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B254F1"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bistrovka</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nso</w:t>
        </w:r>
        <w:r w:rsidR="00DE391E" w:rsidRPr="00DE391E">
          <w:rPr>
            <w:rStyle w:val="a5"/>
            <w:rFonts w:ascii="Times New Roman" w:hAnsi="Times New Roman" w:cs="Times New Roman"/>
            <w:sz w:val="24"/>
            <w:szCs w:val="24"/>
          </w:rPr>
          <w:t>.</w:t>
        </w:r>
        <w:r w:rsidR="00DE391E" w:rsidRPr="00DE391E">
          <w:rPr>
            <w:rStyle w:val="a5"/>
            <w:rFonts w:ascii="Times New Roman" w:hAnsi="Times New Roman" w:cs="Times New Roman"/>
            <w:sz w:val="24"/>
            <w:szCs w:val="24"/>
            <w:lang w:val="en-US"/>
          </w:rPr>
          <w:t>ru</w:t>
        </w:r>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717535">
        <w:rPr>
          <w:rFonts w:ascii="Times New Roman" w:hAnsi="Times New Roman" w:cs="Times New Roman"/>
          <w:sz w:val="24"/>
          <w:szCs w:val="24"/>
        </w:rPr>
        <w:t xml:space="preserve"> </w:t>
      </w:r>
      <w:r w:rsidR="001B1A0D">
        <w:rPr>
          <w:rFonts w:ascii="Times New Roman" w:hAnsi="Times New Roman" w:cs="Times New Roman"/>
          <w:sz w:val="24"/>
          <w:szCs w:val="24"/>
        </w:rPr>
        <w:t>1(</w:t>
      </w:r>
      <w:r w:rsidR="00717535">
        <w:rPr>
          <w:rFonts w:ascii="Times New Roman" w:hAnsi="Times New Roman" w:cs="Times New Roman"/>
          <w:sz w:val="24"/>
          <w:szCs w:val="24"/>
        </w:rPr>
        <w:t>3</w:t>
      </w:r>
      <w:r w:rsidR="001B1A0D">
        <w:rPr>
          <w:rFonts w:ascii="Times New Roman" w:hAnsi="Times New Roman" w:cs="Times New Roman"/>
          <w:sz w:val="24"/>
          <w:szCs w:val="24"/>
        </w:rPr>
        <w:t>7)</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CF4DFE">
        <w:rPr>
          <w:rFonts w:ascii="Times New Roman" w:hAnsi="Times New Roman" w:cs="Times New Roman"/>
          <w:sz w:val="24"/>
          <w:szCs w:val="24"/>
        </w:rPr>
        <w:t>2</w:t>
      </w:r>
      <w:r w:rsidR="001B1A0D">
        <w:rPr>
          <w:rFonts w:ascii="Times New Roman" w:hAnsi="Times New Roman" w:cs="Times New Roman"/>
          <w:sz w:val="24"/>
          <w:szCs w:val="24"/>
        </w:rPr>
        <w:t>5</w:t>
      </w:r>
      <w:r w:rsidRPr="00DE391E">
        <w:rPr>
          <w:rFonts w:ascii="Times New Roman" w:hAnsi="Times New Roman" w:cs="Times New Roman"/>
          <w:sz w:val="24"/>
          <w:szCs w:val="24"/>
        </w:rPr>
        <w:t>.</w:t>
      </w:r>
      <w:r w:rsidR="001B1A0D">
        <w:rPr>
          <w:rFonts w:ascii="Times New Roman" w:hAnsi="Times New Roman" w:cs="Times New Roman"/>
          <w:sz w:val="24"/>
          <w:szCs w:val="24"/>
        </w:rPr>
        <w:t>0</w:t>
      </w:r>
      <w:r w:rsidR="00733552">
        <w:rPr>
          <w:rFonts w:ascii="Times New Roman" w:hAnsi="Times New Roman" w:cs="Times New Roman"/>
          <w:sz w:val="24"/>
          <w:szCs w:val="24"/>
        </w:rPr>
        <w:t>1</w:t>
      </w:r>
      <w:r w:rsidRPr="00DE391E">
        <w:rPr>
          <w:rFonts w:ascii="Times New Roman" w:hAnsi="Times New Roman" w:cs="Times New Roman"/>
          <w:sz w:val="24"/>
          <w:szCs w:val="24"/>
        </w:rPr>
        <w:t>.20</w:t>
      </w:r>
      <w:r w:rsidR="001B1A0D">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tbl>
      <w:tblPr>
        <w:tblW w:w="8039" w:type="dxa"/>
        <w:tblInd w:w="10692" w:type="dxa"/>
        <w:tblLook w:val="0000"/>
      </w:tblPr>
      <w:tblGrid>
        <w:gridCol w:w="1555"/>
        <w:gridCol w:w="568"/>
        <w:gridCol w:w="976"/>
        <w:gridCol w:w="976"/>
        <w:gridCol w:w="1720"/>
        <w:gridCol w:w="1102"/>
        <w:gridCol w:w="1142"/>
      </w:tblGrid>
      <w:tr w:rsidR="00A27696" w:rsidRPr="004C041A" w:rsidTr="00A27696">
        <w:trPr>
          <w:trHeight w:val="255"/>
        </w:trPr>
        <w:tc>
          <w:tcPr>
            <w:tcW w:w="1555"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bookmarkStart w:id="0" w:name="_GoBack"/>
            <w:bookmarkEnd w:id="0"/>
          </w:p>
        </w:tc>
        <w:tc>
          <w:tcPr>
            <w:tcW w:w="568"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976"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720"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102"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c>
          <w:tcPr>
            <w:tcW w:w="1142" w:type="dxa"/>
            <w:tcBorders>
              <w:top w:val="nil"/>
              <w:left w:val="nil"/>
              <w:bottom w:val="nil"/>
              <w:right w:val="nil"/>
            </w:tcBorders>
            <w:shd w:val="clear" w:color="auto" w:fill="auto"/>
            <w:noWrap/>
            <w:vAlign w:val="bottom"/>
          </w:tcPr>
          <w:p w:rsidR="00A27696" w:rsidRPr="004C041A" w:rsidRDefault="00A27696" w:rsidP="004C041A">
            <w:pPr>
              <w:rPr>
                <w:rFonts w:ascii="Times New Roman" w:eastAsia="Calibri" w:hAnsi="Times New Roman" w:cs="Times New Roman"/>
              </w:rPr>
            </w:pPr>
          </w:p>
        </w:tc>
      </w:tr>
    </w:tbl>
    <w:p w:rsidR="00CF70A6" w:rsidRPr="001B1A0D" w:rsidRDefault="00CF70A6" w:rsidP="00A27696">
      <w:pPr>
        <w:spacing w:after="0" w:line="240" w:lineRule="auto"/>
        <w:jc w:val="center"/>
        <w:rPr>
          <w:rFonts w:ascii="Times New Roman" w:hAnsi="Times New Roman" w:cs="Times New Roman"/>
          <w:b/>
          <w:sz w:val="32"/>
          <w:szCs w:val="32"/>
        </w:rPr>
      </w:pPr>
      <w:r w:rsidRPr="001B1A0D">
        <w:rPr>
          <w:rFonts w:ascii="Times New Roman" w:hAnsi="Times New Roman" w:cs="Times New Roman"/>
          <w:b/>
          <w:sz w:val="32"/>
          <w:szCs w:val="32"/>
        </w:rPr>
        <w:t>«Официальна информация администрации Быстровского сельсовета!!!»</w:t>
      </w:r>
    </w:p>
    <w:p w:rsidR="001B1A0D" w:rsidRDefault="001B1A0D" w:rsidP="00D221EE">
      <w:pPr>
        <w:tabs>
          <w:tab w:val="left" w:pos="411"/>
          <w:tab w:val="left" w:pos="7200"/>
        </w:tabs>
        <w:ind w:left="180"/>
        <w:jc w:val="center"/>
        <w:outlineLvl w:val="0"/>
        <w:rPr>
          <w:rFonts w:ascii="Times New Roman" w:hAnsi="Times New Roman" w:cs="Times New Roman"/>
          <w:b/>
          <w:sz w:val="32"/>
          <w:szCs w:val="32"/>
          <w:u w:val="single"/>
        </w:rPr>
      </w:pPr>
    </w:p>
    <w:p w:rsidR="00B67CB9" w:rsidRPr="00B67CB9" w:rsidRDefault="00B67CB9" w:rsidP="00B67CB9">
      <w:pPr>
        <w:spacing w:line="240" w:lineRule="auto"/>
        <w:jc w:val="center"/>
        <w:rPr>
          <w:rFonts w:ascii="Times New Roman" w:hAnsi="Times New Roman" w:cs="Times New Roman"/>
          <w:b/>
          <w:sz w:val="20"/>
          <w:szCs w:val="20"/>
        </w:rPr>
      </w:pPr>
      <w:r w:rsidRPr="00B67CB9">
        <w:rPr>
          <w:rFonts w:ascii="Times New Roman" w:hAnsi="Times New Roman" w:cs="Times New Roman"/>
          <w:b/>
          <w:sz w:val="20"/>
          <w:szCs w:val="20"/>
        </w:rPr>
        <w:t>АДМИНИСТРАЦИЯ</w:t>
      </w:r>
    </w:p>
    <w:p w:rsidR="00B67CB9" w:rsidRPr="00B67CB9" w:rsidRDefault="00B67CB9" w:rsidP="00B67CB9">
      <w:pPr>
        <w:spacing w:line="240" w:lineRule="auto"/>
        <w:jc w:val="center"/>
        <w:rPr>
          <w:rFonts w:ascii="Times New Roman" w:hAnsi="Times New Roman" w:cs="Times New Roman"/>
          <w:b/>
          <w:sz w:val="20"/>
          <w:szCs w:val="20"/>
        </w:rPr>
      </w:pPr>
      <w:r w:rsidRPr="00B67CB9">
        <w:rPr>
          <w:rFonts w:ascii="Times New Roman" w:hAnsi="Times New Roman" w:cs="Times New Roman"/>
          <w:b/>
          <w:sz w:val="20"/>
          <w:szCs w:val="20"/>
        </w:rPr>
        <w:t>БЫСТРОВСКОГО СЕЛЬСОВЕТА</w:t>
      </w:r>
    </w:p>
    <w:p w:rsidR="00B67CB9" w:rsidRPr="00B67CB9" w:rsidRDefault="00B67CB9" w:rsidP="00B67CB9">
      <w:pPr>
        <w:spacing w:line="240" w:lineRule="auto"/>
        <w:jc w:val="center"/>
        <w:rPr>
          <w:rFonts w:ascii="Times New Roman" w:hAnsi="Times New Roman" w:cs="Times New Roman"/>
          <w:b/>
          <w:sz w:val="20"/>
          <w:szCs w:val="20"/>
        </w:rPr>
      </w:pPr>
      <w:r w:rsidRPr="00B67CB9">
        <w:rPr>
          <w:rFonts w:ascii="Times New Roman" w:hAnsi="Times New Roman" w:cs="Times New Roman"/>
          <w:b/>
          <w:sz w:val="20"/>
          <w:szCs w:val="20"/>
        </w:rPr>
        <w:t>ИСКИТИМСКОГО РАЙОНА НОВОСИБИРСКОЙ ОБЛАСТИ</w:t>
      </w:r>
    </w:p>
    <w:p w:rsidR="00B67CB9" w:rsidRPr="00B67CB9" w:rsidRDefault="00B67CB9" w:rsidP="00B67CB9">
      <w:pPr>
        <w:spacing w:line="240" w:lineRule="auto"/>
        <w:jc w:val="center"/>
        <w:rPr>
          <w:rFonts w:ascii="Times New Roman" w:hAnsi="Times New Roman" w:cs="Times New Roman"/>
          <w:b/>
          <w:sz w:val="20"/>
          <w:szCs w:val="20"/>
        </w:rPr>
      </w:pPr>
      <w:r w:rsidRPr="00B67CB9">
        <w:rPr>
          <w:rFonts w:ascii="Times New Roman" w:hAnsi="Times New Roman" w:cs="Times New Roman"/>
          <w:b/>
          <w:sz w:val="20"/>
          <w:szCs w:val="20"/>
        </w:rPr>
        <w:t>П О С Т А Н О В Л Е Н И Е</w:t>
      </w:r>
    </w:p>
    <w:p w:rsidR="00B67CB9" w:rsidRPr="00B67CB9" w:rsidRDefault="00B67CB9" w:rsidP="00B67CB9">
      <w:pPr>
        <w:spacing w:line="240" w:lineRule="auto"/>
        <w:ind w:right="282"/>
        <w:rPr>
          <w:rFonts w:ascii="Times New Roman" w:hAnsi="Times New Roman" w:cs="Times New Roman"/>
          <w:sz w:val="20"/>
          <w:szCs w:val="20"/>
        </w:rPr>
      </w:pPr>
      <w:r w:rsidRPr="00B67CB9">
        <w:rPr>
          <w:rFonts w:ascii="Times New Roman" w:hAnsi="Times New Roman" w:cs="Times New Roman"/>
          <w:sz w:val="20"/>
          <w:szCs w:val="20"/>
        </w:rPr>
        <w:t xml:space="preserve">                                    </w:t>
      </w:r>
      <w:r w:rsidR="000A195F">
        <w:rPr>
          <w:rFonts w:ascii="Times New Roman" w:hAnsi="Times New Roman" w:cs="Times New Roman"/>
          <w:sz w:val="20"/>
          <w:szCs w:val="20"/>
        </w:rPr>
        <w:t xml:space="preserve">                          </w:t>
      </w:r>
      <w:r w:rsidRPr="00B67CB9">
        <w:rPr>
          <w:rFonts w:ascii="Times New Roman" w:hAnsi="Times New Roman" w:cs="Times New Roman"/>
          <w:sz w:val="20"/>
          <w:szCs w:val="20"/>
        </w:rPr>
        <w:t>25.01.2020г                    04</w:t>
      </w:r>
    </w:p>
    <w:p w:rsidR="00B67CB9" w:rsidRPr="00B67CB9" w:rsidRDefault="00B67CB9" w:rsidP="00B67CB9">
      <w:pPr>
        <w:spacing w:line="240" w:lineRule="auto"/>
        <w:ind w:right="282"/>
        <w:jc w:val="center"/>
        <w:rPr>
          <w:rFonts w:ascii="Times New Roman" w:hAnsi="Times New Roman" w:cs="Times New Roman"/>
          <w:sz w:val="20"/>
          <w:szCs w:val="20"/>
          <w:u w:val="single"/>
        </w:rPr>
      </w:pPr>
      <w:r w:rsidRPr="00B67CB9">
        <w:rPr>
          <w:rFonts w:ascii="Times New Roman" w:hAnsi="Times New Roman" w:cs="Times New Roman"/>
          <w:b/>
          <w:sz w:val="20"/>
          <w:szCs w:val="20"/>
        </w:rPr>
        <w:t xml:space="preserve">____________    </w:t>
      </w:r>
      <w:r w:rsidRPr="00B67CB9">
        <w:rPr>
          <w:rFonts w:ascii="Times New Roman" w:hAnsi="Times New Roman" w:cs="Times New Roman"/>
          <w:sz w:val="20"/>
          <w:szCs w:val="20"/>
        </w:rPr>
        <w:t xml:space="preserve">№ </w:t>
      </w:r>
      <w:r w:rsidRPr="00B67CB9">
        <w:rPr>
          <w:rFonts w:ascii="Times New Roman" w:hAnsi="Times New Roman" w:cs="Times New Roman"/>
          <w:b/>
          <w:sz w:val="20"/>
          <w:szCs w:val="20"/>
        </w:rPr>
        <w:t xml:space="preserve">   ________</w:t>
      </w:r>
    </w:p>
    <w:p w:rsidR="00B67CB9" w:rsidRPr="00B67CB9" w:rsidRDefault="00B67CB9" w:rsidP="00B67CB9">
      <w:pPr>
        <w:spacing w:line="240" w:lineRule="auto"/>
        <w:jc w:val="center"/>
        <w:rPr>
          <w:rFonts w:ascii="Times New Roman" w:hAnsi="Times New Roman" w:cs="Times New Roman"/>
          <w:sz w:val="20"/>
          <w:szCs w:val="20"/>
        </w:rPr>
      </w:pPr>
      <w:r w:rsidRPr="00B67CB9">
        <w:rPr>
          <w:rFonts w:ascii="Times New Roman" w:hAnsi="Times New Roman" w:cs="Times New Roman"/>
          <w:sz w:val="20"/>
          <w:szCs w:val="20"/>
        </w:rPr>
        <w:t>с. Быстровка</w:t>
      </w:r>
    </w:p>
    <w:p w:rsidR="00B67CB9" w:rsidRPr="00B67CB9" w:rsidRDefault="00B67CB9" w:rsidP="00B67CB9">
      <w:pPr>
        <w:spacing w:line="240" w:lineRule="auto"/>
        <w:jc w:val="center"/>
        <w:rPr>
          <w:rFonts w:ascii="Times New Roman" w:hAnsi="Times New Roman" w:cs="Times New Roman"/>
          <w:b/>
          <w:sz w:val="20"/>
          <w:szCs w:val="20"/>
        </w:rPr>
      </w:pPr>
      <w:r w:rsidRPr="00B67CB9">
        <w:rPr>
          <w:rFonts w:ascii="Times New Roman" w:hAnsi="Times New Roman" w:cs="Times New Roman"/>
          <w:b/>
          <w:sz w:val="20"/>
          <w:szCs w:val="20"/>
        </w:rPr>
        <w:t xml:space="preserve">О реализации Федерального закона от 09 февраля 2009 года № 8-ФЗ "Об обеспечении доступа к информации о деятельности государственных органов и органов местного самоуправления"  </w:t>
      </w:r>
    </w:p>
    <w:p w:rsidR="00B67CB9" w:rsidRPr="00B67CB9" w:rsidRDefault="00B67CB9" w:rsidP="00B67CB9">
      <w:pPr>
        <w:spacing w:line="240" w:lineRule="auto"/>
        <w:ind w:firstLine="708"/>
        <w:jc w:val="both"/>
        <w:rPr>
          <w:rFonts w:ascii="Times New Roman" w:hAnsi="Times New Roman" w:cs="Times New Roman"/>
          <w:sz w:val="20"/>
          <w:szCs w:val="20"/>
        </w:rPr>
      </w:pPr>
      <w:r w:rsidRPr="00B67CB9">
        <w:rPr>
          <w:rFonts w:ascii="Times New Roman" w:hAnsi="Times New Roman" w:cs="Times New Roman"/>
          <w:sz w:val="20"/>
          <w:szCs w:val="20"/>
        </w:rPr>
        <w:t xml:space="preserve">В целях обеспечения реализации права граждан и юридических лиц на доступ к информации о деятельности органов местного самоуправления  Быстровского сельсовета Искитимского района Новосибирской области, в соответствии с Федеральным законом от 09 февраля 2009 года № 8-ФЗ «Об обеспечении доступа к информации о деятельности государственных органов и органов местного самоуправления»,   администрация Быстровского сельсовета Искитимского района Новосибирской области </w:t>
      </w:r>
    </w:p>
    <w:p w:rsidR="00B67CB9" w:rsidRPr="00B67CB9" w:rsidRDefault="00B67CB9" w:rsidP="00B67CB9">
      <w:pPr>
        <w:spacing w:line="240" w:lineRule="auto"/>
        <w:ind w:firstLine="708"/>
        <w:jc w:val="both"/>
        <w:rPr>
          <w:rFonts w:ascii="Times New Roman" w:hAnsi="Times New Roman" w:cs="Times New Roman"/>
          <w:b/>
          <w:sz w:val="20"/>
          <w:szCs w:val="20"/>
        </w:rPr>
      </w:pPr>
      <w:r w:rsidRPr="00B67CB9">
        <w:rPr>
          <w:rFonts w:ascii="Times New Roman" w:hAnsi="Times New Roman" w:cs="Times New Roman"/>
          <w:b/>
          <w:sz w:val="20"/>
          <w:szCs w:val="20"/>
        </w:rPr>
        <w:t>ПОСТАНОВЛЯЕТ:</w:t>
      </w:r>
    </w:p>
    <w:p w:rsidR="00B67CB9" w:rsidRPr="00B67CB9" w:rsidRDefault="00B67CB9" w:rsidP="00B67CB9">
      <w:pPr>
        <w:pStyle w:val="ae"/>
        <w:numPr>
          <w:ilvl w:val="0"/>
          <w:numId w:val="32"/>
        </w:numPr>
        <w:spacing w:after="0" w:line="240" w:lineRule="auto"/>
        <w:ind w:left="0" w:firstLine="567"/>
        <w:jc w:val="both"/>
        <w:rPr>
          <w:rFonts w:ascii="Times New Roman" w:hAnsi="Times New Roman" w:cs="Times New Roman"/>
          <w:sz w:val="20"/>
          <w:szCs w:val="20"/>
        </w:rPr>
      </w:pPr>
      <w:r w:rsidRPr="00B67CB9">
        <w:rPr>
          <w:rFonts w:ascii="Times New Roman" w:hAnsi="Times New Roman" w:cs="Times New Roman"/>
          <w:sz w:val="20"/>
          <w:szCs w:val="20"/>
        </w:rPr>
        <w:t>Утвердить:</w:t>
      </w:r>
    </w:p>
    <w:p w:rsidR="00B67CB9" w:rsidRPr="00B67CB9" w:rsidRDefault="00B67CB9" w:rsidP="00B67CB9">
      <w:pPr>
        <w:pStyle w:val="ae"/>
        <w:numPr>
          <w:ilvl w:val="1"/>
          <w:numId w:val="32"/>
        </w:numPr>
        <w:shd w:val="clear" w:color="auto" w:fill="FFFFFF"/>
        <w:spacing w:after="0" w:line="240" w:lineRule="auto"/>
        <w:ind w:left="0" w:firstLine="567"/>
        <w:jc w:val="both"/>
        <w:rPr>
          <w:rFonts w:ascii="Times New Roman" w:hAnsi="Times New Roman" w:cs="Times New Roman"/>
          <w:sz w:val="20"/>
          <w:szCs w:val="20"/>
        </w:rPr>
      </w:pPr>
      <w:r w:rsidRPr="00B67CB9">
        <w:rPr>
          <w:rFonts w:ascii="Times New Roman" w:hAnsi="Times New Roman" w:cs="Times New Roman"/>
          <w:color w:val="000000"/>
          <w:sz w:val="20"/>
          <w:szCs w:val="20"/>
        </w:rPr>
        <w:t>Порядок обеспечения доступа к информации о деятельности органов местного самоуправления Быстровского сельсовета Искитимского района Новосибирской области</w:t>
      </w:r>
      <w:r w:rsidRPr="00B67CB9">
        <w:rPr>
          <w:rFonts w:ascii="Times New Roman" w:hAnsi="Times New Roman" w:cs="Times New Roman"/>
          <w:sz w:val="20"/>
          <w:szCs w:val="20"/>
        </w:rPr>
        <w:t xml:space="preserve"> (Приложение №1). </w:t>
      </w:r>
    </w:p>
    <w:p w:rsidR="00B67CB9" w:rsidRPr="00B67CB9" w:rsidRDefault="00B67CB9" w:rsidP="00B67CB9">
      <w:pPr>
        <w:pStyle w:val="ae"/>
        <w:numPr>
          <w:ilvl w:val="1"/>
          <w:numId w:val="32"/>
        </w:numPr>
        <w:shd w:val="clear" w:color="auto" w:fill="FFFFFF"/>
        <w:spacing w:after="0" w:line="240" w:lineRule="auto"/>
        <w:ind w:left="0" w:firstLine="567"/>
        <w:jc w:val="both"/>
        <w:rPr>
          <w:rFonts w:ascii="Times New Roman" w:hAnsi="Times New Roman" w:cs="Times New Roman"/>
          <w:sz w:val="20"/>
          <w:szCs w:val="20"/>
        </w:rPr>
      </w:pPr>
      <w:r w:rsidRPr="00B67CB9">
        <w:rPr>
          <w:rFonts w:ascii="Times New Roman" w:hAnsi="Times New Roman" w:cs="Times New Roman"/>
          <w:sz w:val="20"/>
          <w:szCs w:val="20"/>
        </w:rPr>
        <w:t>Перечень информации  о деятельности органов местного самоуправления Быстровского сельсовета Искитимского района Новосибирской области (Приложение №2).</w:t>
      </w:r>
    </w:p>
    <w:p w:rsidR="00B67CB9" w:rsidRPr="00B67CB9" w:rsidRDefault="00B67CB9" w:rsidP="00B67CB9">
      <w:pPr>
        <w:pStyle w:val="ConsPlusNormal"/>
        <w:widowControl/>
        <w:numPr>
          <w:ilvl w:val="1"/>
          <w:numId w:val="32"/>
        </w:numPr>
        <w:ind w:left="0" w:firstLine="567"/>
        <w:jc w:val="both"/>
        <w:rPr>
          <w:rFonts w:ascii="Times New Roman" w:hAnsi="Times New Roman" w:cs="Times New Roman"/>
        </w:rPr>
      </w:pPr>
      <w:r w:rsidRPr="00B67CB9">
        <w:rPr>
          <w:rFonts w:ascii="Times New Roman" w:hAnsi="Times New Roman" w:cs="Times New Roman"/>
        </w:rPr>
        <w:t>Порядок ознакомления пользователей с информацией  о деятельности органов местного самоуправления, находящейся в библиотечных и архивных фондах (Приложение №3).</w:t>
      </w:r>
    </w:p>
    <w:p w:rsidR="00B67CB9" w:rsidRPr="00B67CB9" w:rsidRDefault="00B67CB9" w:rsidP="00B67CB9">
      <w:pPr>
        <w:pStyle w:val="ae"/>
        <w:shd w:val="clear" w:color="auto" w:fill="FFFFFF"/>
        <w:autoSpaceDE w:val="0"/>
        <w:autoSpaceDN w:val="0"/>
        <w:adjustRightInd w:val="0"/>
        <w:spacing w:line="240" w:lineRule="auto"/>
        <w:ind w:left="0" w:firstLine="567"/>
        <w:jc w:val="both"/>
        <w:rPr>
          <w:rFonts w:ascii="Times New Roman" w:eastAsia="Calibri" w:hAnsi="Times New Roman" w:cs="Times New Roman"/>
          <w:sz w:val="20"/>
          <w:szCs w:val="20"/>
        </w:rPr>
      </w:pPr>
      <w:r w:rsidRPr="00B67CB9">
        <w:rPr>
          <w:rFonts w:ascii="Times New Roman" w:eastAsia="Calibri" w:hAnsi="Times New Roman" w:cs="Times New Roman"/>
          <w:sz w:val="20"/>
          <w:szCs w:val="20"/>
        </w:rPr>
        <w:t>2. Назначить всех специалистов администрации Быстровского сельсовета Искитимского района Новосибирской области  уполномоченными в сфере организации доступа к информации о деятельности  органов местного самоуправления  Быстровского</w:t>
      </w:r>
      <w:r w:rsidRPr="00B67CB9">
        <w:rPr>
          <w:rFonts w:ascii="Times New Roman" w:hAnsi="Times New Roman" w:cs="Times New Roman"/>
          <w:sz w:val="20"/>
          <w:szCs w:val="20"/>
        </w:rPr>
        <w:t xml:space="preserve"> сельсовета Искитимского района Новосибирской области, а также ответственным за размещение информации на официальном сайте </w:t>
      </w:r>
      <w:r w:rsidRPr="00B67CB9">
        <w:rPr>
          <w:rFonts w:ascii="Times New Roman" w:eastAsia="Calibri" w:hAnsi="Times New Roman" w:cs="Times New Roman"/>
          <w:sz w:val="20"/>
          <w:szCs w:val="20"/>
        </w:rPr>
        <w:t xml:space="preserve">администрации Быстровского </w:t>
      </w:r>
      <w:r w:rsidRPr="00B67CB9">
        <w:rPr>
          <w:rFonts w:ascii="Times New Roman" w:hAnsi="Times New Roman" w:cs="Times New Roman"/>
          <w:sz w:val="20"/>
          <w:szCs w:val="20"/>
        </w:rPr>
        <w:t>сельсовета Искитимского района Новосибирской области</w:t>
      </w:r>
      <w:r w:rsidRPr="00B67CB9">
        <w:rPr>
          <w:rFonts w:ascii="Times New Roman" w:eastAsia="Calibri" w:hAnsi="Times New Roman" w:cs="Times New Roman"/>
          <w:sz w:val="20"/>
          <w:szCs w:val="20"/>
        </w:rPr>
        <w:t>.</w:t>
      </w:r>
    </w:p>
    <w:p w:rsidR="00B67CB9" w:rsidRPr="00B67CB9" w:rsidRDefault="00B67CB9" w:rsidP="00B67CB9">
      <w:pPr>
        <w:autoSpaceDE w:val="0"/>
        <w:autoSpaceDN w:val="0"/>
        <w:adjustRightInd w:val="0"/>
        <w:spacing w:line="240" w:lineRule="auto"/>
        <w:ind w:firstLine="567"/>
        <w:jc w:val="both"/>
        <w:rPr>
          <w:rFonts w:ascii="Times New Roman" w:eastAsia="Calibri" w:hAnsi="Times New Roman" w:cs="Times New Roman"/>
          <w:sz w:val="20"/>
          <w:szCs w:val="20"/>
        </w:rPr>
      </w:pPr>
      <w:r w:rsidRPr="00B67CB9">
        <w:rPr>
          <w:rFonts w:ascii="Times New Roman" w:eastAsia="Calibri" w:hAnsi="Times New Roman" w:cs="Times New Roman"/>
          <w:sz w:val="20"/>
          <w:szCs w:val="20"/>
        </w:rPr>
        <w:t>3. Установить, что:</w:t>
      </w:r>
    </w:p>
    <w:p w:rsidR="00B67CB9" w:rsidRPr="00B67CB9" w:rsidRDefault="00B67CB9" w:rsidP="00B67CB9">
      <w:pPr>
        <w:autoSpaceDE w:val="0"/>
        <w:autoSpaceDN w:val="0"/>
        <w:adjustRightInd w:val="0"/>
        <w:spacing w:line="240" w:lineRule="auto"/>
        <w:ind w:firstLine="567"/>
        <w:jc w:val="both"/>
        <w:rPr>
          <w:rFonts w:ascii="Times New Roman" w:eastAsia="Calibri" w:hAnsi="Times New Roman" w:cs="Times New Roman"/>
          <w:sz w:val="20"/>
          <w:szCs w:val="20"/>
        </w:rPr>
      </w:pPr>
      <w:r w:rsidRPr="00B67CB9">
        <w:rPr>
          <w:rFonts w:ascii="Times New Roman" w:eastAsia="Calibri" w:hAnsi="Times New Roman" w:cs="Times New Roman"/>
          <w:sz w:val="20"/>
          <w:szCs w:val="20"/>
        </w:rPr>
        <w:t>1) официальным сайтом администрации Быстровского</w:t>
      </w:r>
      <w:r w:rsidRPr="00B67CB9">
        <w:rPr>
          <w:rFonts w:ascii="Times New Roman" w:hAnsi="Times New Roman" w:cs="Times New Roman"/>
          <w:sz w:val="20"/>
          <w:szCs w:val="20"/>
        </w:rPr>
        <w:t xml:space="preserve"> сельсовета Искитимского района Новосибирской области</w:t>
      </w:r>
      <w:r w:rsidRPr="00B67CB9">
        <w:rPr>
          <w:rFonts w:ascii="Times New Roman" w:eastAsia="Calibri" w:hAnsi="Times New Roman" w:cs="Times New Roman"/>
          <w:sz w:val="20"/>
          <w:szCs w:val="20"/>
        </w:rPr>
        <w:t xml:space="preserve"> в информационно-телекоммуникационной сети Интернет является сайт с доменным именем </w:t>
      </w:r>
      <w:r w:rsidRPr="00B67CB9">
        <w:rPr>
          <w:rFonts w:ascii="Times New Roman" w:eastAsia="Calibri" w:hAnsi="Times New Roman" w:cs="Times New Roman"/>
          <w:sz w:val="20"/>
          <w:szCs w:val="20"/>
          <w:u w:val="single"/>
        </w:rPr>
        <w:t>Администрация Быстровского сельсовета Искитимского района Новосибирской области</w:t>
      </w:r>
      <w:r w:rsidRPr="00B67CB9">
        <w:rPr>
          <w:rFonts w:ascii="Times New Roman" w:eastAsia="Calibri" w:hAnsi="Times New Roman" w:cs="Times New Roman"/>
          <w:sz w:val="20"/>
          <w:szCs w:val="20"/>
        </w:rPr>
        <w:t xml:space="preserve">  (электронный адрес: http://</w:t>
      </w:r>
      <w:r w:rsidRPr="00B67CB9">
        <w:rPr>
          <w:rFonts w:ascii="Times New Roman" w:eastAsia="Calibri" w:hAnsi="Times New Roman" w:cs="Times New Roman"/>
          <w:sz w:val="20"/>
          <w:szCs w:val="20"/>
          <w:lang w:val="en-US"/>
        </w:rPr>
        <w:t>bistrovka</w:t>
      </w:r>
      <w:r w:rsidRPr="00B67CB9">
        <w:rPr>
          <w:rFonts w:ascii="Times New Roman" w:eastAsia="Calibri" w:hAnsi="Times New Roman" w:cs="Times New Roman"/>
          <w:sz w:val="20"/>
          <w:szCs w:val="20"/>
        </w:rPr>
        <w:t>.</w:t>
      </w:r>
      <w:r w:rsidRPr="00B67CB9">
        <w:rPr>
          <w:rFonts w:ascii="Times New Roman" w:eastAsia="Calibri" w:hAnsi="Times New Roman" w:cs="Times New Roman"/>
          <w:sz w:val="20"/>
          <w:szCs w:val="20"/>
          <w:lang w:val="en-US"/>
        </w:rPr>
        <w:t>nso</w:t>
      </w:r>
      <w:r w:rsidRPr="00B67CB9">
        <w:rPr>
          <w:rFonts w:ascii="Times New Roman" w:eastAsia="Calibri" w:hAnsi="Times New Roman" w:cs="Times New Roman"/>
          <w:sz w:val="20"/>
          <w:szCs w:val="20"/>
        </w:rPr>
        <w:t>.</w:t>
      </w:r>
      <w:r w:rsidRPr="00B67CB9">
        <w:rPr>
          <w:rFonts w:ascii="Times New Roman" w:eastAsia="Calibri" w:hAnsi="Times New Roman" w:cs="Times New Roman"/>
          <w:sz w:val="20"/>
          <w:szCs w:val="20"/>
          <w:lang w:val="en-US"/>
        </w:rPr>
        <w:t>ru</w:t>
      </w:r>
      <w:r w:rsidRPr="00B67CB9">
        <w:rPr>
          <w:rFonts w:ascii="Times New Roman" w:eastAsia="Calibri" w:hAnsi="Times New Roman" w:cs="Times New Roman"/>
          <w:sz w:val="20"/>
          <w:szCs w:val="20"/>
        </w:rPr>
        <w:t>/);</w:t>
      </w:r>
    </w:p>
    <w:p w:rsidR="00B67CB9" w:rsidRPr="00B67CB9" w:rsidRDefault="00B67CB9" w:rsidP="00B67CB9">
      <w:pPr>
        <w:autoSpaceDE w:val="0"/>
        <w:autoSpaceDN w:val="0"/>
        <w:adjustRightInd w:val="0"/>
        <w:spacing w:line="240" w:lineRule="auto"/>
        <w:ind w:firstLine="567"/>
        <w:jc w:val="both"/>
        <w:rPr>
          <w:rFonts w:ascii="Times New Roman" w:eastAsia="Calibri" w:hAnsi="Times New Roman" w:cs="Times New Roman"/>
          <w:sz w:val="20"/>
          <w:szCs w:val="20"/>
        </w:rPr>
      </w:pPr>
      <w:r w:rsidRPr="00B67CB9">
        <w:rPr>
          <w:rFonts w:ascii="Times New Roman" w:eastAsia="Calibri" w:hAnsi="Times New Roman" w:cs="Times New Roman"/>
          <w:sz w:val="20"/>
          <w:szCs w:val="20"/>
        </w:rPr>
        <w:t>2) адресом электронной почты, по которому пользователем информацией может быть направлен запрос о предоставлении информации о деятельности органов местного самоуправления Быстровского</w:t>
      </w:r>
      <w:r w:rsidRPr="00B67CB9">
        <w:rPr>
          <w:rFonts w:ascii="Times New Roman" w:hAnsi="Times New Roman" w:cs="Times New Roman"/>
          <w:sz w:val="20"/>
          <w:szCs w:val="20"/>
        </w:rPr>
        <w:t xml:space="preserve"> сельсовета Искитимского района Новосибирской области</w:t>
      </w:r>
      <w:r w:rsidRPr="00B67CB9">
        <w:rPr>
          <w:rFonts w:ascii="Times New Roman" w:eastAsia="Calibri" w:hAnsi="Times New Roman" w:cs="Times New Roman"/>
          <w:sz w:val="20"/>
          <w:szCs w:val="20"/>
        </w:rPr>
        <w:t xml:space="preserve">, и получена запрашиваемая информация, является адрес: </w:t>
      </w:r>
      <w:r w:rsidRPr="00B67CB9">
        <w:rPr>
          <w:rFonts w:ascii="Times New Roman" w:eastAsia="Calibri" w:hAnsi="Times New Roman" w:cs="Times New Roman"/>
          <w:sz w:val="20"/>
          <w:szCs w:val="20"/>
          <w:lang w:val="en-US"/>
        </w:rPr>
        <w:t>bistr</w:t>
      </w:r>
      <w:r w:rsidRPr="00B67CB9">
        <w:rPr>
          <w:rFonts w:ascii="Times New Roman" w:eastAsia="Calibri" w:hAnsi="Times New Roman" w:cs="Times New Roman"/>
          <w:sz w:val="20"/>
          <w:szCs w:val="20"/>
        </w:rPr>
        <w:t>_</w:t>
      </w:r>
      <w:r w:rsidRPr="00B67CB9">
        <w:rPr>
          <w:rFonts w:ascii="Times New Roman" w:eastAsia="Calibri" w:hAnsi="Times New Roman" w:cs="Times New Roman"/>
          <w:sz w:val="20"/>
          <w:szCs w:val="20"/>
          <w:lang w:val="en-US"/>
        </w:rPr>
        <w:t>adm</w:t>
      </w:r>
      <w:r w:rsidRPr="00B67CB9">
        <w:rPr>
          <w:rFonts w:ascii="Times New Roman" w:eastAsia="Calibri" w:hAnsi="Times New Roman" w:cs="Times New Roman"/>
          <w:sz w:val="20"/>
          <w:szCs w:val="20"/>
        </w:rPr>
        <w:t>@</w:t>
      </w:r>
      <w:r w:rsidRPr="00B67CB9">
        <w:rPr>
          <w:rFonts w:ascii="Times New Roman" w:eastAsia="Calibri" w:hAnsi="Times New Roman" w:cs="Times New Roman"/>
          <w:sz w:val="20"/>
          <w:szCs w:val="20"/>
          <w:lang w:val="en-US"/>
        </w:rPr>
        <w:t>mail</w:t>
      </w:r>
      <w:r w:rsidRPr="00B67CB9">
        <w:rPr>
          <w:rFonts w:ascii="Times New Roman" w:eastAsia="Calibri" w:hAnsi="Times New Roman" w:cs="Times New Roman"/>
          <w:sz w:val="20"/>
          <w:szCs w:val="20"/>
        </w:rPr>
        <w:t>.</w:t>
      </w:r>
      <w:r w:rsidRPr="00B67CB9">
        <w:rPr>
          <w:rFonts w:ascii="Times New Roman" w:eastAsia="Calibri" w:hAnsi="Times New Roman" w:cs="Times New Roman"/>
          <w:sz w:val="20"/>
          <w:szCs w:val="20"/>
          <w:lang w:val="en-US"/>
        </w:rPr>
        <w:t>ru</w:t>
      </w:r>
      <w:r w:rsidRPr="00B67CB9">
        <w:rPr>
          <w:rFonts w:ascii="Times New Roman" w:eastAsia="Calibri" w:hAnsi="Times New Roman" w:cs="Times New Roman"/>
          <w:sz w:val="20"/>
          <w:szCs w:val="20"/>
        </w:rPr>
        <w:t>.</w:t>
      </w:r>
    </w:p>
    <w:p w:rsidR="00B67CB9" w:rsidRPr="00B67CB9" w:rsidRDefault="00B67CB9" w:rsidP="00B67CB9">
      <w:pPr>
        <w:autoSpaceDE w:val="0"/>
        <w:autoSpaceDN w:val="0"/>
        <w:adjustRightInd w:val="0"/>
        <w:spacing w:line="240" w:lineRule="auto"/>
        <w:ind w:firstLine="567"/>
        <w:jc w:val="both"/>
        <w:rPr>
          <w:rFonts w:ascii="Times New Roman" w:eastAsia="Calibri" w:hAnsi="Times New Roman" w:cs="Times New Roman"/>
          <w:sz w:val="20"/>
          <w:szCs w:val="20"/>
        </w:rPr>
      </w:pPr>
      <w:r w:rsidRPr="00B67CB9">
        <w:rPr>
          <w:rFonts w:ascii="Times New Roman" w:eastAsia="Calibri" w:hAnsi="Times New Roman" w:cs="Times New Roman"/>
          <w:sz w:val="20"/>
          <w:szCs w:val="20"/>
        </w:rPr>
        <w:t>4. Опубликовать настоящее постановление в периодическом печатном издании "Вестник Быстровского сельсовета", а также разместить на официальном сайте администрации Быстровского</w:t>
      </w:r>
      <w:r w:rsidRPr="00B67CB9">
        <w:rPr>
          <w:rFonts w:ascii="Times New Roman" w:hAnsi="Times New Roman" w:cs="Times New Roman"/>
          <w:sz w:val="20"/>
          <w:szCs w:val="20"/>
        </w:rPr>
        <w:t xml:space="preserve"> сельсовета Искитимского района Новосибирской области</w:t>
      </w:r>
      <w:r w:rsidRPr="00B67CB9">
        <w:rPr>
          <w:rFonts w:ascii="Times New Roman" w:eastAsia="Calibri" w:hAnsi="Times New Roman" w:cs="Times New Roman"/>
          <w:sz w:val="20"/>
          <w:szCs w:val="20"/>
        </w:rPr>
        <w:t xml:space="preserve"> в сети Интернет.</w:t>
      </w:r>
    </w:p>
    <w:p w:rsidR="00B67CB9" w:rsidRPr="00B67CB9" w:rsidRDefault="00B67CB9" w:rsidP="00B67CB9">
      <w:pPr>
        <w:autoSpaceDE w:val="0"/>
        <w:autoSpaceDN w:val="0"/>
        <w:adjustRightInd w:val="0"/>
        <w:spacing w:line="240" w:lineRule="auto"/>
        <w:ind w:firstLine="567"/>
        <w:jc w:val="both"/>
        <w:rPr>
          <w:rFonts w:ascii="Times New Roman" w:hAnsi="Times New Roman" w:cs="Times New Roman"/>
          <w:sz w:val="20"/>
          <w:szCs w:val="20"/>
        </w:rPr>
      </w:pPr>
      <w:r w:rsidRPr="00B67CB9">
        <w:rPr>
          <w:rFonts w:ascii="Times New Roman" w:eastAsia="Calibri" w:hAnsi="Times New Roman" w:cs="Times New Roman"/>
          <w:sz w:val="20"/>
          <w:szCs w:val="20"/>
        </w:rPr>
        <w:lastRenderedPageBreak/>
        <w:t>5. Контроль за  выполнением настоящего постановления возложить на главу Быстровского сельсовета Павленко Андрея Анатольевича.</w:t>
      </w:r>
    </w:p>
    <w:p w:rsidR="00B67CB9" w:rsidRPr="00B67CB9" w:rsidRDefault="00B67CB9" w:rsidP="00B67CB9">
      <w:pPr>
        <w:spacing w:line="240" w:lineRule="auto"/>
        <w:jc w:val="both"/>
        <w:rPr>
          <w:rFonts w:ascii="Times New Roman" w:hAnsi="Times New Roman" w:cs="Times New Roman"/>
          <w:sz w:val="20"/>
          <w:szCs w:val="20"/>
        </w:rPr>
      </w:pPr>
      <w:r w:rsidRPr="00B67CB9">
        <w:rPr>
          <w:rFonts w:ascii="Times New Roman" w:hAnsi="Times New Roman" w:cs="Times New Roman"/>
          <w:sz w:val="20"/>
          <w:szCs w:val="20"/>
        </w:rPr>
        <w:t xml:space="preserve">Глава Быстровского сельсовета </w:t>
      </w:r>
    </w:p>
    <w:p w:rsidR="00B67CB9" w:rsidRPr="00B67CB9" w:rsidRDefault="00B67CB9" w:rsidP="00B67CB9">
      <w:pPr>
        <w:spacing w:line="240" w:lineRule="auto"/>
        <w:jc w:val="both"/>
        <w:rPr>
          <w:rFonts w:ascii="Times New Roman" w:hAnsi="Times New Roman" w:cs="Times New Roman"/>
          <w:sz w:val="20"/>
          <w:szCs w:val="20"/>
        </w:rPr>
      </w:pPr>
      <w:r w:rsidRPr="00B67CB9">
        <w:rPr>
          <w:rFonts w:ascii="Times New Roman" w:hAnsi="Times New Roman" w:cs="Times New Roman"/>
          <w:sz w:val="20"/>
          <w:szCs w:val="20"/>
        </w:rPr>
        <w:t>Искитимского района Новосибирской области                            А.А.Павленко</w:t>
      </w:r>
    </w:p>
    <w:p w:rsidR="00B67CB9" w:rsidRPr="00B67CB9" w:rsidRDefault="00B67CB9" w:rsidP="00B67CB9">
      <w:pPr>
        <w:spacing w:line="240" w:lineRule="auto"/>
        <w:jc w:val="right"/>
        <w:rPr>
          <w:rFonts w:ascii="Times New Roman" w:hAnsi="Times New Roman" w:cs="Times New Roman"/>
          <w:sz w:val="20"/>
          <w:szCs w:val="20"/>
        </w:rPr>
      </w:pPr>
      <w:r w:rsidRPr="00B67CB9">
        <w:rPr>
          <w:rFonts w:ascii="Times New Roman" w:hAnsi="Times New Roman" w:cs="Times New Roman"/>
          <w:sz w:val="20"/>
          <w:szCs w:val="20"/>
        </w:rPr>
        <w:t>Приложение №1</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УТВЕРЖДЕНО</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постановлением администрации Быстровского сельсовета Искитимского района Новосибирской области</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от "25"января 2020г. №04</w:t>
      </w:r>
      <w:bookmarkStart w:id="1" w:name="OLE_LINK1"/>
    </w:p>
    <w:p w:rsidR="00B67CB9" w:rsidRPr="00B67CB9" w:rsidRDefault="00B67CB9" w:rsidP="00B67CB9">
      <w:pPr>
        <w:shd w:val="clear" w:color="auto" w:fill="FFFFFF"/>
        <w:tabs>
          <w:tab w:val="left" w:pos="3261"/>
        </w:tabs>
        <w:spacing w:line="240" w:lineRule="auto"/>
        <w:jc w:val="center"/>
        <w:rPr>
          <w:rFonts w:ascii="Times New Roman" w:hAnsi="Times New Roman" w:cs="Times New Roman"/>
          <w:color w:val="000000"/>
          <w:sz w:val="20"/>
          <w:szCs w:val="20"/>
        </w:rPr>
      </w:pPr>
      <w:r w:rsidRPr="00B67CB9">
        <w:rPr>
          <w:rFonts w:ascii="Times New Roman" w:hAnsi="Times New Roman" w:cs="Times New Roman"/>
          <w:b/>
          <w:color w:val="000000"/>
          <w:sz w:val="20"/>
          <w:szCs w:val="20"/>
        </w:rPr>
        <w:t xml:space="preserve"> Порядок обеспечения доступа к информации о деятельности органов местного самоуправления Быстровского сельсовета Искитимского района Новосибирской области</w:t>
      </w:r>
    </w:p>
    <w:p w:rsidR="00B67CB9" w:rsidRPr="00B67CB9" w:rsidRDefault="00B67CB9" w:rsidP="00B67CB9">
      <w:pPr>
        <w:shd w:val="clear" w:color="auto" w:fill="FFFFFF"/>
        <w:spacing w:line="240" w:lineRule="auto"/>
        <w:jc w:val="center"/>
        <w:rPr>
          <w:rFonts w:ascii="Times New Roman" w:hAnsi="Times New Roman" w:cs="Times New Roman"/>
          <w:color w:val="000000"/>
          <w:sz w:val="20"/>
          <w:szCs w:val="20"/>
        </w:rPr>
      </w:pPr>
      <w:r w:rsidRPr="00B67CB9">
        <w:rPr>
          <w:rFonts w:ascii="Times New Roman" w:hAnsi="Times New Roman" w:cs="Times New Roman"/>
          <w:bCs/>
          <w:iCs/>
          <w:color w:val="000000"/>
          <w:sz w:val="20"/>
          <w:szCs w:val="20"/>
        </w:rPr>
        <w:t>1. Общие положения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1.1. Настоящее Положение в пределах полномочий, отнесенных Федеральным законом от 09.02.2009 № 8-ФЗ «Об обеспечении доступа к информации о деятельности государственных органов и органов местного самоуправления» (далее – Федеральный закон № 8-ФЗ) к ведению органов местного самоуправления, определяет Порядок организации доступа к информации о деятельности органов местного самоуправления Быстровского</w:t>
      </w:r>
      <w:r w:rsidRPr="00B67CB9">
        <w:rPr>
          <w:rFonts w:ascii="Times New Roman" w:hAnsi="Times New Roman" w:cs="Times New Roman"/>
          <w:b/>
          <w:color w:val="000000"/>
          <w:sz w:val="20"/>
          <w:szCs w:val="20"/>
        </w:rPr>
        <w:t xml:space="preserve"> </w:t>
      </w:r>
      <w:r w:rsidRPr="00B67CB9">
        <w:rPr>
          <w:rFonts w:ascii="Times New Roman" w:hAnsi="Times New Roman" w:cs="Times New Roman"/>
          <w:color w:val="000000"/>
          <w:sz w:val="20"/>
          <w:szCs w:val="20"/>
        </w:rPr>
        <w:t>сельсовета Искитимского района Новосибирской области (далее – органы местного самоуправления).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1.2. Информация о деятельности органов местного самоуправления предоставляется в формах, предусмотренных Федеральным законом № 8-ФЗ. Муниципальными правовыми актами муниципального образования может быть установлена конкретная форма предоставления информации об отдельных видах деятельности органов местного самоуправления. В случае, если форма предоставления информации о деятельности органов местного самоуправления не установлена, она может определяться запросом пользователя информацией. При невозможности предоставления указанной информации в запрашиваемой форме информация предоставляется в том виде, в каком она имеется в органах местного самоуправления.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1.3. Организацию доступа к информации о деятельности органов местного самоуправления осуществляют должностные лица местного самоуправления в соответствии с их должностными обязанностями, определенными должностными инструкциями.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2" w:name="sub_140013"/>
      <w:r w:rsidRPr="00B67CB9">
        <w:rPr>
          <w:rFonts w:ascii="Times New Roman" w:hAnsi="Times New Roman" w:cs="Times New Roman"/>
          <w:color w:val="000000"/>
          <w:sz w:val="20"/>
          <w:szCs w:val="20"/>
        </w:rPr>
        <w:t>1.4. При организации доступа к информации о деятельности органов местного самоуправления должностные лица местного самоуправления обязаны:</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3" w:name="sub_140031"/>
      <w:bookmarkEnd w:id="2"/>
      <w:r w:rsidRPr="00B67CB9">
        <w:rPr>
          <w:rFonts w:ascii="Times New Roman" w:hAnsi="Times New Roman" w:cs="Times New Roman"/>
          <w:color w:val="000000"/>
          <w:sz w:val="20"/>
          <w:szCs w:val="20"/>
        </w:rPr>
        <w:t>1.4.1. Обеспечить соблюдение прав пользователей информацией, установленных порядка и сроков предоставления информации.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4" w:name="sub_140032"/>
      <w:bookmarkEnd w:id="3"/>
      <w:r w:rsidRPr="00B67CB9">
        <w:rPr>
          <w:rFonts w:ascii="Times New Roman" w:hAnsi="Times New Roman" w:cs="Times New Roman"/>
          <w:color w:val="000000"/>
          <w:sz w:val="20"/>
          <w:szCs w:val="20"/>
        </w:rPr>
        <w:t>1.4.2. Обеспечить достоверность предоставляемой информации.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5" w:name="sub_140033"/>
      <w:bookmarkEnd w:id="4"/>
      <w:r w:rsidRPr="00B67CB9">
        <w:rPr>
          <w:rFonts w:ascii="Times New Roman" w:hAnsi="Times New Roman" w:cs="Times New Roman"/>
          <w:color w:val="000000"/>
          <w:sz w:val="20"/>
          <w:szCs w:val="20"/>
        </w:rPr>
        <w:t>1.4.3. Соблюдать права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6" w:name="sub_140034"/>
      <w:bookmarkEnd w:id="5"/>
      <w:r w:rsidRPr="00B67CB9">
        <w:rPr>
          <w:rFonts w:ascii="Times New Roman" w:hAnsi="Times New Roman" w:cs="Times New Roman"/>
          <w:color w:val="000000"/>
          <w:sz w:val="20"/>
          <w:szCs w:val="20"/>
        </w:rPr>
        <w:t>1.4.4. Изымать из предоставляемой информации сведения, относящиеся к информации ограниченного доступа.</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7" w:name="sub_140035"/>
      <w:bookmarkEnd w:id="6"/>
      <w:r w:rsidRPr="00B67CB9">
        <w:rPr>
          <w:rFonts w:ascii="Times New Roman" w:hAnsi="Times New Roman" w:cs="Times New Roman"/>
          <w:color w:val="000000"/>
          <w:sz w:val="20"/>
          <w:szCs w:val="20"/>
        </w:rPr>
        <w:t>1.4.5. В случае предоставления информации, содержащей неточные сведения, безвозмездно по письменному заявлению пользователя информацией, которое должно быть мотивировано, устранить имеющиеся неточности.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8" w:name="sub_14004"/>
      <w:bookmarkEnd w:id="7"/>
      <w:r w:rsidRPr="00B67CB9">
        <w:rPr>
          <w:rFonts w:ascii="Times New Roman" w:hAnsi="Times New Roman" w:cs="Times New Roman"/>
          <w:color w:val="000000"/>
          <w:sz w:val="20"/>
          <w:szCs w:val="20"/>
        </w:rPr>
        <w:t>1.5. При организации доступа к информации о деятельности органов местного самоуправления должностные лица местного самоуправления имеют право:</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9" w:name="sub_140041"/>
      <w:bookmarkEnd w:id="8"/>
      <w:r w:rsidRPr="00B67CB9">
        <w:rPr>
          <w:rFonts w:ascii="Times New Roman" w:hAnsi="Times New Roman" w:cs="Times New Roman"/>
          <w:color w:val="000000"/>
          <w:sz w:val="20"/>
          <w:szCs w:val="20"/>
        </w:rPr>
        <w:lastRenderedPageBreak/>
        <w:t>1.5.1. Уточнять содержание запроса в целях предоставления пользователю информацией необходимой информации.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0" w:name="sub_140042"/>
      <w:bookmarkEnd w:id="9"/>
      <w:r w:rsidRPr="00B67CB9">
        <w:rPr>
          <w:rFonts w:ascii="Times New Roman" w:hAnsi="Times New Roman" w:cs="Times New Roman"/>
          <w:color w:val="000000"/>
          <w:sz w:val="20"/>
          <w:szCs w:val="20"/>
        </w:rPr>
        <w:t>1.5.2. В ответе на запрос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bookmarkEnd w:id="10"/>
    <w:p w:rsidR="00B67CB9" w:rsidRPr="00B67CB9" w:rsidRDefault="00B67CB9" w:rsidP="00B67CB9">
      <w:pPr>
        <w:shd w:val="clear" w:color="auto" w:fill="FFFFFF"/>
        <w:spacing w:line="240" w:lineRule="auto"/>
        <w:ind w:firstLine="720"/>
        <w:jc w:val="both"/>
        <w:rPr>
          <w:rFonts w:ascii="Times New Roman" w:hAnsi="Times New Roman" w:cs="Times New Roman"/>
          <w:sz w:val="20"/>
          <w:szCs w:val="20"/>
        </w:rPr>
      </w:pPr>
      <w:r w:rsidRPr="00B67CB9">
        <w:rPr>
          <w:rFonts w:ascii="Times New Roman" w:hAnsi="Times New Roman" w:cs="Times New Roman"/>
          <w:color w:val="000000"/>
          <w:sz w:val="20"/>
          <w:szCs w:val="20"/>
        </w:rPr>
        <w:t xml:space="preserve">1.6. </w:t>
      </w:r>
      <w:bookmarkStart w:id="11" w:name="sub_14008"/>
      <w:r w:rsidRPr="00B67CB9">
        <w:rPr>
          <w:rFonts w:ascii="Times New Roman" w:hAnsi="Times New Roman" w:cs="Times New Roman"/>
          <w:sz w:val="20"/>
          <w:szCs w:val="20"/>
        </w:rPr>
        <w:t>Возможность ознакомиться с информацией в помещении органа местного самоуправления предоставляется пользователю информацией в следующих случаях:</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2" w:name="sub_140081"/>
      <w:bookmarkEnd w:id="11"/>
      <w:r w:rsidRPr="00B67CB9">
        <w:rPr>
          <w:rFonts w:ascii="Times New Roman" w:hAnsi="Times New Roman" w:cs="Times New Roman"/>
          <w:color w:val="000000"/>
          <w:sz w:val="20"/>
          <w:szCs w:val="20"/>
        </w:rPr>
        <w:t>1.6.1. Объем запрашиваемой информации превышает определенный Правительством Российской Федерации объем информации, предоставляемой на бесплатной основе, и у пользователя информацией отсутствует возможность оплатить расходы на изготовление копий запрашиваемых документов и (или) материалов, а также расходы, связанные с их пересылкой по почте.</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3" w:name="sub_140082"/>
      <w:bookmarkEnd w:id="12"/>
      <w:r w:rsidRPr="00B67CB9">
        <w:rPr>
          <w:rFonts w:ascii="Times New Roman" w:hAnsi="Times New Roman" w:cs="Times New Roman"/>
          <w:color w:val="000000"/>
          <w:sz w:val="20"/>
          <w:szCs w:val="20"/>
        </w:rPr>
        <w:t>1.6.2. Отсутствует возможность изготовления копий запрашиваемых документов и (или) материалов, либо пользователю информацией требуется ознакомиться с их оригиналами.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4" w:name="sub_14009"/>
      <w:bookmarkEnd w:id="13"/>
      <w:r w:rsidRPr="00B67CB9">
        <w:rPr>
          <w:rFonts w:ascii="Times New Roman" w:hAnsi="Times New Roman" w:cs="Times New Roman"/>
          <w:color w:val="000000"/>
          <w:sz w:val="20"/>
          <w:szCs w:val="20"/>
        </w:rPr>
        <w:t>1.7. О месте, дате и времени ознакомления с информацией пользователь информацией уведомляется письменно на почтовый адрес, адрес электронной почты или номер факса, указанный в запросе для направления ответа на него.</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 xml:space="preserve">1.8. Прием, регистрация и передача исполнителям запросов, составленных в письменной форме и поступивших по сети Интернет, осуществляются в порядке, установленном  муниципальным правовым актом органа местного самоуправления для приема, регистрации и передачи исполнителям входящей корреспонденции. Запросы, составленные в устной форме, регистрируются в порядке, установленном муниципальными правовыми актами органа местного самоуправления для регистрации обращений граждан, поступивших в ходе личного приема. </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Регистрация и рассмотрение запросов осуществляются в порядке и с соблюдением сроков, установленных Федеральным законом № 8-ФЗ.</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В соответствии со статьей 40 Закона Российской Федерации от 27.12.1991                № 2124-1 «О средствах массовой информации» информация по запросам средств массовой информации предоставляется в семидневный срок. Уведомление об отказе в предоставлении информации вручается представителю редакции в трехдневный срок со дня получения письменного запроса информации. Отсрочка в предоставлении запрашиваемой информации допустима, если требуемые сведения не могут быть представлены в семидневный срок. Уведомление об отсрочке вручается представителю редакции в трехдневный срок со дня получения письменного запроса информации.</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Запросы, составленные на иностранном языке, не рассматриваются.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bCs/>
          <w:iCs/>
          <w:color w:val="000000"/>
          <w:sz w:val="20"/>
          <w:szCs w:val="20"/>
        </w:rPr>
        <w:t>2. Организация доступа к информации о деятельности органов местного самоуправления, размещаемой в сети Интернет.</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2.1. Информация о деятельности органов местного самоуправления, предусмотренная Положением, размещается в сети Интернет на официальном сайте органов местного самоуправления (далее – сайт).</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2.2. На сайте могут размещаться интерактивные сервисы (обсуждения, опросы, формы для направления обращений граждан, информации и запросов, поисковые и другие сервисы), ссылки на иные сайты.</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5" w:name="sub_23"/>
      <w:r w:rsidRPr="00B67CB9">
        <w:rPr>
          <w:rFonts w:ascii="Times New Roman" w:hAnsi="Times New Roman" w:cs="Times New Roman"/>
          <w:color w:val="000000"/>
          <w:sz w:val="20"/>
          <w:szCs w:val="20"/>
        </w:rPr>
        <w:t>2.3. На сайте запрещается размещение экстремистских материалов, сведений, составляющих государственную или иную охраняемую законом тайну, другой информации ограниченного доступа, предвыборной агитации и агитации по вопросам референдума, информации, нарушающей законодательство об интеллектуальной собственности и о персональных данных, вредоносных программ.</w:t>
      </w:r>
    </w:p>
    <w:bookmarkEnd w:id="15"/>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2.4. Доступ к информации, размещаемой на сайте, предоставляется на бесплатной основе.</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lastRenderedPageBreak/>
        <w:t>2.5. Размещение, редактирование и удаление информации на сайте осуществляется муниципальным служащим, определяемым руководителем соответствующего органа местного самоуправления.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Другие должностные лица местного самоуправления предоставляют ему информацию для размещения на сайте исходя из их должностных обязанностей, установленных должностными инструкциями.</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2.6. Информация на сайте размещается не позднее чем через семь календарных дней со дня создания информации органом местного самоуправления или поступления в нее информации (в том числе подписания муниципального правового акта, подписания или утверждения иного документа, присвоения или изменения почтового адреса, адреса электронной почты или номера телефона, проведения мероприятия). Муниципальный служащий, уполномоченный на размещение, редактирование и удаление информации на сайте, не реже одного раза в месяц осуществляет проверку необходимости обновления информации, размещенной на сайте, и при необходимости обновляет ее.</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2.7. К технологическим, программным и лингвистическим средствам обеспечения пользования сайтом предъявляются следующие требования: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2.7.1. Технологические и программные средства обеспечения пользования сайтом должны обеспечивать доступ пользователей для ознакомления с информацией, размещенной на сайте, на основе общедоступного программного обеспечения.</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2.7.2. Для просмотра сайта не должна предусматриваться установка на компьютере пользователей специально созданных с этой целью технологических и программных средств.</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6" w:name="sub_2003"/>
      <w:r w:rsidRPr="00B67CB9">
        <w:rPr>
          <w:rFonts w:ascii="Times New Roman" w:hAnsi="Times New Roman" w:cs="Times New Roman"/>
          <w:color w:val="000000"/>
          <w:sz w:val="20"/>
          <w:szCs w:val="20"/>
        </w:rPr>
        <w:t>2.7.3. Пользователю должна предоставляться наглядная информация о структуре сайта.</w:t>
      </w:r>
    </w:p>
    <w:p w:rsidR="00B67CB9" w:rsidRPr="00B67CB9" w:rsidRDefault="00B67CB9" w:rsidP="00B67CB9">
      <w:pPr>
        <w:shd w:val="clear" w:color="auto" w:fill="FFFFFF"/>
        <w:adjustRightInd w:val="0"/>
        <w:spacing w:line="240" w:lineRule="auto"/>
        <w:ind w:firstLine="720"/>
        <w:jc w:val="both"/>
        <w:rPr>
          <w:rFonts w:ascii="Times New Roman" w:hAnsi="Times New Roman" w:cs="Times New Roman"/>
          <w:color w:val="000000"/>
          <w:sz w:val="20"/>
          <w:szCs w:val="20"/>
        </w:rPr>
      </w:pPr>
      <w:bookmarkStart w:id="17" w:name="sub_2004"/>
      <w:bookmarkEnd w:id="16"/>
      <w:r w:rsidRPr="00B67CB9">
        <w:rPr>
          <w:rFonts w:ascii="Times New Roman" w:hAnsi="Times New Roman" w:cs="Times New Roman"/>
          <w:color w:val="000000"/>
          <w:sz w:val="20"/>
          <w:szCs w:val="20"/>
        </w:rPr>
        <w:t xml:space="preserve">2.7.4. Технологические и программные средства ведения сайта должны обеспечивать </w:t>
      </w:r>
      <w:bookmarkStart w:id="18" w:name="sub_2041"/>
      <w:bookmarkEnd w:id="17"/>
      <w:r w:rsidRPr="00B67CB9">
        <w:rPr>
          <w:rFonts w:ascii="Times New Roman" w:hAnsi="Times New Roman" w:cs="Times New Roman"/>
          <w:color w:val="000000"/>
          <w:sz w:val="20"/>
          <w:szCs w:val="20"/>
        </w:rPr>
        <w:t>круглосуточный доступ к сайту и защиту информации от уничтожения, модификации и блокирования доступа к ней, а также от иных неправомерных действий в отношении такой информации.</w:t>
      </w:r>
    </w:p>
    <w:bookmarkEnd w:id="18"/>
    <w:p w:rsidR="00B67CB9" w:rsidRPr="00B67CB9" w:rsidRDefault="00B67CB9" w:rsidP="00B67CB9">
      <w:pPr>
        <w:shd w:val="clear" w:color="auto" w:fill="FFFFFF"/>
        <w:spacing w:line="240" w:lineRule="auto"/>
        <w:ind w:firstLine="720"/>
        <w:rPr>
          <w:rFonts w:ascii="Times New Roman" w:hAnsi="Times New Roman" w:cs="Times New Roman"/>
          <w:sz w:val="20"/>
          <w:szCs w:val="20"/>
        </w:rPr>
      </w:pPr>
      <w:r w:rsidRPr="00B67CB9">
        <w:rPr>
          <w:rFonts w:ascii="Times New Roman" w:hAnsi="Times New Roman" w:cs="Times New Roman"/>
          <w:color w:val="000000"/>
          <w:sz w:val="20"/>
          <w:szCs w:val="20"/>
        </w:rPr>
        <w:t>2.7.5. Информация на сайте должна размещаться на русском языке.</w:t>
      </w:r>
    </w:p>
    <w:p w:rsidR="00B67CB9" w:rsidRPr="00B67CB9" w:rsidRDefault="00B67CB9" w:rsidP="00B67CB9">
      <w:pPr>
        <w:shd w:val="clear" w:color="auto" w:fill="FFFFFF"/>
        <w:spacing w:line="240" w:lineRule="auto"/>
        <w:ind w:firstLine="720"/>
        <w:jc w:val="both"/>
        <w:rPr>
          <w:rFonts w:ascii="Times New Roman" w:hAnsi="Times New Roman" w:cs="Times New Roman"/>
          <w:color w:val="000000"/>
          <w:sz w:val="20"/>
          <w:szCs w:val="20"/>
        </w:rPr>
      </w:pPr>
      <w:r w:rsidRPr="00B67CB9">
        <w:rPr>
          <w:rFonts w:ascii="Times New Roman" w:hAnsi="Times New Roman" w:cs="Times New Roman"/>
          <w:color w:val="000000"/>
          <w:sz w:val="20"/>
          <w:szCs w:val="20"/>
        </w:rPr>
        <w:t>Допускается использование букв латинского алфавита в электронных адресах и именах собственных на иностранных языках</w:t>
      </w:r>
      <w:bookmarkEnd w:id="14"/>
      <w:r w:rsidRPr="00B67CB9">
        <w:rPr>
          <w:rFonts w:ascii="Times New Roman" w:hAnsi="Times New Roman" w:cs="Times New Roman"/>
          <w:color w:val="000000"/>
          <w:sz w:val="20"/>
          <w:szCs w:val="20"/>
        </w:rPr>
        <w:t>.</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Приложение №2</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УТВЕРЖДЕНО</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постановлением администрации Быстровского сельсовета Искитимского района Новосибирской области</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от "25"января 2020г. №04</w:t>
      </w:r>
    </w:p>
    <w:p w:rsidR="00B67CB9" w:rsidRPr="00B67CB9" w:rsidRDefault="00B67CB9" w:rsidP="00B67CB9">
      <w:pPr>
        <w:shd w:val="clear" w:color="auto" w:fill="FFFFFF"/>
        <w:spacing w:line="240" w:lineRule="auto"/>
        <w:ind w:firstLine="720"/>
        <w:jc w:val="center"/>
        <w:rPr>
          <w:rFonts w:ascii="Times New Roman" w:hAnsi="Times New Roman" w:cs="Times New Roman"/>
          <w:b/>
          <w:sz w:val="20"/>
          <w:szCs w:val="20"/>
        </w:rPr>
      </w:pPr>
      <w:r w:rsidRPr="00B67CB9">
        <w:rPr>
          <w:rFonts w:ascii="Times New Roman" w:hAnsi="Times New Roman" w:cs="Times New Roman"/>
          <w:b/>
          <w:sz w:val="20"/>
          <w:szCs w:val="20"/>
        </w:rPr>
        <w:t>Перечень информации   о деятельности органов местного самоуправления Быстровского сельсовета Искитимского района Новосибирской области</w:t>
      </w:r>
    </w:p>
    <w:p w:rsidR="00B67CB9" w:rsidRPr="00B67CB9" w:rsidRDefault="00B67CB9" w:rsidP="00B67CB9">
      <w:pPr>
        <w:shd w:val="clear" w:color="auto" w:fill="FFFFFF"/>
        <w:spacing w:line="240" w:lineRule="auto"/>
        <w:ind w:firstLine="567"/>
        <w:jc w:val="both"/>
        <w:rPr>
          <w:rFonts w:ascii="Times New Roman" w:hAnsi="Times New Roman" w:cs="Times New Roman"/>
          <w:sz w:val="20"/>
          <w:szCs w:val="20"/>
        </w:rPr>
      </w:pPr>
      <w:r w:rsidRPr="00B67CB9">
        <w:rPr>
          <w:rFonts w:ascii="Times New Roman" w:hAnsi="Times New Roman" w:cs="Times New Roman"/>
          <w:sz w:val="20"/>
          <w:szCs w:val="20"/>
        </w:rPr>
        <w:t xml:space="preserve">1.  Информация о деятельности органов местного самоуправления Быстровского сельсовета Искитимского района Новосибирской области, размещаемая в сети "Интернет, содержит: </w:t>
      </w:r>
    </w:p>
    <w:p w:rsidR="00B67CB9" w:rsidRPr="00B67CB9" w:rsidRDefault="00B67CB9" w:rsidP="00B67CB9">
      <w:pPr>
        <w:pStyle w:val="s10"/>
        <w:spacing w:before="0" w:beforeAutospacing="0" w:after="0" w:afterAutospacing="0"/>
        <w:ind w:firstLine="567"/>
        <w:jc w:val="both"/>
        <w:rPr>
          <w:rFonts w:ascii="Times New Roman" w:hAnsi="Times New Roman"/>
          <w:sz w:val="20"/>
          <w:szCs w:val="20"/>
        </w:rPr>
      </w:pPr>
      <w:r w:rsidRPr="00B67CB9">
        <w:rPr>
          <w:rFonts w:ascii="Times New Roman" w:hAnsi="Times New Roman"/>
          <w:sz w:val="20"/>
          <w:szCs w:val="20"/>
        </w:rPr>
        <w:t>1) общую информацию  об органе местного самоуправления, в том числе:</w:t>
      </w:r>
    </w:p>
    <w:p w:rsidR="00B67CB9" w:rsidRPr="00B67CB9" w:rsidRDefault="00B67CB9" w:rsidP="00B67CB9">
      <w:pPr>
        <w:pStyle w:val="s10"/>
        <w:spacing w:before="0" w:beforeAutospacing="0" w:after="0" w:afterAutospacing="0"/>
        <w:ind w:firstLine="567"/>
        <w:jc w:val="both"/>
        <w:rPr>
          <w:rFonts w:ascii="Times New Roman" w:hAnsi="Times New Roman"/>
          <w:sz w:val="20"/>
          <w:szCs w:val="20"/>
        </w:rPr>
      </w:pPr>
      <w:r w:rsidRPr="00B67CB9">
        <w:rPr>
          <w:rFonts w:ascii="Times New Roman" w:hAnsi="Times New Roman"/>
          <w:sz w:val="20"/>
          <w:szCs w:val="20"/>
        </w:rPr>
        <w:t>а) наименование и структуру   органа местного самоуправления, почтовый адрес, адрес электронной почты (при наличии), номера телефонов справочных служб   органа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б) сведения о полномочиях   органа местного самоуправления, задачах и функциях структурных подразделений указанных органов, а также перечень законов и иных нормативных правовых актов, определяющих эти полномочия, задачи и функции;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lastRenderedPageBreak/>
        <w:t>в) 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г) сведения о  руководителях органа местного самоуправления, его структурных подразделений, руководителях подведомственных организаций (фамилии, имена, отчества, а также при согласии указанных лиц иные сведения о них);</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д) перечни информационных систем, банков данных, реестров, регистров, находящихся в ведении  органа местного самоуправления, подведомственных организаций;</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е) сведения о средствах массовой информации, учрежденных   органом местного самоуправления (при наличии);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2) информацию о нормотворческой деятельности  органа местного самоуправления, в том числе:</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а)   муниципальные правовые акты, изданные органом местного самоуправления,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 xml:space="preserve">б) тексты проектов законодательных и иных нормативных правовых актов, внесенных в Государственную Думу Федерального Собрания Российской Федерации, законодательные (представительные) органы государственной власти субъектов Российской Федерации, тексты проектов муниципальных правовых актов, внесенных в представительные органы муниципальных образований; </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 xml:space="preserve">в) информацию о закупках товаров, работ, услуг для обеспечения   муниципальных нужд в соответствии с </w:t>
      </w:r>
      <w:hyperlink r:id="rId10" w:anchor="/document/70353464/entry/2" w:history="1">
        <w:r w:rsidRPr="00B67CB9">
          <w:rPr>
            <w:rStyle w:val="a5"/>
            <w:rFonts w:ascii="Times New Roman" w:hAnsi="Times New Roman"/>
            <w:sz w:val="20"/>
            <w:szCs w:val="20"/>
          </w:rPr>
          <w:t>законодательством</w:t>
        </w:r>
      </w:hyperlink>
      <w:r w:rsidRPr="00B67CB9">
        <w:rPr>
          <w:rStyle w:val="apple-converted-space"/>
          <w:rFonts w:ascii="Times New Roman" w:hAnsi="Times New Roman"/>
          <w:sz w:val="20"/>
          <w:szCs w:val="20"/>
        </w:rPr>
        <w:t> </w:t>
      </w:r>
      <w:r w:rsidRPr="00B67CB9">
        <w:rPr>
          <w:rFonts w:ascii="Times New Roman" w:hAnsi="Times New Roman"/>
          <w:sz w:val="20"/>
          <w:szCs w:val="20"/>
        </w:rPr>
        <w:t>Российской Федерации о контрактной системе в сфере закупок товаров, работ, услуг для обеспечения государственных и муниципальных нужд;</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г) административные регламенты, стандарты   муниципальных услуг;</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д) установленные формы обращений, заявлений и иных документов, принимаемых   органом местного самоуправления к рассмотрению в соответствии с законами и иными нормативными правовыми актами, муниципальными правовыми актами;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е) порядок обжалования   муниципальных правовых актов;</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3) информацию об участии   органа местного самоуправления в муниципальных  программах, международном сотрудничестве, включая официальные тексты соответствующих международных договоров Российской Федерации, а также о мероприятиях, проводимых   органом местного самоуправления, в том числе сведения об официальных визитах и о рабочих поездках руководителей и официальных делегаций  органа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4) информацию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иную информацию, подлежащую доведению  органом местного самоуправления до сведения граждан и организаций в соответствии с федеральными законами, законами субъектов Российской Федерации;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5) информацию о результатах проверок, проведенных   органом местного самоуправления, подведомственными организациями в пределах их полномочий, а также о результатах проверок, проведенных в   органе местного самоуправления, подведомственных организациях;</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6) тексты официальных выступлений и заявлений руководителей и заместителей руководителей   органа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7) статистическую информацию о деятельности   органа местного самоуправления, в том числе:</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а) 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органа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б) сведения об использовании  органом местного самоуправления, подведомственными организациями выделяемых бюджетных средств;</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в) сведения о предоставленных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8) информацию о кадровом обеспечении   органа местного самоуправления, в том числе:</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а) порядок поступления граждан на   муниципальную службу;</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hyperlink r:id="rId11" w:anchor="/document/71095200/entry/11" w:history="1">
        <w:r w:rsidRPr="00B67CB9">
          <w:rPr>
            <w:rStyle w:val="a5"/>
            <w:rFonts w:ascii="Times New Roman" w:hAnsi="Times New Roman"/>
            <w:sz w:val="20"/>
            <w:szCs w:val="20"/>
          </w:rPr>
          <w:t>б)</w:t>
        </w:r>
      </w:hyperlink>
      <w:r w:rsidRPr="00B67CB9">
        <w:rPr>
          <w:rStyle w:val="apple-converted-space"/>
          <w:rFonts w:ascii="Times New Roman" w:hAnsi="Times New Roman"/>
          <w:sz w:val="20"/>
          <w:szCs w:val="20"/>
        </w:rPr>
        <w:t> </w:t>
      </w:r>
      <w:r w:rsidRPr="00B67CB9">
        <w:rPr>
          <w:rFonts w:ascii="Times New Roman" w:hAnsi="Times New Roman"/>
          <w:sz w:val="20"/>
          <w:szCs w:val="20"/>
        </w:rPr>
        <w:t>сведения о вакантных должностях  муниципальной службы, имеющихся в органе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hyperlink r:id="rId12" w:anchor="/document/71095200/entry/11" w:history="1">
        <w:r w:rsidRPr="00B67CB9">
          <w:rPr>
            <w:rStyle w:val="a5"/>
            <w:rFonts w:ascii="Times New Roman" w:hAnsi="Times New Roman"/>
            <w:sz w:val="20"/>
            <w:szCs w:val="20"/>
          </w:rPr>
          <w:t>в)</w:t>
        </w:r>
      </w:hyperlink>
      <w:r w:rsidRPr="00B67CB9">
        <w:rPr>
          <w:rStyle w:val="apple-converted-space"/>
          <w:rFonts w:ascii="Times New Roman" w:hAnsi="Times New Roman"/>
          <w:sz w:val="20"/>
          <w:szCs w:val="20"/>
        </w:rPr>
        <w:t> </w:t>
      </w:r>
      <w:r w:rsidRPr="00B67CB9">
        <w:rPr>
          <w:rFonts w:ascii="Times New Roman" w:hAnsi="Times New Roman"/>
          <w:sz w:val="20"/>
          <w:szCs w:val="20"/>
        </w:rPr>
        <w:t>квалификационные требования к кандидатам на замещение вакантных должностей   муниципальной службы;</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hyperlink r:id="rId13" w:anchor="/document/71095200/entry/11" w:history="1">
        <w:r w:rsidRPr="00B67CB9">
          <w:rPr>
            <w:rStyle w:val="a5"/>
            <w:rFonts w:ascii="Times New Roman" w:hAnsi="Times New Roman"/>
            <w:sz w:val="20"/>
            <w:szCs w:val="20"/>
          </w:rPr>
          <w:t>г)</w:t>
        </w:r>
      </w:hyperlink>
      <w:r w:rsidRPr="00B67CB9">
        <w:rPr>
          <w:rStyle w:val="apple-converted-space"/>
          <w:rFonts w:ascii="Times New Roman" w:hAnsi="Times New Roman"/>
          <w:sz w:val="20"/>
          <w:szCs w:val="20"/>
        </w:rPr>
        <w:t> </w:t>
      </w:r>
      <w:r w:rsidRPr="00B67CB9">
        <w:rPr>
          <w:rFonts w:ascii="Times New Roman" w:hAnsi="Times New Roman"/>
          <w:sz w:val="20"/>
          <w:szCs w:val="20"/>
        </w:rPr>
        <w:t>условия и результаты конкурсов на замещение вакантных должностей   муниципальной службы;</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hyperlink r:id="rId14" w:anchor="/document/71095200/entry/11" w:history="1">
        <w:r w:rsidRPr="00B67CB9">
          <w:rPr>
            <w:rStyle w:val="a5"/>
            <w:rFonts w:ascii="Times New Roman" w:hAnsi="Times New Roman"/>
            <w:sz w:val="20"/>
            <w:szCs w:val="20"/>
          </w:rPr>
          <w:t>д)</w:t>
        </w:r>
      </w:hyperlink>
      <w:r w:rsidRPr="00B67CB9">
        <w:rPr>
          <w:rStyle w:val="apple-converted-space"/>
          <w:rFonts w:ascii="Times New Roman" w:hAnsi="Times New Roman"/>
          <w:sz w:val="20"/>
          <w:szCs w:val="20"/>
        </w:rPr>
        <w:t> </w:t>
      </w:r>
      <w:r w:rsidRPr="00B67CB9">
        <w:rPr>
          <w:rFonts w:ascii="Times New Roman" w:hAnsi="Times New Roman"/>
          <w:sz w:val="20"/>
          <w:szCs w:val="20"/>
        </w:rPr>
        <w:t>номера телефонов, по которым можно получить информацию по вопросу замещения вакантных должностей в   органе местного самоуправления;</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е) перечень образовательных учреждений, подведомственных   органу местного самоуправления (при наличии), с указанием почтовых адресов образовательных учреждений, а также номеров телефонов, по которым можно получить информацию справочного характера об этих образовательных учреждениях;</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9) информацию о работе   органа местного самоуправления с обращениями граждан (физических лиц), организаций (юридических лиц), общественных объединений, государственных органов, органов местного самоуправления, в том числе:</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а)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эту деятельность;</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б) фамилию, имя и отчество руководителя подразделения или иного должностного лица, к полномочиям которых отнесены организация приема лиц, указанных в подпункте "а" настоящего пункта, обеспечение рассмотрения их обращений, а также номер телефона, по которому можно получить информацию справочного характера;</w:t>
      </w:r>
    </w:p>
    <w:p w:rsidR="00B67CB9" w:rsidRPr="00B67CB9" w:rsidRDefault="00B67CB9" w:rsidP="00B67CB9">
      <w:pPr>
        <w:pStyle w:val="s10"/>
        <w:spacing w:before="0" w:beforeAutospacing="0" w:after="0" w:afterAutospacing="0"/>
        <w:ind w:firstLine="540"/>
        <w:jc w:val="both"/>
        <w:rPr>
          <w:rFonts w:ascii="Times New Roman" w:hAnsi="Times New Roman"/>
          <w:sz w:val="20"/>
          <w:szCs w:val="20"/>
        </w:rPr>
      </w:pPr>
      <w:r w:rsidRPr="00B67CB9">
        <w:rPr>
          <w:rFonts w:ascii="Times New Roman" w:hAnsi="Times New Roman"/>
          <w:sz w:val="20"/>
          <w:szCs w:val="20"/>
        </w:rPr>
        <w:t>в) обзоры обращений лиц, указанных в подпункте "а" настоящего пункта, а также обобщенную информацию о результатах рассмотрения этих обращений и принятых мерах.</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Периодичность размещения информации:</w:t>
      </w:r>
    </w:p>
    <w:tbl>
      <w:tblPr>
        <w:tblW w:w="94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2"/>
        <w:gridCol w:w="5817"/>
        <w:gridCol w:w="2353"/>
      </w:tblGrid>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п/п</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Наименование информации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Сроки обновления (периодичность размещения)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numPr>
                <w:ilvl w:val="0"/>
                <w:numId w:val="33"/>
              </w:numPr>
              <w:spacing w:after="0" w:line="240" w:lineRule="auto"/>
              <w:ind w:left="0" w:firstLine="0"/>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Общая информация об администрации муниципального образования, в том числе:</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наименование и структура администрации, почтовый адрес, адрес электронной почты, номера телефонов справочных служб администрации;</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сведения о полномочиях администрации (перечень вопросов местного значения), задачах и функциях администрации, а также перечень законов и иных нормативных правовых актов, определяющих эти полномочия, задачи и функции;</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сведения о руководителях администрации, руководителях подведомственных организаций (фамилии, имена, отчества, а также при согласии указанных лиц иные сведения о них);</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перечни информационных систем, банков данных, реестров, регистров, находящихся в ведении администрации, подведомственных организаций;</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сведения о средствах массовой информации, учрежденных администрацией (при наличии)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Изменения размещаются не позднее 15 дней с момента их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3"/>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Муниципальные нормативные правовые акты,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Размещаются в течение 10 дней с момента принятия (изменения).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Тексты проектов муниципальных нормативных правовых актов, внесенных в представительный орган.</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В течение 3 дней с момента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ind w:left="360"/>
              <w:rPr>
                <w:rFonts w:ascii="Times New Roman" w:hAnsi="Times New Roman" w:cs="Times New Roman"/>
                <w:sz w:val="20"/>
                <w:szCs w:val="20"/>
              </w:rPr>
            </w:pPr>
            <w:r w:rsidRPr="00B67CB9">
              <w:rPr>
                <w:rFonts w:ascii="Times New Roman" w:hAnsi="Times New Roman" w:cs="Times New Roman"/>
                <w:sz w:val="20"/>
                <w:szCs w:val="20"/>
              </w:rPr>
              <w:lastRenderedPageBreak/>
              <w:t>3. 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закупках товаров, работ, услуг для обеспечения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Сведений об административных регламентах и стандартах муниципальных услуг.</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Изменения размещаются не позднее 10 дней с момента их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формах обращений, заявлений и иных документов, принимаемых администрацией к рассмотрению в соответствии с законами и иными нормативными правовыми актами, муниципальными правовыми актами.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Изменения размещаются не позднее 10 дней с момента их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порядке обжалования нормативных правовых актов и иных решений, принятых органами местного самоуправления.</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об участии администрации в муниципальных  программах, международном сотрудничестве, а также о мероприятиях, проводимых администрацией муниципального образования, в том числе сведения об официальных визитах и о рабочих поездках главы муниципального образования.</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Изменения размещаются не позднее 10 дней с момента их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в области энергосбережения и повышения энергетической эффективности.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результатах проверок, проведенных администрацией, подведомственными ей организациями в пределах их полномочий, а также о результатах проверок, проведенных в администрации и подведомственных ей организациях.</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В течение 10 дней с момента окончания проверки.</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Тексты официальных выступлений и заявлений главы муниципального образования она и работников администрации муниципального образования.</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В течение 10 дней с момента выступления.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Статистическая информация о деятельности администрации, в том числе:</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статистические данные и показатели, характеризующие состояние и динамику развития экономической, социальной сфер жизнедеятельности;</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сведения об использовании администрацией и подведомственными ей организациями выделяемых бюджетных средств;</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сведения о предоставленных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 Изменения и дополнения размещаются не позднее 10 дней с момента их 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кадровом обеспечении администрации, в том числе:</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порядок поступления граждан на муниципальную службу;</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lastRenderedPageBreak/>
              <w:t>- сведения о вакантных должностях муниципальной службы, имеющихся в администрации;</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квалификационные требования к кандидатам на замещение вакантных должностей муниципальной службы;</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условия и результаты конкурсов на замещение вакантных должностей муниципальной службы;</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номера телефонов, по которым можно получить информацию по вопросу замещения вакантных должностей в администрации;</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перечень образовательных учреждений, подведомственных администрации (при наличии), с указанием почтовых адресов образовательных учреждений, а также номеров телефонов, по которым можно получить информацию справочного характера об этих образовательных учреждениях.</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lastRenderedPageBreak/>
              <w:t xml:space="preserve">Поддерживается в актуальном состоянии. Изменения и дополнения размещаются не позднее 5 дней с момента их </w:t>
            </w:r>
            <w:r w:rsidRPr="00B67CB9">
              <w:rPr>
                <w:rFonts w:ascii="Times New Roman" w:hAnsi="Times New Roman" w:cs="Times New Roman"/>
                <w:sz w:val="20"/>
                <w:szCs w:val="20"/>
              </w:rPr>
              <w:lastRenderedPageBreak/>
              <w:t>внесения.</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lastRenderedPageBreak/>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Информация о работе администрации с обращениями граждан (физических лиц), организаций (юридических лиц), общественных объединений, государственных органов, органов местного самоуправления, в том числе:</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эту деятельность;</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фамилия, имя и отчество должностных лиц администрации муниципального образования, к полномочиям которых отнесены</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организация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а также номер телефона, по которому можно получить информацию справочного характера;</w:t>
            </w:r>
          </w:p>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обзоры обращений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а также обобщенная информация о результатах рассмотрения этих обращений и принятых мерах.</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w:t>
            </w:r>
          </w:p>
        </w:tc>
      </w:tr>
      <w:tr w:rsidR="00B67CB9" w:rsidRPr="00B67CB9" w:rsidTr="003D617A">
        <w:tc>
          <w:tcPr>
            <w:tcW w:w="930"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pStyle w:val="ae"/>
              <w:numPr>
                <w:ilvl w:val="0"/>
                <w:numId w:val="34"/>
              </w:numPr>
              <w:spacing w:after="0" w:line="240" w:lineRule="auto"/>
              <w:rPr>
                <w:rFonts w:ascii="Times New Roman" w:hAnsi="Times New Roman" w:cs="Times New Roman"/>
                <w:sz w:val="20"/>
                <w:szCs w:val="20"/>
              </w:rPr>
            </w:pPr>
            <w:r w:rsidRPr="00B67CB9">
              <w:rPr>
                <w:rFonts w:ascii="Times New Roman" w:hAnsi="Times New Roman" w:cs="Times New Roman"/>
                <w:sz w:val="20"/>
                <w:szCs w:val="20"/>
              </w:rPr>
              <w:t> </w:t>
            </w:r>
          </w:p>
        </w:tc>
        <w:tc>
          <w:tcPr>
            <w:tcW w:w="6067"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 xml:space="preserve">Иная информация, подлежащая доведению   до сведения граждан и организаций в соответствии с федеральными законами, законами Новосибирской области  </w:t>
            </w:r>
          </w:p>
        </w:tc>
        <w:tc>
          <w:tcPr>
            <w:tcW w:w="2405" w:type="dxa"/>
            <w:tcBorders>
              <w:top w:val="outset" w:sz="6" w:space="0" w:color="auto"/>
              <w:left w:val="outset" w:sz="6" w:space="0" w:color="auto"/>
              <w:bottom w:val="outset" w:sz="6" w:space="0" w:color="auto"/>
              <w:right w:val="outset" w:sz="6" w:space="0" w:color="auto"/>
            </w:tcBorders>
            <w:shd w:val="clear" w:color="auto" w:fill="FFFFFF"/>
            <w:tcMar>
              <w:top w:w="17" w:type="dxa"/>
              <w:left w:w="51" w:type="dxa"/>
              <w:bottom w:w="17" w:type="dxa"/>
              <w:right w:w="51" w:type="dxa"/>
            </w:tcMar>
            <w:vAlign w:val="center"/>
            <w:hideMark/>
          </w:tcPr>
          <w:p w:rsidR="00B67CB9" w:rsidRPr="00B67CB9" w:rsidRDefault="00B67CB9" w:rsidP="00B67CB9">
            <w:pPr>
              <w:spacing w:line="240" w:lineRule="auto"/>
              <w:rPr>
                <w:rFonts w:ascii="Times New Roman" w:hAnsi="Times New Roman" w:cs="Times New Roman"/>
                <w:sz w:val="20"/>
                <w:szCs w:val="20"/>
              </w:rPr>
            </w:pPr>
            <w:r w:rsidRPr="00B67CB9">
              <w:rPr>
                <w:rFonts w:ascii="Times New Roman" w:hAnsi="Times New Roman" w:cs="Times New Roman"/>
                <w:sz w:val="20"/>
                <w:szCs w:val="20"/>
              </w:rPr>
              <w:t>Поддерживается в актуальном состоянии.</w:t>
            </w:r>
          </w:p>
        </w:tc>
      </w:tr>
    </w:tbl>
    <w:bookmarkEnd w:id="1"/>
    <w:p w:rsidR="00B67CB9" w:rsidRPr="00B67CB9" w:rsidRDefault="00B67CB9" w:rsidP="00B67CB9">
      <w:pPr>
        <w:spacing w:line="240" w:lineRule="auto"/>
        <w:jc w:val="right"/>
        <w:rPr>
          <w:rFonts w:ascii="Times New Roman" w:hAnsi="Times New Roman" w:cs="Times New Roman"/>
          <w:sz w:val="20"/>
          <w:szCs w:val="20"/>
        </w:rPr>
      </w:pPr>
      <w:r w:rsidRPr="00B67CB9">
        <w:rPr>
          <w:rFonts w:ascii="Times New Roman" w:hAnsi="Times New Roman" w:cs="Times New Roman"/>
          <w:sz w:val="20"/>
          <w:szCs w:val="20"/>
        </w:rPr>
        <w:t>Приложение №3</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УТВЕРЖДЕНО</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постановлением администрации Быстровского сельсовета Искитимского района Новосибирской области</w:t>
      </w:r>
    </w:p>
    <w:p w:rsidR="00B67CB9" w:rsidRPr="00B67CB9" w:rsidRDefault="00B67CB9" w:rsidP="00B67CB9">
      <w:pPr>
        <w:spacing w:line="240" w:lineRule="auto"/>
        <w:ind w:left="5103"/>
        <w:jc w:val="right"/>
        <w:rPr>
          <w:rFonts w:ascii="Times New Roman" w:hAnsi="Times New Roman" w:cs="Times New Roman"/>
          <w:sz w:val="20"/>
          <w:szCs w:val="20"/>
        </w:rPr>
      </w:pPr>
      <w:r w:rsidRPr="00B67CB9">
        <w:rPr>
          <w:rFonts w:ascii="Times New Roman" w:hAnsi="Times New Roman" w:cs="Times New Roman"/>
          <w:sz w:val="20"/>
          <w:szCs w:val="20"/>
        </w:rPr>
        <w:t>от "25"января 2020г. №04</w:t>
      </w:r>
    </w:p>
    <w:p w:rsidR="00B67CB9" w:rsidRPr="00B67CB9" w:rsidRDefault="00B67CB9" w:rsidP="00B67CB9">
      <w:pPr>
        <w:autoSpaceDE w:val="0"/>
        <w:autoSpaceDN w:val="0"/>
        <w:adjustRightInd w:val="0"/>
        <w:spacing w:line="240" w:lineRule="auto"/>
        <w:ind w:firstLine="540"/>
        <w:jc w:val="both"/>
        <w:rPr>
          <w:rFonts w:ascii="Times New Roman" w:eastAsia="Calibri" w:hAnsi="Times New Roman" w:cs="Times New Roman"/>
          <w:sz w:val="20"/>
          <w:szCs w:val="20"/>
        </w:rPr>
      </w:pPr>
    </w:p>
    <w:p w:rsidR="00B67CB9" w:rsidRPr="00B67CB9" w:rsidRDefault="00B67CB9" w:rsidP="00B67CB9">
      <w:pPr>
        <w:pStyle w:val="ConsPlusTitle"/>
        <w:widowControl/>
        <w:jc w:val="center"/>
        <w:rPr>
          <w:rFonts w:ascii="Times New Roman" w:hAnsi="Times New Roman" w:cs="Times New Roman"/>
          <w:sz w:val="20"/>
          <w:szCs w:val="20"/>
        </w:rPr>
      </w:pPr>
    </w:p>
    <w:p w:rsidR="00B67CB9" w:rsidRPr="00B67CB9" w:rsidRDefault="00B67CB9" w:rsidP="00B67CB9">
      <w:pPr>
        <w:pStyle w:val="ConsPlusNormal"/>
        <w:widowControl/>
        <w:ind w:firstLine="0"/>
        <w:jc w:val="center"/>
        <w:rPr>
          <w:rFonts w:ascii="Times New Roman" w:hAnsi="Times New Roman" w:cs="Times New Roman"/>
        </w:rPr>
      </w:pPr>
      <w:r w:rsidRPr="00B67CB9">
        <w:rPr>
          <w:rFonts w:ascii="Times New Roman" w:hAnsi="Times New Roman" w:cs="Times New Roman"/>
        </w:rPr>
        <w:lastRenderedPageBreak/>
        <w:t>Порядок ознакомления пользователей с информацией  о деятельности органов местного самоуправления Быстровского сельсовета Искитимского района Новосибирской области, находящейся в библиотечных и архивных фондах</w:t>
      </w:r>
    </w:p>
    <w:p w:rsidR="00B67CB9" w:rsidRPr="00B67CB9" w:rsidRDefault="00B67CB9" w:rsidP="00B67CB9">
      <w:pPr>
        <w:pStyle w:val="ConsPlusNormal"/>
        <w:widowControl/>
        <w:ind w:firstLine="0"/>
        <w:rPr>
          <w:rFonts w:ascii="Times New Roman" w:hAnsi="Times New Roman" w:cs="Times New Roman"/>
        </w:rPr>
      </w:pP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 xml:space="preserve">1. Порядок ознакомления с информацией о деятельности органов местного самоуправления Быстровского сельсовета Искитимского района Новосибирской области  в   библиотечных и архивных фондах   (далее - Порядок) разработан в соответствии с Федеральным </w:t>
      </w:r>
      <w:hyperlink r:id="rId15" w:history="1">
        <w:r w:rsidRPr="00B67CB9">
          <w:rPr>
            <w:rFonts w:ascii="Times New Roman" w:hAnsi="Times New Roman" w:cs="Times New Roman"/>
            <w:color w:val="0000FF"/>
            <w:sz w:val="20"/>
            <w:szCs w:val="20"/>
          </w:rPr>
          <w:t>законом</w:t>
        </w:r>
      </w:hyperlink>
      <w:r w:rsidRPr="00B67CB9">
        <w:rPr>
          <w:rFonts w:ascii="Times New Roman" w:hAnsi="Times New Roman" w:cs="Times New Roman"/>
          <w:sz w:val="20"/>
          <w:szCs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2. Под муниципальным библиотечным фондом   в целях настоящего Порядка понимается муниципальное казенное учреждение культуры "Искитимская ЦБС Быстровская сельская  библиотека" (далее-  библиотека).</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3. Ознакомление гражданина (физического лица), организации (юридического лица), общественного объединения, государственного органа, органа местного самоуправления (далее - пользователь информацией) с информацией о деятельности органов местного самоуправления Быстровского сельсовета Искитимского района Новосибирской области, находящейся в библиотеке, осуществляется в соответствии с правилами пользования услугами библиотеки и графиком работы библиотеки.</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 xml:space="preserve">4. Ознакомление пользователя информацией о деятельности органов местного самоуправления Быстровского сельсовета Искитимского района Новосибирской области осуществляется в помещении библиотеки, предназначенном для указанных целей.  </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5. Под муниципальным архивным фондом  в целях настоящего Порядка понимается архивный отдел администрации  Искитимского района Новосибирской области (далее – архивный отдел).</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6. Ознакомление пользователя информацией о деятельности органов местного самоуправления Быстровского сельсовета Искитимского района Новосибирской области, находящейся в архивном отделе, осуществляется на основании решения архивариуса архивного отдела (лица, исполняющего обязанности архивариуса).</w:t>
      </w:r>
    </w:p>
    <w:p w:rsidR="00B67CB9" w:rsidRPr="00B67CB9" w:rsidRDefault="00B67CB9" w:rsidP="00B67CB9">
      <w:pPr>
        <w:widowControl w:val="0"/>
        <w:autoSpaceDE w:val="0"/>
        <w:autoSpaceDN w:val="0"/>
        <w:adjustRightInd w:val="0"/>
        <w:spacing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7. Ознакомление пользователя информацией о деятельности органов местного самоуправления Быстровского сельсовета Искитимского района Новосибирской области осуществляется в помещении архивного отдела, предназначенном для указанных целей, в присутствии работника архивного отдела, во время, установленное архивариусом (лицом, исполняющим обязанности архивариуса).</w:t>
      </w:r>
    </w:p>
    <w:p w:rsidR="00B67CB9" w:rsidRPr="00B67CB9" w:rsidRDefault="00B67CB9" w:rsidP="00B67CB9">
      <w:pPr>
        <w:spacing w:after="0" w:line="240" w:lineRule="auto"/>
        <w:ind w:right="-63"/>
        <w:jc w:val="center"/>
        <w:rPr>
          <w:rFonts w:ascii="Times New Roman" w:eastAsia="Times New Roman" w:hAnsi="Times New Roman" w:cs="Times New Roman"/>
          <w:b/>
          <w:sz w:val="20"/>
          <w:szCs w:val="20"/>
          <w:lang w:eastAsia="ru-RU"/>
        </w:rPr>
      </w:pPr>
      <w:r w:rsidRPr="00B67CB9">
        <w:rPr>
          <w:rFonts w:ascii="Times New Roman" w:eastAsia="Times New Roman" w:hAnsi="Times New Roman" w:cs="Times New Roman"/>
          <w:b/>
          <w:sz w:val="20"/>
          <w:szCs w:val="20"/>
          <w:lang w:eastAsia="ru-RU"/>
        </w:rPr>
        <w:t>АДМИНИСТРАЦИЯ</w:t>
      </w:r>
    </w:p>
    <w:p w:rsidR="00B67CB9" w:rsidRPr="00B67CB9" w:rsidRDefault="00B67CB9" w:rsidP="00B67CB9">
      <w:pPr>
        <w:spacing w:after="0" w:line="240" w:lineRule="auto"/>
        <w:ind w:right="-63"/>
        <w:jc w:val="center"/>
        <w:rPr>
          <w:rFonts w:ascii="Times New Roman" w:eastAsia="Times New Roman" w:hAnsi="Times New Roman" w:cs="Times New Roman"/>
          <w:b/>
          <w:sz w:val="20"/>
          <w:szCs w:val="20"/>
          <w:lang w:eastAsia="ru-RU"/>
        </w:rPr>
      </w:pPr>
      <w:r w:rsidRPr="00B67CB9">
        <w:rPr>
          <w:rFonts w:ascii="Times New Roman" w:eastAsia="Times New Roman" w:hAnsi="Times New Roman" w:cs="Times New Roman"/>
          <w:b/>
          <w:sz w:val="20"/>
          <w:szCs w:val="20"/>
          <w:lang w:eastAsia="ru-RU"/>
        </w:rPr>
        <w:t xml:space="preserve"> БЫСТРОВСКОГО СЕЛЬСОВЕТА</w:t>
      </w:r>
    </w:p>
    <w:p w:rsidR="00B67CB9" w:rsidRPr="00B67CB9" w:rsidRDefault="00B67CB9" w:rsidP="00B67CB9">
      <w:pPr>
        <w:spacing w:after="0" w:line="240" w:lineRule="auto"/>
        <w:jc w:val="center"/>
        <w:rPr>
          <w:rFonts w:ascii="Times New Roman" w:eastAsia="Times New Roman" w:hAnsi="Times New Roman" w:cs="Times New Roman"/>
          <w:b/>
          <w:sz w:val="20"/>
          <w:szCs w:val="20"/>
          <w:lang w:eastAsia="ru-RU"/>
        </w:rPr>
      </w:pPr>
      <w:r w:rsidRPr="00B67CB9">
        <w:rPr>
          <w:rFonts w:ascii="Times New Roman" w:eastAsia="Times New Roman" w:hAnsi="Times New Roman" w:cs="Times New Roman"/>
          <w:b/>
          <w:sz w:val="20"/>
          <w:szCs w:val="20"/>
          <w:lang w:eastAsia="ru-RU"/>
        </w:rPr>
        <w:t>ИСКИТИМСКОГО РАЙОНА НОВОСИБИРСКОЙ ОБЛАСТИ</w:t>
      </w:r>
    </w:p>
    <w:p w:rsidR="00B67CB9" w:rsidRPr="00B67CB9" w:rsidRDefault="00B67CB9" w:rsidP="00B67CB9">
      <w:pPr>
        <w:spacing w:after="0" w:line="240" w:lineRule="auto"/>
        <w:jc w:val="center"/>
        <w:rPr>
          <w:rFonts w:ascii="Times New Roman" w:eastAsia="Times New Roman" w:hAnsi="Times New Roman" w:cs="Times New Roman"/>
          <w:b/>
          <w:sz w:val="20"/>
          <w:szCs w:val="20"/>
          <w:lang w:eastAsia="ru-RU"/>
        </w:rPr>
      </w:pPr>
    </w:p>
    <w:p w:rsidR="00B67CB9" w:rsidRPr="00B67CB9" w:rsidRDefault="00B67CB9" w:rsidP="00B67CB9">
      <w:pPr>
        <w:spacing w:after="0" w:line="240" w:lineRule="auto"/>
        <w:jc w:val="center"/>
        <w:rPr>
          <w:rFonts w:ascii="Times New Roman" w:eastAsia="Times New Roman" w:hAnsi="Times New Roman" w:cs="Times New Roman"/>
          <w:b/>
          <w:sz w:val="20"/>
          <w:szCs w:val="20"/>
          <w:lang w:eastAsia="ru-RU"/>
        </w:rPr>
      </w:pPr>
      <w:r w:rsidRPr="00B67CB9">
        <w:rPr>
          <w:rFonts w:ascii="Times New Roman" w:eastAsia="Times New Roman" w:hAnsi="Times New Roman" w:cs="Times New Roman"/>
          <w:b/>
          <w:sz w:val="20"/>
          <w:szCs w:val="20"/>
          <w:lang w:eastAsia="ru-RU"/>
        </w:rPr>
        <w:t>П О С Т А Н О В Л Е Н И Е</w:t>
      </w:r>
    </w:p>
    <w:p w:rsidR="00B67CB9" w:rsidRPr="00B67CB9" w:rsidRDefault="00B67CB9" w:rsidP="00B67CB9">
      <w:pPr>
        <w:spacing w:after="0" w:line="240" w:lineRule="auto"/>
        <w:jc w:val="center"/>
        <w:rPr>
          <w:rFonts w:ascii="Times New Roman" w:eastAsia="Times New Roman" w:hAnsi="Times New Roman" w:cs="Times New Roman"/>
          <w:b/>
          <w:sz w:val="20"/>
          <w:szCs w:val="20"/>
          <w:lang w:eastAsia="ru-RU"/>
        </w:rPr>
      </w:pPr>
    </w:p>
    <w:p w:rsidR="00B67CB9" w:rsidRPr="00B67CB9" w:rsidRDefault="00B67CB9" w:rsidP="00B67CB9">
      <w:pPr>
        <w:tabs>
          <w:tab w:val="left" w:pos="3228"/>
          <w:tab w:val="center" w:pos="4859"/>
        </w:tabs>
        <w:spacing w:after="0" w:line="240" w:lineRule="auto"/>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B67CB9">
        <w:rPr>
          <w:rFonts w:ascii="Times New Roman" w:eastAsia="Times New Roman" w:hAnsi="Times New Roman" w:cs="Times New Roman"/>
          <w:sz w:val="20"/>
          <w:szCs w:val="20"/>
          <w:lang w:eastAsia="ru-RU"/>
        </w:rPr>
        <w:t xml:space="preserve">     23.01.2020                      2</w:t>
      </w:r>
    </w:p>
    <w:p w:rsidR="00B67CB9" w:rsidRPr="00B67CB9" w:rsidRDefault="00B67CB9" w:rsidP="00B67CB9">
      <w:pPr>
        <w:spacing w:after="0" w:line="240" w:lineRule="auto"/>
        <w:jc w:val="center"/>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_____________ №______________</w:t>
      </w:r>
    </w:p>
    <w:p w:rsidR="00B67CB9" w:rsidRPr="00B67CB9" w:rsidRDefault="00B67CB9" w:rsidP="00B67CB9">
      <w:pPr>
        <w:spacing w:after="0" w:line="240" w:lineRule="auto"/>
        <w:jc w:val="center"/>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с.Быстровка</w:t>
      </w:r>
    </w:p>
    <w:p w:rsidR="00B67CB9" w:rsidRPr="00B67CB9" w:rsidRDefault="00B67CB9" w:rsidP="00B67CB9">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B67CB9">
        <w:rPr>
          <w:rFonts w:ascii="Times New Roman" w:eastAsia="Times New Roman" w:hAnsi="Times New Roman" w:cs="Times New Roman"/>
          <w:bCs/>
          <w:sz w:val="20"/>
          <w:szCs w:val="20"/>
          <w:lang w:eastAsia="ru-RU"/>
        </w:rPr>
        <w:t xml:space="preserve">О внесении изменений в постановление администрации Быстровского сельсовета Искитимского </w:t>
      </w:r>
      <w:r w:rsidRPr="00B67CB9">
        <w:rPr>
          <w:rFonts w:ascii="Times New Roman" w:eastAsia="Times New Roman" w:hAnsi="Times New Roman" w:cs="Times New Roman"/>
          <w:sz w:val="20"/>
          <w:szCs w:val="20"/>
          <w:lang w:eastAsia="ru-RU"/>
        </w:rPr>
        <w:t>района Новосибирской области от</w:t>
      </w:r>
      <w:r w:rsidRPr="00B67CB9">
        <w:rPr>
          <w:rFonts w:ascii="Times New Roman" w:hAnsi="Times New Roman" w:cs="Times New Roman"/>
          <w:sz w:val="20"/>
          <w:szCs w:val="20"/>
        </w:rPr>
        <w:t>07.05.2013 года № 49 «Об утверждении административного регламента осуществления муниципального жилищного контроля на территории Быстровского сельсовета Искитимского района Новосибирской области»</w:t>
      </w:r>
    </w:p>
    <w:p w:rsidR="00B67CB9" w:rsidRPr="00B67CB9" w:rsidRDefault="00B67CB9" w:rsidP="00B67CB9">
      <w:pPr>
        <w:shd w:val="clear" w:color="auto" w:fill="FFFFFF"/>
        <w:spacing w:after="0" w:line="240" w:lineRule="auto"/>
        <w:ind w:firstLine="567"/>
        <w:jc w:val="center"/>
        <w:rPr>
          <w:rFonts w:ascii="Times New Roman" w:eastAsia="Times New Roman" w:hAnsi="Times New Roman" w:cs="Times New Roman"/>
          <w:sz w:val="20"/>
          <w:szCs w:val="20"/>
          <w:lang w:eastAsia="ru-RU"/>
        </w:rPr>
      </w:pPr>
    </w:p>
    <w:p w:rsidR="00B67CB9" w:rsidRPr="00B67CB9" w:rsidRDefault="00B67CB9" w:rsidP="00B67CB9">
      <w:pPr>
        <w:shd w:val="clear" w:color="auto" w:fill="FFFFFF"/>
        <w:spacing w:after="0" w:line="240" w:lineRule="auto"/>
        <w:ind w:right="-1" w:firstLine="567"/>
        <w:jc w:val="both"/>
        <w:rPr>
          <w:rFonts w:ascii="Times New Roman" w:eastAsia="Times New Roman" w:hAnsi="Times New Roman" w:cs="Times New Roman"/>
          <w:color w:val="000000"/>
          <w:sz w:val="20"/>
          <w:szCs w:val="20"/>
          <w:lang w:eastAsia="ru-RU"/>
        </w:rPr>
      </w:pPr>
      <w:r w:rsidRPr="00B67CB9">
        <w:rPr>
          <w:rFonts w:ascii="Times New Roman" w:eastAsia="Times New Roman" w:hAnsi="Times New Roman" w:cs="Times New Roman"/>
          <w:color w:val="000000"/>
          <w:sz w:val="20"/>
          <w:szCs w:val="20"/>
          <w:lang w:eastAsia="ru-RU"/>
        </w:rPr>
        <w:t>В соответствии с Федеральным законом </w:t>
      </w:r>
      <w:hyperlink r:id="rId16" w:history="1">
        <w:r w:rsidRPr="00B67CB9">
          <w:rPr>
            <w:rStyle w:val="a5"/>
            <w:rFonts w:ascii="Times New Roman" w:eastAsia="Times New Roman" w:hAnsi="Times New Roman" w:cs="Times New Roman"/>
            <w:color w:val="000000"/>
            <w:sz w:val="20"/>
            <w:szCs w:val="20"/>
            <w:lang w:eastAsia="ru-RU"/>
          </w:rPr>
          <w:t>от 06.10.2003 № 131-ФЗ</w:t>
        </w:r>
      </w:hyperlink>
      <w:r w:rsidRPr="00B67CB9">
        <w:rPr>
          <w:rFonts w:ascii="Times New Roman" w:eastAsia="Times New Roman" w:hAnsi="Times New Roman" w:cs="Times New Roman"/>
          <w:color w:val="000000"/>
          <w:sz w:val="20"/>
          <w:szCs w:val="20"/>
          <w:lang w:eastAsia="ru-RU"/>
        </w:rPr>
        <w:t xml:space="preserve"> «Об общих принципах организации местного самоуправления в Российской Федерации», администрация </w:t>
      </w:r>
      <w:r w:rsidRPr="00B67CB9">
        <w:rPr>
          <w:rFonts w:ascii="Times New Roman" w:hAnsi="Times New Roman" w:cs="Times New Roman"/>
          <w:sz w:val="20"/>
          <w:szCs w:val="20"/>
        </w:rPr>
        <w:t xml:space="preserve">Быстровского сельсовета Искитимского </w:t>
      </w:r>
      <w:r w:rsidRPr="00B67CB9">
        <w:rPr>
          <w:rFonts w:ascii="Times New Roman" w:eastAsia="Times New Roman" w:hAnsi="Times New Roman" w:cs="Times New Roman"/>
          <w:color w:val="000000"/>
          <w:sz w:val="20"/>
          <w:szCs w:val="20"/>
          <w:lang w:eastAsia="ru-RU"/>
        </w:rPr>
        <w:t>района Новосибирской области</w:t>
      </w:r>
    </w:p>
    <w:p w:rsidR="00B67CB9" w:rsidRPr="00B67CB9" w:rsidRDefault="00B67CB9" w:rsidP="00B67CB9">
      <w:pPr>
        <w:shd w:val="clear" w:color="auto" w:fill="FFFFFF"/>
        <w:spacing w:after="0" w:line="240" w:lineRule="auto"/>
        <w:jc w:val="both"/>
        <w:rPr>
          <w:rFonts w:ascii="Times New Roman" w:eastAsia="Times New Roman" w:hAnsi="Times New Roman" w:cs="Times New Roman"/>
          <w:b/>
          <w:sz w:val="20"/>
          <w:szCs w:val="20"/>
          <w:lang w:eastAsia="ru-RU"/>
        </w:rPr>
      </w:pPr>
      <w:r w:rsidRPr="00B67CB9">
        <w:rPr>
          <w:rFonts w:ascii="Times New Roman" w:eastAsia="Times New Roman" w:hAnsi="Times New Roman" w:cs="Times New Roman"/>
          <w:b/>
          <w:sz w:val="20"/>
          <w:szCs w:val="20"/>
          <w:lang w:eastAsia="ru-RU"/>
        </w:rPr>
        <w:t>ПОСТАНОВЛЯЕТ:</w:t>
      </w:r>
    </w:p>
    <w:p w:rsidR="00B67CB9" w:rsidRPr="00B67CB9" w:rsidRDefault="00B67CB9" w:rsidP="00B67CB9">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 xml:space="preserve">1. Внести в постановление </w:t>
      </w:r>
      <w:r w:rsidRPr="00B67CB9">
        <w:rPr>
          <w:rFonts w:ascii="Times New Roman" w:eastAsia="Times New Roman" w:hAnsi="Times New Roman" w:cs="Times New Roman"/>
          <w:bCs/>
          <w:sz w:val="20"/>
          <w:szCs w:val="20"/>
          <w:lang w:eastAsia="ru-RU"/>
        </w:rPr>
        <w:t xml:space="preserve">администрации Быстровского сельсовета Искитимского </w:t>
      </w:r>
      <w:r w:rsidRPr="00B67CB9">
        <w:rPr>
          <w:rFonts w:ascii="Times New Roman" w:eastAsia="Times New Roman" w:hAnsi="Times New Roman" w:cs="Times New Roman"/>
          <w:sz w:val="20"/>
          <w:szCs w:val="20"/>
          <w:lang w:eastAsia="ru-RU"/>
        </w:rPr>
        <w:t xml:space="preserve">района Новосибирской области от </w:t>
      </w:r>
      <w:r w:rsidRPr="00B67CB9">
        <w:rPr>
          <w:rFonts w:ascii="Times New Roman" w:hAnsi="Times New Roman" w:cs="Times New Roman"/>
          <w:sz w:val="20"/>
          <w:szCs w:val="20"/>
        </w:rPr>
        <w:t>07.05.2013 года № 49 «Об утверждении административного регламента осуществления муниципального жилищного контроля на территории Быстровского сельсовета Искитимского района Новосибирской области»</w:t>
      </w:r>
      <w:r w:rsidRPr="00B67CB9">
        <w:rPr>
          <w:rFonts w:ascii="Times New Roman" w:eastAsia="Times New Roman" w:hAnsi="Times New Roman" w:cs="Times New Roman"/>
          <w:sz w:val="20"/>
          <w:szCs w:val="20"/>
          <w:lang w:eastAsia="ru-RU"/>
        </w:rPr>
        <w:t xml:space="preserve"> следующие изменения:</w:t>
      </w:r>
    </w:p>
    <w:p w:rsidR="00B67CB9" w:rsidRPr="00B67CB9" w:rsidRDefault="00B67CB9" w:rsidP="00B67CB9">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 xml:space="preserve">1.1. В Административный регламент </w:t>
      </w:r>
      <w:r w:rsidRPr="00B67CB9">
        <w:rPr>
          <w:rFonts w:ascii="Times New Roman" w:hAnsi="Times New Roman" w:cs="Times New Roman"/>
          <w:sz w:val="20"/>
          <w:szCs w:val="20"/>
        </w:rPr>
        <w:t>осуществления муниципального жилищного контроля на территории Быстровского сельсовета Искитимского района Новосибирской области</w:t>
      </w:r>
      <w:r w:rsidRPr="00B67CB9">
        <w:rPr>
          <w:rFonts w:ascii="Times New Roman" w:eastAsia="Times New Roman" w:hAnsi="Times New Roman" w:cs="Times New Roman"/>
          <w:sz w:val="20"/>
          <w:szCs w:val="20"/>
          <w:lang w:eastAsia="ru-RU"/>
        </w:rPr>
        <w:t>:</w:t>
      </w:r>
    </w:p>
    <w:p w:rsidR="00B67CB9" w:rsidRPr="00B67CB9" w:rsidRDefault="00B67CB9" w:rsidP="00B67CB9">
      <w:pPr>
        <w:pStyle w:val="s10"/>
        <w:shd w:val="clear" w:color="auto" w:fill="FFFFFF"/>
        <w:spacing w:before="0" w:beforeAutospacing="0" w:after="0" w:afterAutospacing="0"/>
        <w:ind w:firstLine="567"/>
        <w:jc w:val="both"/>
        <w:rPr>
          <w:rFonts w:ascii="Times New Roman" w:hAnsi="Times New Roman"/>
          <w:sz w:val="20"/>
          <w:szCs w:val="20"/>
        </w:rPr>
      </w:pPr>
      <w:r w:rsidRPr="00B67CB9">
        <w:rPr>
          <w:rFonts w:ascii="Times New Roman" w:hAnsi="Times New Roman"/>
          <w:sz w:val="20"/>
          <w:szCs w:val="20"/>
        </w:rPr>
        <w:lastRenderedPageBreak/>
        <w:t>1.1.1. Подпункт 3.2.5.2 пункта 3.2.5 изложить в следующей редакции:</w:t>
      </w:r>
    </w:p>
    <w:p w:rsidR="00B67CB9" w:rsidRPr="00B67CB9" w:rsidRDefault="00B67CB9" w:rsidP="00B67CB9">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B67CB9">
        <w:rPr>
          <w:rFonts w:ascii="Times New Roman" w:hAnsi="Times New Roman" w:cs="Times New Roman"/>
          <w:sz w:val="20"/>
          <w:szCs w:val="20"/>
        </w:rPr>
        <w:t xml:space="preserve"> «3.2.5.2. </w:t>
      </w:r>
      <w:r w:rsidRPr="00B67CB9">
        <w:rPr>
          <w:rFonts w:ascii="Times New Roman" w:hAnsi="Times New Roman" w:cs="Times New Roman"/>
          <w:color w:val="000000"/>
          <w:sz w:val="20"/>
          <w:szCs w:val="20"/>
        </w:rPr>
        <w:t>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67CB9" w:rsidRPr="00B67CB9" w:rsidRDefault="00B67CB9" w:rsidP="00B67CB9">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67CB9">
        <w:rPr>
          <w:rFonts w:ascii="Times New Roman" w:hAnsi="Times New Roman" w:cs="Times New Roman"/>
          <w:sz w:val="20"/>
          <w:szCs w:val="20"/>
          <w:shd w:val="clear" w:color="auto" w:fill="FFFFFF"/>
        </w:rPr>
        <w:t>Основанием для проведения внеплановой  проверки наряду с основаниями, указанными выше является поступление,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17" w:anchor="dst101156" w:history="1">
        <w:r w:rsidRPr="00B67CB9">
          <w:rPr>
            <w:rStyle w:val="a5"/>
            <w:rFonts w:ascii="Times New Roman" w:hAnsi="Times New Roman" w:cs="Times New Roman"/>
            <w:sz w:val="20"/>
            <w:szCs w:val="20"/>
            <w:shd w:val="clear" w:color="auto" w:fill="FFFFFF"/>
          </w:rPr>
          <w:t>части 1 статьи 164</w:t>
        </w:r>
      </w:hyperlink>
      <w:r w:rsidRPr="00B67CB9">
        <w:rPr>
          <w:rFonts w:ascii="Times New Roman" w:hAnsi="Times New Roman" w:cs="Times New Roman"/>
          <w:sz w:val="20"/>
          <w:szCs w:val="20"/>
          <w:shd w:val="clear" w:color="auto" w:fill="FFFFFF"/>
        </w:rPr>
        <w:t xml:space="preserve"> Жилищного кодекса Российской Федерациилицами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w:t>
      </w:r>
      <w:r w:rsidRPr="00B67CB9">
        <w:rPr>
          <w:rFonts w:ascii="Times New Roman" w:hAnsi="Times New Roman" w:cs="Times New Roman"/>
          <w:color w:val="464C55"/>
          <w:sz w:val="20"/>
          <w:szCs w:val="20"/>
          <w:shd w:val="clear" w:color="auto" w:fill="FFFFFF"/>
        </w:rPr>
        <w:t> </w:t>
      </w:r>
      <w:r w:rsidRPr="00B67CB9">
        <w:rPr>
          <w:rFonts w:ascii="Times New Roman" w:hAnsi="Times New Roman" w:cs="Times New Roman"/>
          <w:sz w:val="20"/>
          <w:szCs w:val="20"/>
          <w:shd w:val="clear" w:color="auto" w:fill="FFFFFF"/>
        </w:rPr>
        <w:t>о фактах нарушения требований к порядку осуществления перевода жилого помещения в нежилое помещение в многоквартирномдоме,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r:id="rId18" w:anchor="dst422" w:history="1">
        <w:r w:rsidRPr="00B67CB9">
          <w:rPr>
            <w:rStyle w:val="a5"/>
            <w:rFonts w:ascii="Times New Roman" w:hAnsi="Times New Roman" w:cs="Times New Roman"/>
            <w:sz w:val="20"/>
            <w:szCs w:val="20"/>
            <w:shd w:val="clear" w:color="auto" w:fill="FFFFFF"/>
          </w:rPr>
          <w:t>частью 2 статьи 162</w:t>
        </w:r>
      </w:hyperlink>
      <w:r w:rsidRPr="00B67CB9">
        <w:rPr>
          <w:rFonts w:ascii="Times New Roman" w:hAnsi="Times New Roman" w:cs="Times New Roman"/>
          <w:sz w:val="20"/>
          <w:szCs w:val="20"/>
          <w:shd w:val="clear" w:color="auto" w:fill="FFFFFF"/>
        </w:rPr>
        <w:t>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с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r w:rsidRPr="00B67CB9">
        <w:rPr>
          <w:rFonts w:ascii="Times New Roman" w:hAnsi="Times New Roman" w:cs="Times New Roman"/>
          <w:sz w:val="20"/>
          <w:szCs w:val="20"/>
        </w:rPr>
        <w:t>»</w:t>
      </w:r>
      <w:r w:rsidRPr="00B67CB9">
        <w:rPr>
          <w:rFonts w:ascii="Times New Roman" w:eastAsia="Times New Roman" w:hAnsi="Times New Roman" w:cs="Times New Roman"/>
          <w:sz w:val="20"/>
          <w:szCs w:val="20"/>
          <w:lang w:eastAsia="ru-RU"/>
        </w:rPr>
        <w:t>.</w:t>
      </w:r>
    </w:p>
    <w:p w:rsidR="00B67CB9" w:rsidRPr="00B67CB9" w:rsidRDefault="00B67CB9" w:rsidP="00B67CB9">
      <w:pPr>
        <w:spacing w:after="0" w:line="240" w:lineRule="auto"/>
        <w:ind w:firstLine="567"/>
        <w:contextualSpacing/>
        <w:jc w:val="both"/>
        <w:rPr>
          <w:rFonts w:ascii="Times New Roman" w:eastAsia="Times New Roman" w:hAnsi="Times New Roman" w:cs="Times New Roman"/>
          <w:sz w:val="20"/>
          <w:szCs w:val="20"/>
          <w:lang w:eastAsia="ru-RU"/>
        </w:rPr>
      </w:pPr>
      <w:r w:rsidRPr="00B67CB9">
        <w:rPr>
          <w:rFonts w:ascii="Times New Roman" w:eastAsia="Times New Roman" w:hAnsi="Times New Roman" w:cs="Times New Roman"/>
          <w:sz w:val="20"/>
          <w:szCs w:val="20"/>
          <w:lang w:eastAsia="ru-RU"/>
        </w:rPr>
        <w:t>2. Опубликовать настоящее постановление в периодичном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B67CB9" w:rsidRPr="00B67CB9" w:rsidRDefault="00B67CB9" w:rsidP="00B67CB9">
      <w:pPr>
        <w:spacing w:after="0" w:line="240" w:lineRule="auto"/>
        <w:jc w:val="both"/>
        <w:rPr>
          <w:rFonts w:ascii="Times New Roman" w:eastAsia="Times New Roman" w:hAnsi="Times New Roman" w:cs="Times New Roman"/>
          <w:color w:val="000000"/>
          <w:sz w:val="20"/>
          <w:szCs w:val="20"/>
          <w:lang w:eastAsia="ru-RU"/>
        </w:rPr>
      </w:pPr>
      <w:r w:rsidRPr="00B67CB9">
        <w:rPr>
          <w:rFonts w:ascii="Times New Roman" w:eastAsia="Times New Roman" w:hAnsi="Times New Roman" w:cs="Times New Roman"/>
          <w:color w:val="000000"/>
          <w:sz w:val="20"/>
          <w:szCs w:val="20"/>
          <w:lang w:eastAsia="ru-RU"/>
        </w:rPr>
        <w:t>Глава</w:t>
      </w:r>
      <w:r w:rsidRPr="00B67CB9">
        <w:rPr>
          <w:rFonts w:ascii="Times New Roman" w:eastAsia="Times New Roman" w:hAnsi="Times New Roman" w:cs="Times New Roman"/>
          <w:bCs/>
          <w:color w:val="000000"/>
          <w:spacing w:val="-15"/>
          <w:kern w:val="36"/>
          <w:sz w:val="20"/>
          <w:szCs w:val="20"/>
          <w:lang w:eastAsia="ru-RU"/>
        </w:rPr>
        <w:t xml:space="preserve">Быстровского </w:t>
      </w:r>
      <w:r w:rsidRPr="00B67CB9">
        <w:rPr>
          <w:rFonts w:ascii="Times New Roman" w:eastAsia="Times New Roman" w:hAnsi="Times New Roman" w:cs="Times New Roman"/>
          <w:color w:val="000000"/>
          <w:sz w:val="20"/>
          <w:szCs w:val="20"/>
          <w:lang w:eastAsia="ru-RU"/>
        </w:rPr>
        <w:t xml:space="preserve">сельсовета </w:t>
      </w:r>
    </w:p>
    <w:p w:rsidR="00B67CB9" w:rsidRPr="00B67CB9" w:rsidRDefault="00B67CB9" w:rsidP="00B67CB9">
      <w:pPr>
        <w:spacing w:after="0" w:line="240" w:lineRule="auto"/>
        <w:jc w:val="both"/>
        <w:rPr>
          <w:rFonts w:ascii="Times New Roman" w:eastAsia="Times New Roman" w:hAnsi="Times New Roman" w:cs="Times New Roman"/>
          <w:color w:val="000000"/>
          <w:sz w:val="20"/>
          <w:szCs w:val="20"/>
          <w:lang w:eastAsia="ru-RU"/>
        </w:rPr>
      </w:pPr>
      <w:r w:rsidRPr="00B67CB9">
        <w:rPr>
          <w:rFonts w:ascii="Times New Roman" w:eastAsia="Times New Roman" w:hAnsi="Times New Roman" w:cs="Times New Roman"/>
          <w:color w:val="000000"/>
          <w:sz w:val="20"/>
          <w:szCs w:val="20"/>
          <w:lang w:eastAsia="ru-RU"/>
        </w:rPr>
        <w:t>Искитимского района Новосибирской области                     А.А. Павленко</w:t>
      </w:r>
    </w:p>
    <w:p w:rsidR="00B67CB9" w:rsidRPr="00B67CB9" w:rsidRDefault="00B67CB9" w:rsidP="00B67CB9">
      <w:pPr>
        <w:spacing w:after="0" w:line="240" w:lineRule="auto"/>
        <w:ind w:firstLine="567"/>
        <w:jc w:val="both"/>
        <w:rPr>
          <w:rFonts w:ascii="Times New Roman" w:eastAsia="Times New Roman" w:hAnsi="Times New Roman" w:cs="Times New Roman"/>
          <w:color w:val="000000"/>
          <w:sz w:val="20"/>
          <w:szCs w:val="20"/>
          <w:lang w:eastAsia="ru-RU"/>
        </w:rPr>
      </w:pPr>
      <w:r w:rsidRPr="00B67CB9">
        <w:rPr>
          <w:rFonts w:ascii="Times New Roman" w:eastAsia="Times New Roman" w:hAnsi="Times New Roman" w:cs="Times New Roman"/>
          <w:color w:val="000000"/>
          <w:sz w:val="20"/>
          <w:szCs w:val="20"/>
          <w:lang w:eastAsia="ru-RU"/>
        </w:rPr>
        <w:t> </w:t>
      </w:r>
    </w:p>
    <w:p w:rsidR="00B67CB9" w:rsidRDefault="00B67CB9" w:rsidP="00B67CB9">
      <w:pPr>
        <w:spacing w:after="0" w:line="240" w:lineRule="auto"/>
        <w:ind w:right="-63"/>
        <w:jc w:val="center"/>
        <w:rPr>
          <w:rFonts w:ascii="Times New Roman" w:eastAsia="Times New Roman" w:hAnsi="Times New Roman" w:cs="Times New Roman"/>
          <w:b/>
          <w:sz w:val="20"/>
          <w:szCs w:val="20"/>
          <w:lang w:eastAsia="ru-RU"/>
        </w:rPr>
      </w:pPr>
    </w:p>
    <w:p w:rsidR="00B67CB9" w:rsidRDefault="00B67CB9" w:rsidP="00B67CB9">
      <w:pPr>
        <w:spacing w:after="0" w:line="240" w:lineRule="auto"/>
        <w:ind w:right="-63"/>
        <w:jc w:val="center"/>
        <w:rPr>
          <w:rFonts w:ascii="Times New Roman" w:eastAsia="Times New Roman" w:hAnsi="Times New Roman" w:cs="Times New Roman"/>
          <w:b/>
          <w:sz w:val="20"/>
          <w:szCs w:val="20"/>
          <w:lang w:eastAsia="ru-RU"/>
        </w:rPr>
      </w:pPr>
    </w:p>
    <w:p w:rsidR="00B67CB9" w:rsidRPr="00B67CB9" w:rsidRDefault="00B67CB9" w:rsidP="00B67CB9">
      <w:pPr>
        <w:shd w:val="clear" w:color="auto" w:fill="FFFFFF"/>
        <w:spacing w:after="0" w:line="240" w:lineRule="auto"/>
        <w:jc w:val="center"/>
        <w:rPr>
          <w:rFonts w:ascii="Times New Roman" w:eastAsia="Times New Roman" w:hAnsi="Times New Roman" w:cs="Times New Roman"/>
          <w:b/>
          <w:sz w:val="24"/>
          <w:szCs w:val="24"/>
          <w:lang w:eastAsia="ru-RU"/>
        </w:rPr>
      </w:pPr>
      <w:r w:rsidRPr="00B67CB9">
        <w:rPr>
          <w:rFonts w:ascii="Times New Roman" w:eastAsia="Times New Roman" w:hAnsi="Times New Roman" w:cs="Times New Roman"/>
          <w:b/>
          <w:sz w:val="24"/>
          <w:szCs w:val="24"/>
          <w:lang w:eastAsia="ru-RU"/>
        </w:rPr>
        <w:lastRenderedPageBreak/>
        <w:t>«КУЛЬТУРНЫЕ МЕРОПРИЯТИЯ»</w:t>
      </w:r>
    </w:p>
    <w:p w:rsidR="00B67CB9" w:rsidRDefault="00B67CB9" w:rsidP="00B67CB9">
      <w:pPr>
        <w:spacing w:line="240" w:lineRule="auto"/>
        <w:jc w:val="center"/>
        <w:rPr>
          <w:rFonts w:ascii="Times New Roman" w:hAnsi="Times New Roman" w:cs="Times New Roman"/>
          <w:b/>
          <w:sz w:val="24"/>
          <w:szCs w:val="24"/>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drawing>
          <wp:anchor distT="0" distB="0" distL="114300" distR="114300" simplePos="0" relativeHeight="251694080" behindDoc="1" locked="0" layoutInCell="1" allowOverlap="1">
            <wp:simplePos x="0" y="0"/>
            <wp:positionH relativeFrom="column">
              <wp:posOffset>-318135</wp:posOffset>
            </wp:positionH>
            <wp:positionV relativeFrom="paragraph">
              <wp:posOffset>-883285</wp:posOffset>
            </wp:positionV>
            <wp:extent cx="6029325" cy="5210175"/>
            <wp:effectExtent l="19050" t="0" r="9525" b="0"/>
            <wp:wrapNone/>
            <wp:docPr id="3" name="Рисунок 1" descr="C:\Users\dns\Pictures\Screenshots\Снимок экрана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Screenshots\Снимок экрана (137).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325" cy="5210175"/>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drawing>
          <wp:anchor distT="0" distB="0" distL="114300" distR="114300" simplePos="0" relativeHeight="251696128" behindDoc="1" locked="0" layoutInCell="1" allowOverlap="1">
            <wp:simplePos x="0" y="0"/>
            <wp:positionH relativeFrom="column">
              <wp:posOffset>-270510</wp:posOffset>
            </wp:positionH>
            <wp:positionV relativeFrom="paragraph">
              <wp:posOffset>-1727200</wp:posOffset>
            </wp:positionV>
            <wp:extent cx="6240780" cy="5162550"/>
            <wp:effectExtent l="0" t="0" r="7620" b="0"/>
            <wp:wrapNone/>
            <wp:docPr id="4" name="Рисунок 2" descr="C:\Users\dns\Pictures\Screenshots\Снимок экрана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Pictures\Screenshots\Снимок экрана (136).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1382" cy="5166360"/>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lastRenderedPageBreak/>
        <w:drawing>
          <wp:anchor distT="0" distB="0" distL="114300" distR="114300" simplePos="0" relativeHeight="251698176" behindDoc="1" locked="0" layoutInCell="1" allowOverlap="1">
            <wp:simplePos x="0" y="0"/>
            <wp:positionH relativeFrom="column">
              <wp:posOffset>-594360</wp:posOffset>
            </wp:positionH>
            <wp:positionV relativeFrom="paragraph">
              <wp:posOffset>-586740</wp:posOffset>
            </wp:positionV>
            <wp:extent cx="6753225" cy="5327650"/>
            <wp:effectExtent l="0" t="0" r="0" b="6350"/>
            <wp:wrapNone/>
            <wp:docPr id="5" name="Рисунок 3" descr="C:\Users\dns\Pictures\Screenshots\Снимок экрана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Screenshots\Снимок экрана (138).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9988" cy="5328206"/>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drawing>
          <wp:anchor distT="0" distB="0" distL="114300" distR="114300" simplePos="0" relativeHeight="251700224" behindDoc="1" locked="0" layoutInCell="1" allowOverlap="1">
            <wp:simplePos x="0" y="0"/>
            <wp:positionH relativeFrom="column">
              <wp:posOffset>-432435</wp:posOffset>
            </wp:positionH>
            <wp:positionV relativeFrom="paragraph">
              <wp:posOffset>-406400</wp:posOffset>
            </wp:positionV>
            <wp:extent cx="6657975" cy="5079365"/>
            <wp:effectExtent l="0" t="0" r="0" b="6985"/>
            <wp:wrapNone/>
            <wp:docPr id="7" name="Рисунок 4" descr="C:\Users\dns\Pictures\Screenshots\Снимок экрана (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Pictures\Screenshots\Снимок экрана (139).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340" cy="5079365"/>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lastRenderedPageBreak/>
        <w:drawing>
          <wp:anchor distT="0" distB="0" distL="114300" distR="114300" simplePos="0" relativeHeight="251702272" behindDoc="1" locked="0" layoutInCell="1" allowOverlap="1">
            <wp:simplePos x="0" y="0"/>
            <wp:positionH relativeFrom="column">
              <wp:posOffset>-575310</wp:posOffset>
            </wp:positionH>
            <wp:positionV relativeFrom="paragraph">
              <wp:posOffset>-529590</wp:posOffset>
            </wp:positionV>
            <wp:extent cx="6629400" cy="4819650"/>
            <wp:effectExtent l="19050" t="0" r="0" b="0"/>
            <wp:wrapNone/>
            <wp:docPr id="8" name="Рисунок 5" descr="C:\Users\dns\Pictures\Screenshots\Снимок экрана (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Pictures\Screenshots\Снимок экрана (141).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3614" cy="4814454"/>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r w:rsidRPr="00FB4E2A">
        <w:rPr>
          <w:rFonts w:ascii="Times New Roman" w:hAnsi="Times New Roman" w:cs="Times New Roman"/>
          <w:b/>
          <w:sz w:val="32"/>
          <w:szCs w:val="32"/>
          <w:u w:val="single"/>
        </w:rPr>
        <w:drawing>
          <wp:anchor distT="0" distB="0" distL="114300" distR="114300" simplePos="0" relativeHeight="251704320" behindDoc="1" locked="0" layoutInCell="1" allowOverlap="1">
            <wp:simplePos x="0" y="0"/>
            <wp:positionH relativeFrom="column">
              <wp:posOffset>-546735</wp:posOffset>
            </wp:positionH>
            <wp:positionV relativeFrom="paragraph">
              <wp:posOffset>-439420</wp:posOffset>
            </wp:positionV>
            <wp:extent cx="6800850" cy="4972050"/>
            <wp:effectExtent l="0" t="0" r="0" b="0"/>
            <wp:wrapNone/>
            <wp:docPr id="6" name="Рисунок 6" descr="C:\Users\dns\Pictures\Screenshots\Снимок экрана (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Pictures\Screenshots\Снимок экрана (142).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9799" cy="4978593"/>
                    </a:xfrm>
                    <a:prstGeom prst="rect">
                      <a:avLst/>
                    </a:prstGeom>
                    <a:noFill/>
                    <a:ln>
                      <a:noFill/>
                    </a:ln>
                  </pic:spPr>
                </pic:pic>
              </a:graphicData>
            </a:graphic>
          </wp:anchor>
        </w:drawing>
      </w: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FB4E2A" w:rsidRDefault="00FB4E2A" w:rsidP="00D221EE">
      <w:pPr>
        <w:tabs>
          <w:tab w:val="left" w:pos="411"/>
          <w:tab w:val="left" w:pos="7200"/>
        </w:tabs>
        <w:ind w:left="180"/>
        <w:jc w:val="center"/>
        <w:outlineLvl w:val="0"/>
        <w:rPr>
          <w:rFonts w:ascii="Times New Roman" w:hAnsi="Times New Roman" w:cs="Times New Roman"/>
          <w:b/>
          <w:sz w:val="32"/>
          <w:szCs w:val="32"/>
          <w:u w:val="single"/>
        </w:rPr>
      </w:pP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color w:val="000000"/>
          <w:sz w:val="20"/>
          <w:szCs w:val="20"/>
        </w:rPr>
        <w:lastRenderedPageBreak/>
        <w:t>Новый год самый любимый, добрый, сказочный праздник, который ждут в каждом доме, в каждой семье. Новый год - всегда ожидание чуда, волшебных превращений, приключений и удивительных перемен. Люди в Новый год становятся добрее и счастливее. В волшебную ночь у сверкающих огнями ёлок все веселятся и загадывают желания. Именно поэтому в МКУК «Быстровском центре досуга» к проведению новогодних утренников особое отношение.</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b/>
          <w:bCs/>
          <w:i/>
          <w:iCs/>
          <w:color w:val="000000"/>
          <w:sz w:val="20"/>
          <w:szCs w:val="20"/>
        </w:rPr>
        <w:t>Наша цель: </w:t>
      </w:r>
      <w:r w:rsidRPr="009A176C">
        <w:rPr>
          <w:color w:val="000000"/>
          <w:sz w:val="20"/>
          <w:szCs w:val="20"/>
        </w:rPr>
        <w:t>создать праздничную атмосферу, доставить радость детям, раскрыть творческие способности ребят, посещающие кружки через различные виды деятельности.</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b/>
          <w:bCs/>
          <w:i/>
          <w:iCs/>
          <w:color w:val="000000"/>
          <w:sz w:val="20"/>
          <w:szCs w:val="20"/>
        </w:rPr>
        <w:t>Задачи:</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color w:val="000000"/>
          <w:sz w:val="20"/>
          <w:szCs w:val="20"/>
        </w:rPr>
        <w:t>- развитие способности к эмоциональной отзывчивости;</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color w:val="000000"/>
          <w:sz w:val="20"/>
          <w:szCs w:val="20"/>
        </w:rPr>
        <w:t>- приобщение к исполнительской деятельности: танцам, игре, пению;</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color w:val="000000"/>
          <w:sz w:val="20"/>
          <w:szCs w:val="20"/>
        </w:rPr>
        <w:t>- воспитание умения вести себя на празднике, радоваться самому и доставлять радость другим.</w:t>
      </w:r>
    </w:p>
    <w:p w:rsidR="009F2BCE" w:rsidRPr="009A176C" w:rsidRDefault="009F2BCE" w:rsidP="009F2BCE">
      <w:pPr>
        <w:pStyle w:val="af0"/>
        <w:shd w:val="clear" w:color="auto" w:fill="FFFFFF"/>
        <w:spacing w:before="0" w:beforeAutospacing="0" w:after="0" w:afterAutospacing="0" w:line="294" w:lineRule="atLeast"/>
        <w:ind w:firstLine="567"/>
        <w:jc w:val="both"/>
        <w:rPr>
          <w:rFonts w:ascii="Arial" w:hAnsi="Arial" w:cs="Arial"/>
          <w:color w:val="000000"/>
          <w:sz w:val="20"/>
          <w:szCs w:val="20"/>
        </w:rPr>
      </w:pPr>
      <w:r w:rsidRPr="009A176C">
        <w:rPr>
          <w:color w:val="000000"/>
          <w:sz w:val="20"/>
          <w:szCs w:val="20"/>
        </w:rPr>
        <w:t xml:space="preserve">1.  В этом году открыл новогоднее веселье утренник с.Завьялово. Дети от 1 года до 6 лет не посещающие детский садик были приглашены на праздник. </w:t>
      </w:r>
      <w:r w:rsidRPr="009A176C">
        <w:rPr>
          <w:b/>
          <w:color w:val="000000"/>
          <w:sz w:val="20"/>
          <w:szCs w:val="20"/>
        </w:rPr>
        <w:t>21 декабря 2019</w:t>
      </w:r>
      <w:r w:rsidRPr="009A176C">
        <w:rPr>
          <w:color w:val="000000"/>
          <w:sz w:val="20"/>
          <w:szCs w:val="20"/>
        </w:rPr>
        <w:t xml:space="preserve"> года был проведен новогодний утренник под руководством культорганизаторов Безрук Э.В. и Ивановой И.С.Дети пришли на представление нарядные, веселые в предвкушении праздника. И их надежды оправдались. На праздники дети рассказывали стихотворения, все вместе пели песни, танцевали, водили новогодние хороводы, проводили беседы на тему Нового года, новогодних традиций. На утреннике было много гостей.</w:t>
      </w:r>
    </w:p>
    <w:p w:rsidR="009F2BCE" w:rsidRPr="009A176C" w:rsidRDefault="009F2BCE" w:rsidP="009F2BCE">
      <w:pPr>
        <w:pStyle w:val="af0"/>
        <w:shd w:val="clear" w:color="auto" w:fill="FFFFFF"/>
        <w:spacing w:before="0" w:beforeAutospacing="0" w:after="0" w:afterAutospacing="0" w:line="294" w:lineRule="atLeast"/>
        <w:ind w:firstLine="567"/>
        <w:jc w:val="both"/>
        <w:rPr>
          <w:color w:val="000000"/>
          <w:sz w:val="20"/>
          <w:szCs w:val="20"/>
        </w:rPr>
      </w:pPr>
      <w:r w:rsidRPr="009A176C">
        <w:rPr>
          <w:color w:val="000000"/>
          <w:sz w:val="20"/>
          <w:szCs w:val="20"/>
        </w:rPr>
        <w:t>Все герои, участвовавшие в новогоднем представлении, проявили себя хорошими артистами, показав все свое творческое мастерство, артистизм, задор и организаторские способности. Им пришлось перевоплотиться в Мышку-любопышку, Льдинку и другие сказочные персонажи. После представления дети получили подарки от Деда Мороза, девочки – шары куклы-ЛОЛ, а мальчики - машинки, а также провели совместную фотосессию.</w:t>
      </w:r>
    </w:p>
    <w:p w:rsidR="009F2BCE" w:rsidRPr="009A176C" w:rsidRDefault="009F2BCE" w:rsidP="009F2BCE">
      <w:pPr>
        <w:pStyle w:val="af0"/>
        <w:shd w:val="clear" w:color="auto" w:fill="FFFFFF"/>
        <w:spacing w:before="0" w:beforeAutospacing="0" w:after="0" w:afterAutospacing="0" w:line="294" w:lineRule="atLeast"/>
        <w:ind w:firstLine="567"/>
        <w:jc w:val="both"/>
        <w:rPr>
          <w:color w:val="000000"/>
          <w:sz w:val="20"/>
          <w:szCs w:val="20"/>
        </w:rPr>
      </w:pPr>
      <w:r w:rsidRPr="009A176C">
        <w:rPr>
          <w:color w:val="000000"/>
          <w:sz w:val="20"/>
          <w:szCs w:val="20"/>
        </w:rPr>
        <w:t xml:space="preserve">2. Продолжили новогоднее веселье утренник, проходивший </w:t>
      </w:r>
      <w:r w:rsidRPr="009A176C">
        <w:rPr>
          <w:b/>
          <w:color w:val="000000"/>
          <w:sz w:val="20"/>
          <w:szCs w:val="20"/>
        </w:rPr>
        <w:t>25 декабря2019 г</w:t>
      </w:r>
      <w:r w:rsidRPr="009A176C">
        <w:rPr>
          <w:color w:val="000000"/>
          <w:sz w:val="20"/>
          <w:szCs w:val="20"/>
        </w:rPr>
        <w:t xml:space="preserve">.  в с.Быстровка и утренник, проходивший </w:t>
      </w:r>
      <w:r w:rsidRPr="009A176C">
        <w:rPr>
          <w:b/>
          <w:color w:val="000000"/>
          <w:sz w:val="20"/>
          <w:szCs w:val="20"/>
        </w:rPr>
        <w:t>28 декабря2019 г</w:t>
      </w:r>
      <w:r w:rsidRPr="009A176C">
        <w:rPr>
          <w:color w:val="000000"/>
          <w:sz w:val="20"/>
          <w:szCs w:val="20"/>
        </w:rPr>
        <w:t>. в п. Советский.</w:t>
      </w:r>
    </w:p>
    <w:p w:rsidR="009F2BCE" w:rsidRPr="009A176C" w:rsidRDefault="009F2BCE" w:rsidP="009F2BCE">
      <w:pPr>
        <w:pStyle w:val="af0"/>
        <w:shd w:val="clear" w:color="auto" w:fill="FFFFFF"/>
        <w:spacing w:before="0" w:beforeAutospacing="0" w:after="0" w:afterAutospacing="0" w:line="294" w:lineRule="atLeast"/>
        <w:ind w:firstLine="567"/>
        <w:jc w:val="both"/>
        <w:rPr>
          <w:color w:val="000000"/>
          <w:sz w:val="20"/>
          <w:szCs w:val="20"/>
        </w:rPr>
      </w:pPr>
      <w:r w:rsidRPr="009A176C">
        <w:rPr>
          <w:color w:val="000000"/>
          <w:sz w:val="20"/>
          <w:szCs w:val="20"/>
        </w:rPr>
        <w:t xml:space="preserve"> Мероприятия прошли на Ура! Дети были очень активными, веселились, танцевали, рассказывали стихи, общались и встречались со Снеговиком-почтовиком в Быстровке и с Мышкой-норушкой в п.Советский. Вместе зажгли Елочку и позвали Деда Мороза и Снегурочку. Было очень весело и задорно! В конце праздника также все ребята получили подарки.</w:t>
      </w:r>
    </w:p>
    <w:p w:rsidR="009F2BCE" w:rsidRPr="009A176C" w:rsidRDefault="009F2BCE" w:rsidP="009F2BCE">
      <w:pPr>
        <w:pStyle w:val="af0"/>
        <w:shd w:val="clear" w:color="auto" w:fill="FFFFFF"/>
        <w:spacing w:before="0" w:beforeAutospacing="0" w:after="0" w:afterAutospacing="0" w:line="294" w:lineRule="atLeast"/>
        <w:ind w:firstLine="567"/>
        <w:jc w:val="both"/>
        <w:rPr>
          <w:color w:val="000000"/>
          <w:sz w:val="20"/>
          <w:szCs w:val="20"/>
        </w:rPr>
      </w:pPr>
      <w:r w:rsidRPr="009A176C">
        <w:rPr>
          <w:color w:val="000000"/>
          <w:sz w:val="20"/>
          <w:szCs w:val="20"/>
        </w:rPr>
        <w:t>3</w:t>
      </w:r>
      <w:r w:rsidRPr="009A176C">
        <w:rPr>
          <w:b/>
          <w:color w:val="000000"/>
          <w:sz w:val="20"/>
          <w:szCs w:val="20"/>
        </w:rPr>
        <w:t>. 26 декабря2019 г</w:t>
      </w:r>
      <w:r w:rsidRPr="009A176C">
        <w:rPr>
          <w:color w:val="000000"/>
          <w:sz w:val="20"/>
          <w:szCs w:val="20"/>
        </w:rPr>
        <w:t>. проходил новогодний юмористический концерт в с.Быстровка.</w:t>
      </w:r>
    </w:p>
    <w:p w:rsidR="009F2BCE" w:rsidRPr="009A176C" w:rsidRDefault="009F2BCE" w:rsidP="009F2BCE">
      <w:pPr>
        <w:pStyle w:val="af0"/>
        <w:shd w:val="clear" w:color="auto" w:fill="FFFFFF"/>
        <w:spacing w:before="0" w:beforeAutospacing="0" w:after="0" w:afterAutospacing="0" w:line="294" w:lineRule="atLeast"/>
        <w:ind w:firstLine="567"/>
        <w:jc w:val="both"/>
        <w:rPr>
          <w:color w:val="000000"/>
          <w:sz w:val="20"/>
          <w:szCs w:val="20"/>
        </w:rPr>
      </w:pPr>
      <w:r w:rsidRPr="009A176C">
        <w:rPr>
          <w:color w:val="000000"/>
          <w:sz w:val="20"/>
          <w:szCs w:val="20"/>
        </w:rPr>
        <w:t>Начался концерт с новогодних поздравлений ведущего. На концерте прозвучали любимые и всем известные песни: «Ой, Мороз, Мороз», «Пять минут», «Снег и вьюга ледяные горки», «Снег», «Новый год идет на землю», и многие другие. Маленькие  вокалистки «Звездочки» (воспитанники детского сада) спели песню «Новый Год», а также станцевали танец снежинок. Вокальная группа «Славяночка» исполнила всеми любимые новогодние песни прошлых лет. Весь концерт артисты веселили зрителей юмористическими мини-сценками, экстравагантными поздравлениями и анекдотами. В конце Мышка пропищала поздравления для удачи и везения в Новом наступающем году. После концерта организаторы и участники получили много положительных отзывов и благодарностей за создание предпраздничного настроения.</w:t>
      </w:r>
    </w:p>
    <w:p w:rsidR="009F2BCE" w:rsidRPr="009A176C" w:rsidRDefault="009F2BCE" w:rsidP="009F2BCE">
      <w:pPr>
        <w:ind w:firstLine="567"/>
        <w:jc w:val="both"/>
        <w:rPr>
          <w:rFonts w:ascii="Times New Roman" w:hAnsi="Times New Roman" w:cs="Times New Roman"/>
          <w:sz w:val="20"/>
          <w:szCs w:val="20"/>
        </w:rPr>
      </w:pPr>
      <w:r w:rsidRPr="009A176C">
        <w:rPr>
          <w:rFonts w:ascii="Times New Roman" w:hAnsi="Times New Roman" w:cs="Times New Roman"/>
          <w:sz w:val="20"/>
          <w:szCs w:val="20"/>
        </w:rPr>
        <w:t xml:space="preserve">4. </w:t>
      </w:r>
      <w:r w:rsidRPr="009A176C">
        <w:rPr>
          <w:rFonts w:ascii="Times New Roman" w:hAnsi="Times New Roman" w:cs="Times New Roman"/>
          <w:b/>
          <w:sz w:val="20"/>
          <w:szCs w:val="20"/>
        </w:rPr>
        <w:t>28 декабря 2019 г.</w:t>
      </w:r>
      <w:r w:rsidRPr="009A176C">
        <w:rPr>
          <w:rFonts w:ascii="Times New Roman" w:hAnsi="Times New Roman" w:cs="Times New Roman"/>
          <w:sz w:val="20"/>
          <w:szCs w:val="20"/>
        </w:rPr>
        <w:t xml:space="preserve"> проходила конкурсно-игровая программа для молодежи «Дед Мороз, Снегурочка и все все все». В этом году ребята были очень активными, участвовали во всех конкурсах, пели и танцевали. Также все участники получили призы, сувениры и подарки.</w:t>
      </w:r>
    </w:p>
    <w:p w:rsidR="00FE10B5" w:rsidRDefault="00FE10B5" w:rsidP="009F2BCE">
      <w:pPr>
        <w:jc w:val="center"/>
        <w:rPr>
          <w:rFonts w:ascii="Times New Roman" w:hAnsi="Times New Roman" w:cs="Times New Roman"/>
          <w:b/>
          <w:i/>
          <w:color w:val="000000" w:themeColor="text1"/>
        </w:rPr>
      </w:pPr>
    </w:p>
    <w:p w:rsidR="00FE10B5" w:rsidRDefault="00FE10B5" w:rsidP="009F2BCE">
      <w:pPr>
        <w:jc w:val="center"/>
        <w:rPr>
          <w:rFonts w:ascii="Times New Roman" w:hAnsi="Times New Roman" w:cs="Times New Roman"/>
          <w:b/>
          <w:i/>
          <w:color w:val="000000" w:themeColor="text1"/>
        </w:rPr>
      </w:pPr>
    </w:p>
    <w:p w:rsidR="00FE10B5" w:rsidRDefault="00FE10B5" w:rsidP="009F2BCE">
      <w:pPr>
        <w:jc w:val="center"/>
        <w:rPr>
          <w:rFonts w:ascii="Times New Roman" w:hAnsi="Times New Roman" w:cs="Times New Roman"/>
          <w:b/>
          <w:i/>
          <w:color w:val="000000" w:themeColor="text1"/>
        </w:rPr>
      </w:pPr>
    </w:p>
    <w:p w:rsidR="00FE10B5" w:rsidRDefault="00FE10B5" w:rsidP="009F2BCE">
      <w:pPr>
        <w:jc w:val="center"/>
        <w:rPr>
          <w:rFonts w:ascii="Times New Roman" w:hAnsi="Times New Roman" w:cs="Times New Roman"/>
          <w:b/>
          <w:i/>
          <w:color w:val="000000" w:themeColor="text1"/>
        </w:rPr>
      </w:pPr>
    </w:p>
    <w:p w:rsidR="009F2BCE" w:rsidRPr="00FE10B5" w:rsidRDefault="009F2BCE" w:rsidP="009F2BCE">
      <w:pPr>
        <w:jc w:val="center"/>
        <w:rPr>
          <w:rFonts w:ascii="Times New Roman" w:hAnsi="Times New Roman" w:cs="Times New Roman"/>
          <w:b/>
          <w:i/>
          <w:color w:val="000000" w:themeColor="text1"/>
        </w:rPr>
      </w:pPr>
      <w:r w:rsidRPr="00FE10B5">
        <w:rPr>
          <w:rFonts w:ascii="Times New Roman" w:hAnsi="Times New Roman" w:cs="Times New Roman"/>
          <w:b/>
          <w:i/>
          <w:color w:val="000000" w:themeColor="text1"/>
        </w:rPr>
        <w:lastRenderedPageBreak/>
        <w:t>ОТЧЕТ ЗА ЯНВАРЬ 2020 г.</w:t>
      </w:r>
    </w:p>
    <w:p w:rsidR="009F2BCE" w:rsidRPr="009A176C" w:rsidRDefault="009F2BCE" w:rsidP="009F2BCE">
      <w:pPr>
        <w:spacing w:after="0"/>
        <w:jc w:val="both"/>
        <w:rPr>
          <w:rStyle w:val="aff1"/>
          <w:rFonts w:ascii="Times New Roman" w:hAnsi="Times New Roman" w:cs="Times New Roman"/>
          <w:i w:val="0"/>
          <w:color w:val="000000" w:themeColor="text1"/>
        </w:rPr>
      </w:pPr>
      <w:r w:rsidRPr="009A176C">
        <w:rPr>
          <w:rStyle w:val="aff1"/>
          <w:rFonts w:ascii="Times New Roman" w:hAnsi="Times New Roman" w:cs="Times New Roman"/>
          <w:i w:val="0"/>
          <w:color w:val="000000" w:themeColor="text1"/>
        </w:rPr>
        <w:t>В Доме культуры с.Быстровка13 января прошла конкурсно-игровая программа для детей «Старый Новый год”. В самом начале мероприятия ведущая программы Криворотова Т.А. (В роли Солохи) рассказала об истории возникновения праздника, о современных и старинных обычаях и обрядах, о гаданиях и приметах вВасильев день. Далее прошли соревнования с Бабой Ягой, веселые игровые минутки и, конечно, не обошлось без шуточного гадания. Много положительных эмоций вызвала игра «Главное, чтобы костюмчик сидел», конкурсы «Наша каша» и «Крутим вертим», но больше всего понравился танцевальный конкурс «Ты пчела я пчеловод». Также интересно прошла игра «Поздравлялка». Нужно было в шуточной форме поздравить всех со Старым Новым годом. Так, за шутками, танцами и разговорами незаметно пролетело время, вместе с которым наше прошлое стало богаче на теплые воспоминания о встрече, а будущее – на смелые надежды и дерзкие планы. Настроение у всех присутствующих на мероприятии было праздничное. А завершилось оно просмотром веселого мультфильма.</w:t>
      </w:r>
    </w:p>
    <w:p w:rsidR="009F2BCE" w:rsidRDefault="00FE10B5" w:rsidP="00FE10B5">
      <w:pPr>
        <w:tabs>
          <w:tab w:val="left" w:pos="411"/>
          <w:tab w:val="left" w:pos="7200"/>
        </w:tabs>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06368" behindDoc="1" locked="0" layoutInCell="1" allowOverlap="1">
            <wp:simplePos x="0" y="0"/>
            <wp:positionH relativeFrom="column">
              <wp:posOffset>-394335</wp:posOffset>
            </wp:positionH>
            <wp:positionV relativeFrom="paragraph">
              <wp:posOffset>52705</wp:posOffset>
            </wp:positionV>
            <wp:extent cx="6378575" cy="3587750"/>
            <wp:effectExtent l="95250" t="76200" r="98425" b="69850"/>
            <wp:wrapNone/>
            <wp:docPr id="13" name="Рисунок 6" descr="H:\РАБОТА\ДК фотоотчеты\2020\1. Старый НГ с.Быстровка\IMG_20200113_1611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РАБОТА\ДК фотоотчеты\2020\1. Старый НГ с.Быстровка\IMG_20200113_161153_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8575" cy="358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9F2BC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9F2BC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FE10B5" w:rsidP="00D221EE">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08416" behindDoc="1" locked="0" layoutInCell="1" allowOverlap="1">
            <wp:simplePos x="0" y="0"/>
            <wp:positionH relativeFrom="column">
              <wp:posOffset>-461010</wp:posOffset>
            </wp:positionH>
            <wp:positionV relativeFrom="paragraph">
              <wp:posOffset>268605</wp:posOffset>
            </wp:positionV>
            <wp:extent cx="6445250" cy="3448050"/>
            <wp:effectExtent l="95250" t="76200" r="107950" b="76200"/>
            <wp:wrapNone/>
            <wp:docPr id="25" name="Рисунок 7" descr="H:\РАБОТА\ДК фотоотчеты\2020\1. Старый НГ с.Быстровка\IMG_20200113_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РАБОТА\ДК фотоотчеты\2020\1. Старый НГ с.Быстровка\IMG_20200113_153625.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525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F2BCE" w:rsidRDefault="009F2BCE" w:rsidP="00D221EE">
      <w:pPr>
        <w:tabs>
          <w:tab w:val="left" w:pos="411"/>
          <w:tab w:val="left" w:pos="7200"/>
        </w:tabs>
        <w:ind w:left="180"/>
        <w:jc w:val="center"/>
        <w:outlineLvl w:val="0"/>
        <w:rPr>
          <w:rFonts w:ascii="Times New Roman" w:hAnsi="Times New Roman" w:cs="Times New Roman"/>
          <w:b/>
          <w:sz w:val="32"/>
          <w:szCs w:val="32"/>
          <w:u w:val="single"/>
        </w:rPr>
      </w:pPr>
    </w:p>
    <w:p w:rsidR="009F2BCE" w:rsidRDefault="00A72F80" w:rsidP="00FE10B5">
      <w:pPr>
        <w:tabs>
          <w:tab w:val="left" w:pos="411"/>
          <w:tab w:val="left" w:pos="7200"/>
        </w:tabs>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anchor distT="0" distB="0" distL="114300" distR="114300" simplePos="0" relativeHeight="251712512" behindDoc="1" locked="0" layoutInCell="1" allowOverlap="1">
            <wp:simplePos x="0" y="0"/>
            <wp:positionH relativeFrom="column">
              <wp:posOffset>-537210</wp:posOffset>
            </wp:positionH>
            <wp:positionV relativeFrom="paragraph">
              <wp:posOffset>-443865</wp:posOffset>
            </wp:positionV>
            <wp:extent cx="6753225" cy="4114800"/>
            <wp:effectExtent l="114300" t="76200" r="104775" b="76200"/>
            <wp:wrapThrough wrapText="bothSides">
              <wp:wrapPolygon edited="0">
                <wp:start x="-366" y="-400"/>
                <wp:lineTo x="-366" y="22000"/>
                <wp:lineTo x="21874" y="22000"/>
                <wp:lineTo x="21874" y="22000"/>
                <wp:lineTo x="21935" y="20500"/>
                <wp:lineTo x="21935" y="1200"/>
                <wp:lineTo x="21874" y="-300"/>
                <wp:lineTo x="21874" y="-400"/>
                <wp:lineTo x="-366" y="-400"/>
              </wp:wrapPolygon>
            </wp:wrapThrough>
            <wp:docPr id="29" name="Рисунок 5" descr="H:\РАБОТА\ДК фотоотчеты\2020\1. Старый НГ с.Быстровка\IMG_20200113_15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РАБОТА\ДК фотоотчеты\2020\1. Старый НГ с.Быстровка\IMG_20200113_15433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3225"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2F80" w:rsidRPr="007D4C15" w:rsidRDefault="00A72F80" w:rsidP="00A72F80">
      <w:pPr>
        <w:jc w:val="both"/>
        <w:rPr>
          <w:i/>
          <w:noProof/>
          <w:lang w:eastAsia="ru-RU"/>
        </w:rPr>
      </w:pPr>
      <w:r w:rsidRPr="00325C12">
        <w:rPr>
          <w:rFonts w:cstheme="minorHAnsi"/>
          <w:noProof/>
          <w:sz w:val="24"/>
          <w:lang w:eastAsia="ru-RU"/>
        </w:rPr>
        <w:drawing>
          <wp:anchor distT="0" distB="0" distL="114300" distR="114300" simplePos="0" relativeHeight="251716608" behindDoc="1" locked="0" layoutInCell="1" allowOverlap="1">
            <wp:simplePos x="0" y="0"/>
            <wp:positionH relativeFrom="column">
              <wp:posOffset>6639</wp:posOffset>
            </wp:positionH>
            <wp:positionV relativeFrom="paragraph">
              <wp:posOffset>2073621</wp:posOffset>
            </wp:positionV>
            <wp:extent cx="5987364" cy="3370802"/>
            <wp:effectExtent l="133350" t="95250" r="147320" b="172720"/>
            <wp:wrapNone/>
            <wp:docPr id="31" name="Рисунок 8" descr="H:\РАБОТА\ДК фотоотчеты\2020\2. Старый НГ п.Советский\WhatsApp Image 2020-01-13 at 20.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РАБОТА\ДК фотоотчеты\2020\2. Старый НГ п.Советский\WhatsApp Image 2020-01-13 at 20.31.57.jpe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7364" cy="3370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25C12">
        <w:rPr>
          <w:rFonts w:cstheme="minorHAnsi"/>
          <w:i/>
          <w:sz w:val="24"/>
        </w:rPr>
        <w:t>13 января 2020 года на площади Дома культуры п. Советский прошло мероприятие, закрывшее череду Новогодних праздников –программа «Прощай, Дед Мороз и Снегурочка». Присутствующие на празднике дети и жители села задорно танцевали и пускались в пляс под зажигательные мелодии новогодних песен. Дети нарядились в разных героев сказок и весело играли. В этот праздник жители п.Советский вспомнили о народных приметах, связанных с днем Василия Великого. Представители молодого поколения с радостью участвовали в шуточных гаданиях на башмаке и конечно же звучали колядки и взрослые и детские с требованиями дать кому пряник, а кому и рубль. Покрепчавший к вечеру мороз прогнали быстрым и озорным хороводом</w:t>
      </w:r>
      <w:r w:rsidRPr="007D4C15">
        <w:rPr>
          <w:rFonts w:ascii="Helvetica" w:hAnsi="Helvetica" w:cs="Helvetica"/>
          <w:i/>
        </w:rPr>
        <w:t>. </w:t>
      </w: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FE10B5" w:rsidP="00D221EE">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anchor distT="0" distB="0" distL="114300" distR="114300" simplePos="0" relativeHeight="251718656" behindDoc="1" locked="0" layoutInCell="1" allowOverlap="1">
            <wp:simplePos x="0" y="0"/>
            <wp:positionH relativeFrom="column">
              <wp:posOffset>-394335</wp:posOffset>
            </wp:positionH>
            <wp:positionV relativeFrom="paragraph">
              <wp:posOffset>222885</wp:posOffset>
            </wp:positionV>
            <wp:extent cx="3013075" cy="4124325"/>
            <wp:effectExtent l="114300" t="76200" r="111125" b="85725"/>
            <wp:wrapNone/>
            <wp:docPr id="38" name="Рисунок 9" descr="H:\РАБОТА\ДК фотоотчеты\2020\2. Старый НГ п.Советский\WhatsApp Image 2020-01-13 at 20.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РАБОТА\ДК фотоотчеты\2020\2. Старый НГ п.Советский\WhatsApp Image 2020-01-13 at 20.31.58.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075" cy="4124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r w:rsidRPr="00A72F80">
        <w:rPr>
          <w:rFonts w:ascii="Times New Roman" w:hAnsi="Times New Roman" w:cs="Times New Roman"/>
          <w:b/>
          <w:sz w:val="32"/>
          <w:szCs w:val="32"/>
          <w:u w:val="single"/>
        </w:rPr>
        <w:drawing>
          <wp:anchor distT="0" distB="0" distL="114300" distR="114300" simplePos="0" relativeHeight="251720704" behindDoc="1" locked="0" layoutInCell="1" allowOverlap="1">
            <wp:simplePos x="0" y="0"/>
            <wp:positionH relativeFrom="column">
              <wp:posOffset>2702189</wp:posOffset>
            </wp:positionH>
            <wp:positionV relativeFrom="paragraph">
              <wp:posOffset>-464341</wp:posOffset>
            </wp:positionV>
            <wp:extent cx="2980114" cy="3964796"/>
            <wp:effectExtent l="133350" t="114300" r="147320" b="165100"/>
            <wp:wrapNone/>
            <wp:docPr id="39" name="Рисунок 10" descr="H:\РАБОТА\ДК фотоотчеты\2020\2. Старый НГ п.Советский\WhatsApp Image 2020-01-13 at 20.3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РАБОТА\ДК фотоотчеты\2020\2. Старый НГ п.Советский\WhatsApp Image 2020-01-13 at 20.32.00 (1).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880" cy="396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10B5" w:rsidRDefault="00FE10B5" w:rsidP="00FE10B5">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FE10B5" w:rsidRDefault="00FE10B5" w:rsidP="00A72F80">
      <w:pPr>
        <w:pStyle w:val="af0"/>
        <w:shd w:val="clear" w:color="auto" w:fill="F7F7F9"/>
        <w:spacing w:before="225" w:beforeAutospacing="0" w:after="225" w:afterAutospacing="0"/>
        <w:jc w:val="both"/>
        <w:rPr>
          <w:rFonts w:asciiTheme="minorHAnsi" w:hAnsiTheme="minorHAnsi" w:cstheme="minorHAnsi"/>
          <w:i/>
          <w:color w:val="000000"/>
          <w:szCs w:val="28"/>
        </w:rPr>
      </w:pPr>
    </w:p>
    <w:p w:rsidR="00FE10B5" w:rsidRDefault="00A72F80" w:rsidP="00A72F80">
      <w:pPr>
        <w:pStyle w:val="af0"/>
        <w:shd w:val="clear" w:color="auto" w:fill="F7F7F9"/>
        <w:spacing w:before="225" w:beforeAutospacing="0" w:after="225" w:afterAutospacing="0"/>
        <w:jc w:val="both"/>
        <w:rPr>
          <w:rFonts w:asciiTheme="minorHAnsi" w:hAnsiTheme="minorHAnsi" w:cstheme="minorHAnsi"/>
          <w:i/>
          <w:color w:val="000000"/>
          <w:szCs w:val="28"/>
        </w:rPr>
      </w:pPr>
      <w:r>
        <w:rPr>
          <w:noProof/>
          <w:sz w:val="28"/>
        </w:rPr>
        <w:drawing>
          <wp:anchor distT="0" distB="0" distL="114300" distR="114300" simplePos="0" relativeHeight="251722752" behindDoc="1" locked="0" layoutInCell="1" allowOverlap="1">
            <wp:simplePos x="0" y="0"/>
            <wp:positionH relativeFrom="column">
              <wp:posOffset>-83820</wp:posOffset>
            </wp:positionH>
            <wp:positionV relativeFrom="paragraph">
              <wp:posOffset>1757045</wp:posOffset>
            </wp:positionV>
            <wp:extent cx="3442335" cy="1936115"/>
            <wp:effectExtent l="133350" t="114300" r="139065" b="159385"/>
            <wp:wrapNone/>
            <wp:docPr id="40" name="Рисунок 15" descr="H:\РАБОТА\ДК фотоотчеты\2020\3. День студента\IMG-202001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РАБОТА\ДК фотоотчеты\2020\3. День студента\IMG-20200126-WA000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2335" cy="193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25C12">
        <w:rPr>
          <w:rFonts w:asciiTheme="minorHAnsi" w:hAnsiTheme="minorHAnsi" w:cstheme="minorHAnsi"/>
          <w:i/>
          <w:color w:val="000000"/>
          <w:szCs w:val="28"/>
        </w:rPr>
        <w:t xml:space="preserve">25.01.2020 г. вДК с.Быстровка прошла конкурсная программа «Учись студент и </w:t>
      </w:r>
    </w:p>
    <w:p w:rsidR="00A72F80" w:rsidRPr="00325C12" w:rsidRDefault="00A72F80" w:rsidP="00A72F80">
      <w:pPr>
        <w:pStyle w:val="af0"/>
        <w:shd w:val="clear" w:color="auto" w:fill="F7F7F9"/>
        <w:spacing w:before="225" w:beforeAutospacing="0" w:after="225" w:afterAutospacing="0"/>
        <w:jc w:val="both"/>
        <w:rPr>
          <w:rFonts w:asciiTheme="minorHAnsi" w:hAnsiTheme="minorHAnsi" w:cstheme="minorHAnsi"/>
          <w:i/>
          <w:color w:val="000000"/>
          <w:szCs w:val="28"/>
        </w:rPr>
      </w:pPr>
      <w:r w:rsidRPr="00325C12">
        <w:rPr>
          <w:rFonts w:asciiTheme="minorHAnsi" w:hAnsiTheme="minorHAnsi" w:cstheme="minorHAnsi"/>
          <w:i/>
          <w:color w:val="000000"/>
          <w:szCs w:val="28"/>
        </w:rPr>
        <w:t>отдыхай». Началом мероприятия стало знакомство участников с историей праздника и его традициями. Молодые люди с удовольствием участвовали в различных состязаниях по смекалке, ловкости и эрудиции. Самые смышленые и умелые получили призы.  В программебыли такие конкурсы, как: «Общага», «Гранит науки», «Мысли студента», «Миниатюрная шпаргалка», «Тяни билет», которые позволили участникам окунуться во все этапы студенческой жизни и стать призерами. За главный приз – сертификат 585 - Золотой поборолись 4 участника. Одержал победу Вячеслав Шибин. Мероприятие завершилось праздничной дискотекой.</w:t>
      </w: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FE10B5" w:rsidP="00D221EE">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24800" behindDoc="1" locked="0" layoutInCell="1" allowOverlap="1">
            <wp:simplePos x="0" y="0"/>
            <wp:positionH relativeFrom="column">
              <wp:posOffset>2815590</wp:posOffset>
            </wp:positionH>
            <wp:positionV relativeFrom="paragraph">
              <wp:posOffset>269875</wp:posOffset>
            </wp:positionV>
            <wp:extent cx="3509645" cy="1974215"/>
            <wp:effectExtent l="114300" t="76200" r="90805" b="83185"/>
            <wp:wrapNone/>
            <wp:docPr id="41" name="Рисунок 16" descr="H:\РАБОТА\ДК фотоотчеты\2020\3. День студента\IMG-202001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РАБОТА\ДК фотоотчеты\2020\3. День студента\IMG-20200126-WA0007.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9645" cy="197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26848" behindDoc="1" locked="0" layoutInCell="1" allowOverlap="1">
            <wp:simplePos x="0" y="0"/>
            <wp:positionH relativeFrom="column">
              <wp:posOffset>-546735</wp:posOffset>
            </wp:positionH>
            <wp:positionV relativeFrom="paragraph">
              <wp:posOffset>349250</wp:posOffset>
            </wp:positionV>
            <wp:extent cx="4347210" cy="2569845"/>
            <wp:effectExtent l="95250" t="76200" r="91440" b="78105"/>
            <wp:wrapNone/>
            <wp:docPr id="42" name="Рисунок 17" descr="H:\РАБОТА\ДК фотоотчеты\2020\3. День студента\IMG-202001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РАБОТА\ДК фотоотчеты\2020\3. День студента\IMG-20200126-WA000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7210" cy="256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A72F80" w:rsidRDefault="00A72F80" w:rsidP="00D221EE">
      <w:pPr>
        <w:tabs>
          <w:tab w:val="left" w:pos="411"/>
          <w:tab w:val="left" w:pos="7200"/>
        </w:tabs>
        <w:ind w:left="180"/>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anchor distT="0" distB="0" distL="114300" distR="114300" simplePos="0" relativeHeight="251728896" behindDoc="1" locked="0" layoutInCell="1" allowOverlap="1">
            <wp:simplePos x="0" y="0"/>
            <wp:positionH relativeFrom="column">
              <wp:posOffset>1672590</wp:posOffset>
            </wp:positionH>
            <wp:positionV relativeFrom="paragraph">
              <wp:posOffset>232410</wp:posOffset>
            </wp:positionV>
            <wp:extent cx="3103245" cy="1951990"/>
            <wp:effectExtent l="114300" t="76200" r="97155" b="86360"/>
            <wp:wrapNone/>
            <wp:docPr id="43" name="Рисунок 18" descr="H:\РАБОТА\ДК фотоотчеты\2020\3. День студента\IMG-20200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РАБОТА\ДК фотоотчеты\2020\3. День студента\IMG-20200126-WA000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245" cy="1951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FE10B5" w:rsidRDefault="00FE10B5" w:rsidP="00A72F80">
      <w:pPr>
        <w:tabs>
          <w:tab w:val="left" w:pos="411"/>
          <w:tab w:val="left" w:pos="7200"/>
        </w:tabs>
        <w:jc w:val="center"/>
        <w:outlineLvl w:val="0"/>
        <w:rPr>
          <w:rFonts w:ascii="Times New Roman" w:hAnsi="Times New Roman" w:cs="Times New Roman"/>
          <w:b/>
          <w:sz w:val="32"/>
          <w:szCs w:val="32"/>
          <w:u w:val="single"/>
        </w:rPr>
      </w:pPr>
    </w:p>
    <w:p w:rsidR="00D221EE" w:rsidRDefault="00D221EE" w:rsidP="00A72F80">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w:t>
      </w:r>
      <w:r w:rsidRPr="008161CB">
        <w:rPr>
          <w:rFonts w:ascii="Times New Roman" w:hAnsi="Times New Roman" w:cs="Times New Roman"/>
          <w:b/>
          <w:sz w:val="32"/>
          <w:szCs w:val="32"/>
          <w:u w:val="single"/>
        </w:rPr>
        <w:t>ПОЖАРНАЯ БЕЗОПАСНОСТЬ</w:t>
      </w:r>
      <w:r>
        <w:rPr>
          <w:rFonts w:ascii="Times New Roman" w:hAnsi="Times New Roman" w:cs="Times New Roman"/>
          <w:b/>
          <w:sz w:val="32"/>
          <w:szCs w:val="32"/>
          <w:u w:val="single"/>
        </w:rPr>
        <w:t>!!!»</w:t>
      </w:r>
    </w:p>
    <w:p w:rsidR="00D221EE" w:rsidRPr="00A72F80" w:rsidRDefault="00D221EE" w:rsidP="00A72F80">
      <w:pPr>
        <w:ind w:left="-720" w:right="-185"/>
        <w:jc w:val="center"/>
        <w:rPr>
          <w:rFonts w:ascii="Times New Roman" w:hAnsi="Times New Roman" w:cs="Times New Roman"/>
          <w:b/>
          <w:sz w:val="18"/>
          <w:szCs w:val="18"/>
          <w:u w:val="single"/>
        </w:rPr>
      </w:pPr>
      <w:r w:rsidRPr="000D5B8F">
        <w:rPr>
          <w:rFonts w:ascii="Times New Roman" w:hAnsi="Times New Roman" w:cs="Times New Roman"/>
          <w:b/>
          <w:sz w:val="18"/>
          <w:szCs w:val="18"/>
          <w:u w:val="single"/>
        </w:rPr>
        <w:t>Федеральный государственный пожарный надзор информирует!</w:t>
      </w:r>
    </w:p>
    <w:p w:rsidR="00CF70A6" w:rsidRPr="00CF70A6" w:rsidRDefault="00D221EE" w:rsidP="00CF70A6">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35"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35"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36"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D221EE" w:rsidRPr="00AB57D0" w:rsidRDefault="00B254F1" w:rsidP="00D221EE">
      <w:pPr>
        <w:shd w:val="clear" w:color="auto" w:fill="FFFFFF"/>
        <w:spacing w:after="0" w:line="360" w:lineRule="atLeast"/>
        <w:jc w:val="both"/>
        <w:textAlignment w:val="baseline"/>
        <w:outlineLvl w:val="1"/>
        <w:rPr>
          <w:rFonts w:ascii="Times New Roman" w:eastAsia="Times New Roman" w:hAnsi="Times New Roman" w:cs="Times New Roman"/>
          <w:color w:val="444444"/>
          <w:sz w:val="24"/>
          <w:szCs w:val="24"/>
          <w:lang w:eastAsia="ru-RU"/>
        </w:rPr>
      </w:pPr>
      <w:hyperlink r:id="rId37" w:tooltip="Чтобы обезопасить себя и своих близких предлагаем Вам задуматься об установке в своем жилом помещении автономного дымового пожарного извещателя" w:history="1">
        <w:r w:rsidR="00D221EE" w:rsidRPr="00AB57D0">
          <w:rPr>
            <w:rFonts w:ascii="Times New Roman" w:eastAsia="Times New Roman" w:hAnsi="Times New Roman" w:cs="Times New Roman"/>
            <w:color w:val="0752C1"/>
            <w:sz w:val="24"/>
            <w:szCs w:val="24"/>
            <w:u w:val="single"/>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hyperlink>
    </w:p>
    <w:p w:rsidR="00D221EE" w:rsidRPr="00AB57D0" w:rsidRDefault="00D221EE" w:rsidP="00D221EE">
      <w:pPr>
        <w:shd w:val="clear" w:color="auto" w:fill="FFFFFF"/>
        <w:spacing w:after="0" w:line="384" w:lineRule="atLeast"/>
        <w:jc w:val="both"/>
        <w:textAlignment w:val="baseline"/>
        <w:rPr>
          <w:rFonts w:ascii="Times New Roman" w:eastAsia="Times New Roman" w:hAnsi="Times New Roman" w:cs="Times New Roman"/>
          <w:color w:val="000000" w:themeColor="text1"/>
          <w:sz w:val="24"/>
          <w:szCs w:val="24"/>
          <w:lang w:eastAsia="ru-RU"/>
        </w:rPr>
      </w:pPr>
      <w:r w:rsidRPr="00AB57D0">
        <w:rPr>
          <w:rFonts w:ascii="Times New Roman" w:eastAsia="Times New Roman" w:hAnsi="Times New Roman" w:cs="Times New Roman"/>
          <w:color w:val="000000" w:themeColor="text1"/>
          <w:sz w:val="24"/>
          <w:szCs w:val="24"/>
          <w:lang w:eastAsia="ru-RU"/>
        </w:rPr>
        <w:t>По статистике наибольшее количество пожаров с тяжкими последствиями (гибель и травмирование людей) происходит в жилых помещениях (квартиры,  частные  и  садовые дома). Основной причиной наступления тяжких последствий является позднее обнаружение пожара, нахождение людей на момент...</w:t>
      </w:r>
    </w:p>
    <w:p w:rsidR="00D221EE" w:rsidRPr="009B4A96" w:rsidRDefault="00D221EE" w:rsidP="00D221EE">
      <w:pPr>
        <w:autoSpaceDE w:val="0"/>
        <w:autoSpaceDN w:val="0"/>
        <w:adjustRightInd w:val="0"/>
        <w:jc w:val="both"/>
        <w:rPr>
          <w:rFonts w:ascii="Times New Roman" w:hAnsi="Times New Roman" w:cs="Times New Roman"/>
          <w:sz w:val="18"/>
          <w:szCs w:val="18"/>
        </w:rPr>
      </w:pPr>
    </w:p>
    <w:p w:rsidR="009F2BCE" w:rsidRDefault="009A176C" w:rsidP="00B03741">
      <w:pPr>
        <w:spacing w:line="240" w:lineRule="auto"/>
        <w:rPr>
          <w:rFonts w:ascii="Times New Roman" w:hAnsi="Times New Roman" w:cs="Times New Roman"/>
          <w:noProof/>
          <w:sz w:val="18"/>
          <w:szCs w:val="18"/>
          <w:lang w:eastAsia="ru-RU"/>
        </w:rPr>
      </w:pPr>
      <w:r w:rsidRPr="009A176C">
        <w:rPr>
          <w:rFonts w:ascii="Times New Roman" w:hAnsi="Times New Roman" w:cs="Times New Roman"/>
          <w:noProof/>
          <w:sz w:val="18"/>
          <w:szCs w:val="18"/>
          <w:lang w:eastAsia="ru-RU"/>
        </w:rPr>
        <w:drawing>
          <wp:inline distT="0" distB="0" distL="0" distR="0">
            <wp:extent cx="5400040" cy="3598340"/>
            <wp:effectExtent l="19050" t="0" r="0" b="0"/>
            <wp:docPr id="45" name="Рисунок 7" descr="C:\Users\Work\Desktop\пож.памят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esktop\пож.памятка.jpeg"/>
                    <pic:cNvPicPr>
                      <a:picLocks noChangeAspect="1" noChangeArrowheads="1"/>
                    </pic:cNvPicPr>
                  </pic:nvPicPr>
                  <pic:blipFill>
                    <a:blip r:embed="rId38"/>
                    <a:srcRect/>
                    <a:stretch>
                      <a:fillRect/>
                    </a:stretch>
                  </pic:blipFill>
                  <pic:spPr bwMode="auto">
                    <a:xfrm>
                      <a:off x="0" y="0"/>
                      <a:ext cx="5400040" cy="3598340"/>
                    </a:xfrm>
                    <a:prstGeom prst="rect">
                      <a:avLst/>
                    </a:prstGeom>
                    <a:noFill/>
                    <a:ln w="9525">
                      <a:noFill/>
                      <a:miter lim="800000"/>
                      <a:headEnd/>
                      <a:tailEnd/>
                    </a:ln>
                  </pic:spPr>
                </pic:pic>
              </a:graphicData>
            </a:graphic>
          </wp:inline>
        </w:drawing>
      </w: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9F2BCE" w:rsidRDefault="009F2BCE" w:rsidP="00B03741">
      <w:pPr>
        <w:spacing w:line="240" w:lineRule="auto"/>
        <w:rPr>
          <w:rFonts w:ascii="Times New Roman" w:hAnsi="Times New Roman" w:cs="Times New Roman"/>
          <w:noProof/>
          <w:sz w:val="18"/>
          <w:szCs w:val="18"/>
          <w:lang w:eastAsia="ru-RU"/>
        </w:rPr>
      </w:pPr>
    </w:p>
    <w:p w:rsidR="00B03741" w:rsidRPr="00CF70A6" w:rsidRDefault="00B03741" w:rsidP="00B03741">
      <w:pPr>
        <w:spacing w:line="240" w:lineRule="auto"/>
        <w:rPr>
          <w:rFonts w:ascii="Times New Roman" w:hAnsi="Times New Roman" w:cs="Times New Roman"/>
          <w:sz w:val="18"/>
          <w:szCs w:val="18"/>
        </w:rPr>
      </w:pPr>
    </w:p>
    <w:p w:rsidR="00B03741" w:rsidRPr="006451E4" w:rsidRDefault="00B03741" w:rsidP="00B03741">
      <w:pPr>
        <w:rPr>
          <w:rFonts w:ascii="Times New Roman" w:hAnsi="Times New Roman" w:cs="Times New Roman"/>
          <w:sz w:val="18"/>
          <w:szCs w:val="18"/>
        </w:rPr>
      </w:pPr>
    </w:p>
    <w:p w:rsidR="00B03741" w:rsidRPr="006451E4" w:rsidRDefault="00B03741" w:rsidP="00B03741">
      <w:pPr>
        <w:pStyle w:val="41"/>
        <w:keepNext/>
        <w:keepLines/>
        <w:shd w:val="clear" w:color="auto" w:fill="auto"/>
        <w:spacing w:before="0" w:after="0" w:line="260" w:lineRule="exact"/>
        <w:rPr>
          <w:sz w:val="18"/>
          <w:szCs w:val="18"/>
        </w:rPr>
      </w:pPr>
    </w:p>
    <w:p w:rsidR="00972AF0" w:rsidRPr="006451E4" w:rsidRDefault="00972AF0" w:rsidP="00AE54BB">
      <w:pPr>
        <w:spacing w:line="240" w:lineRule="auto"/>
        <w:jc w:val="center"/>
        <w:rPr>
          <w:rFonts w:ascii="Times New Roman" w:hAnsi="Times New Roman" w:cs="Times New Roman"/>
          <w:b/>
          <w:bCs/>
          <w:sz w:val="18"/>
          <w:szCs w:val="18"/>
        </w:rPr>
      </w:pPr>
    </w:p>
    <w:p w:rsidR="00972AF0" w:rsidRPr="006451E4" w:rsidRDefault="00972AF0" w:rsidP="00AE54BB">
      <w:pPr>
        <w:spacing w:line="240" w:lineRule="auto"/>
        <w:jc w:val="center"/>
        <w:rPr>
          <w:rFonts w:ascii="Times New Roman" w:hAnsi="Times New Roman" w:cs="Times New Roman"/>
          <w:b/>
          <w:bCs/>
          <w:sz w:val="18"/>
          <w:szCs w:val="18"/>
        </w:rPr>
      </w:pPr>
    </w:p>
    <w:p w:rsidR="00972AF0" w:rsidRPr="006451E4" w:rsidRDefault="00972AF0" w:rsidP="00AE54BB">
      <w:pPr>
        <w:shd w:val="clear" w:color="auto" w:fill="FFFFFF"/>
        <w:autoSpaceDE w:val="0"/>
        <w:autoSpaceDN w:val="0"/>
        <w:adjustRightInd w:val="0"/>
        <w:spacing w:line="240" w:lineRule="auto"/>
        <w:rPr>
          <w:rFonts w:ascii="Times New Roman" w:hAnsi="Times New Roman" w:cs="Times New Roman"/>
          <w:smallCaps/>
          <w:sz w:val="18"/>
          <w:szCs w:val="18"/>
        </w:rPr>
      </w:pPr>
    </w:p>
    <w:p w:rsidR="00972AF0" w:rsidRPr="006451E4" w:rsidRDefault="00972AF0" w:rsidP="00AE54BB">
      <w:pPr>
        <w:spacing w:line="240" w:lineRule="auto"/>
        <w:rPr>
          <w:rFonts w:ascii="Times New Roman" w:hAnsi="Times New Roman" w:cs="Times New Roman"/>
          <w:sz w:val="18"/>
          <w:szCs w:val="18"/>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9A176C" w:rsidP="00D221EE">
      <w:pPr>
        <w:ind w:left="180" w:right="-186"/>
        <w:jc w:val="center"/>
        <w:rPr>
          <w:rFonts w:ascii="Times New Roman" w:hAnsi="Times New Roman" w:cs="Times New Roman"/>
          <w:b/>
          <w:sz w:val="32"/>
          <w:szCs w:val="32"/>
          <w:u w:val="single"/>
        </w:rPr>
      </w:pPr>
      <w:r w:rsidRPr="009A176C">
        <w:rPr>
          <w:rFonts w:ascii="Times New Roman" w:hAnsi="Times New Roman" w:cs="Times New Roman"/>
          <w:b/>
          <w:sz w:val="32"/>
          <w:szCs w:val="32"/>
          <w:u w:val="single"/>
        </w:rPr>
        <w:drawing>
          <wp:anchor distT="0" distB="0" distL="114300" distR="114300" simplePos="0" relativeHeight="251730944" behindDoc="1" locked="0" layoutInCell="0" allowOverlap="1">
            <wp:simplePos x="0" y="0"/>
            <wp:positionH relativeFrom="page">
              <wp:posOffset>228600</wp:posOffset>
            </wp:positionH>
            <wp:positionV relativeFrom="page">
              <wp:posOffset>0</wp:posOffset>
            </wp:positionV>
            <wp:extent cx="7315200" cy="10058400"/>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7315200" cy="10058400"/>
                    </a:xfrm>
                    <a:prstGeom prst="rect">
                      <a:avLst/>
                    </a:prstGeom>
                    <a:noFill/>
                  </pic:spPr>
                </pic:pic>
              </a:graphicData>
            </a:graphic>
          </wp:anchor>
        </w:drawing>
      </w: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A72F80" w:rsidRDefault="00A72F80"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r w:rsidRPr="009A176C">
        <w:rPr>
          <w:rFonts w:ascii="Times New Roman" w:hAnsi="Times New Roman" w:cs="Times New Roman"/>
          <w:b/>
          <w:sz w:val="32"/>
          <w:szCs w:val="32"/>
          <w:u w:val="single"/>
        </w:rPr>
        <w:drawing>
          <wp:anchor distT="0" distB="0" distL="114300" distR="114300" simplePos="0" relativeHeight="251732992" behindDoc="1" locked="0" layoutInCell="0" allowOverlap="1">
            <wp:simplePos x="0" y="0"/>
            <wp:positionH relativeFrom="page">
              <wp:posOffset>57150</wp:posOffset>
            </wp:positionH>
            <wp:positionV relativeFrom="page">
              <wp:posOffset>247650</wp:posOffset>
            </wp:positionV>
            <wp:extent cx="7315200" cy="10058400"/>
            <wp:effectExtent l="1905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7315200" cy="10058400"/>
                    </a:xfrm>
                    <a:prstGeom prst="rect">
                      <a:avLst/>
                    </a:prstGeom>
                    <a:noFill/>
                  </pic:spPr>
                </pic:pic>
              </a:graphicData>
            </a:graphic>
          </wp:anchor>
        </w:drawing>
      </w: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r w:rsidRPr="009A176C">
        <w:rPr>
          <w:rFonts w:ascii="Times New Roman" w:hAnsi="Times New Roman" w:cs="Times New Roman"/>
          <w:b/>
          <w:sz w:val="32"/>
          <w:szCs w:val="32"/>
          <w:u w:val="single"/>
        </w:rPr>
        <w:drawing>
          <wp:anchor distT="0" distB="0" distL="114300" distR="114300" simplePos="0" relativeHeight="251735040" behindDoc="1" locked="0" layoutInCell="0" allowOverlap="1">
            <wp:simplePos x="0" y="0"/>
            <wp:positionH relativeFrom="page">
              <wp:posOffset>-114300</wp:posOffset>
            </wp:positionH>
            <wp:positionV relativeFrom="page">
              <wp:posOffset>247650</wp:posOffset>
            </wp:positionV>
            <wp:extent cx="7591425" cy="10058400"/>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591425" cy="10058400"/>
                    </a:xfrm>
                    <a:prstGeom prst="rect">
                      <a:avLst/>
                    </a:prstGeom>
                    <a:noFill/>
                  </pic:spPr>
                </pic:pic>
              </a:graphicData>
            </a:graphic>
          </wp:anchor>
        </w:drawing>
      </w: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D221EE">
      <w:pPr>
        <w:ind w:left="180" w:right="-186"/>
        <w:jc w:val="center"/>
        <w:rPr>
          <w:rFonts w:ascii="Times New Roman" w:hAnsi="Times New Roman" w:cs="Times New Roman"/>
          <w:b/>
          <w:sz w:val="32"/>
          <w:szCs w:val="32"/>
          <w:u w:val="single"/>
        </w:rPr>
      </w:pPr>
    </w:p>
    <w:p w:rsidR="009A176C" w:rsidRDefault="009A176C" w:rsidP="00FE10B5">
      <w:pPr>
        <w:ind w:right="-186"/>
        <w:rPr>
          <w:rFonts w:ascii="Times New Roman" w:hAnsi="Times New Roman" w:cs="Times New Roman"/>
          <w:b/>
          <w:sz w:val="32"/>
          <w:szCs w:val="32"/>
          <w:u w:val="single"/>
        </w:rPr>
      </w:pPr>
    </w:p>
    <w:p w:rsidR="009A176C" w:rsidRPr="009A176C" w:rsidRDefault="00D221EE" w:rsidP="009A176C">
      <w:pPr>
        <w:ind w:left="180" w:right="-186"/>
        <w:jc w:val="center"/>
        <w:rPr>
          <w:rFonts w:ascii="Times New Roman" w:hAnsi="Times New Roman" w:cs="Times New Roman"/>
          <w:b/>
          <w:sz w:val="32"/>
          <w:szCs w:val="32"/>
          <w:u w:val="single"/>
        </w:rPr>
      </w:pPr>
      <w:r w:rsidRPr="008161CB">
        <w:rPr>
          <w:rFonts w:ascii="Times New Roman" w:hAnsi="Times New Roman" w:cs="Times New Roman"/>
          <w:b/>
          <w:sz w:val="32"/>
          <w:szCs w:val="32"/>
          <w:u w:val="single"/>
        </w:rPr>
        <w:lastRenderedPageBreak/>
        <w:t>«</w:t>
      </w:r>
      <w:r>
        <w:rPr>
          <w:rFonts w:ascii="Times New Roman" w:hAnsi="Times New Roman" w:cs="Times New Roman"/>
          <w:b/>
          <w:sz w:val="32"/>
          <w:szCs w:val="32"/>
          <w:u w:val="single"/>
        </w:rPr>
        <w:t>Осторожно тонкий лед !!!</w:t>
      </w:r>
      <w:r w:rsidRPr="008161CB">
        <w:rPr>
          <w:rFonts w:ascii="Times New Roman" w:hAnsi="Times New Roman" w:cs="Times New Roman"/>
          <w:b/>
          <w:sz w:val="32"/>
          <w:szCs w:val="32"/>
          <w:u w:val="single"/>
        </w:rPr>
        <w:t>»</w:t>
      </w:r>
    </w:p>
    <w:p w:rsidR="009A176C" w:rsidRPr="009A176C" w:rsidRDefault="009A176C" w:rsidP="00D221EE">
      <w:pPr>
        <w:ind w:left="180" w:right="-186"/>
        <w:jc w:val="center"/>
        <w:rPr>
          <w:rFonts w:ascii="Times New Roman" w:hAnsi="Times New Roman" w:cs="Times New Roman"/>
          <w:b/>
          <w:sz w:val="32"/>
          <w:szCs w:val="32"/>
          <w:u w:val="single"/>
          <w:lang w:val="en-US"/>
        </w:rPr>
      </w:pPr>
      <w:r>
        <w:rPr>
          <w:rFonts w:ascii="Times New Roman" w:hAnsi="Times New Roman" w:cs="Times New Roman"/>
          <w:b/>
          <w:noProof/>
          <w:sz w:val="32"/>
          <w:szCs w:val="32"/>
          <w:u w:val="single"/>
          <w:lang w:eastAsia="ru-RU"/>
        </w:rPr>
        <w:drawing>
          <wp:inline distT="0" distB="0" distL="0" distR="0">
            <wp:extent cx="5400040" cy="4050030"/>
            <wp:effectExtent l="19050" t="0" r="0" b="0"/>
            <wp:docPr id="49" name="Рисунок 1" descr="C:\Users\Work\Desktop\ОКСАНА\на публикацию ВЕСТНИК\№1(37) от 25.01.20\мчс предупрежд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1(37) от 25.01.20\мчс предупреждает!.jpg"/>
                    <pic:cNvPicPr>
                      <a:picLocks noChangeAspect="1" noChangeArrowheads="1"/>
                    </pic:cNvPicPr>
                  </pic:nvPicPr>
                  <pic:blipFill>
                    <a:blip r:embed="rId42"/>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r w:rsidRPr="009A176C">
        <w:rPr>
          <w:rFonts w:ascii="Times New Roman" w:hAnsi="Times New Roman" w:cs="Times New Roman"/>
          <w:b/>
          <w:sz w:val="32"/>
          <w:szCs w:val="32"/>
          <w:u w:val="single"/>
          <w:lang w:val="en-US"/>
        </w:rPr>
        <w:drawing>
          <wp:inline distT="0" distB="0" distL="0" distR="0">
            <wp:extent cx="5400040" cy="3830880"/>
            <wp:effectExtent l="19050" t="0" r="0" b="0"/>
            <wp:docPr id="50" name="Рисунок 4" descr="C:\Users\Work\Desktop\выход на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выход на лед.png"/>
                    <pic:cNvPicPr>
                      <a:picLocks noChangeAspect="1" noChangeArrowheads="1"/>
                    </pic:cNvPicPr>
                  </pic:nvPicPr>
                  <pic:blipFill>
                    <a:blip r:embed="rId43"/>
                    <a:srcRect/>
                    <a:stretch>
                      <a:fillRect/>
                    </a:stretch>
                  </pic:blipFill>
                  <pic:spPr bwMode="auto">
                    <a:xfrm>
                      <a:off x="0" y="0"/>
                      <a:ext cx="5400040" cy="3830880"/>
                    </a:xfrm>
                    <a:prstGeom prst="rect">
                      <a:avLst/>
                    </a:prstGeom>
                    <a:noFill/>
                    <a:ln w="9525">
                      <a:noFill/>
                      <a:miter lim="800000"/>
                      <a:headEnd/>
                      <a:tailEnd/>
                    </a:ln>
                  </pic:spPr>
                </pic:pic>
              </a:graphicData>
            </a:graphic>
          </wp:inline>
        </w:drawing>
      </w: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9A176C" w:rsidRPr="009A176C" w:rsidRDefault="009A176C" w:rsidP="00D221EE">
      <w:pPr>
        <w:ind w:left="180" w:right="-186"/>
        <w:jc w:val="center"/>
        <w:rPr>
          <w:rFonts w:ascii="Times New Roman" w:hAnsi="Times New Roman" w:cs="Times New Roman"/>
          <w:b/>
          <w:sz w:val="32"/>
          <w:szCs w:val="32"/>
          <w:u w:val="single"/>
          <w:lang w:val="en-US"/>
        </w:rPr>
      </w:pPr>
    </w:p>
    <w:p w:rsidR="00D221EE" w:rsidRPr="009A176C" w:rsidRDefault="00D221EE" w:rsidP="00D221EE">
      <w:pPr>
        <w:ind w:left="180" w:right="-18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972AF0" w:rsidRDefault="00972AF0" w:rsidP="00AE54BB">
      <w:pPr>
        <w:spacing w:line="240" w:lineRule="auto"/>
        <w:rPr>
          <w:rFonts w:ascii="Times New Roman" w:hAnsi="Times New Roman" w:cs="Times New Roman"/>
          <w:sz w:val="18"/>
          <w:szCs w:val="18"/>
        </w:rPr>
      </w:pPr>
    </w:p>
    <w:p w:rsidR="00D221EE" w:rsidRPr="006451E4" w:rsidRDefault="00D221EE" w:rsidP="00AE54BB">
      <w:pPr>
        <w:spacing w:line="240" w:lineRule="auto"/>
        <w:rPr>
          <w:rFonts w:ascii="Times New Roman" w:hAnsi="Times New Roman" w:cs="Times New Roman"/>
          <w:sz w:val="18"/>
          <w:szCs w:val="18"/>
        </w:rPr>
      </w:pPr>
    </w:p>
    <w:p w:rsidR="00972AF0" w:rsidRPr="006451E4" w:rsidRDefault="00972AF0" w:rsidP="00972AF0">
      <w:pPr>
        <w:rPr>
          <w:rFonts w:ascii="Times New Roman" w:hAnsi="Times New Roman" w:cs="Times New Roman"/>
          <w:sz w:val="18"/>
          <w:szCs w:val="18"/>
        </w:rPr>
      </w:pPr>
    </w:p>
    <w:p w:rsidR="003C5ADF" w:rsidRPr="006451E4" w:rsidRDefault="003C5ADF" w:rsidP="003C5ADF">
      <w:pPr>
        <w:pStyle w:val="29"/>
        <w:ind w:right="57"/>
        <w:jc w:val="left"/>
        <w:rPr>
          <w:rFonts w:cs="Times New Roman"/>
          <w:sz w:val="18"/>
          <w:szCs w:val="18"/>
        </w:rPr>
      </w:pPr>
    </w:p>
    <w:p w:rsidR="00D221EE" w:rsidRPr="0055020F" w:rsidRDefault="00D221EE" w:rsidP="00D221EE"/>
    <w:p w:rsidR="00D221EE" w:rsidRPr="0055020F" w:rsidRDefault="00D221EE" w:rsidP="00D221EE"/>
    <w:p w:rsidR="00D221EE" w:rsidRPr="0055020F"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Pr="007B05D4" w:rsidRDefault="00D221EE" w:rsidP="00D221EE">
      <w:pPr>
        <w:rPr>
          <w:b/>
          <w:sz w:val="24"/>
        </w:rPr>
      </w:pPr>
    </w:p>
    <w:p w:rsidR="00D221EE" w:rsidRDefault="00D221EE" w:rsidP="00D221EE">
      <w:pPr>
        <w:jc w:val="both"/>
        <w:rPr>
          <w:b/>
          <w:i/>
          <w:noProof/>
          <w:lang w:eastAsia="ru-RU"/>
        </w:rPr>
      </w:pPr>
    </w:p>
    <w:p w:rsidR="00D221EE" w:rsidRDefault="00D221EE" w:rsidP="00D221EE">
      <w:pPr>
        <w:jc w:val="both"/>
        <w:rPr>
          <w:b/>
          <w:i/>
          <w:noProof/>
          <w:lang w:eastAsia="ru-RU"/>
        </w:rPr>
      </w:pPr>
    </w:p>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 w:rsidR="00D221EE" w:rsidRDefault="00D221EE" w:rsidP="00D221EE">
      <w:pPr>
        <w:rPr>
          <w:noProof/>
          <w:lang w:eastAsia="ru-RU"/>
        </w:rPr>
      </w:pPr>
      <w:r>
        <w:rPr>
          <w:noProof/>
          <w:lang w:eastAsia="ru-RU"/>
        </w:rPr>
        <w:drawing>
          <wp:anchor distT="0" distB="0" distL="114300" distR="114300" simplePos="0" relativeHeight="251679744" behindDoc="1" locked="0" layoutInCell="1" allowOverlap="1">
            <wp:simplePos x="0" y="0"/>
            <wp:positionH relativeFrom="column">
              <wp:posOffset>3313430</wp:posOffset>
            </wp:positionH>
            <wp:positionV relativeFrom="paragraph">
              <wp:posOffset>4838116</wp:posOffset>
            </wp:positionV>
            <wp:extent cx="2835670" cy="1889760"/>
            <wp:effectExtent l="133350" t="57150" r="98425" b="129540"/>
            <wp:wrapNone/>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16 at 15.12.43 (1).jpeg"/>
                    <pic:cNvPicPr/>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5670"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Default="00D221EE" w:rsidP="00D221EE">
      <w:pPr>
        <w:rPr>
          <w:noProof/>
          <w:lang w:eastAsia="ru-RU"/>
        </w:rPr>
      </w:pPr>
    </w:p>
    <w:p w:rsidR="00D221EE" w:rsidRPr="0055020F" w:rsidRDefault="00D221EE" w:rsidP="00D221EE"/>
    <w:p w:rsidR="003C5ADF" w:rsidRPr="006451E4" w:rsidRDefault="003C5ADF" w:rsidP="00660499">
      <w:pPr>
        <w:autoSpaceDE w:val="0"/>
        <w:autoSpaceDN w:val="0"/>
        <w:adjustRightInd w:val="0"/>
        <w:jc w:val="center"/>
        <w:rPr>
          <w:rFonts w:ascii="Times New Roman" w:hAnsi="Times New Roman" w:cs="Times New Roman"/>
          <w:b/>
          <w:sz w:val="18"/>
          <w:szCs w:val="18"/>
          <w:u w:val="single"/>
        </w:rPr>
        <w:sectPr w:rsidR="003C5ADF" w:rsidRPr="006451E4" w:rsidSect="003C5ADF">
          <w:headerReference w:type="default" r:id="rId45"/>
          <w:footerReference w:type="default" r:id="rId46"/>
          <w:pgSz w:w="11906" w:h="16838"/>
          <w:pgMar w:top="1134" w:right="1701" w:bottom="1134" w:left="1701" w:header="709" w:footer="709" w:gutter="0"/>
          <w:cols w:space="708"/>
          <w:docGrid w:linePitch="360"/>
        </w:sectPr>
      </w:pPr>
    </w:p>
    <w:p w:rsidR="0091566E" w:rsidRPr="004C041A" w:rsidRDefault="0091566E" w:rsidP="00660499">
      <w:pPr>
        <w:autoSpaceDE w:val="0"/>
        <w:autoSpaceDN w:val="0"/>
        <w:adjustRightInd w:val="0"/>
        <w:jc w:val="center"/>
        <w:rPr>
          <w:rFonts w:ascii="Times New Roman" w:hAnsi="Times New Roman" w:cs="Times New Roman"/>
          <w:b/>
          <w:sz w:val="18"/>
          <w:szCs w:val="18"/>
          <w:u w:val="single"/>
        </w:rPr>
      </w:pPr>
    </w:p>
    <w:p w:rsidR="003C5ADF" w:rsidRDefault="003C5ADF" w:rsidP="00660499">
      <w:pPr>
        <w:autoSpaceDE w:val="0"/>
        <w:autoSpaceDN w:val="0"/>
        <w:adjustRightInd w:val="0"/>
        <w:jc w:val="center"/>
        <w:rPr>
          <w:rFonts w:ascii="Times New Roman" w:hAnsi="Times New Roman" w:cs="Times New Roman"/>
          <w:b/>
          <w:sz w:val="18"/>
          <w:szCs w:val="18"/>
          <w:u w:val="single"/>
        </w:rPr>
        <w:sectPr w:rsidR="003C5ADF" w:rsidSect="003C5ADF">
          <w:pgSz w:w="11906" w:h="16838"/>
          <w:pgMar w:top="1134" w:right="1701" w:bottom="1134" w:left="1701" w:header="709" w:footer="709" w:gutter="0"/>
          <w:cols w:space="708"/>
          <w:docGrid w:linePitch="360"/>
        </w:sectPr>
      </w:pPr>
    </w:p>
    <w:p w:rsidR="00A27B52" w:rsidRPr="00680423" w:rsidRDefault="00A27B52" w:rsidP="000A195F">
      <w:pPr>
        <w:spacing w:after="0" w:line="240" w:lineRule="auto"/>
        <w:ind w:firstLine="567"/>
        <w:jc w:val="right"/>
        <w:rPr>
          <w:rFonts w:ascii="Times New Roman" w:eastAsia="Times New Roman" w:hAnsi="Times New Roman" w:cs="Times New Roman"/>
          <w:color w:val="000000"/>
          <w:sz w:val="18"/>
          <w:szCs w:val="18"/>
        </w:rPr>
      </w:pPr>
    </w:p>
    <w:sectPr w:rsidR="00A27B52" w:rsidRPr="00680423" w:rsidSect="003C5ADF">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F3F" w:rsidRDefault="00025F3F" w:rsidP="003E1628">
      <w:pPr>
        <w:spacing w:after="0" w:line="240" w:lineRule="auto"/>
      </w:pPr>
      <w:r>
        <w:separator/>
      </w:r>
    </w:p>
  </w:endnote>
  <w:endnote w:type="continuationSeparator" w:id="1">
    <w:p w:rsidR="00025F3F" w:rsidRDefault="00025F3F"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741" w:rsidRDefault="00B254F1">
    <w:pPr>
      <w:pStyle w:val="a8"/>
      <w:jc w:val="right"/>
    </w:pPr>
    <w:fldSimple w:instr=" PAGE   \* MERGEFORMAT ">
      <w:r w:rsidR="000A19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F3F" w:rsidRDefault="00025F3F" w:rsidP="003E1628">
      <w:pPr>
        <w:spacing w:after="0" w:line="240" w:lineRule="auto"/>
      </w:pPr>
      <w:r>
        <w:separator/>
      </w:r>
    </w:p>
  </w:footnote>
  <w:footnote w:type="continuationSeparator" w:id="1">
    <w:p w:rsidR="00025F3F" w:rsidRDefault="00025F3F"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95F" w:rsidRPr="000A195F" w:rsidRDefault="000A195F">
    <w:pPr>
      <w:pStyle w:val="a6"/>
      <w:rPr>
        <w:rFonts w:ascii="Times New Roman" w:hAnsi="Times New Roman" w:cs="Times New Roman"/>
      </w:rPr>
    </w:pPr>
    <w:r w:rsidRPr="000A195F">
      <w:rPr>
        <w:rFonts w:ascii="Times New Roman" w:hAnsi="Times New Roman" w:cs="Times New Roman"/>
      </w:rPr>
      <w:t>Вестник Быстровского сельсовета_______________________ № 1(37) от 25.01.2020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421D4"/>
    <w:multiLevelType w:val="hybridMultilevel"/>
    <w:tmpl w:val="F4C6ECF6"/>
    <w:lvl w:ilvl="0" w:tplc="F6A00D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
    <w:nsid w:val="195B7160"/>
    <w:multiLevelType w:val="hybridMultilevel"/>
    <w:tmpl w:val="916E9E0E"/>
    <w:lvl w:ilvl="0" w:tplc="1BDC3AEA">
      <w:start w:val="1"/>
      <w:numFmt w:val="bullet"/>
      <w:lvlText w:val=""/>
      <w:lvlJc w:val="left"/>
      <w:pPr>
        <w:tabs>
          <w:tab w:val="num" w:pos="0"/>
        </w:tabs>
        <w:ind w:left="0" w:hanging="284"/>
      </w:pPr>
      <w:rPr>
        <w:rFonts w:ascii="Symbol" w:hAnsi="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hint="default"/>
      </w:rPr>
    </w:lvl>
    <w:lvl w:ilvl="3" w:tplc="04190001">
      <w:start w:val="1"/>
      <w:numFmt w:val="bullet"/>
      <w:lvlText w:val=""/>
      <w:lvlJc w:val="left"/>
      <w:pPr>
        <w:tabs>
          <w:tab w:val="num" w:pos="2596"/>
        </w:tabs>
        <w:ind w:left="2596" w:hanging="360"/>
      </w:pPr>
      <w:rPr>
        <w:rFonts w:ascii="Symbol" w:hAnsi="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hint="default"/>
      </w:rPr>
    </w:lvl>
    <w:lvl w:ilvl="6" w:tplc="04190001">
      <w:start w:val="1"/>
      <w:numFmt w:val="bullet"/>
      <w:lvlText w:val=""/>
      <w:lvlJc w:val="left"/>
      <w:pPr>
        <w:tabs>
          <w:tab w:val="num" w:pos="4756"/>
        </w:tabs>
        <w:ind w:left="4756" w:hanging="360"/>
      </w:pPr>
      <w:rPr>
        <w:rFonts w:ascii="Symbol" w:hAnsi="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hint="default"/>
      </w:rPr>
    </w:lvl>
  </w:abstractNum>
  <w:abstractNum w:abstractNumId="3">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F3244"/>
    <w:multiLevelType w:val="hybridMultilevel"/>
    <w:tmpl w:val="8D768BF0"/>
    <w:lvl w:ilvl="0" w:tplc="5BAA129C">
      <w:start w:val="2"/>
      <w:numFmt w:val="upperRoman"/>
      <w:lvlText w:val="%1."/>
      <w:lvlJc w:val="left"/>
      <w:pPr>
        <w:tabs>
          <w:tab w:val="num" w:pos="1080"/>
        </w:tabs>
        <w:ind w:left="1080" w:hanging="720"/>
      </w:pPr>
    </w:lvl>
    <w:lvl w:ilvl="1" w:tplc="1BDC3AEA">
      <w:start w:val="1"/>
      <w:numFmt w:val="bullet"/>
      <w:lvlText w:val=""/>
      <w:lvlJc w:val="left"/>
      <w:pPr>
        <w:tabs>
          <w:tab w:val="num" w:pos="1364"/>
        </w:tabs>
        <w:ind w:left="1364" w:hanging="284"/>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6">
    <w:nsid w:val="21E75F89"/>
    <w:multiLevelType w:val="hybridMultilevel"/>
    <w:tmpl w:val="BF56EB1E"/>
    <w:lvl w:ilvl="0" w:tplc="04190011">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7">
    <w:nsid w:val="23C50072"/>
    <w:multiLevelType w:val="hybridMultilevel"/>
    <w:tmpl w:val="FAAC44B4"/>
    <w:lvl w:ilvl="0" w:tplc="1F58B832">
      <w:start w:val="1"/>
      <w:numFmt w:val="decimal"/>
      <w:lvlText w:val="%1)"/>
      <w:lvlJc w:val="left"/>
      <w:pPr>
        <w:ind w:left="1101" w:hanging="360"/>
      </w:pPr>
      <w:rPr>
        <w:rFonts w:hint="default"/>
      </w:rPr>
    </w:lvl>
    <w:lvl w:ilvl="1" w:tplc="04190019" w:tentative="1">
      <w:start w:val="1"/>
      <w:numFmt w:val="lowerLetter"/>
      <w:lvlText w:val="%2."/>
      <w:lvlJc w:val="left"/>
      <w:pPr>
        <w:ind w:left="1821" w:hanging="360"/>
      </w:pPr>
    </w:lvl>
    <w:lvl w:ilvl="2" w:tplc="0419001B" w:tentative="1">
      <w:start w:val="1"/>
      <w:numFmt w:val="lowerRoman"/>
      <w:lvlText w:val="%3."/>
      <w:lvlJc w:val="right"/>
      <w:pPr>
        <w:ind w:left="2541" w:hanging="180"/>
      </w:pPr>
    </w:lvl>
    <w:lvl w:ilvl="3" w:tplc="0419000F" w:tentative="1">
      <w:start w:val="1"/>
      <w:numFmt w:val="decimal"/>
      <w:lvlText w:val="%4."/>
      <w:lvlJc w:val="left"/>
      <w:pPr>
        <w:ind w:left="3261" w:hanging="360"/>
      </w:pPr>
    </w:lvl>
    <w:lvl w:ilvl="4" w:tplc="04190019" w:tentative="1">
      <w:start w:val="1"/>
      <w:numFmt w:val="lowerLetter"/>
      <w:lvlText w:val="%5."/>
      <w:lvlJc w:val="left"/>
      <w:pPr>
        <w:ind w:left="3981" w:hanging="360"/>
      </w:pPr>
    </w:lvl>
    <w:lvl w:ilvl="5" w:tplc="0419001B" w:tentative="1">
      <w:start w:val="1"/>
      <w:numFmt w:val="lowerRoman"/>
      <w:lvlText w:val="%6."/>
      <w:lvlJc w:val="right"/>
      <w:pPr>
        <w:ind w:left="4701" w:hanging="180"/>
      </w:pPr>
    </w:lvl>
    <w:lvl w:ilvl="6" w:tplc="0419000F" w:tentative="1">
      <w:start w:val="1"/>
      <w:numFmt w:val="decimal"/>
      <w:lvlText w:val="%7."/>
      <w:lvlJc w:val="left"/>
      <w:pPr>
        <w:ind w:left="5421" w:hanging="360"/>
      </w:pPr>
    </w:lvl>
    <w:lvl w:ilvl="7" w:tplc="04190019" w:tentative="1">
      <w:start w:val="1"/>
      <w:numFmt w:val="lowerLetter"/>
      <w:lvlText w:val="%8."/>
      <w:lvlJc w:val="left"/>
      <w:pPr>
        <w:ind w:left="6141" w:hanging="360"/>
      </w:pPr>
    </w:lvl>
    <w:lvl w:ilvl="8" w:tplc="0419001B" w:tentative="1">
      <w:start w:val="1"/>
      <w:numFmt w:val="lowerRoman"/>
      <w:lvlText w:val="%9."/>
      <w:lvlJc w:val="right"/>
      <w:pPr>
        <w:ind w:left="6861" w:hanging="180"/>
      </w:pPr>
    </w:lvl>
  </w:abstractNum>
  <w:abstractNum w:abstractNumId="8">
    <w:nsid w:val="251A7E96"/>
    <w:multiLevelType w:val="hybridMultilevel"/>
    <w:tmpl w:val="21EE05C4"/>
    <w:lvl w:ilvl="0" w:tplc="1BDC3AEA">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51E1782"/>
    <w:multiLevelType w:val="hybridMultilevel"/>
    <w:tmpl w:val="01EABD9C"/>
    <w:lvl w:ilvl="0" w:tplc="04190011">
      <w:start w:val="1"/>
      <w:numFmt w:val="decimal"/>
      <w:lvlText w:val="%1)"/>
      <w:lvlJc w:val="left"/>
      <w:pPr>
        <w:tabs>
          <w:tab w:val="num" w:pos="1461"/>
        </w:tabs>
        <w:ind w:left="1461"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10">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12">
    <w:nsid w:val="30AF77AF"/>
    <w:multiLevelType w:val="hybridMultilevel"/>
    <w:tmpl w:val="8DBE362E"/>
    <w:lvl w:ilvl="0" w:tplc="A76C8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3FD2ED3"/>
    <w:multiLevelType w:val="multilevel"/>
    <w:tmpl w:val="148CA786"/>
    <w:lvl w:ilvl="0">
      <w:start w:val="3"/>
      <w:numFmt w:val="decimal"/>
      <w:lvlText w:val="%1"/>
      <w:lvlJc w:val="left"/>
      <w:pPr>
        <w:tabs>
          <w:tab w:val="num" w:pos="360"/>
        </w:tabs>
        <w:ind w:left="360" w:hanging="360"/>
      </w:pPr>
    </w:lvl>
    <w:lvl w:ilvl="1">
      <w:start w:val="6"/>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15">
    <w:nsid w:val="35FF3142"/>
    <w:multiLevelType w:val="hybridMultilevel"/>
    <w:tmpl w:val="9174BD78"/>
    <w:lvl w:ilvl="0" w:tplc="63808CCA">
      <w:start w:val="1"/>
      <w:numFmt w:val="decimal"/>
      <w:lvlText w:val="%1)"/>
      <w:lvlJc w:val="left"/>
      <w:pPr>
        <w:ind w:left="1101" w:hanging="360"/>
      </w:pPr>
      <w:rPr>
        <w:rFonts w:cs="Times New Roman" w:hint="default"/>
      </w:rPr>
    </w:lvl>
    <w:lvl w:ilvl="1" w:tplc="04190019">
      <w:start w:val="1"/>
      <w:numFmt w:val="lowerLetter"/>
      <w:lvlText w:val="%2."/>
      <w:lvlJc w:val="left"/>
      <w:pPr>
        <w:ind w:left="1821" w:hanging="360"/>
      </w:pPr>
      <w:rPr>
        <w:rFonts w:cs="Times New Roman"/>
      </w:rPr>
    </w:lvl>
    <w:lvl w:ilvl="2" w:tplc="0419001B">
      <w:start w:val="1"/>
      <w:numFmt w:val="lowerRoman"/>
      <w:lvlText w:val="%3."/>
      <w:lvlJc w:val="right"/>
      <w:pPr>
        <w:ind w:left="2541" w:hanging="180"/>
      </w:pPr>
      <w:rPr>
        <w:rFonts w:cs="Times New Roman"/>
      </w:rPr>
    </w:lvl>
    <w:lvl w:ilvl="3" w:tplc="0419000F">
      <w:start w:val="1"/>
      <w:numFmt w:val="decimal"/>
      <w:lvlText w:val="%4."/>
      <w:lvlJc w:val="left"/>
      <w:pPr>
        <w:ind w:left="3261" w:hanging="360"/>
      </w:pPr>
      <w:rPr>
        <w:rFonts w:cs="Times New Roman"/>
      </w:rPr>
    </w:lvl>
    <w:lvl w:ilvl="4" w:tplc="04190019">
      <w:start w:val="1"/>
      <w:numFmt w:val="lowerLetter"/>
      <w:lvlText w:val="%5."/>
      <w:lvlJc w:val="left"/>
      <w:pPr>
        <w:ind w:left="3981" w:hanging="360"/>
      </w:pPr>
      <w:rPr>
        <w:rFonts w:cs="Times New Roman"/>
      </w:rPr>
    </w:lvl>
    <w:lvl w:ilvl="5" w:tplc="0419001B">
      <w:start w:val="1"/>
      <w:numFmt w:val="lowerRoman"/>
      <w:lvlText w:val="%6."/>
      <w:lvlJc w:val="right"/>
      <w:pPr>
        <w:ind w:left="4701" w:hanging="180"/>
      </w:pPr>
      <w:rPr>
        <w:rFonts w:cs="Times New Roman"/>
      </w:rPr>
    </w:lvl>
    <w:lvl w:ilvl="6" w:tplc="0419000F">
      <w:start w:val="1"/>
      <w:numFmt w:val="decimal"/>
      <w:lvlText w:val="%7."/>
      <w:lvlJc w:val="left"/>
      <w:pPr>
        <w:ind w:left="5421" w:hanging="360"/>
      </w:pPr>
      <w:rPr>
        <w:rFonts w:cs="Times New Roman"/>
      </w:rPr>
    </w:lvl>
    <w:lvl w:ilvl="7" w:tplc="04190019">
      <w:start w:val="1"/>
      <w:numFmt w:val="lowerLetter"/>
      <w:lvlText w:val="%8."/>
      <w:lvlJc w:val="left"/>
      <w:pPr>
        <w:ind w:left="6141" w:hanging="360"/>
      </w:pPr>
      <w:rPr>
        <w:rFonts w:cs="Times New Roman"/>
      </w:rPr>
    </w:lvl>
    <w:lvl w:ilvl="8" w:tplc="0419001B">
      <w:start w:val="1"/>
      <w:numFmt w:val="lowerRoman"/>
      <w:lvlText w:val="%9."/>
      <w:lvlJc w:val="right"/>
      <w:pPr>
        <w:ind w:left="6861" w:hanging="180"/>
      </w:pPr>
      <w:rPr>
        <w:rFonts w:cs="Times New Roman"/>
      </w:rPr>
    </w:lvl>
  </w:abstractNum>
  <w:abstractNum w:abstractNumId="16">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3FC077BA"/>
    <w:multiLevelType w:val="hybridMultilevel"/>
    <w:tmpl w:val="F6D4D154"/>
    <w:lvl w:ilvl="0" w:tplc="A76C8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FF1DAE"/>
    <w:multiLevelType w:val="multilevel"/>
    <w:tmpl w:val="5B10FCA0"/>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46F86AFB"/>
    <w:multiLevelType w:val="hybridMultilevel"/>
    <w:tmpl w:val="E2BAACC0"/>
    <w:lvl w:ilvl="0" w:tplc="04190011">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2181"/>
        </w:tabs>
        <w:ind w:left="2181" w:hanging="360"/>
      </w:pPr>
      <w:rPr>
        <w:rFonts w:cs="Times New Roman"/>
      </w:rPr>
    </w:lvl>
    <w:lvl w:ilvl="2" w:tplc="0419001B">
      <w:start w:val="1"/>
      <w:numFmt w:val="lowerRoman"/>
      <w:lvlText w:val="%3."/>
      <w:lvlJc w:val="right"/>
      <w:pPr>
        <w:tabs>
          <w:tab w:val="num" w:pos="2901"/>
        </w:tabs>
        <w:ind w:left="2901" w:hanging="180"/>
      </w:pPr>
      <w:rPr>
        <w:rFonts w:cs="Times New Roman"/>
      </w:rPr>
    </w:lvl>
    <w:lvl w:ilvl="3" w:tplc="0419000F">
      <w:start w:val="1"/>
      <w:numFmt w:val="decimal"/>
      <w:lvlText w:val="%4."/>
      <w:lvlJc w:val="left"/>
      <w:pPr>
        <w:tabs>
          <w:tab w:val="num" w:pos="3621"/>
        </w:tabs>
        <w:ind w:left="3621" w:hanging="360"/>
      </w:pPr>
      <w:rPr>
        <w:rFonts w:cs="Times New Roman"/>
      </w:rPr>
    </w:lvl>
    <w:lvl w:ilvl="4" w:tplc="04190019">
      <w:start w:val="1"/>
      <w:numFmt w:val="lowerLetter"/>
      <w:lvlText w:val="%5."/>
      <w:lvlJc w:val="left"/>
      <w:pPr>
        <w:tabs>
          <w:tab w:val="num" w:pos="4341"/>
        </w:tabs>
        <w:ind w:left="4341" w:hanging="360"/>
      </w:pPr>
      <w:rPr>
        <w:rFonts w:cs="Times New Roman"/>
      </w:rPr>
    </w:lvl>
    <w:lvl w:ilvl="5" w:tplc="0419001B">
      <w:start w:val="1"/>
      <w:numFmt w:val="lowerRoman"/>
      <w:lvlText w:val="%6."/>
      <w:lvlJc w:val="right"/>
      <w:pPr>
        <w:tabs>
          <w:tab w:val="num" w:pos="5061"/>
        </w:tabs>
        <w:ind w:left="5061" w:hanging="180"/>
      </w:pPr>
      <w:rPr>
        <w:rFonts w:cs="Times New Roman"/>
      </w:rPr>
    </w:lvl>
    <w:lvl w:ilvl="6" w:tplc="0419000F">
      <w:start w:val="1"/>
      <w:numFmt w:val="decimal"/>
      <w:lvlText w:val="%7."/>
      <w:lvlJc w:val="left"/>
      <w:pPr>
        <w:tabs>
          <w:tab w:val="num" w:pos="5781"/>
        </w:tabs>
        <w:ind w:left="5781" w:hanging="360"/>
      </w:pPr>
      <w:rPr>
        <w:rFonts w:cs="Times New Roman"/>
      </w:rPr>
    </w:lvl>
    <w:lvl w:ilvl="7" w:tplc="04190019">
      <w:start w:val="1"/>
      <w:numFmt w:val="lowerLetter"/>
      <w:lvlText w:val="%8."/>
      <w:lvlJc w:val="left"/>
      <w:pPr>
        <w:tabs>
          <w:tab w:val="num" w:pos="6501"/>
        </w:tabs>
        <w:ind w:left="6501" w:hanging="360"/>
      </w:pPr>
      <w:rPr>
        <w:rFonts w:cs="Times New Roman"/>
      </w:rPr>
    </w:lvl>
    <w:lvl w:ilvl="8" w:tplc="0419001B">
      <w:start w:val="1"/>
      <w:numFmt w:val="lowerRoman"/>
      <w:lvlText w:val="%9."/>
      <w:lvlJc w:val="right"/>
      <w:pPr>
        <w:tabs>
          <w:tab w:val="num" w:pos="7221"/>
        </w:tabs>
        <w:ind w:left="7221" w:hanging="180"/>
      </w:pPr>
      <w:rPr>
        <w:rFonts w:cs="Times New Roman"/>
      </w:rPr>
    </w:lvl>
  </w:abstractNum>
  <w:abstractNum w:abstractNumId="22">
    <w:nsid w:val="4AC23CC4"/>
    <w:multiLevelType w:val="hybridMultilevel"/>
    <w:tmpl w:val="5C2EC6E8"/>
    <w:lvl w:ilvl="0" w:tplc="64E899D8">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3A3DB7"/>
    <w:multiLevelType w:val="multilevel"/>
    <w:tmpl w:val="93D6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004AC3"/>
    <w:multiLevelType w:val="hybridMultilevel"/>
    <w:tmpl w:val="B1743572"/>
    <w:lvl w:ilvl="0" w:tplc="1BDC3AEA">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4346F0B"/>
    <w:multiLevelType w:val="hybridMultilevel"/>
    <w:tmpl w:val="AE64D54E"/>
    <w:lvl w:ilvl="0" w:tplc="8FFC5934">
      <w:start w:val="1"/>
      <w:numFmt w:val="decimal"/>
      <w:lvlText w:val="%1)"/>
      <w:lvlJc w:val="left"/>
      <w:pPr>
        <w:ind w:left="1101" w:hanging="360"/>
      </w:pPr>
      <w:rPr>
        <w:rFonts w:hint="default"/>
      </w:rPr>
    </w:lvl>
    <w:lvl w:ilvl="1" w:tplc="04190019" w:tentative="1">
      <w:start w:val="1"/>
      <w:numFmt w:val="lowerLetter"/>
      <w:lvlText w:val="%2."/>
      <w:lvlJc w:val="left"/>
      <w:pPr>
        <w:ind w:left="1821" w:hanging="360"/>
      </w:pPr>
    </w:lvl>
    <w:lvl w:ilvl="2" w:tplc="0419001B" w:tentative="1">
      <w:start w:val="1"/>
      <w:numFmt w:val="lowerRoman"/>
      <w:lvlText w:val="%3."/>
      <w:lvlJc w:val="right"/>
      <w:pPr>
        <w:ind w:left="2541" w:hanging="180"/>
      </w:pPr>
    </w:lvl>
    <w:lvl w:ilvl="3" w:tplc="0419000F" w:tentative="1">
      <w:start w:val="1"/>
      <w:numFmt w:val="decimal"/>
      <w:lvlText w:val="%4."/>
      <w:lvlJc w:val="left"/>
      <w:pPr>
        <w:ind w:left="3261" w:hanging="360"/>
      </w:pPr>
    </w:lvl>
    <w:lvl w:ilvl="4" w:tplc="04190019" w:tentative="1">
      <w:start w:val="1"/>
      <w:numFmt w:val="lowerLetter"/>
      <w:lvlText w:val="%5."/>
      <w:lvlJc w:val="left"/>
      <w:pPr>
        <w:ind w:left="3981" w:hanging="360"/>
      </w:pPr>
    </w:lvl>
    <w:lvl w:ilvl="5" w:tplc="0419001B" w:tentative="1">
      <w:start w:val="1"/>
      <w:numFmt w:val="lowerRoman"/>
      <w:lvlText w:val="%6."/>
      <w:lvlJc w:val="right"/>
      <w:pPr>
        <w:ind w:left="4701" w:hanging="180"/>
      </w:pPr>
    </w:lvl>
    <w:lvl w:ilvl="6" w:tplc="0419000F" w:tentative="1">
      <w:start w:val="1"/>
      <w:numFmt w:val="decimal"/>
      <w:lvlText w:val="%7."/>
      <w:lvlJc w:val="left"/>
      <w:pPr>
        <w:ind w:left="5421" w:hanging="360"/>
      </w:pPr>
    </w:lvl>
    <w:lvl w:ilvl="7" w:tplc="04190019" w:tentative="1">
      <w:start w:val="1"/>
      <w:numFmt w:val="lowerLetter"/>
      <w:lvlText w:val="%8."/>
      <w:lvlJc w:val="left"/>
      <w:pPr>
        <w:ind w:left="6141" w:hanging="360"/>
      </w:pPr>
    </w:lvl>
    <w:lvl w:ilvl="8" w:tplc="0419001B" w:tentative="1">
      <w:start w:val="1"/>
      <w:numFmt w:val="lowerRoman"/>
      <w:lvlText w:val="%9."/>
      <w:lvlJc w:val="right"/>
      <w:pPr>
        <w:ind w:left="6861" w:hanging="180"/>
      </w:pPr>
    </w:lvl>
  </w:abstractNum>
  <w:abstractNum w:abstractNumId="27">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8">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D4128FF"/>
    <w:multiLevelType w:val="hybridMultilevel"/>
    <w:tmpl w:val="6546BF2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7B81708"/>
    <w:multiLevelType w:val="hybridMultilevel"/>
    <w:tmpl w:val="6E960970"/>
    <w:lvl w:ilvl="0" w:tplc="612C2838">
      <w:start w:val="4"/>
      <w:numFmt w:val="decimal"/>
      <w:lvlText w:val="%1)"/>
      <w:lvlJc w:val="left"/>
      <w:pPr>
        <w:tabs>
          <w:tab w:val="num" w:pos="1070"/>
        </w:tabs>
        <w:ind w:left="1070" w:hanging="360"/>
      </w:pPr>
      <w:rPr>
        <w:rFonts w:cs="Times New Roman" w:hint="default"/>
      </w:rPr>
    </w:lvl>
    <w:lvl w:ilvl="1" w:tplc="04190019">
      <w:start w:val="1"/>
      <w:numFmt w:val="lowerLetter"/>
      <w:lvlText w:val="%2."/>
      <w:lvlJc w:val="left"/>
      <w:pPr>
        <w:tabs>
          <w:tab w:val="num" w:pos="1790"/>
        </w:tabs>
        <w:ind w:left="1790" w:hanging="360"/>
      </w:pPr>
      <w:rPr>
        <w:rFonts w:cs="Times New Roman"/>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33">
    <w:nsid w:val="7DA91F17"/>
    <w:multiLevelType w:val="hybridMultilevel"/>
    <w:tmpl w:val="06042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11"/>
  </w:num>
  <w:num w:numId="6">
    <w:abstractNumId w:val="19"/>
  </w:num>
  <w:num w:numId="7">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9"/>
  </w:num>
  <w:num w:numId="16">
    <w:abstractNumId w:val="21"/>
  </w:num>
  <w:num w:numId="17">
    <w:abstractNumId w:val="32"/>
  </w:num>
  <w:num w:numId="18">
    <w:abstractNumId w:val="15"/>
  </w:num>
  <w:num w:numId="19">
    <w:abstractNumId w:val="26"/>
  </w:num>
  <w:num w:numId="20">
    <w:abstractNumId w:val="0"/>
  </w:num>
  <w:num w:numId="21">
    <w:abstractNumId w:val="7"/>
  </w:num>
  <w:num w:numId="22">
    <w:abstractNumId w:val="12"/>
  </w:num>
  <w:num w:numId="23">
    <w:abstractNumId w:val="22"/>
  </w:num>
  <w:num w:numId="24">
    <w:abstractNumId w:val="18"/>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num>
  <w:num w:numId="28">
    <w:abstractNumId w:val="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7"/>
  </w:num>
  <w:num w:numId="31">
    <w:abstractNumId w:val="23"/>
  </w:num>
  <w:num w:numId="32">
    <w:abstractNumId w:val="20"/>
  </w:num>
  <w:num w:numId="33">
    <w:abstractNumId w:val="24"/>
  </w:num>
  <w:num w:numId="34">
    <w:abstractNumId w:val="2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2DC"/>
    <w:rsid w:val="00005B7C"/>
    <w:rsid w:val="00025F3F"/>
    <w:rsid w:val="00041E04"/>
    <w:rsid w:val="00043C01"/>
    <w:rsid w:val="000465A9"/>
    <w:rsid w:val="000578A8"/>
    <w:rsid w:val="00063842"/>
    <w:rsid w:val="000769CD"/>
    <w:rsid w:val="0008413C"/>
    <w:rsid w:val="00091880"/>
    <w:rsid w:val="000A195F"/>
    <w:rsid w:val="000A39F2"/>
    <w:rsid w:val="000B6D07"/>
    <w:rsid w:val="000B77E8"/>
    <w:rsid w:val="000D4141"/>
    <w:rsid w:val="000D5B8F"/>
    <w:rsid w:val="000E3F6C"/>
    <w:rsid w:val="000F1FA3"/>
    <w:rsid w:val="00105B39"/>
    <w:rsid w:val="001231A1"/>
    <w:rsid w:val="00142685"/>
    <w:rsid w:val="001544B9"/>
    <w:rsid w:val="00170A18"/>
    <w:rsid w:val="00173D9E"/>
    <w:rsid w:val="00175906"/>
    <w:rsid w:val="00194432"/>
    <w:rsid w:val="001A0E72"/>
    <w:rsid w:val="001B1A0D"/>
    <w:rsid w:val="001C24FB"/>
    <w:rsid w:val="001C3E46"/>
    <w:rsid w:val="001C4854"/>
    <w:rsid w:val="001E7143"/>
    <w:rsid w:val="00202FF8"/>
    <w:rsid w:val="0020339F"/>
    <w:rsid w:val="002075FC"/>
    <w:rsid w:val="002078F0"/>
    <w:rsid w:val="00211BB4"/>
    <w:rsid w:val="00232785"/>
    <w:rsid w:val="002449C9"/>
    <w:rsid w:val="00246B10"/>
    <w:rsid w:val="002518A2"/>
    <w:rsid w:val="00254E5A"/>
    <w:rsid w:val="00271CD4"/>
    <w:rsid w:val="0028053E"/>
    <w:rsid w:val="00282CE6"/>
    <w:rsid w:val="00287980"/>
    <w:rsid w:val="002B436F"/>
    <w:rsid w:val="002E3C53"/>
    <w:rsid w:val="003059B3"/>
    <w:rsid w:val="00314A11"/>
    <w:rsid w:val="00316B9A"/>
    <w:rsid w:val="00322824"/>
    <w:rsid w:val="003303B0"/>
    <w:rsid w:val="00337BCA"/>
    <w:rsid w:val="00344D6E"/>
    <w:rsid w:val="00351B6D"/>
    <w:rsid w:val="00357F93"/>
    <w:rsid w:val="003700FE"/>
    <w:rsid w:val="00373AF0"/>
    <w:rsid w:val="003C5ADF"/>
    <w:rsid w:val="003D3306"/>
    <w:rsid w:val="003E1628"/>
    <w:rsid w:val="003E7F34"/>
    <w:rsid w:val="00407A26"/>
    <w:rsid w:val="00433B09"/>
    <w:rsid w:val="004677A9"/>
    <w:rsid w:val="004708BB"/>
    <w:rsid w:val="004B4A3D"/>
    <w:rsid w:val="004B5108"/>
    <w:rsid w:val="004C041A"/>
    <w:rsid w:val="004C4CED"/>
    <w:rsid w:val="004E5D9D"/>
    <w:rsid w:val="004F2689"/>
    <w:rsid w:val="00503B68"/>
    <w:rsid w:val="00516975"/>
    <w:rsid w:val="0052288E"/>
    <w:rsid w:val="00547248"/>
    <w:rsid w:val="00556A26"/>
    <w:rsid w:val="005756A5"/>
    <w:rsid w:val="0057641B"/>
    <w:rsid w:val="00594FCE"/>
    <w:rsid w:val="005D3F66"/>
    <w:rsid w:val="005F0D08"/>
    <w:rsid w:val="005F0EF6"/>
    <w:rsid w:val="005F0FF0"/>
    <w:rsid w:val="00605F2F"/>
    <w:rsid w:val="00613001"/>
    <w:rsid w:val="00623159"/>
    <w:rsid w:val="00626118"/>
    <w:rsid w:val="00635475"/>
    <w:rsid w:val="00642AED"/>
    <w:rsid w:val="006451E4"/>
    <w:rsid w:val="00650E6F"/>
    <w:rsid w:val="00652DC2"/>
    <w:rsid w:val="00660499"/>
    <w:rsid w:val="006604C4"/>
    <w:rsid w:val="006643E1"/>
    <w:rsid w:val="00666073"/>
    <w:rsid w:val="00680423"/>
    <w:rsid w:val="0068497B"/>
    <w:rsid w:val="006853D2"/>
    <w:rsid w:val="006933B3"/>
    <w:rsid w:val="006A1473"/>
    <w:rsid w:val="006A489D"/>
    <w:rsid w:val="006B62FF"/>
    <w:rsid w:val="006D11FC"/>
    <w:rsid w:val="006F1B03"/>
    <w:rsid w:val="00711EF4"/>
    <w:rsid w:val="00717535"/>
    <w:rsid w:val="00727C07"/>
    <w:rsid w:val="00730636"/>
    <w:rsid w:val="00733552"/>
    <w:rsid w:val="00782802"/>
    <w:rsid w:val="007912B3"/>
    <w:rsid w:val="00794C20"/>
    <w:rsid w:val="007A5DE0"/>
    <w:rsid w:val="007A6A45"/>
    <w:rsid w:val="007B2FA5"/>
    <w:rsid w:val="007D1AEC"/>
    <w:rsid w:val="007E2D91"/>
    <w:rsid w:val="008107BD"/>
    <w:rsid w:val="00811AF4"/>
    <w:rsid w:val="008161CB"/>
    <w:rsid w:val="00840FE2"/>
    <w:rsid w:val="00851CFB"/>
    <w:rsid w:val="00851E42"/>
    <w:rsid w:val="00877424"/>
    <w:rsid w:val="00881DFE"/>
    <w:rsid w:val="00882AE3"/>
    <w:rsid w:val="00886EC7"/>
    <w:rsid w:val="008A779A"/>
    <w:rsid w:val="008B37D9"/>
    <w:rsid w:val="008C18DF"/>
    <w:rsid w:val="00911203"/>
    <w:rsid w:val="009113BF"/>
    <w:rsid w:val="00914193"/>
    <w:rsid w:val="0091566E"/>
    <w:rsid w:val="009162D8"/>
    <w:rsid w:val="00917E49"/>
    <w:rsid w:val="0092709D"/>
    <w:rsid w:val="009511FD"/>
    <w:rsid w:val="00955137"/>
    <w:rsid w:val="00972AF0"/>
    <w:rsid w:val="00982629"/>
    <w:rsid w:val="009954D4"/>
    <w:rsid w:val="00995FDB"/>
    <w:rsid w:val="009960A3"/>
    <w:rsid w:val="009A176C"/>
    <w:rsid w:val="009B2C4F"/>
    <w:rsid w:val="009E4CE5"/>
    <w:rsid w:val="009E6056"/>
    <w:rsid w:val="009E7917"/>
    <w:rsid w:val="009F2BCE"/>
    <w:rsid w:val="009F56B2"/>
    <w:rsid w:val="00A05459"/>
    <w:rsid w:val="00A27696"/>
    <w:rsid w:val="00A27B52"/>
    <w:rsid w:val="00A72F80"/>
    <w:rsid w:val="00A807EA"/>
    <w:rsid w:val="00A821F9"/>
    <w:rsid w:val="00A85A9E"/>
    <w:rsid w:val="00AA0618"/>
    <w:rsid w:val="00AE3E74"/>
    <w:rsid w:val="00AE54BB"/>
    <w:rsid w:val="00B03741"/>
    <w:rsid w:val="00B04C54"/>
    <w:rsid w:val="00B06783"/>
    <w:rsid w:val="00B22593"/>
    <w:rsid w:val="00B254F1"/>
    <w:rsid w:val="00B34EA5"/>
    <w:rsid w:val="00B442A5"/>
    <w:rsid w:val="00B67CB9"/>
    <w:rsid w:val="00BA66FF"/>
    <w:rsid w:val="00C03315"/>
    <w:rsid w:val="00C30BC6"/>
    <w:rsid w:val="00C328F9"/>
    <w:rsid w:val="00C86B21"/>
    <w:rsid w:val="00CB3CD9"/>
    <w:rsid w:val="00CC157D"/>
    <w:rsid w:val="00CC1AFA"/>
    <w:rsid w:val="00CE3C22"/>
    <w:rsid w:val="00CF1E28"/>
    <w:rsid w:val="00CF4DFE"/>
    <w:rsid w:val="00CF52AF"/>
    <w:rsid w:val="00CF70A6"/>
    <w:rsid w:val="00D007A8"/>
    <w:rsid w:val="00D02B76"/>
    <w:rsid w:val="00D221EE"/>
    <w:rsid w:val="00D22928"/>
    <w:rsid w:val="00D4289C"/>
    <w:rsid w:val="00D475C1"/>
    <w:rsid w:val="00D55AFA"/>
    <w:rsid w:val="00D5799D"/>
    <w:rsid w:val="00DD1F2C"/>
    <w:rsid w:val="00DE3277"/>
    <w:rsid w:val="00DE391E"/>
    <w:rsid w:val="00DF1480"/>
    <w:rsid w:val="00E24B06"/>
    <w:rsid w:val="00E24F03"/>
    <w:rsid w:val="00E4412D"/>
    <w:rsid w:val="00E758FE"/>
    <w:rsid w:val="00EB1360"/>
    <w:rsid w:val="00ED2B0B"/>
    <w:rsid w:val="00EE5B9B"/>
    <w:rsid w:val="00F12847"/>
    <w:rsid w:val="00F319B5"/>
    <w:rsid w:val="00F34BA3"/>
    <w:rsid w:val="00F472ED"/>
    <w:rsid w:val="00F47C22"/>
    <w:rsid w:val="00F61C34"/>
    <w:rsid w:val="00F63179"/>
    <w:rsid w:val="00F67D49"/>
    <w:rsid w:val="00F7487A"/>
    <w:rsid w:val="00F962DC"/>
    <w:rsid w:val="00FB2B27"/>
    <w:rsid w:val="00FB4E2A"/>
    <w:rsid w:val="00FB5193"/>
    <w:rsid w:val="00FC187E"/>
    <w:rsid w:val="00FC378C"/>
    <w:rsid w:val="00FD577F"/>
    <w:rsid w:val="00FE042F"/>
    <w:rsid w:val="00FE0CAA"/>
    <w:rsid w:val="00FE10B5"/>
    <w:rsid w:val="00FE7F5C"/>
    <w:rsid w:val="00FF50D5"/>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iPriority w:val="9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uiPriority w:val="99"/>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uiPriority w:val="99"/>
    <w:qFormat/>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uiPriority w:val="99"/>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title">
    <w:name w:val="title"/>
    <w:basedOn w:val="a"/>
    <w:rsid w:val="005D3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23278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rsid w:val="002327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blk">
    <w:name w:val="blk"/>
    <w:basedOn w:val="a0"/>
    <w:rsid w:val="00194432"/>
  </w:style>
  <w:style w:type="paragraph" w:customStyle="1" w:styleId="29">
    <w:name w:val="заголовок 2*"/>
    <w:basedOn w:val="a"/>
    <w:next w:val="a"/>
    <w:rsid w:val="003C5ADF"/>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4">
    <w:name w:val="Обычный4"/>
    <w:rsid w:val="00733552"/>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2a">
    <w:name w:val="Стиль2 Знак Знак Знак Знак Знак Знак Знак Знак Знак Знак Знак Знак Знак Знак Знак Знак Знак Знак Знак Знак Знак"/>
    <w:rsid w:val="007D1AEC"/>
    <w:rPr>
      <w:rFonts w:ascii="Arial" w:hAnsi="Arial" w:cs="Arial"/>
      <w:strike/>
      <w:sz w:val="28"/>
      <w:szCs w:val="28"/>
      <w:lang w:val="ru-RU" w:eastAsia="ru-RU"/>
    </w:rPr>
  </w:style>
  <w:style w:type="paragraph" w:customStyle="1" w:styleId="14">
    <w:name w:val="Стиль1 Знак"/>
    <w:basedOn w:val="a"/>
    <w:next w:val="34"/>
    <w:rsid w:val="007D1AEC"/>
    <w:pPr>
      <w:pBdr>
        <w:between w:val="single" w:sz="4" w:space="1" w:color="auto"/>
      </w:pBdr>
      <w:autoSpaceDE w:val="0"/>
      <w:autoSpaceDN w:val="0"/>
      <w:adjustRightInd w:val="0"/>
      <w:spacing w:after="0" w:line="240" w:lineRule="auto"/>
      <w:ind w:right="-850" w:firstLine="540"/>
      <w:jc w:val="both"/>
    </w:pPr>
    <w:rPr>
      <w:rFonts w:ascii="Times New Roman" w:eastAsia="Times New Roman" w:hAnsi="Times New Roman" w:cs="Times New Roman"/>
      <w:sz w:val="28"/>
      <w:szCs w:val="28"/>
      <w:lang w:eastAsia="ru-RU"/>
    </w:rPr>
  </w:style>
  <w:style w:type="paragraph" w:styleId="34">
    <w:name w:val="List Bullet 3"/>
    <w:basedOn w:val="a"/>
    <w:uiPriority w:val="99"/>
    <w:semiHidden/>
    <w:unhideWhenUsed/>
    <w:rsid w:val="007D1AEC"/>
    <w:pPr>
      <w:tabs>
        <w:tab w:val="num" w:pos="1070"/>
      </w:tabs>
      <w:ind w:left="1070" w:hanging="360"/>
      <w:contextualSpacing/>
    </w:pPr>
  </w:style>
  <w:style w:type="paragraph" w:customStyle="1" w:styleId="ConsPlusCell">
    <w:name w:val="ConsPlusCell"/>
    <w:uiPriority w:val="99"/>
    <w:rsid w:val="00ED2B0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ED2B0B"/>
    <w:pPr>
      <w:spacing w:after="0" w:line="240" w:lineRule="auto"/>
      <w:ind w:firstLine="709"/>
      <w:jc w:val="both"/>
    </w:pPr>
    <w:rPr>
      <w:rFonts w:ascii="Times New Roman" w:eastAsia="Times New Roman" w:hAnsi="Times New Roman" w:cs="Times New Roman"/>
      <w:sz w:val="26"/>
      <w:szCs w:val="26"/>
      <w:lang w:eastAsia="ru-RU"/>
    </w:rPr>
  </w:style>
  <w:style w:type="paragraph" w:styleId="35">
    <w:name w:val="Body Text 3"/>
    <w:basedOn w:val="a"/>
    <w:link w:val="36"/>
    <w:uiPriority w:val="99"/>
    <w:semiHidden/>
    <w:unhideWhenUsed/>
    <w:rsid w:val="00972AF0"/>
    <w:pPr>
      <w:spacing w:after="120"/>
    </w:pPr>
    <w:rPr>
      <w:sz w:val="16"/>
      <w:szCs w:val="16"/>
    </w:rPr>
  </w:style>
  <w:style w:type="character" w:customStyle="1" w:styleId="36">
    <w:name w:val="Основной текст 3 Знак"/>
    <w:basedOn w:val="a0"/>
    <w:link w:val="35"/>
    <w:uiPriority w:val="99"/>
    <w:semiHidden/>
    <w:rsid w:val="00972AF0"/>
    <w:rPr>
      <w:sz w:val="16"/>
      <w:szCs w:val="16"/>
    </w:rPr>
  </w:style>
  <w:style w:type="character" w:customStyle="1" w:styleId="61">
    <w:name w:val="Заголовок №6_"/>
    <w:link w:val="62"/>
    <w:uiPriority w:val="99"/>
    <w:locked/>
    <w:rsid w:val="00B03741"/>
    <w:rPr>
      <w:rFonts w:ascii="Times New Roman" w:hAnsi="Times New Roman" w:cs="Times New Roman"/>
      <w:b/>
      <w:bCs/>
      <w:sz w:val="27"/>
      <w:szCs w:val="27"/>
      <w:shd w:val="clear" w:color="auto" w:fill="FFFFFF"/>
    </w:rPr>
  </w:style>
  <w:style w:type="paragraph" w:customStyle="1" w:styleId="62">
    <w:name w:val="Заголовок №6"/>
    <w:basedOn w:val="a"/>
    <w:link w:val="61"/>
    <w:uiPriority w:val="99"/>
    <w:rsid w:val="00B03741"/>
    <w:pPr>
      <w:shd w:val="clear" w:color="auto" w:fill="FFFFFF"/>
      <w:spacing w:before="360" w:after="360" w:line="326" w:lineRule="exact"/>
      <w:jc w:val="center"/>
      <w:outlineLvl w:val="5"/>
    </w:pPr>
    <w:rPr>
      <w:rFonts w:ascii="Times New Roman" w:hAnsi="Times New Roman" w:cs="Times New Roman"/>
      <w:b/>
      <w:bCs/>
      <w:sz w:val="27"/>
      <w:szCs w:val="27"/>
    </w:rPr>
  </w:style>
  <w:style w:type="character" w:customStyle="1" w:styleId="40">
    <w:name w:val="Заголовок №4_"/>
    <w:link w:val="41"/>
    <w:uiPriority w:val="99"/>
    <w:locked/>
    <w:rsid w:val="00B03741"/>
    <w:rPr>
      <w:rFonts w:ascii="Times New Roman" w:hAnsi="Times New Roman" w:cs="Times New Roman"/>
      <w:b/>
      <w:bCs/>
      <w:sz w:val="26"/>
      <w:szCs w:val="26"/>
      <w:shd w:val="clear" w:color="auto" w:fill="FFFFFF"/>
    </w:rPr>
  </w:style>
  <w:style w:type="paragraph" w:customStyle="1" w:styleId="41">
    <w:name w:val="Заголовок №4"/>
    <w:basedOn w:val="a"/>
    <w:link w:val="40"/>
    <w:uiPriority w:val="99"/>
    <w:rsid w:val="00B03741"/>
    <w:pPr>
      <w:shd w:val="clear" w:color="auto" w:fill="FFFFFF"/>
      <w:spacing w:before="840" w:after="240" w:line="317" w:lineRule="exact"/>
      <w:jc w:val="center"/>
      <w:outlineLvl w:val="3"/>
    </w:pPr>
    <w:rPr>
      <w:rFonts w:ascii="Times New Roman" w:hAnsi="Times New Roman" w:cs="Times New Roman"/>
      <w:b/>
      <w:bCs/>
      <w:sz w:val="26"/>
      <w:szCs w:val="26"/>
    </w:rPr>
  </w:style>
  <w:style w:type="character" w:styleId="aff1">
    <w:name w:val="Subtle Emphasis"/>
    <w:basedOn w:val="a0"/>
    <w:uiPriority w:val="19"/>
    <w:qFormat/>
    <w:rsid w:val="009F2BCE"/>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123548721">
      <w:bodyDiv w:val="1"/>
      <w:marLeft w:val="0"/>
      <w:marRight w:val="0"/>
      <w:marTop w:val="0"/>
      <w:marBottom w:val="0"/>
      <w:divBdr>
        <w:top w:val="none" w:sz="0" w:space="0" w:color="auto"/>
        <w:left w:val="none" w:sz="0" w:space="0" w:color="auto"/>
        <w:bottom w:val="none" w:sz="0" w:space="0" w:color="auto"/>
        <w:right w:val="none" w:sz="0" w:space="0" w:color="auto"/>
      </w:divBdr>
    </w:div>
    <w:div w:id="17966403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262078584">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501165013">
      <w:bodyDiv w:val="1"/>
      <w:marLeft w:val="0"/>
      <w:marRight w:val="0"/>
      <w:marTop w:val="0"/>
      <w:marBottom w:val="0"/>
      <w:divBdr>
        <w:top w:val="none" w:sz="0" w:space="0" w:color="auto"/>
        <w:left w:val="none" w:sz="0" w:space="0" w:color="auto"/>
        <w:bottom w:val="none" w:sz="0" w:space="0" w:color="auto"/>
        <w:right w:val="none" w:sz="0" w:space="0" w:color="auto"/>
      </w:divBdr>
    </w:div>
    <w:div w:id="671295966">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775711238">
      <w:bodyDiv w:val="1"/>
      <w:marLeft w:val="0"/>
      <w:marRight w:val="0"/>
      <w:marTop w:val="0"/>
      <w:marBottom w:val="0"/>
      <w:divBdr>
        <w:top w:val="none" w:sz="0" w:space="0" w:color="auto"/>
        <w:left w:val="none" w:sz="0" w:space="0" w:color="auto"/>
        <w:bottom w:val="none" w:sz="0" w:space="0" w:color="auto"/>
        <w:right w:val="none" w:sz="0" w:space="0" w:color="auto"/>
      </w:divBdr>
    </w:div>
    <w:div w:id="904335058">
      <w:bodyDiv w:val="1"/>
      <w:marLeft w:val="0"/>
      <w:marRight w:val="0"/>
      <w:marTop w:val="0"/>
      <w:marBottom w:val="0"/>
      <w:divBdr>
        <w:top w:val="none" w:sz="0" w:space="0" w:color="auto"/>
        <w:left w:val="none" w:sz="0" w:space="0" w:color="auto"/>
        <w:bottom w:val="none" w:sz="0" w:space="0" w:color="auto"/>
        <w:right w:val="none" w:sz="0" w:space="0" w:color="auto"/>
      </w:divBdr>
    </w:div>
    <w:div w:id="909777275">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62423838">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034233526">
      <w:bodyDiv w:val="1"/>
      <w:marLeft w:val="0"/>
      <w:marRight w:val="0"/>
      <w:marTop w:val="0"/>
      <w:marBottom w:val="0"/>
      <w:divBdr>
        <w:top w:val="none" w:sz="0" w:space="0" w:color="auto"/>
        <w:left w:val="none" w:sz="0" w:space="0" w:color="auto"/>
        <w:bottom w:val="none" w:sz="0" w:space="0" w:color="auto"/>
        <w:right w:val="none" w:sz="0" w:space="0" w:color="auto"/>
      </w:divBdr>
    </w:div>
    <w:div w:id="1047802440">
      <w:bodyDiv w:val="1"/>
      <w:marLeft w:val="0"/>
      <w:marRight w:val="0"/>
      <w:marTop w:val="0"/>
      <w:marBottom w:val="0"/>
      <w:divBdr>
        <w:top w:val="none" w:sz="0" w:space="0" w:color="auto"/>
        <w:left w:val="none" w:sz="0" w:space="0" w:color="auto"/>
        <w:bottom w:val="none" w:sz="0" w:space="0" w:color="auto"/>
        <w:right w:val="none" w:sz="0" w:space="0" w:color="auto"/>
      </w:divBdr>
    </w:div>
    <w:div w:id="1151795966">
      <w:bodyDiv w:val="1"/>
      <w:marLeft w:val="0"/>
      <w:marRight w:val="0"/>
      <w:marTop w:val="0"/>
      <w:marBottom w:val="0"/>
      <w:divBdr>
        <w:top w:val="none" w:sz="0" w:space="0" w:color="auto"/>
        <w:left w:val="none" w:sz="0" w:space="0" w:color="auto"/>
        <w:bottom w:val="none" w:sz="0" w:space="0" w:color="auto"/>
        <w:right w:val="none" w:sz="0" w:space="0" w:color="auto"/>
      </w:divBdr>
    </w:div>
    <w:div w:id="1156460056">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226137774">
      <w:bodyDiv w:val="1"/>
      <w:marLeft w:val="0"/>
      <w:marRight w:val="0"/>
      <w:marTop w:val="0"/>
      <w:marBottom w:val="0"/>
      <w:divBdr>
        <w:top w:val="none" w:sz="0" w:space="0" w:color="auto"/>
        <w:left w:val="none" w:sz="0" w:space="0" w:color="auto"/>
        <w:bottom w:val="none" w:sz="0" w:space="0" w:color="auto"/>
        <w:right w:val="none" w:sz="0" w:space="0" w:color="auto"/>
      </w:divBdr>
    </w:div>
    <w:div w:id="1309357183">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366055249">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12267756">
      <w:bodyDiv w:val="1"/>
      <w:marLeft w:val="0"/>
      <w:marRight w:val="0"/>
      <w:marTop w:val="0"/>
      <w:marBottom w:val="0"/>
      <w:divBdr>
        <w:top w:val="none" w:sz="0" w:space="0" w:color="auto"/>
        <w:left w:val="none" w:sz="0" w:space="0" w:color="auto"/>
        <w:bottom w:val="none" w:sz="0" w:space="0" w:color="auto"/>
        <w:right w:val="none" w:sz="0" w:space="0" w:color="auto"/>
      </w:divBdr>
    </w:div>
    <w:div w:id="1430003180">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1021918">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28521636">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7708788">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669942283">
      <w:bodyDiv w:val="1"/>
      <w:marLeft w:val="0"/>
      <w:marRight w:val="0"/>
      <w:marTop w:val="0"/>
      <w:marBottom w:val="0"/>
      <w:divBdr>
        <w:top w:val="none" w:sz="0" w:space="0" w:color="auto"/>
        <w:left w:val="none" w:sz="0" w:space="0" w:color="auto"/>
        <w:bottom w:val="none" w:sz="0" w:space="0" w:color="auto"/>
        <w:right w:val="none" w:sz="0" w:space="0" w:color="auto"/>
      </w:divBdr>
    </w:div>
    <w:div w:id="1686665749">
      <w:bodyDiv w:val="1"/>
      <w:marLeft w:val="0"/>
      <w:marRight w:val="0"/>
      <w:marTop w:val="0"/>
      <w:marBottom w:val="0"/>
      <w:divBdr>
        <w:top w:val="none" w:sz="0" w:space="0" w:color="auto"/>
        <w:left w:val="none" w:sz="0" w:space="0" w:color="auto"/>
        <w:bottom w:val="none" w:sz="0" w:space="0" w:color="auto"/>
        <w:right w:val="none" w:sz="0" w:space="0" w:color="auto"/>
      </w:divBdr>
    </w:div>
    <w:div w:id="1697391298">
      <w:bodyDiv w:val="1"/>
      <w:marLeft w:val="0"/>
      <w:marRight w:val="0"/>
      <w:marTop w:val="0"/>
      <w:marBottom w:val="0"/>
      <w:divBdr>
        <w:top w:val="none" w:sz="0" w:space="0" w:color="auto"/>
        <w:left w:val="none" w:sz="0" w:space="0" w:color="auto"/>
        <w:bottom w:val="none" w:sz="0" w:space="0" w:color="auto"/>
        <w:right w:val="none" w:sz="0" w:space="0" w:color="auto"/>
      </w:divBdr>
    </w:div>
    <w:div w:id="1744836111">
      <w:bodyDiv w:val="1"/>
      <w:marLeft w:val="0"/>
      <w:marRight w:val="0"/>
      <w:marTop w:val="0"/>
      <w:marBottom w:val="0"/>
      <w:divBdr>
        <w:top w:val="none" w:sz="0" w:space="0" w:color="auto"/>
        <w:left w:val="none" w:sz="0" w:space="0" w:color="auto"/>
        <w:bottom w:val="none" w:sz="0" w:space="0" w:color="auto"/>
        <w:right w:val="none" w:sz="0" w:space="0" w:color="auto"/>
      </w:divBdr>
    </w:div>
    <w:div w:id="1762027291">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1954433967">
      <w:bodyDiv w:val="1"/>
      <w:marLeft w:val="0"/>
      <w:marRight w:val="0"/>
      <w:marTop w:val="0"/>
      <w:marBottom w:val="0"/>
      <w:divBdr>
        <w:top w:val="none" w:sz="0" w:space="0" w:color="auto"/>
        <w:left w:val="none" w:sz="0" w:space="0" w:color="auto"/>
        <w:bottom w:val="none" w:sz="0" w:space="0" w:color="auto"/>
        <w:right w:val="none" w:sz="0" w:space="0" w:color="auto"/>
      </w:divBdr>
    </w:div>
    <w:div w:id="2089647102">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 w:id="21326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ternet.garant.ru/" TargetMode="External"/><Relationship Id="rId18" Type="http://schemas.openxmlformats.org/officeDocument/2006/relationships/hyperlink" Target="http://www.consultant.ru/document/cons_doc_LAW_316370/14e9738be002fe3ab76c0d580b863aac1ac65fb7/" TargetMode="External"/><Relationship Id="rId26" Type="http://schemas.openxmlformats.org/officeDocument/2006/relationships/image" Target="media/image9.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ternet.garant.ru/" TargetMode="External"/><Relationship Id="rId17" Type="http://schemas.openxmlformats.org/officeDocument/2006/relationships/hyperlink" Target="http://www.consultant.ru/document/cons_doc_LAW_316370/71861d068253eb32f913279b4bdb983015034efe/"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zakon.scli.ru/ru/legal_texts/act_municipal_education/extended/index.php?do4=document&amp;id4=96e20c02-1b12-465a-b64c-24aa92270007"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yperlink" Target="http://burmistrovsky.ru/?p=2021" TargetMode="External"/><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E54FDAA265B08BDC8D483B08B9A49D54D9AD90F56F882B65F523B601DB0936557A4A5ECFE73D7D72D30BF"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hyperlink" Target="http://internet.garant.ru/" TargetMode="Externa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internet.garant.ru/"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burmistrovsky.ru/?p=2021" TargetMode="External"/><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23BE89-F0B5-4C11-B27D-9016C77B4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28</Pages>
  <Words>6158</Words>
  <Characters>35105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41181</CharactersWithSpaces>
  <SharedDoc>false</SharedDoc>
  <HLinks>
    <vt:vector size="168" baseType="variant">
      <vt:variant>
        <vt:i4>7209060</vt:i4>
      </vt:variant>
      <vt:variant>
        <vt:i4>81</vt:i4>
      </vt:variant>
      <vt:variant>
        <vt:i4>0</vt:i4>
      </vt:variant>
      <vt:variant>
        <vt:i4>5</vt:i4>
      </vt:variant>
      <vt:variant>
        <vt:lpwstr>http://burmistrovsky.ru/?p=2021</vt:lpwstr>
      </vt:variant>
      <vt:variant>
        <vt:lpwstr/>
      </vt:variant>
      <vt:variant>
        <vt:i4>4784135</vt:i4>
      </vt:variant>
      <vt:variant>
        <vt:i4>78</vt:i4>
      </vt:variant>
      <vt:variant>
        <vt:i4>0</vt:i4>
      </vt:variant>
      <vt:variant>
        <vt:i4>5</vt:i4>
      </vt:variant>
      <vt:variant>
        <vt:lpwstr>consultantplus://offline/ref=FF885A10E2B19CE194644743E15DBB9794E7D3DC80B172F9FD5E4426EDA7F4C69207F538580D41C3DFCD02FA57f0C7D</vt:lpwstr>
      </vt:variant>
      <vt:variant>
        <vt:lpwstr/>
      </vt:variant>
      <vt:variant>
        <vt:i4>6422576</vt:i4>
      </vt:variant>
      <vt:variant>
        <vt:i4>75</vt:i4>
      </vt:variant>
      <vt:variant>
        <vt:i4>0</vt:i4>
      </vt:variant>
      <vt:variant>
        <vt:i4>5</vt:i4>
      </vt:variant>
      <vt:variant>
        <vt:lpwstr/>
      </vt:variant>
      <vt:variant>
        <vt:lpwstr>Par221</vt:lpwstr>
      </vt:variant>
      <vt:variant>
        <vt:i4>6422578</vt:i4>
      </vt:variant>
      <vt:variant>
        <vt:i4>72</vt:i4>
      </vt:variant>
      <vt:variant>
        <vt:i4>0</vt:i4>
      </vt:variant>
      <vt:variant>
        <vt:i4>5</vt:i4>
      </vt:variant>
      <vt:variant>
        <vt:lpwstr/>
      </vt:variant>
      <vt:variant>
        <vt:lpwstr>Par102</vt:lpwstr>
      </vt:variant>
      <vt:variant>
        <vt:i4>6422576</vt:i4>
      </vt:variant>
      <vt:variant>
        <vt:i4>69</vt:i4>
      </vt:variant>
      <vt:variant>
        <vt:i4>0</vt:i4>
      </vt:variant>
      <vt:variant>
        <vt:i4>5</vt:i4>
      </vt:variant>
      <vt:variant>
        <vt:lpwstr/>
      </vt:variant>
      <vt:variant>
        <vt:lpwstr>Par122</vt:lpwstr>
      </vt:variant>
      <vt:variant>
        <vt:i4>6619187</vt:i4>
      </vt:variant>
      <vt:variant>
        <vt:i4>66</vt:i4>
      </vt:variant>
      <vt:variant>
        <vt:i4>0</vt:i4>
      </vt:variant>
      <vt:variant>
        <vt:i4>5</vt:i4>
      </vt:variant>
      <vt:variant>
        <vt:lpwstr/>
      </vt:variant>
      <vt:variant>
        <vt:lpwstr>Par115</vt:lpwstr>
      </vt:variant>
      <vt:variant>
        <vt:i4>6684722</vt:i4>
      </vt:variant>
      <vt:variant>
        <vt:i4>63</vt:i4>
      </vt:variant>
      <vt:variant>
        <vt:i4>0</vt:i4>
      </vt:variant>
      <vt:variant>
        <vt:i4>5</vt:i4>
      </vt:variant>
      <vt:variant>
        <vt:lpwstr/>
      </vt:variant>
      <vt:variant>
        <vt:lpwstr>Par106</vt:lpwstr>
      </vt:variant>
      <vt:variant>
        <vt:i4>5636098</vt:i4>
      </vt:variant>
      <vt:variant>
        <vt:i4>60</vt:i4>
      </vt:variant>
      <vt:variant>
        <vt:i4>0</vt:i4>
      </vt:variant>
      <vt:variant>
        <vt:i4>5</vt:i4>
      </vt:variant>
      <vt:variant>
        <vt:lpwstr/>
      </vt:variant>
      <vt:variant>
        <vt:lpwstr>Par78</vt:lpwstr>
      </vt:variant>
      <vt:variant>
        <vt:i4>5636098</vt:i4>
      </vt:variant>
      <vt:variant>
        <vt:i4>57</vt:i4>
      </vt:variant>
      <vt:variant>
        <vt:i4>0</vt:i4>
      </vt:variant>
      <vt:variant>
        <vt:i4>5</vt:i4>
      </vt:variant>
      <vt:variant>
        <vt:lpwstr/>
      </vt:variant>
      <vt:variant>
        <vt:lpwstr>Par78</vt:lpwstr>
      </vt:variant>
      <vt:variant>
        <vt:i4>6750261</vt:i4>
      </vt:variant>
      <vt:variant>
        <vt:i4>54</vt:i4>
      </vt:variant>
      <vt:variant>
        <vt:i4>0</vt:i4>
      </vt:variant>
      <vt:variant>
        <vt:i4>5</vt:i4>
      </vt:variant>
      <vt:variant>
        <vt:lpwstr/>
      </vt:variant>
      <vt:variant>
        <vt:lpwstr>Par177</vt:lpwstr>
      </vt:variant>
      <vt:variant>
        <vt:i4>5767170</vt:i4>
      </vt:variant>
      <vt:variant>
        <vt:i4>51</vt:i4>
      </vt:variant>
      <vt:variant>
        <vt:i4>0</vt:i4>
      </vt:variant>
      <vt:variant>
        <vt:i4>5</vt:i4>
      </vt:variant>
      <vt:variant>
        <vt:lpwstr/>
      </vt:variant>
      <vt:variant>
        <vt:lpwstr>Par96</vt:lpwstr>
      </vt:variant>
      <vt:variant>
        <vt:i4>6422576</vt:i4>
      </vt:variant>
      <vt:variant>
        <vt:i4>48</vt:i4>
      </vt:variant>
      <vt:variant>
        <vt:i4>0</vt:i4>
      </vt:variant>
      <vt:variant>
        <vt:i4>5</vt:i4>
      </vt:variant>
      <vt:variant>
        <vt:lpwstr/>
      </vt:variant>
      <vt:variant>
        <vt:lpwstr>Par221</vt:lpwstr>
      </vt:variant>
      <vt:variant>
        <vt:i4>6422576</vt:i4>
      </vt:variant>
      <vt:variant>
        <vt:i4>45</vt:i4>
      </vt:variant>
      <vt:variant>
        <vt:i4>0</vt:i4>
      </vt:variant>
      <vt:variant>
        <vt:i4>5</vt:i4>
      </vt:variant>
      <vt:variant>
        <vt:lpwstr/>
      </vt:variant>
      <vt:variant>
        <vt:lpwstr>Par221</vt:lpwstr>
      </vt:variant>
      <vt:variant>
        <vt:i4>6422576</vt:i4>
      </vt:variant>
      <vt:variant>
        <vt:i4>42</vt:i4>
      </vt:variant>
      <vt:variant>
        <vt:i4>0</vt:i4>
      </vt:variant>
      <vt:variant>
        <vt:i4>5</vt:i4>
      </vt:variant>
      <vt:variant>
        <vt:lpwstr/>
      </vt:variant>
      <vt:variant>
        <vt:lpwstr>Par221</vt:lpwstr>
      </vt:variant>
      <vt:variant>
        <vt:i4>6750261</vt:i4>
      </vt:variant>
      <vt:variant>
        <vt:i4>39</vt:i4>
      </vt:variant>
      <vt:variant>
        <vt:i4>0</vt:i4>
      </vt:variant>
      <vt:variant>
        <vt:i4>5</vt:i4>
      </vt:variant>
      <vt:variant>
        <vt:lpwstr/>
      </vt:variant>
      <vt:variant>
        <vt:lpwstr>Par177</vt:lpwstr>
      </vt:variant>
      <vt:variant>
        <vt:i4>5373954</vt:i4>
      </vt:variant>
      <vt:variant>
        <vt:i4>36</vt:i4>
      </vt:variant>
      <vt:variant>
        <vt:i4>0</vt:i4>
      </vt:variant>
      <vt:variant>
        <vt:i4>5</vt:i4>
      </vt:variant>
      <vt:variant>
        <vt:lpwstr/>
      </vt:variant>
      <vt:variant>
        <vt:lpwstr>Par34</vt:lpwstr>
      </vt:variant>
      <vt:variant>
        <vt:i4>7995443</vt:i4>
      </vt:variant>
      <vt:variant>
        <vt:i4>33</vt:i4>
      </vt:variant>
      <vt:variant>
        <vt:i4>0</vt:i4>
      </vt:variant>
      <vt:variant>
        <vt:i4>5</vt:i4>
      </vt:variant>
      <vt:variant>
        <vt:lpwstr>consultantplus://offline/ref=FF885A10E2B19CE194644743E15DBB9794E6D7DC8CBA72F9FD5E4426EDA7F4C68007AD34580A5FC0DBD854AB125BC1F52B29C317E6EA35D0f1C9D</vt:lpwstr>
      </vt:variant>
      <vt:variant>
        <vt:lpwstr/>
      </vt:variant>
      <vt:variant>
        <vt:i4>2818097</vt:i4>
      </vt:variant>
      <vt:variant>
        <vt:i4>30</vt:i4>
      </vt:variant>
      <vt:variant>
        <vt:i4>0</vt:i4>
      </vt:variant>
      <vt:variant>
        <vt:i4>5</vt:i4>
      </vt:variant>
      <vt:variant>
        <vt:lpwstr>consultantplus://offline/ref=FF885A10E2B19CE194644743E15DBB9794E7D0DC87B072F9FD5E4426EDA7F4C68007AD315F0C58C98A8244AF5B0ECBEB2D36DC14F8E9f3CCD</vt:lpwstr>
      </vt:variant>
      <vt:variant>
        <vt:lpwstr/>
      </vt:variant>
      <vt:variant>
        <vt:i4>6422650</vt:i4>
      </vt:variant>
      <vt:variant>
        <vt:i4>27</vt:i4>
      </vt:variant>
      <vt:variant>
        <vt:i4>0</vt:i4>
      </vt:variant>
      <vt:variant>
        <vt:i4>5</vt:i4>
      </vt:variant>
      <vt:variant>
        <vt:lpwstr>http://docs.cntd.ru/document/901876063</vt:lpwstr>
      </vt:variant>
      <vt:variant>
        <vt:lpwstr/>
      </vt:variant>
      <vt:variant>
        <vt:i4>8192048</vt:i4>
      </vt:variant>
      <vt:variant>
        <vt:i4>24</vt:i4>
      </vt:variant>
      <vt:variant>
        <vt:i4>0</vt:i4>
      </vt:variant>
      <vt:variant>
        <vt:i4>5</vt:i4>
      </vt:variant>
      <vt:variant>
        <vt:lpwstr>consultantplus://offline/ref=00DD205FABC22E240A3EBC6B49BEC4163367506C1C89D9C6EB73E1C55A5F2B1D6AB44B9A13B4A4A7o8I5H</vt:lpwstr>
      </vt:variant>
      <vt:variant>
        <vt:lpwstr/>
      </vt:variant>
      <vt:variant>
        <vt:i4>8323192</vt:i4>
      </vt:variant>
      <vt:variant>
        <vt:i4>21</vt:i4>
      </vt:variant>
      <vt:variant>
        <vt:i4>0</vt:i4>
      </vt:variant>
      <vt:variant>
        <vt:i4>5</vt:i4>
      </vt:variant>
      <vt:variant>
        <vt:lpwstr>consultantplus://offline/main?base=LAW;n=115681;fld=134</vt:lpwstr>
      </vt:variant>
      <vt:variant>
        <vt:lpwstr/>
      </vt:variant>
      <vt:variant>
        <vt:i4>917532</vt:i4>
      </vt:variant>
      <vt:variant>
        <vt:i4>18</vt:i4>
      </vt:variant>
      <vt:variant>
        <vt:i4>0</vt:i4>
      </vt:variant>
      <vt:variant>
        <vt:i4>5</vt:i4>
      </vt:variant>
      <vt:variant>
        <vt:lpwstr>consultantplus://offline/main?base=RLAW049;n=49482;fld=134;dst=100218</vt:lpwstr>
      </vt:variant>
      <vt:variant>
        <vt:lpwstr/>
      </vt:variant>
      <vt:variant>
        <vt:i4>8323192</vt:i4>
      </vt:variant>
      <vt:variant>
        <vt:i4>15</vt:i4>
      </vt:variant>
      <vt:variant>
        <vt:i4>0</vt:i4>
      </vt:variant>
      <vt:variant>
        <vt:i4>5</vt:i4>
      </vt:variant>
      <vt:variant>
        <vt:lpwstr>consultantplus://offline/main?base=LAW;n=115681;fld=134</vt:lpwstr>
      </vt:variant>
      <vt:variant>
        <vt:lpwstr/>
      </vt:variant>
      <vt:variant>
        <vt:i4>4784214</vt:i4>
      </vt:variant>
      <vt:variant>
        <vt:i4>12</vt:i4>
      </vt:variant>
      <vt:variant>
        <vt:i4>0</vt:i4>
      </vt:variant>
      <vt:variant>
        <vt:i4>5</vt:i4>
      </vt:variant>
      <vt:variant>
        <vt:lpwstr>consultantplus://offline/ref=E57604C46D9E6573E85D731480376047530886BCD026B2B3C798B29139EBFFE</vt:lpwstr>
      </vt:variant>
      <vt:variant>
        <vt:lpwstr/>
      </vt:variant>
      <vt:variant>
        <vt:i4>1900553</vt:i4>
      </vt:variant>
      <vt:variant>
        <vt:i4>9</vt:i4>
      </vt:variant>
      <vt:variant>
        <vt:i4>0</vt:i4>
      </vt:variant>
      <vt:variant>
        <vt:i4>5</vt:i4>
      </vt:variant>
      <vt:variant>
        <vt:lpwstr>consultantplus://offline/ref=63A890EF4B57774896625C25938BB0369D7D7D33B19A50F22737BBA881M014L</vt:lpwstr>
      </vt:variant>
      <vt:variant>
        <vt:lpwstr/>
      </vt:variant>
      <vt:variant>
        <vt:i4>1900554</vt:i4>
      </vt:variant>
      <vt:variant>
        <vt:i4>6</vt:i4>
      </vt:variant>
      <vt:variant>
        <vt:i4>0</vt:i4>
      </vt:variant>
      <vt:variant>
        <vt:i4>5</vt:i4>
      </vt:variant>
      <vt:variant>
        <vt:lpwstr>consultantplus://offline/ref=63A890EF4B57774896625C25938BB0369D7D7C32B19D50F22737BBA881M014L</vt:lpwstr>
      </vt:variant>
      <vt:variant>
        <vt:lpwstr/>
      </vt:variant>
      <vt:variant>
        <vt:i4>2490466</vt:i4>
      </vt:variant>
      <vt:variant>
        <vt:i4>3</vt:i4>
      </vt:variant>
      <vt:variant>
        <vt:i4>0</vt:i4>
      </vt:variant>
      <vt:variant>
        <vt:i4>5</vt:i4>
      </vt:variant>
      <vt:variant>
        <vt:lpwstr>consultantplus://offline/ref=A9C657FE0ECE561881AAE9276B9EC4C8DA320259FFB2C9DF3E5B7820E11CCA54C6C6180ADA51g4ECG</vt:lpwstr>
      </vt:variant>
      <vt:variant>
        <vt:lpwstr/>
      </vt:variant>
      <vt:variant>
        <vt:i4>196630</vt:i4>
      </vt:variant>
      <vt:variant>
        <vt:i4>0</vt:i4>
      </vt:variant>
      <vt:variant>
        <vt:i4>0</vt:i4>
      </vt:variant>
      <vt:variant>
        <vt:i4>5</vt:i4>
      </vt:variant>
      <vt:variant>
        <vt:lpwstr>http://bistrovka.nso.ru/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Work</cp:lastModifiedBy>
  <cp:revision>2</cp:revision>
  <cp:lastPrinted>2020-02-11T08:46:00Z</cp:lastPrinted>
  <dcterms:created xsi:type="dcterms:W3CDTF">2019-12-05T08:16:00Z</dcterms:created>
  <dcterms:modified xsi:type="dcterms:W3CDTF">2020-02-11T08:47:00Z</dcterms:modified>
</cp:coreProperties>
</file>