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1454F9">
      <w:pPr>
        <w:jc w:val="right"/>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1454F9">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CB7D9C"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BC0B4E">
        <w:rPr>
          <w:rFonts w:ascii="Times New Roman" w:hAnsi="Times New Roman" w:cs="Times New Roman"/>
          <w:sz w:val="24"/>
          <w:szCs w:val="24"/>
        </w:rPr>
        <w:t xml:space="preserve"> </w:t>
      </w:r>
      <w:r w:rsidR="00166AD7">
        <w:rPr>
          <w:rFonts w:ascii="Times New Roman" w:hAnsi="Times New Roman" w:cs="Times New Roman"/>
          <w:sz w:val="24"/>
          <w:szCs w:val="24"/>
        </w:rPr>
        <w:t>11</w:t>
      </w:r>
      <w:r>
        <w:rPr>
          <w:rFonts w:ascii="Times New Roman" w:hAnsi="Times New Roman" w:cs="Times New Roman"/>
          <w:sz w:val="24"/>
          <w:szCs w:val="24"/>
        </w:rPr>
        <w:t>(</w:t>
      </w:r>
      <w:r w:rsidR="00166AD7">
        <w:rPr>
          <w:rFonts w:ascii="Times New Roman" w:hAnsi="Times New Roman" w:cs="Times New Roman"/>
          <w:sz w:val="24"/>
          <w:szCs w:val="24"/>
        </w:rPr>
        <w:t>70</w:t>
      </w:r>
      <w:r>
        <w:rPr>
          <w:rFonts w:ascii="Times New Roman" w:hAnsi="Times New Roman" w:cs="Times New Roman"/>
          <w:sz w:val="24"/>
          <w:szCs w:val="24"/>
        </w:rPr>
        <w:t>)</w:t>
      </w:r>
      <w:r w:rsidRPr="00DE391E">
        <w:rPr>
          <w:rFonts w:ascii="Times New Roman" w:hAnsi="Times New Roman" w:cs="Times New Roman"/>
          <w:sz w:val="24"/>
          <w:szCs w:val="24"/>
        </w:rPr>
        <w:t xml:space="preserve"> </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166AD7">
        <w:rPr>
          <w:rFonts w:ascii="Times New Roman" w:hAnsi="Times New Roman" w:cs="Times New Roman"/>
          <w:sz w:val="24"/>
          <w:szCs w:val="24"/>
        </w:rPr>
        <w:t>2</w:t>
      </w:r>
      <w:r w:rsidR="00334219">
        <w:rPr>
          <w:rFonts w:ascii="Times New Roman" w:hAnsi="Times New Roman" w:cs="Times New Roman"/>
          <w:sz w:val="24"/>
          <w:szCs w:val="24"/>
        </w:rPr>
        <w:t>1</w:t>
      </w:r>
      <w:r w:rsidRPr="00DE391E">
        <w:rPr>
          <w:rFonts w:ascii="Times New Roman" w:hAnsi="Times New Roman" w:cs="Times New Roman"/>
          <w:sz w:val="24"/>
          <w:szCs w:val="24"/>
        </w:rPr>
        <w:t>.</w:t>
      </w:r>
      <w:r w:rsidR="003A3F27">
        <w:rPr>
          <w:rFonts w:ascii="Times New Roman" w:hAnsi="Times New Roman" w:cs="Times New Roman"/>
          <w:sz w:val="24"/>
          <w:szCs w:val="24"/>
        </w:rPr>
        <w:t>0</w:t>
      </w:r>
      <w:r w:rsidR="00166AD7">
        <w:rPr>
          <w:rFonts w:ascii="Times New Roman" w:hAnsi="Times New Roman" w:cs="Times New Roman"/>
          <w:sz w:val="24"/>
          <w:szCs w:val="24"/>
        </w:rPr>
        <w:t>6</w:t>
      </w:r>
      <w:r w:rsidRPr="00DE391E">
        <w:rPr>
          <w:rFonts w:ascii="Times New Roman" w:hAnsi="Times New Roman" w:cs="Times New Roman"/>
          <w:sz w:val="24"/>
          <w:szCs w:val="24"/>
        </w:rPr>
        <w:t>.20</w:t>
      </w:r>
      <w:r>
        <w:rPr>
          <w:rFonts w:ascii="Times New Roman" w:hAnsi="Times New Roman" w:cs="Times New Roman"/>
          <w:sz w:val="24"/>
          <w:szCs w:val="24"/>
        </w:rPr>
        <w:t>2</w:t>
      </w:r>
      <w:r w:rsidR="003A3F27">
        <w:rPr>
          <w:rFonts w:ascii="Times New Roman" w:hAnsi="Times New Roman" w:cs="Times New Roman"/>
          <w:sz w:val="24"/>
          <w:szCs w:val="24"/>
        </w:rPr>
        <w:t>1</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454F9" w:rsidRDefault="001454F9" w:rsidP="00B341FB">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264278" w:rsidRDefault="00264278" w:rsidP="008576F0">
      <w:pPr>
        <w:spacing w:after="0" w:line="240" w:lineRule="auto"/>
        <w:jc w:val="center"/>
        <w:rPr>
          <w:rFonts w:ascii="Times New Roman" w:hAnsi="Times New Roman" w:cs="Times New Roman"/>
          <w:b/>
          <w:sz w:val="28"/>
          <w:szCs w:val="28"/>
        </w:rPr>
      </w:pPr>
    </w:p>
    <w:p w:rsidR="00264278" w:rsidRDefault="00264278" w:rsidP="008576F0">
      <w:pPr>
        <w:spacing w:after="0" w:line="240" w:lineRule="auto"/>
        <w:jc w:val="center"/>
        <w:rPr>
          <w:rFonts w:ascii="Times New Roman" w:hAnsi="Times New Roman" w:cs="Times New Roman"/>
          <w:b/>
          <w:sz w:val="24"/>
          <w:szCs w:val="24"/>
        </w:rPr>
      </w:pPr>
    </w:p>
    <w:p w:rsidR="009321B2" w:rsidRDefault="00A56C4E" w:rsidP="009321B2">
      <w:pPr>
        <w:pStyle w:val="af2"/>
        <w:jc w:val="center"/>
        <w:rPr>
          <w:b/>
          <w:color w:val="000000"/>
          <w:sz w:val="28"/>
          <w:szCs w:val="28"/>
        </w:rPr>
      </w:pPr>
      <w:r>
        <w:rPr>
          <w:b/>
          <w:color w:val="000000"/>
          <w:sz w:val="28"/>
          <w:szCs w:val="28"/>
        </w:rPr>
        <w:lastRenderedPageBreak/>
        <w:t>«Информационное сообщение»</w:t>
      </w:r>
    </w:p>
    <w:p w:rsidR="00A56C4E" w:rsidRDefault="00AD0DC0" w:rsidP="001B0047">
      <w:pPr>
        <w:pStyle w:val="af2"/>
        <w:jc w:val="center"/>
        <w:rPr>
          <w:b/>
          <w:color w:val="000000"/>
          <w:sz w:val="28"/>
          <w:szCs w:val="28"/>
        </w:rPr>
      </w:pPr>
      <w:r>
        <w:rPr>
          <w:b/>
          <w:noProof/>
          <w:color w:val="000000"/>
          <w:sz w:val="28"/>
          <w:szCs w:val="28"/>
        </w:rPr>
        <w:drawing>
          <wp:inline distT="0" distB="0" distL="0" distR="0">
            <wp:extent cx="5400040" cy="4141071"/>
            <wp:effectExtent l="19050" t="0" r="0" b="0"/>
            <wp:docPr id="15" name="Рисунок 3" descr="C:\Users\Work\Desktop\EkcNqcQWkAgmB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Desktop\EkcNqcQWkAgmBKP.jpg"/>
                    <pic:cNvPicPr>
                      <a:picLocks noChangeAspect="1" noChangeArrowheads="1"/>
                    </pic:cNvPicPr>
                  </pic:nvPicPr>
                  <pic:blipFill>
                    <a:blip r:embed="rId10"/>
                    <a:srcRect/>
                    <a:stretch>
                      <a:fillRect/>
                    </a:stretch>
                  </pic:blipFill>
                  <pic:spPr bwMode="auto">
                    <a:xfrm>
                      <a:off x="0" y="0"/>
                      <a:ext cx="5400040" cy="4141071"/>
                    </a:xfrm>
                    <a:prstGeom prst="rect">
                      <a:avLst/>
                    </a:prstGeom>
                    <a:noFill/>
                    <a:ln w="9525">
                      <a:noFill/>
                      <a:miter lim="800000"/>
                      <a:headEnd/>
                      <a:tailEnd/>
                    </a:ln>
                  </pic:spPr>
                </pic:pic>
              </a:graphicData>
            </a:graphic>
          </wp:inline>
        </w:drawing>
      </w:r>
    </w:p>
    <w:p w:rsidR="009321B2" w:rsidRPr="00A56C4E" w:rsidRDefault="009321B2" w:rsidP="009321B2">
      <w:pPr>
        <w:pStyle w:val="af2"/>
        <w:jc w:val="center"/>
        <w:rPr>
          <w:b/>
          <w:color w:val="FF0000"/>
          <w:sz w:val="32"/>
          <w:szCs w:val="32"/>
        </w:rPr>
      </w:pPr>
      <w:r w:rsidRPr="00A56C4E">
        <w:rPr>
          <w:b/>
          <w:color w:val="FF0000"/>
          <w:sz w:val="32"/>
          <w:szCs w:val="32"/>
        </w:rPr>
        <w:t>Уважаемые жители Искитимского района, для предотвращения распространения короновируса, просим Вас соблюдать меры предосторожности. Регулярно проводите дезинфекцию помещений, мойте руки с мылом, используйте маски и соблюдайте социальную дистанцию на улице, в общественном транспорте, магазинах.</w:t>
      </w:r>
    </w:p>
    <w:p w:rsidR="009321B2" w:rsidRDefault="009321B2" w:rsidP="00635773">
      <w:pPr>
        <w:pStyle w:val="af2"/>
        <w:jc w:val="center"/>
        <w:rPr>
          <w:b/>
          <w:color w:val="FF0000"/>
          <w:sz w:val="32"/>
          <w:szCs w:val="32"/>
        </w:rPr>
      </w:pPr>
      <w:r w:rsidRPr="00A56C4E">
        <w:rPr>
          <w:b/>
          <w:color w:val="FF0000"/>
          <w:sz w:val="32"/>
          <w:szCs w:val="32"/>
        </w:rPr>
        <w:t>Берегите себя и своих близких! Будьте здоровы!!</w:t>
      </w:r>
    </w:p>
    <w:p w:rsidR="00F4245D" w:rsidRPr="00F4245D" w:rsidRDefault="00F4245D" w:rsidP="00F4245D">
      <w:pPr>
        <w:shd w:val="clear" w:color="auto" w:fill="FFFFFF"/>
        <w:spacing w:after="315" w:line="240" w:lineRule="auto"/>
        <w:jc w:val="center"/>
        <w:rPr>
          <w:rFonts w:ascii="Times New Roman" w:eastAsia="Times New Roman" w:hAnsi="Times New Roman" w:cs="Times New Roman"/>
          <w:color w:val="3F4758"/>
          <w:sz w:val="28"/>
          <w:szCs w:val="28"/>
          <w:lang w:eastAsia="ru-RU"/>
        </w:rPr>
      </w:pPr>
      <w:r w:rsidRPr="00F4245D">
        <w:rPr>
          <w:rFonts w:ascii="Times New Roman" w:eastAsia="Times New Roman" w:hAnsi="Times New Roman" w:cs="Times New Roman"/>
          <w:color w:val="3F4758"/>
          <w:sz w:val="28"/>
          <w:szCs w:val="28"/>
          <w:lang w:eastAsia="ru-RU"/>
        </w:rPr>
        <w:t xml:space="preserve">Уважаемые жители </w:t>
      </w:r>
      <w:r>
        <w:rPr>
          <w:rFonts w:ascii="Times New Roman" w:eastAsia="Times New Roman" w:hAnsi="Times New Roman" w:cs="Times New Roman"/>
          <w:color w:val="3F4758"/>
          <w:sz w:val="28"/>
          <w:szCs w:val="28"/>
          <w:lang w:eastAsia="ru-RU"/>
        </w:rPr>
        <w:t>Быстров</w:t>
      </w:r>
      <w:r w:rsidRPr="00F4245D">
        <w:rPr>
          <w:rFonts w:ascii="Times New Roman" w:eastAsia="Times New Roman" w:hAnsi="Times New Roman" w:cs="Times New Roman"/>
          <w:color w:val="3F4758"/>
          <w:sz w:val="28"/>
          <w:szCs w:val="28"/>
          <w:lang w:eastAsia="ru-RU"/>
        </w:rPr>
        <w:t>ского сельсовета!</w:t>
      </w:r>
    </w:p>
    <w:p w:rsidR="00F4245D" w:rsidRPr="00F4245D" w:rsidRDefault="00F4245D" w:rsidP="00F4245D">
      <w:pPr>
        <w:spacing w:after="0" w:line="644" w:lineRule="atLeast"/>
        <w:rPr>
          <w:rFonts w:ascii="Times New Roman" w:eastAsia="Times New Roman" w:hAnsi="Times New Roman" w:cs="Times New Roman"/>
          <w:color w:val="3F4758"/>
          <w:sz w:val="28"/>
          <w:szCs w:val="28"/>
          <w:shd w:val="clear" w:color="auto" w:fill="FFFFFF"/>
          <w:lang w:eastAsia="ru-RU"/>
        </w:rPr>
      </w:pPr>
      <w:r w:rsidRPr="00F4245D">
        <w:rPr>
          <w:rFonts w:ascii="Times New Roman" w:eastAsia="Times New Roman" w:hAnsi="Times New Roman" w:cs="Times New Roman"/>
          <w:color w:val="3F4758"/>
          <w:sz w:val="28"/>
          <w:szCs w:val="28"/>
          <w:shd w:val="clear" w:color="auto" w:fill="FFFFFF"/>
          <w:lang w:eastAsia="ru-RU"/>
        </w:rPr>
        <w:t>Согласно постановлению Губернатора Новосибирской области № 43 от 27.03.2020 «О принятии дополнительных мер по защите населения и территории Новосибирской области от чрезвычайной ситуации»  </w:t>
      </w:r>
    </w:p>
    <w:p w:rsidR="00360FFA" w:rsidRPr="00F4245D" w:rsidRDefault="00F4245D" w:rsidP="00F4245D">
      <w:pPr>
        <w:shd w:val="clear" w:color="auto" w:fill="FFFFFF"/>
        <w:spacing w:after="315" w:line="240" w:lineRule="auto"/>
        <w:jc w:val="center"/>
        <w:rPr>
          <w:rFonts w:ascii="Times New Roman" w:eastAsia="Times New Roman" w:hAnsi="Times New Roman" w:cs="Times New Roman"/>
          <w:color w:val="3F4758"/>
          <w:sz w:val="28"/>
          <w:szCs w:val="28"/>
          <w:lang w:eastAsia="ru-RU"/>
        </w:rPr>
      </w:pPr>
      <w:r w:rsidRPr="00F4245D">
        <w:rPr>
          <w:rFonts w:ascii="Times New Roman" w:eastAsia="Times New Roman" w:hAnsi="Times New Roman" w:cs="Times New Roman"/>
          <w:b/>
          <w:bCs/>
          <w:color w:val="FF0000"/>
          <w:sz w:val="28"/>
          <w:szCs w:val="28"/>
          <w:lang w:eastAsia="ru-RU"/>
        </w:rPr>
        <w:t>«масочный режим» </w:t>
      </w:r>
      <w:r w:rsidRPr="00F4245D">
        <w:rPr>
          <w:rFonts w:ascii="Times New Roman" w:eastAsia="Times New Roman" w:hAnsi="Times New Roman" w:cs="Times New Roman"/>
          <w:color w:val="FF0000"/>
          <w:sz w:val="28"/>
          <w:szCs w:val="28"/>
          <w:lang w:eastAsia="ru-RU"/>
        </w:rPr>
        <w:t>продлен до</w:t>
      </w:r>
      <w:r w:rsidRPr="00F4245D">
        <w:rPr>
          <w:rFonts w:ascii="Times New Roman" w:eastAsia="Times New Roman" w:hAnsi="Times New Roman" w:cs="Times New Roman"/>
          <w:color w:val="3F4758"/>
          <w:sz w:val="28"/>
          <w:szCs w:val="28"/>
          <w:lang w:eastAsia="ru-RU"/>
        </w:rPr>
        <w:t>  </w:t>
      </w:r>
      <w:r w:rsidRPr="00F4245D">
        <w:rPr>
          <w:rFonts w:ascii="Times New Roman" w:eastAsia="Times New Roman" w:hAnsi="Times New Roman" w:cs="Times New Roman"/>
          <w:b/>
          <w:bCs/>
          <w:color w:val="FF0000"/>
          <w:sz w:val="28"/>
          <w:szCs w:val="28"/>
          <w:u w:val="single"/>
          <w:lang w:eastAsia="ru-RU"/>
        </w:rPr>
        <w:t>30.06.2021</w:t>
      </w:r>
      <w:bookmarkStart w:id="0" w:name="_GoBack"/>
      <w:bookmarkEnd w:id="0"/>
    </w:p>
    <w:p w:rsidR="002B29D8" w:rsidRDefault="003F4B14" w:rsidP="003F4B14">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«Официальная информация </w:t>
      </w:r>
      <w:r w:rsidR="00A53D02">
        <w:rPr>
          <w:rFonts w:ascii="Times New Roman" w:hAnsi="Times New Roman" w:cs="Times New Roman"/>
          <w:b/>
          <w:sz w:val="32"/>
          <w:szCs w:val="32"/>
          <w:u w:val="single"/>
        </w:rPr>
        <w:t>Совета депутатов</w:t>
      </w:r>
      <w:r>
        <w:rPr>
          <w:rFonts w:ascii="Times New Roman" w:hAnsi="Times New Roman" w:cs="Times New Roman"/>
          <w:b/>
          <w:sz w:val="32"/>
          <w:szCs w:val="32"/>
          <w:u w:val="single"/>
        </w:rPr>
        <w:t xml:space="preserve"> Быстровского сельсовета»</w:t>
      </w:r>
    </w:p>
    <w:p w:rsidR="00A53D02" w:rsidRPr="00A53D02" w:rsidRDefault="00A53D02" w:rsidP="00A53D02">
      <w:pPr>
        <w:spacing w:after="0" w:line="240" w:lineRule="auto"/>
        <w:jc w:val="center"/>
        <w:rPr>
          <w:rFonts w:ascii="Times New Roman" w:eastAsia="Times New Roman" w:hAnsi="Times New Roman" w:cs="Times New Roman"/>
          <w:b/>
          <w:sz w:val="18"/>
          <w:szCs w:val="18"/>
          <w:lang w:eastAsia="ru-RU"/>
        </w:rPr>
      </w:pPr>
      <w:r w:rsidRPr="00A53D02">
        <w:rPr>
          <w:rFonts w:ascii="Times New Roman" w:eastAsia="Times New Roman" w:hAnsi="Times New Roman" w:cs="Times New Roman"/>
          <w:b/>
          <w:sz w:val="18"/>
          <w:szCs w:val="18"/>
          <w:lang w:eastAsia="ru-RU"/>
        </w:rPr>
        <w:t xml:space="preserve">СОВЕТ ДЕПУТАТОВ БЫСТРОВСКОГО СЕЛЬСОВЕТА </w:t>
      </w:r>
    </w:p>
    <w:p w:rsidR="00A53D02" w:rsidRPr="00A53D02" w:rsidRDefault="00A53D02" w:rsidP="00A53D02">
      <w:pPr>
        <w:spacing w:after="0" w:line="240" w:lineRule="auto"/>
        <w:jc w:val="center"/>
        <w:rPr>
          <w:rFonts w:ascii="Times New Roman" w:eastAsia="Times New Roman" w:hAnsi="Times New Roman" w:cs="Times New Roman"/>
          <w:b/>
          <w:sz w:val="18"/>
          <w:szCs w:val="18"/>
          <w:lang w:eastAsia="ru-RU"/>
        </w:rPr>
      </w:pPr>
      <w:r w:rsidRPr="00A53D02">
        <w:rPr>
          <w:rFonts w:ascii="Times New Roman" w:eastAsia="Times New Roman" w:hAnsi="Times New Roman" w:cs="Times New Roman"/>
          <w:b/>
          <w:sz w:val="18"/>
          <w:szCs w:val="18"/>
          <w:lang w:eastAsia="ru-RU"/>
        </w:rPr>
        <w:t xml:space="preserve">ИСКИТИМСКОГО РАЙОНА НОВОСИБИРСКОЙ ОБЛАСТИ </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(шестого созыва)</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b/>
          <w:sz w:val="18"/>
          <w:szCs w:val="18"/>
          <w:lang w:eastAsia="ru-RU"/>
        </w:rPr>
      </w:pPr>
      <w:r w:rsidRPr="00A53D02">
        <w:rPr>
          <w:rFonts w:ascii="Times New Roman" w:eastAsia="Times New Roman" w:hAnsi="Times New Roman" w:cs="Times New Roman"/>
          <w:b/>
          <w:sz w:val="18"/>
          <w:szCs w:val="18"/>
          <w:lang w:eastAsia="ru-RU"/>
        </w:rPr>
        <w:t>РЕШЕНИЕ</w:t>
      </w: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br/>
        <w:t>от 10.06. 2021 г.                     с. Быстровка                                                        № 45</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br/>
        <w:t>Об утверждении положения</w:t>
      </w:r>
      <w:r w:rsidRPr="00A53D02">
        <w:rPr>
          <w:rFonts w:ascii="Times New Roman" w:eastAsia="Times New Roman" w:hAnsi="Times New Roman" w:cs="Times New Roman"/>
          <w:sz w:val="18"/>
          <w:szCs w:val="18"/>
          <w:lang w:eastAsia="ru-RU"/>
        </w:rPr>
        <w:br/>
        <w:t>о порядке выдвижения, внесения, обсуждения, рассмотрения инициативных  проектов, а также проведения их конкурсного отбора</w:t>
      </w: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В соответствии с </w:t>
      </w:r>
      <w:hyperlink r:id="rId11" w:anchor="/document/186367/entry/0" w:history="1">
        <w:r w:rsidRPr="00A53D02">
          <w:rPr>
            <w:rFonts w:ascii="Times New Roman" w:eastAsia="Times New Roman" w:hAnsi="Times New Roman" w:cs="Times New Roman"/>
            <w:sz w:val="18"/>
            <w:szCs w:val="18"/>
            <w:lang w:eastAsia="ru-RU"/>
          </w:rPr>
          <w:t>Федеральным законом</w:t>
        </w:r>
      </w:hyperlink>
      <w:r w:rsidRPr="00A53D02">
        <w:rPr>
          <w:rFonts w:ascii="Times New Roman" w:eastAsia="Times New Roman" w:hAnsi="Times New Roman" w:cs="Times New Roman"/>
          <w:sz w:val="18"/>
          <w:szCs w:val="18"/>
          <w:lang w:eastAsia="ru-RU"/>
        </w:rPr>
        <w:t> от 6 октября 2003 года N 131-ФЗ "Об общих принципах организации местного самоуправления в Российской Федерации", Уставом  сельского поселения Быстровского сельсовета Искитимского муниципального района Новосибирской области, Совет депутатов Быстровского сельсовета Искитимского района Новосибирской области</w:t>
      </w:r>
    </w:p>
    <w:p w:rsidR="00A53D02" w:rsidRPr="00A53D02" w:rsidRDefault="00A53D02" w:rsidP="00A53D02">
      <w:pPr>
        <w:spacing w:after="0" w:line="240" w:lineRule="auto"/>
        <w:ind w:firstLine="567"/>
        <w:jc w:val="both"/>
        <w:rPr>
          <w:rFonts w:ascii="Times New Roman" w:eastAsia="Times New Roman" w:hAnsi="Times New Roman" w:cs="Times New Roman"/>
          <w:b/>
          <w:sz w:val="18"/>
          <w:szCs w:val="18"/>
          <w:lang w:eastAsia="ru-RU"/>
        </w:rPr>
      </w:pPr>
      <w:r w:rsidRPr="00A53D02">
        <w:rPr>
          <w:rFonts w:ascii="Times New Roman" w:eastAsia="Times New Roman" w:hAnsi="Times New Roman" w:cs="Times New Roman"/>
          <w:b/>
          <w:sz w:val="18"/>
          <w:szCs w:val="18"/>
          <w:lang w:eastAsia="ru-RU"/>
        </w:rPr>
        <w:t>РЕШИЛ:</w:t>
      </w: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1. Утвердить прилагаемое  </w:t>
      </w:r>
      <w:hyperlink r:id="rId12" w:anchor="/document/400165718/entry/11000" w:history="1">
        <w:r w:rsidRPr="00A53D02">
          <w:rPr>
            <w:rFonts w:ascii="Times New Roman" w:eastAsia="Times New Roman" w:hAnsi="Times New Roman" w:cs="Times New Roman"/>
            <w:sz w:val="18"/>
            <w:szCs w:val="18"/>
            <w:lang w:eastAsia="ru-RU"/>
          </w:rPr>
          <w:t>Положение</w:t>
        </w:r>
      </w:hyperlink>
      <w:r w:rsidRPr="00A53D02">
        <w:rPr>
          <w:rFonts w:ascii="Times New Roman" w:eastAsia="Times New Roman" w:hAnsi="Times New Roman" w:cs="Times New Roman"/>
          <w:sz w:val="18"/>
          <w:szCs w:val="18"/>
          <w:lang w:eastAsia="ru-RU"/>
        </w:rPr>
        <w:t>  о  порядке  выдвижения,  внесения, обсуждения,  рассмотрения  инициативных  проектов, а также  проведения  их  конкурсного  отбора.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 Опубликовать настоящее решение в периодическом печатном издании "Вестник Быстровского сельсовета" и разместить его на официальном сайте администрации Быстровского сельсовета Искитимского района Новосибирской области.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 Настоящее решение вступает в силу после его официального опубликования.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Председатель Совета депутатов Быстровского сельсовета </w:t>
      </w:r>
    </w:p>
    <w:p w:rsidR="00A53D02" w:rsidRPr="00A53D02" w:rsidRDefault="00A53D02" w:rsidP="00A53D02">
      <w:pPr>
        <w:tabs>
          <w:tab w:val="left" w:pos="7380"/>
        </w:tabs>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Искитимского района Новосибирской области</w:t>
      </w:r>
      <w:r w:rsidRPr="00A53D02">
        <w:rPr>
          <w:rFonts w:ascii="Times New Roman" w:eastAsia="Times New Roman" w:hAnsi="Times New Roman" w:cs="Times New Roman"/>
          <w:sz w:val="18"/>
          <w:szCs w:val="18"/>
          <w:lang w:eastAsia="ru-RU"/>
        </w:rPr>
        <w:tab/>
        <w:t xml:space="preserve">        Н.С. Фурцева</w:t>
      </w:r>
    </w:p>
    <w:p w:rsidR="00A53D02" w:rsidRPr="00A53D02" w:rsidRDefault="00A53D02" w:rsidP="00A53D02">
      <w:pPr>
        <w:spacing w:after="0" w:line="240" w:lineRule="auto"/>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Глава Быстровского сельсовета </w:t>
      </w: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Искитимского района Новосибирской области                                А.А. Павленко</w:t>
      </w: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Утверждено</w:t>
      </w:r>
      <w:r w:rsidRPr="00A53D02">
        <w:rPr>
          <w:rFonts w:ascii="Times New Roman" w:eastAsia="Times New Roman" w:hAnsi="Times New Roman" w:cs="Times New Roman"/>
          <w:sz w:val="18"/>
          <w:szCs w:val="18"/>
          <w:lang w:eastAsia="ru-RU"/>
        </w:rPr>
        <w:br/>
        <w:t xml:space="preserve">решением Совет депутатов Быстровского сельсовета </w:t>
      </w: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Искитимского района Новосибирской области</w:t>
      </w:r>
      <w:r w:rsidRPr="00A53D02">
        <w:rPr>
          <w:rFonts w:ascii="Times New Roman" w:eastAsia="Times New Roman" w:hAnsi="Times New Roman" w:cs="Times New Roman"/>
          <w:sz w:val="18"/>
          <w:szCs w:val="18"/>
          <w:lang w:eastAsia="ru-RU"/>
        </w:rPr>
        <w:br/>
        <w:t>от 10.06.2021г. N 45</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ПОЛОЖЕНИЕ </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О ПОРЯДКЕ ВЫДВИЖЕНИЯ, ВНЕСЕНИЯ, ОБСУЖДЕНИЯ,  РАССМОТРЕНИЯ ИНИЦИАТИВНЫХ ПРОЕКТОВ, А ТАКЖЕ ПРОВЕДЕНИЯ ИХ КОНКУРСНОГО ОТБОРА</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 Общие положения</w:t>
      </w:r>
    </w:p>
    <w:p w:rsidR="00A53D02" w:rsidRPr="00A53D02" w:rsidRDefault="00A53D02" w:rsidP="00A53D02">
      <w:pPr>
        <w:spacing w:after="0" w:line="240" w:lineRule="auto"/>
        <w:ind w:firstLine="426"/>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1.1.Настоящие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Быстровского сельсовета Искитимского района Новосибирской области (далее - муниципальное образование).</w:t>
      </w:r>
    </w:p>
    <w:p w:rsidR="00A53D02" w:rsidRPr="00A53D02" w:rsidRDefault="00A53D02" w:rsidP="00A53D02">
      <w:pPr>
        <w:spacing w:after="0" w:line="240" w:lineRule="auto"/>
        <w:ind w:firstLine="426"/>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1.2. Термины и понятия, используемые в настоящем Положении, по своему значению соответствуют терминам и понятиям, используемым в </w:t>
      </w:r>
      <w:hyperlink r:id="rId13" w:anchor="/document/186367/entry/0" w:history="1">
        <w:r w:rsidRPr="00A53D02">
          <w:rPr>
            <w:rFonts w:ascii="Times New Roman" w:eastAsia="Times New Roman" w:hAnsi="Times New Roman" w:cs="Times New Roman"/>
            <w:sz w:val="18"/>
            <w:szCs w:val="18"/>
            <w:lang w:eastAsia="ru-RU"/>
          </w:rPr>
          <w:t>Федеральном законе</w:t>
        </w:r>
      </w:hyperlink>
      <w:r w:rsidRPr="00A53D02">
        <w:rPr>
          <w:rFonts w:ascii="Times New Roman" w:eastAsia="Times New Roman" w:hAnsi="Times New Roman" w:cs="Times New Roman"/>
          <w:sz w:val="18"/>
          <w:szCs w:val="18"/>
          <w:lang w:eastAsia="ru-RU"/>
        </w:rPr>
        <w:t> от 06.10.2003 N 131-ФЗ "Об общих принципах организации местного самоуправления в Российской Федерации".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1.3. Организатором конкурсного отбора инициативных проектов на территории Быстровского сельсовета Искитимского района Новосибирской области (далее - муниципальное образование) является </w:t>
      </w:r>
      <w:r w:rsidRPr="00A53D02">
        <w:rPr>
          <w:rFonts w:ascii="Times New Roman" w:eastAsia="Times New Roman" w:hAnsi="Times New Roman" w:cs="Times New Roman"/>
          <w:sz w:val="18"/>
          <w:szCs w:val="18"/>
          <w:lang w:eastAsia="ru-RU"/>
        </w:rPr>
        <w:lastRenderedPageBreak/>
        <w:t>администрация Быстровского сельсовета Искитимского района Новосибирской области (далее - администрация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Конкурсный отбор инициативных проектов осуществляется на собрании граждан в соответствии с настоящим Положением.</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1.5. 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1.6. Инициативный проект реализуется за счет средств бюджета Быстровского сельсовета Искитимского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w:t>
      </w:r>
      <w:hyperlink r:id="rId14" w:anchor="/document/12112604/entry/0" w:history="1">
        <w:r w:rsidRPr="00A53D02">
          <w:rPr>
            <w:rFonts w:ascii="Times New Roman" w:eastAsia="Times New Roman" w:hAnsi="Times New Roman" w:cs="Times New Roman"/>
            <w:sz w:val="18"/>
            <w:szCs w:val="18"/>
            <w:lang w:eastAsia="ru-RU"/>
          </w:rPr>
          <w:t>Бюджетным кодексом</w:t>
        </w:r>
      </w:hyperlink>
      <w:r w:rsidRPr="00A53D02">
        <w:rPr>
          <w:rFonts w:ascii="Times New Roman" w:eastAsia="Times New Roman" w:hAnsi="Times New Roman" w:cs="Times New Roman"/>
          <w:sz w:val="18"/>
          <w:szCs w:val="18"/>
          <w:lang w:eastAsia="ru-RU"/>
        </w:rPr>
        <w:t> Российской Федерации.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1.7. Бюджетные ассигнования на реализацию инициативных проектов предусматриваются в местном бюджете.</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1.8. Объем бюджетных ассигнований на поддержку одного инициативного проекта из местного бюджета не должен превышать 300 000 рублей</w:t>
      </w:r>
      <w:r w:rsidRPr="00A53D02">
        <w:rPr>
          <w:rFonts w:ascii="Times New Roman" w:eastAsia="Times New Roman" w:hAnsi="Times New Roman" w:cs="Times New Roman"/>
          <w:sz w:val="18"/>
          <w:szCs w:val="18"/>
          <w:vertAlign w:val="superscript"/>
          <w:lang w:eastAsia="ru-RU"/>
        </w:rPr>
        <w:t> </w:t>
      </w:r>
      <w:hyperlink r:id="rId15" w:anchor="/document/400165718/entry/11013" w:history="1"/>
      <w:r w:rsidRPr="00A53D02">
        <w:rPr>
          <w:rFonts w:ascii="Times New Roman" w:eastAsia="Times New Roman" w:hAnsi="Times New Roman" w:cs="Times New Roman"/>
          <w:sz w:val="18"/>
          <w:szCs w:val="18"/>
          <w:vertAlign w:val="superscript"/>
          <w:lang w:eastAsia="ru-RU"/>
        </w:rPr>
        <w:t xml:space="preserve"> </w:t>
      </w:r>
      <w:r w:rsidRPr="00A53D02">
        <w:rPr>
          <w:rFonts w:ascii="Times New Roman" w:eastAsia="Times New Roman" w:hAnsi="Times New Roman" w:cs="Times New Roman"/>
          <w:sz w:val="18"/>
          <w:szCs w:val="18"/>
          <w:lang w:eastAsia="ru-RU"/>
        </w:rPr>
        <w:t>.</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 Выдвижение инициативных проектов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2.1. С инициативой о внесении инициативного проекта вправе выступить:</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органы территориального общественного самоуправления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староста сельского населенного пункта (далее также - инициаторы проекта).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2.2. Инициативный проект должен содержать следующие сведения: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 описание проблемы, решение которой имеет приоритетное значение для жителей муниципального образования или его части;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 обоснование предложений по решению указанной проблемы;</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 описание ожидаемого результата (ожидаемых результатов) реализации инициативного проекта;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 предварительный расчет необходимых расходов на реализацию инициативного проекта;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5) планируемые сроки реализации инициативного проекта;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Быстровского сельсовета Искитимского района Новосибирской области (далее - представительны орган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2.3.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r w:rsidRPr="00A53D02">
        <w:rPr>
          <w:rFonts w:ascii="Times New Roman" w:eastAsia="Times New Roman" w:hAnsi="Times New Roman" w:cs="Times New Roman"/>
          <w:sz w:val="18"/>
          <w:szCs w:val="18"/>
          <w:vertAlign w:val="superscript"/>
          <w:lang w:eastAsia="ru-RU"/>
        </w:rPr>
        <w:t xml:space="preserve"> </w:t>
      </w:r>
      <w:r w:rsidRPr="00A53D02">
        <w:rPr>
          <w:rFonts w:ascii="Times New Roman" w:eastAsia="Times New Roman" w:hAnsi="Times New Roman" w:cs="Times New Roman"/>
          <w:sz w:val="18"/>
          <w:szCs w:val="18"/>
          <w:lang w:eastAsia="ru-RU"/>
        </w:rPr>
        <w:t>.</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При этом возможно рассмотрение нескольких инициативных проектов на одном собрании граждан.</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 Обсуждение и рассмотрение инициативных проектов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При этом возможно рассмотрение нескольких инициативных проектов на одном сходе, одном собрании или одной конференции граждан.</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3.3.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lastRenderedPageBreak/>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 Внесение инициативных проектов в администрацию</w:t>
      </w:r>
      <w:r w:rsidRPr="00A53D02">
        <w:rPr>
          <w:rFonts w:ascii="Times New Roman" w:eastAsia="Times New Roman" w:hAnsi="Times New Roman" w:cs="Times New Roman"/>
          <w:sz w:val="18"/>
          <w:szCs w:val="18"/>
          <w:lang w:eastAsia="ru-RU"/>
        </w:rPr>
        <w:br/>
        <w:t>муниципального образования</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4.1.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4.2. 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16" w:anchor="/document/400165718/entry/11203" w:history="1">
        <w:r w:rsidRPr="00A53D02">
          <w:rPr>
            <w:rFonts w:ascii="Times New Roman" w:eastAsia="Times New Roman" w:hAnsi="Times New Roman" w:cs="Times New Roman"/>
            <w:sz w:val="18"/>
            <w:szCs w:val="18"/>
            <w:lang w:eastAsia="ru-RU"/>
          </w:rPr>
          <w:t>п. 2.3</w:t>
        </w:r>
      </w:hyperlink>
      <w:r w:rsidRPr="00A53D02">
        <w:rPr>
          <w:rFonts w:ascii="Times New Roman" w:eastAsia="Times New Roman" w:hAnsi="Times New Roman" w:cs="Times New Roman"/>
          <w:sz w:val="18"/>
          <w:szCs w:val="18"/>
          <w:lang w:eastAsia="ru-RU"/>
        </w:rPr>
        <w:t> настоящего Положения, подтверждающие поддержку инициативного проекта жителями муниципального образования или его части.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7" w:anchor="/document/400165718/entry/11404" w:history="1">
        <w:r w:rsidRPr="00A53D02">
          <w:rPr>
            <w:rFonts w:ascii="Times New Roman" w:eastAsia="Times New Roman" w:hAnsi="Times New Roman" w:cs="Times New Roman"/>
            <w:sz w:val="18"/>
            <w:szCs w:val="18"/>
            <w:lang w:eastAsia="ru-RU"/>
          </w:rPr>
          <w:t>пунктом 4.4</w:t>
        </w:r>
      </w:hyperlink>
      <w:r w:rsidRPr="00A53D02">
        <w:rPr>
          <w:rFonts w:ascii="Times New Roman" w:eastAsia="Times New Roman" w:hAnsi="Times New Roman" w:cs="Times New Roman"/>
          <w:sz w:val="18"/>
          <w:szCs w:val="18"/>
          <w:lang w:eastAsia="ru-RU"/>
        </w:rPr>
        <w:t>. настоящего Положения.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4.4. Администрация муниципального образования принимает решение об отказе в поддержке инициативного проекта в одном из следующих случаев: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несоблюдение установленного </w:t>
      </w:r>
      <w:hyperlink r:id="rId18" w:anchor="/document/400165718/entry/11201" w:history="1">
        <w:r w:rsidRPr="00A53D02">
          <w:rPr>
            <w:rFonts w:ascii="Times New Roman" w:eastAsia="Times New Roman" w:hAnsi="Times New Roman" w:cs="Times New Roman"/>
            <w:sz w:val="18"/>
            <w:szCs w:val="18"/>
            <w:lang w:eastAsia="ru-RU"/>
          </w:rPr>
          <w:t>пп. 2.1 - 2.3</w:t>
        </w:r>
      </w:hyperlink>
      <w:r w:rsidRPr="00A53D02">
        <w:rPr>
          <w:rFonts w:ascii="Times New Roman" w:eastAsia="Times New Roman" w:hAnsi="Times New Roman" w:cs="Times New Roman"/>
          <w:sz w:val="18"/>
          <w:szCs w:val="18"/>
          <w:lang w:eastAsia="ru-RU"/>
        </w:rPr>
        <w:t xml:space="preserve">,  </w:t>
      </w:r>
      <w:hyperlink r:id="rId19" w:anchor="/document/400165718/entry/11301" w:history="1">
        <w:r w:rsidRPr="00A53D02">
          <w:rPr>
            <w:rFonts w:ascii="Times New Roman" w:eastAsia="Times New Roman" w:hAnsi="Times New Roman" w:cs="Times New Roman"/>
            <w:sz w:val="18"/>
            <w:szCs w:val="18"/>
            <w:lang w:eastAsia="ru-RU"/>
          </w:rPr>
          <w:t>3.1</w:t>
        </w:r>
      </w:hyperlink>
      <w:r w:rsidRPr="00A53D02">
        <w:rPr>
          <w:rFonts w:ascii="Times New Roman" w:eastAsia="Times New Roman" w:hAnsi="Times New Roman" w:cs="Times New Roman"/>
          <w:sz w:val="18"/>
          <w:szCs w:val="18"/>
          <w:lang w:eastAsia="ru-RU"/>
        </w:rPr>
        <w:t xml:space="preserve">,  </w:t>
      </w:r>
      <w:hyperlink r:id="rId20" w:anchor="/document/400165718/entry/11402" w:history="1">
        <w:r w:rsidRPr="00A53D02">
          <w:rPr>
            <w:rFonts w:ascii="Times New Roman" w:eastAsia="Times New Roman" w:hAnsi="Times New Roman" w:cs="Times New Roman"/>
            <w:sz w:val="18"/>
            <w:szCs w:val="18"/>
            <w:lang w:eastAsia="ru-RU"/>
          </w:rPr>
          <w:t>4.2</w:t>
        </w:r>
      </w:hyperlink>
      <w:r w:rsidRPr="00A53D02">
        <w:rPr>
          <w:rFonts w:ascii="Times New Roman" w:eastAsia="Times New Roman" w:hAnsi="Times New Roman" w:cs="Times New Roman"/>
          <w:sz w:val="18"/>
          <w:szCs w:val="18"/>
          <w:lang w:eastAsia="ru-RU"/>
        </w:rPr>
        <w:t xml:space="preserve">   настоящего  Положения  порядка  выдвижения,  обсуждения,  внесения  инициативного  проекта и его рассмотрения;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невозможность реализации инициативного проекта ввиду отсутствия у муниципального образования   необходимых полномочий и прав;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наличие возможности решения описанной в инициативном проекте проблемы более эффективным способом;</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признание инициативного проекта не прошедшим конкурсный отбор.</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5. Проведение собрания граждан по конкурсному отбору инициативных проектов</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5.1. Собрание граждан по конкурсному отбору инициативных проектов проводится в месте, определенном администрацией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5.2. Собрание граждан проводится в сроки, установленные администрацией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5.3. В голосовании по инициативным проектам вправе принимать участие жители  муниципального образования, достигшие шестнадцатилетнего возраста.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Житель  муниципального образования имеет право проголосовать за 2 инициативных проекта, при этом за один проект должен отдаваться один голос.</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5.4. Результаты голосования по инициативным проектам утверждаются конкурсной комиссией при принятии итогового решения.</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 Утверждение инициативных проектов в целях их реализации</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6.1. 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6.2. Персональный состав конкурсной комиссии утверждается администрацией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6.5. Председатель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 организует работу конкурсной комиссии, руководит деятельностью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lastRenderedPageBreak/>
        <w:t>2) формирует проект повестки очередного заседания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 дает поручения членам конкурсной комиссии в рамках заседания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 председательствует на заседаниях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При отсутствии председателя конкурсной комиссии его полномочия исполняет заместитель председателя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6.6. Секретарь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 оформляет протоколы заседаний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6.7. Член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 участвует в работе конкурсной комиссии, в том числе в заседаниях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 вносит предложения по вопросам работы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 знакомится с документами и материалами, рассматриваемыми на заседаниях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 голосует на заседаниях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Члены конкурсной комиссии обладают равными правами при обсуждении вопросов о принятии решений.</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6.9. Заседание конкурсной комиссии проводится в течение трех рабочих дней после проведения собрания граждан.</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6.10. Протокол заседания конкурсной комиссии должен содержать следующие данные:</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время, дату и место проведения заседания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фамилии и инициалы членов конкурсной комиссии и приглашенных на заседание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результаты голосования по каждому из включенных в список для голосования инициативных проектов;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инициативные проекты, прошедшие конкурсный отбор и подлежащие финансированию из местного бюджета.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 Участие инициаторов проекта в реализации инициативных проектов</w:t>
      </w:r>
      <w:r w:rsidRPr="00A53D02">
        <w:rPr>
          <w:rFonts w:ascii="Times New Roman" w:eastAsia="Times New Roman" w:hAnsi="Times New Roman" w:cs="Times New Roman"/>
          <w:sz w:val="18"/>
          <w:szCs w:val="18"/>
          <w:vertAlign w:val="superscript"/>
          <w:lang w:eastAsia="ru-RU"/>
        </w:rPr>
        <w:t> </w:t>
      </w:r>
      <w:hyperlink r:id="rId21" w:anchor="/document/400165718/entry/11016" w:history="1">
        <w:r w:rsidRPr="00A53D02">
          <w:rPr>
            <w:rFonts w:ascii="Times New Roman" w:eastAsia="Times New Roman" w:hAnsi="Times New Roman" w:cs="Times New Roman"/>
            <w:sz w:val="18"/>
            <w:szCs w:val="18"/>
            <w:vertAlign w:val="superscript"/>
            <w:lang w:eastAsia="ru-RU"/>
          </w:rPr>
          <w:t>6</w:t>
        </w:r>
      </w:hyperlink>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7.1. Инициаторы проекта вправе принимать участие в реализации инициативных проектов в соответствии с настоящим Положением.</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7.2. Средства инициаторов проекта (инициативные платежи) вносятся на счет муниципального образования не позднее 10</w:t>
      </w:r>
      <w:r w:rsidRPr="00A53D02">
        <w:rPr>
          <w:rFonts w:ascii="Times New Roman" w:eastAsia="Times New Roman" w:hAnsi="Times New Roman" w:cs="Times New Roman"/>
          <w:sz w:val="18"/>
          <w:szCs w:val="18"/>
          <w:vertAlign w:val="superscript"/>
          <w:lang w:eastAsia="ru-RU"/>
        </w:rPr>
        <w:t> </w:t>
      </w:r>
      <w:hyperlink r:id="rId22" w:anchor="/document/400165718/entry/11018" w:history="1"/>
      <w:r w:rsidRPr="00A53D02">
        <w:rPr>
          <w:rFonts w:ascii="Times New Roman" w:eastAsia="Times New Roman" w:hAnsi="Times New Roman" w:cs="Times New Roman"/>
          <w:sz w:val="18"/>
          <w:szCs w:val="18"/>
          <w:vertAlign w:val="superscript"/>
          <w:lang w:eastAsia="ru-RU"/>
        </w:rPr>
        <w:t xml:space="preserve"> </w:t>
      </w:r>
      <w:r w:rsidRPr="00A53D02">
        <w:rPr>
          <w:rFonts w:ascii="Times New Roman" w:eastAsia="Times New Roman" w:hAnsi="Times New Roman" w:cs="Times New Roman"/>
          <w:sz w:val="18"/>
          <w:szCs w:val="18"/>
          <w:lang w:eastAsia="ru-RU"/>
        </w:rPr>
        <w:t> дней со дня опубликования итогов конкурсного отбора при условии признания инициативного проекта победителем.</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A53D02">
        <w:rPr>
          <w:rFonts w:ascii="Times New Roman" w:eastAsia="Times New Roman" w:hAnsi="Times New Roman" w:cs="Times New Roman"/>
          <w:sz w:val="18"/>
          <w:szCs w:val="18"/>
          <w:vertAlign w:val="superscript"/>
          <w:lang w:eastAsia="ru-RU"/>
        </w:rPr>
        <w:t> </w:t>
      </w:r>
      <w:hyperlink r:id="rId23" w:anchor="/document/400165718/entry/11019" w:history="1"/>
      <w:r w:rsidRPr="00A53D02">
        <w:rPr>
          <w:rFonts w:ascii="Times New Roman" w:eastAsia="Times New Roman" w:hAnsi="Times New Roman" w:cs="Times New Roman"/>
          <w:sz w:val="18"/>
          <w:szCs w:val="18"/>
          <w:vertAlign w:val="superscript"/>
          <w:lang w:eastAsia="ru-RU"/>
        </w:rPr>
        <w:t xml:space="preserve"> </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7.5. 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b/>
          <w:sz w:val="18"/>
          <w:szCs w:val="18"/>
          <w:lang w:eastAsia="ru-RU"/>
        </w:rPr>
      </w:pPr>
      <w:r w:rsidRPr="00A53D02">
        <w:rPr>
          <w:rFonts w:ascii="Times New Roman" w:eastAsia="Times New Roman" w:hAnsi="Times New Roman" w:cs="Times New Roman"/>
          <w:b/>
          <w:sz w:val="18"/>
          <w:szCs w:val="18"/>
          <w:lang w:eastAsia="ru-RU"/>
        </w:rPr>
        <w:t xml:space="preserve">СОВЕТ ДЕПУТАТОВ БЫСТРОВСКОГО СЕЛЬСОВЕТА </w:t>
      </w:r>
    </w:p>
    <w:p w:rsidR="00A53D02" w:rsidRPr="00A53D02" w:rsidRDefault="00A53D02" w:rsidP="00A53D02">
      <w:pPr>
        <w:spacing w:after="0" w:line="240" w:lineRule="auto"/>
        <w:jc w:val="center"/>
        <w:rPr>
          <w:rFonts w:ascii="Times New Roman" w:eastAsia="Times New Roman" w:hAnsi="Times New Roman" w:cs="Times New Roman"/>
          <w:b/>
          <w:sz w:val="18"/>
          <w:szCs w:val="18"/>
          <w:lang w:eastAsia="ru-RU"/>
        </w:rPr>
      </w:pPr>
      <w:r w:rsidRPr="00A53D02">
        <w:rPr>
          <w:rFonts w:ascii="Times New Roman" w:eastAsia="Times New Roman" w:hAnsi="Times New Roman" w:cs="Times New Roman"/>
          <w:b/>
          <w:sz w:val="18"/>
          <w:szCs w:val="18"/>
          <w:lang w:eastAsia="ru-RU"/>
        </w:rPr>
        <w:t xml:space="preserve">ИСКИТИМСКОГО РАЙОНА НОВОСИБИРСКОЙ ОБЛАСТИ </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(шестого созыва)</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b/>
          <w:sz w:val="18"/>
          <w:szCs w:val="18"/>
          <w:lang w:eastAsia="ru-RU"/>
        </w:rPr>
      </w:pPr>
      <w:r w:rsidRPr="00A53D02">
        <w:rPr>
          <w:rFonts w:ascii="Times New Roman" w:eastAsia="Times New Roman" w:hAnsi="Times New Roman" w:cs="Times New Roman"/>
          <w:b/>
          <w:sz w:val="18"/>
          <w:szCs w:val="18"/>
          <w:lang w:eastAsia="ru-RU"/>
        </w:rPr>
        <w:t>РЕШЕНИЕ</w:t>
      </w: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br/>
        <w:t>от 10.06. 2021 г.                     с. Быстровка                                                     № 46</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br/>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lastRenderedPageBreak/>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Согласно  Федеральному закону от 6 октября 2003 года N 131-ФЗ "Об общих принципах организации местного самоуправления в Российской Федерации", Уставом  сельского поселения Быстровского сельсовета Искитимского муниципального района Новосибирской области, Совет депутатов Быстровского сельсовета Искитимского района Новосибирской области</w:t>
      </w:r>
    </w:p>
    <w:p w:rsidR="00A53D02" w:rsidRPr="00A53D02" w:rsidRDefault="00A53D02" w:rsidP="00A53D02">
      <w:pPr>
        <w:spacing w:after="0" w:line="240" w:lineRule="auto"/>
        <w:ind w:firstLine="567"/>
        <w:jc w:val="both"/>
        <w:rPr>
          <w:rFonts w:ascii="Times New Roman" w:eastAsia="Times New Roman" w:hAnsi="Times New Roman" w:cs="Times New Roman"/>
          <w:b/>
          <w:sz w:val="18"/>
          <w:szCs w:val="18"/>
          <w:lang w:eastAsia="ru-RU"/>
        </w:rPr>
      </w:pPr>
      <w:r w:rsidRPr="00A53D02">
        <w:rPr>
          <w:rFonts w:ascii="Times New Roman" w:eastAsia="Times New Roman" w:hAnsi="Times New Roman" w:cs="Times New Roman"/>
          <w:b/>
          <w:sz w:val="18"/>
          <w:szCs w:val="18"/>
          <w:lang w:eastAsia="ru-RU"/>
        </w:rPr>
        <w:t>РЕШИЛ:</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 Утвердить прилагаемое </w:t>
      </w:r>
      <w:hyperlink r:id="rId24" w:anchor="/document/400165718/entry/60003" w:history="1">
        <w:r w:rsidRPr="00A53D02">
          <w:rPr>
            <w:rFonts w:ascii="Times New Roman" w:eastAsia="Times New Roman" w:hAnsi="Times New Roman" w:cs="Times New Roman"/>
            <w:sz w:val="18"/>
            <w:szCs w:val="18"/>
            <w:lang w:eastAsia="ru-RU"/>
          </w:rPr>
          <w:t>Положение</w:t>
        </w:r>
      </w:hyperlink>
      <w:r w:rsidRPr="00A53D02">
        <w:rPr>
          <w:rFonts w:ascii="Times New Roman" w:eastAsia="Times New Roman" w:hAnsi="Times New Roman" w:cs="Times New Roman"/>
          <w:sz w:val="18"/>
          <w:szCs w:val="18"/>
          <w:lang w:eastAsia="ru-RU"/>
        </w:rPr>
        <w:t> о порядке назначения и проведения опроса граждан по вопросам выявления мнения граждан о поддержке инициативных проектов.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vertAlign w:val="superscript"/>
          <w:lang w:eastAsia="ru-RU"/>
        </w:rPr>
      </w:pPr>
      <w:r w:rsidRPr="00A53D02">
        <w:rPr>
          <w:rFonts w:ascii="Times New Roman" w:eastAsia="Times New Roman" w:hAnsi="Times New Roman" w:cs="Times New Roman"/>
          <w:sz w:val="18"/>
          <w:szCs w:val="18"/>
          <w:lang w:eastAsia="ru-RU"/>
        </w:rPr>
        <w:t>2. Настоящее решение вступает в силу после его официального опубликования в газете «Вестник Быстровского сельсовета» и на официальном сайте администрации Быстровского сельсовета Искитимского района Новосибирской области.</w:t>
      </w:r>
      <w:r w:rsidRPr="00A53D02">
        <w:rPr>
          <w:rFonts w:ascii="Times New Roman" w:eastAsia="Times New Roman" w:hAnsi="Times New Roman" w:cs="Times New Roman"/>
          <w:sz w:val="18"/>
          <w:szCs w:val="18"/>
          <w:vertAlign w:val="superscript"/>
          <w:lang w:eastAsia="ru-RU"/>
        </w:rPr>
        <w:t> </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vertAlign w:val="superscript"/>
          <w:lang w:eastAsia="ru-RU"/>
        </w:rPr>
      </w:pP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Председатель Совета депутатов Быстровского сельсовета </w:t>
      </w:r>
    </w:p>
    <w:p w:rsidR="00A53D02" w:rsidRPr="00A53D02" w:rsidRDefault="00A53D02" w:rsidP="00A53D02">
      <w:pPr>
        <w:tabs>
          <w:tab w:val="left" w:pos="7020"/>
        </w:tabs>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Искитимского района Новосибирской области</w:t>
      </w:r>
      <w:r w:rsidRPr="00A53D02">
        <w:rPr>
          <w:rFonts w:ascii="Times New Roman" w:eastAsia="Times New Roman" w:hAnsi="Times New Roman" w:cs="Times New Roman"/>
          <w:sz w:val="18"/>
          <w:szCs w:val="18"/>
          <w:lang w:eastAsia="ru-RU"/>
        </w:rPr>
        <w:tab/>
        <w:t xml:space="preserve">            Н.С. Фурцева</w:t>
      </w: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 </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Глава Быстровского сельсовета </w:t>
      </w:r>
    </w:p>
    <w:p w:rsidR="00A53D02" w:rsidRPr="00A53D02" w:rsidRDefault="00A53D02" w:rsidP="00A53D02">
      <w:pPr>
        <w:tabs>
          <w:tab w:val="left" w:pos="7830"/>
        </w:tabs>
        <w:spacing w:after="0" w:line="240" w:lineRule="auto"/>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Искитимского района Новосибирской области                              А.А. Павленко</w:t>
      </w:r>
    </w:p>
    <w:p w:rsidR="00A53D02" w:rsidRPr="00A53D02" w:rsidRDefault="00A53D02" w:rsidP="00A53D02">
      <w:pPr>
        <w:spacing w:after="0" w:line="240" w:lineRule="auto"/>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right"/>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Утверждено</w:t>
      </w:r>
      <w:r w:rsidRPr="00A53D02">
        <w:rPr>
          <w:rFonts w:ascii="Times New Roman" w:eastAsia="Times New Roman" w:hAnsi="Times New Roman" w:cs="Times New Roman"/>
          <w:sz w:val="18"/>
          <w:szCs w:val="18"/>
          <w:lang w:eastAsia="ru-RU"/>
        </w:rPr>
        <w:br/>
        <w:t xml:space="preserve">решением Совета депутатов Быстровского сельсовета </w:t>
      </w:r>
    </w:p>
    <w:p w:rsidR="00A53D02" w:rsidRPr="00A53D02" w:rsidRDefault="00A53D02" w:rsidP="00A53D02">
      <w:pPr>
        <w:spacing w:after="0" w:line="240" w:lineRule="auto"/>
        <w:ind w:firstLine="567"/>
        <w:jc w:val="right"/>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Искитимского района Новосибирской области</w:t>
      </w:r>
      <w:r w:rsidRPr="00A53D02">
        <w:rPr>
          <w:rFonts w:ascii="Times New Roman" w:eastAsia="Times New Roman" w:hAnsi="Times New Roman" w:cs="Times New Roman"/>
          <w:sz w:val="18"/>
          <w:szCs w:val="18"/>
          <w:lang w:eastAsia="ru-RU"/>
        </w:rPr>
        <w:br/>
        <w:t>от 10.06. 2021 г. N46</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ПОЛОЖЕНИЕ</w:t>
      </w:r>
      <w:r w:rsidRPr="00A53D02">
        <w:rPr>
          <w:rFonts w:ascii="Times New Roman" w:eastAsia="Times New Roman" w:hAnsi="Times New Roman" w:cs="Times New Roman"/>
          <w:sz w:val="18"/>
          <w:szCs w:val="18"/>
          <w:lang w:eastAsia="ru-RU"/>
        </w:rPr>
        <w:br/>
        <w:t>О ПОРЯДКЕ НАЗНАЧЕНИЯ И ПРОВЕДЕНИЯ ОПРОСА ГРАЖДАН ПО ВОПРОСАМ ВЫЯВЛЕНИЯ МНЕНИЯ ГРАЖДАН О ПОДДЕРЖКЕ ИНИЦИАТИВНЫХ ПРОЕКТОВ</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 Общие положения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1.1. Настоящее Положение в соответствии с </w:t>
      </w:r>
      <w:hyperlink r:id="rId25" w:anchor="/document/10103000/entry/0" w:history="1">
        <w:r w:rsidRPr="00A53D02">
          <w:rPr>
            <w:rFonts w:ascii="Times New Roman" w:eastAsia="Times New Roman" w:hAnsi="Times New Roman" w:cs="Times New Roman"/>
            <w:sz w:val="18"/>
            <w:szCs w:val="18"/>
            <w:lang w:eastAsia="ru-RU"/>
          </w:rPr>
          <w:t>Конституцией</w:t>
        </w:r>
      </w:hyperlink>
      <w:r w:rsidRPr="00A53D02">
        <w:rPr>
          <w:rFonts w:ascii="Times New Roman" w:eastAsia="Times New Roman" w:hAnsi="Times New Roman" w:cs="Times New Roman"/>
          <w:sz w:val="18"/>
          <w:szCs w:val="18"/>
          <w:lang w:eastAsia="ru-RU"/>
        </w:rPr>
        <w:t> Российской Федерации, </w:t>
      </w:r>
      <w:hyperlink r:id="rId26" w:anchor="/document/186367/entry/0" w:history="1">
        <w:r w:rsidRPr="00A53D02">
          <w:rPr>
            <w:rFonts w:ascii="Times New Roman" w:eastAsia="Times New Roman" w:hAnsi="Times New Roman" w:cs="Times New Roman"/>
            <w:sz w:val="18"/>
            <w:szCs w:val="18"/>
            <w:lang w:eastAsia="ru-RU"/>
          </w:rPr>
          <w:t>Федеральным законом</w:t>
        </w:r>
      </w:hyperlink>
      <w:r w:rsidRPr="00A53D02">
        <w:rPr>
          <w:rFonts w:ascii="Times New Roman" w:eastAsia="Times New Roman" w:hAnsi="Times New Roman" w:cs="Times New Roman"/>
          <w:sz w:val="18"/>
          <w:szCs w:val="18"/>
          <w:lang w:eastAsia="ru-RU"/>
        </w:rPr>
        <w:t> от 06.10.2003 N 131-ФЗ "Об общих принципах организации местного самоуправления в Российской Федерации", Уставом сельского поселения Быстровского сельсовета Искитимского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1.2. Под опросом граждан в настоящем Положении понимается способ выявления мнения граждан Быстровского сельсовета Искитимского района Новосибирской области и его учета при принятии решений по вопросам реализации инициативных проектов на территории Быстровского сельсовета Искитимского района Новосибирской области (далее - муниципальное образование) .</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1.3. Результаты опроса носят рекомендательный характер.</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 Право гражданина на участие в опросе</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2.3. Жители муниципального образования участвуют в опросе непосредственно.</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2.4. Участие в опросе является свободным и добровольным. Никто не может быть принужден к выражению своего мнения и убеждений или отказу от них.</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 Принципы проведения опроса</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3.1. Граждане участвуют в опросе на основе всеобщего равного и прямого волеизъявления.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 Вопросы, предлагаемые для вынесения на опрос</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4.1. Опрос может быть проведен по вопросу выявления мнения граждан о поддержке инициативного проекта.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4.3.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5. Территория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5.1. Опрос может проводиться на всей территории муниципального образования или на части его территории.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 Инициатива проведения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6.1. 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6.2. Инициатива жителей муниципального образования оформляется письменным обращением инициативной группы граждан</w:t>
      </w:r>
      <w:r w:rsidRPr="00A53D02">
        <w:rPr>
          <w:rFonts w:ascii="Times New Roman" w:eastAsia="Times New Roman" w:hAnsi="Times New Roman" w:cs="Times New Roman"/>
          <w:sz w:val="18"/>
          <w:szCs w:val="18"/>
          <w:vertAlign w:val="superscript"/>
          <w:lang w:eastAsia="ru-RU"/>
        </w:rPr>
        <w:t> </w:t>
      </w:r>
      <w:hyperlink r:id="rId27" w:anchor="/document/400165718/entry/6222" w:history="1">
        <w:r w:rsidRPr="00A53D02">
          <w:rPr>
            <w:rFonts w:ascii="Times New Roman" w:eastAsia="Times New Roman" w:hAnsi="Times New Roman" w:cs="Times New Roman"/>
            <w:sz w:val="18"/>
            <w:szCs w:val="18"/>
            <w:vertAlign w:val="superscript"/>
            <w:lang w:eastAsia="ru-RU"/>
          </w:rPr>
          <w:t>2</w:t>
        </w:r>
      </w:hyperlink>
      <w:r w:rsidRPr="00A53D02">
        <w:rPr>
          <w:rFonts w:ascii="Times New Roman" w:eastAsia="Times New Roman" w:hAnsi="Times New Roman" w:cs="Times New Roman"/>
          <w:sz w:val="18"/>
          <w:szCs w:val="18"/>
          <w:lang w:eastAsia="ru-RU"/>
        </w:rPr>
        <w:t>, предлагающей инициативный проект.</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6.3. Совет депутатов Быстровского сельсовета Искитимского района Новосибирской области (далее - представительный орган муниципального образования) рассматривает инициативу о проведении опроса на ближайшем заседании.</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 Методы проведения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7.1. Согласно Уставу сельского поселения Быстровского сельсовета Искитимского муниципального района Новосибирской области</w:t>
      </w:r>
      <w:r w:rsidRPr="00A53D02">
        <w:rPr>
          <w:rFonts w:ascii="Times New Roman" w:hAnsi="Times New Roman" w:cs="Times New Roman"/>
          <w:sz w:val="18"/>
          <w:szCs w:val="18"/>
          <w:shd w:val="clear" w:color="auto" w:fill="FFFFFF"/>
        </w:rPr>
        <w:t>,</w:t>
      </w:r>
      <w:r w:rsidRPr="00A53D02">
        <w:rPr>
          <w:rFonts w:ascii="Times New Roman" w:eastAsia="Times New Roman" w:hAnsi="Times New Roman" w:cs="Times New Roman"/>
          <w:sz w:val="18"/>
          <w:szCs w:val="18"/>
          <w:lang w:eastAsia="ru-RU"/>
        </w:rPr>
        <w:t xml:space="preserve"> опрос проводится методом:</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интервьюирования и (или) анкетирования в течение одного или нескольких дней с дальнейшим анализом и обобщением данных;</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тайного или поименного голосования в течение одного или нескольких дней, а также голосования на официальном сайте администрации _________ сельсовета Искитимского района Новосибирской области (далее - администрация муниципального образования) в информационно-телекоммуникационной сети Интернет с обобщением полученных данных.</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Опрос, проводимый методом тайного голосования, проводится по опросным листам только в пунктах проведения опроса (далее - пункт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Голосование на официальном сайте администрации муниципального образования в информационно-телекоммуникационной сети Интернет проводится с использованием электронных сервисов соответствующего сайта.</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8. Решение о проведении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8.1. Решение о проведении опроса граждан принимает представительного органа муниципального образования. </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8.2.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8.3. В решении представительного органа муниципального образования о проведении опроса граждан устанавливаются: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дата и сроки проведения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формулировка вопроса (вопросов), предлагаемого (предлагаемых) при проведении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метод проведения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форма опросного листа;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минимальная численность жителей муниципального образования, участвующих в опросе;</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8.4. Представительный орган муниципального образования определяет численность и состав комиссии по проведению опроса (далее - комиссия).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3 дней после его принятия.</w:t>
      </w: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lastRenderedPageBreak/>
        <w:t>9. Полномочия и организация деятельности комиссии по проведению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9.1. Первое заседание комиссии созывается не позднее чем на 11 день после опубликования решения о проведении опроса граждан.</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9.2. На первом заседании комиссия избирает из своего состава председателя комиссии, заместителя(ей) председателя комиссии и секретаря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 Полномочия комиссии: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9.3.1.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Оповещение проводится путем размещения информации о проведении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а) в средствах массовой информации;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б) в информационно-телекоммуникационной сети Интернет;</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в) на информационных стендах;</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г) иным способом.</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9.3.2. Составляет списки участников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9.3.3. Организует мероприятия по проведению опроса с учетом выбранного метода проведения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9.3.4. Оформляет протокол по результатам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9.3.5. Определяет результаты опроса и обнародует (публикует) их.</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9.3.6. Рассматривает жалобы и заявления на нарушение настоящего Положения при проведении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9.3.7. Направляет в представительный орган муниципального образования результаты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9.3.8. Доводит до населения результаты опроса граждан (обнародует) через средства массовой информации не позднее 3 дней со дня составления протокола о результатах.</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9.3.10. Осуществляет иные полномочия в целях реализации настоящего Положения.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9.4. Полномочия комиссии прекращаются после опубликования (обнародования) результатов опроса граждан.</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9.5.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10. Определение результатов опроса</w:t>
      </w: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10.2. Опрос признается состоявшимся, если количество действительных опросных листов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10.3. В протоколе о результатах опроса указываются следующие данные:</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а) общее число участников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б) число граждан, принявших участие в опросе;</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в) одно из следующих решений:</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признание опроса состоявшимся;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 - признание опроса несостоявшимся;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г) число опросных листов, признанных недействительными;</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е) результаты опроса, представляющие собой мнение, выраженное большинством участников опроса (далее - результаты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10.4.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p>
    <w:p w:rsidR="00A53D02" w:rsidRPr="00A53D02" w:rsidRDefault="00A53D02" w:rsidP="00A53D02">
      <w:pPr>
        <w:spacing w:after="0" w:line="240" w:lineRule="auto"/>
        <w:jc w:val="center"/>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11. Заключительные положения</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11.1. Материалы опроса (протокол о результатах опроса, опросные листы) в течение всего срока полномочий представительного органа муниципального образования, принявшего решение о проведении опроса, хранятся в аппарате представительного органа муниципального образования, а затем направляются на хранение в муниципальный архив.</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Срок хранения указанных материалов не может быть менее 5 лет.</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lastRenderedPageBreak/>
        <w:t>11.2.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11.3. Органы местного самоуправления, должностные лица местного самоуправления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11.4. Финансирование мероприятий, связанных с подготовкой и проведением опроса граждан, осуществляется за счет средств местного бюджета.</w:t>
      </w: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 xml:space="preserve">СОВЕТ ДЕПУТАТОВ БЫСТРОВСКОГО СЕЛЬСОВЕТА </w:t>
      </w: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 xml:space="preserve">ИСКИТИМСКОГО РАЙОНА НОВОСИБИРСКОЙ ОБЛАСТИ </w:t>
      </w:r>
    </w:p>
    <w:p w:rsidR="00A53D02" w:rsidRPr="00A53D02" w:rsidRDefault="00A53D02" w:rsidP="00A53D02">
      <w:pPr>
        <w:spacing w:after="0" w:line="240" w:lineRule="auto"/>
        <w:jc w:val="center"/>
        <w:rPr>
          <w:rFonts w:ascii="Times New Roman" w:hAnsi="Times New Roman" w:cs="Times New Roman"/>
          <w:sz w:val="18"/>
          <w:szCs w:val="18"/>
        </w:rPr>
      </w:pPr>
      <w:r w:rsidRPr="00A53D02">
        <w:rPr>
          <w:rFonts w:ascii="Times New Roman" w:hAnsi="Times New Roman" w:cs="Times New Roman"/>
          <w:sz w:val="18"/>
          <w:szCs w:val="18"/>
        </w:rPr>
        <w:t>(шестого созыва)</w:t>
      </w:r>
    </w:p>
    <w:p w:rsidR="00A53D02" w:rsidRPr="00A53D02" w:rsidRDefault="00A53D02" w:rsidP="00A53D02">
      <w:pPr>
        <w:spacing w:after="0" w:line="240" w:lineRule="auto"/>
        <w:jc w:val="center"/>
        <w:rPr>
          <w:rFonts w:ascii="Times New Roman" w:hAnsi="Times New Roman" w:cs="Times New Roman"/>
          <w:b/>
          <w:sz w:val="18"/>
          <w:szCs w:val="18"/>
        </w:rPr>
      </w:pP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 xml:space="preserve">РЕШЕНИЕ </w:t>
      </w:r>
    </w:p>
    <w:p w:rsidR="00A53D02" w:rsidRPr="00A53D02" w:rsidRDefault="00A53D02" w:rsidP="00A53D02">
      <w:pPr>
        <w:spacing w:after="0" w:line="240" w:lineRule="auto"/>
        <w:jc w:val="center"/>
        <w:rPr>
          <w:rFonts w:ascii="Times New Roman" w:hAnsi="Times New Roman" w:cs="Times New Roman"/>
          <w:sz w:val="18"/>
          <w:szCs w:val="18"/>
        </w:rPr>
      </w:pPr>
      <w:r w:rsidRPr="00A53D02">
        <w:rPr>
          <w:rFonts w:ascii="Times New Roman" w:hAnsi="Times New Roman" w:cs="Times New Roman"/>
          <w:sz w:val="18"/>
          <w:szCs w:val="18"/>
        </w:rPr>
        <w:t>(9 внеочередной сессии)</w:t>
      </w:r>
    </w:p>
    <w:p w:rsidR="00A53D02" w:rsidRPr="00A53D02" w:rsidRDefault="00A53D02" w:rsidP="00A53D02">
      <w:pPr>
        <w:spacing w:after="0" w:line="240" w:lineRule="auto"/>
        <w:jc w:val="center"/>
        <w:rPr>
          <w:rFonts w:ascii="Times New Roman" w:hAnsi="Times New Roman" w:cs="Times New Roman"/>
          <w:b/>
          <w:sz w:val="18"/>
          <w:szCs w:val="18"/>
        </w:rPr>
      </w:pP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от "10"июня 2021г.                   с. Быстровка                                            № 47</w:t>
      </w:r>
    </w:p>
    <w:p w:rsidR="00A53D02" w:rsidRPr="00A53D02" w:rsidRDefault="00A53D02" w:rsidP="00A53D02">
      <w:pPr>
        <w:spacing w:after="0" w:line="240" w:lineRule="auto"/>
        <w:ind w:right="-1"/>
        <w:jc w:val="center"/>
        <w:rPr>
          <w:rFonts w:ascii="Times New Roman" w:hAnsi="Times New Roman" w:cs="Times New Roman"/>
          <w:bCs/>
          <w:sz w:val="18"/>
          <w:szCs w:val="18"/>
        </w:rPr>
      </w:pPr>
      <w:r w:rsidRPr="00A53D02">
        <w:rPr>
          <w:rFonts w:ascii="Times New Roman" w:hAnsi="Times New Roman" w:cs="Times New Roman"/>
          <w:sz w:val="18"/>
          <w:szCs w:val="18"/>
        </w:rPr>
        <w:t xml:space="preserve">Об утверждении </w:t>
      </w:r>
      <w:r w:rsidRPr="00A53D02">
        <w:rPr>
          <w:rFonts w:ascii="Times New Roman" w:hAnsi="Times New Roman" w:cs="Times New Roman"/>
          <w:bCs/>
          <w:sz w:val="18"/>
          <w:szCs w:val="18"/>
        </w:rPr>
        <w:t>Порядка определения территории, части территорииБыстровского сельсовета Искитимского района Новосибирской области,предназначенной для реализации инициативных проектов</w:t>
      </w:r>
    </w:p>
    <w:p w:rsidR="00A53D02" w:rsidRPr="00A53D02" w:rsidRDefault="00A53D02" w:rsidP="00A53D02">
      <w:pPr>
        <w:spacing w:after="0" w:line="240" w:lineRule="auto"/>
        <w:ind w:firstLine="567"/>
        <w:jc w:val="both"/>
        <w:rPr>
          <w:rFonts w:ascii="Times New Roman" w:hAnsi="Times New Roman" w:cs="Times New Roman"/>
          <w:i/>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sz w:val="18"/>
          <w:szCs w:val="18"/>
        </w:rPr>
        <w:t>В соответствии со ст. 26.1  Федеральногозакона от 06.10.2003 № 131-ФЗ "Об общих принципах организации местного самоуправления в Российской Федерации"</w:t>
      </w:r>
      <w:r w:rsidRPr="00A53D02">
        <w:rPr>
          <w:rFonts w:ascii="Times New Roman" w:hAnsi="Times New Roman" w:cs="Times New Roman"/>
          <w:bCs/>
          <w:sz w:val="18"/>
          <w:szCs w:val="18"/>
        </w:rPr>
        <w:t xml:space="preserve">, Совет депутатов Быстровского сельсовета Искитимского района Новосибирской области </w:t>
      </w:r>
    </w:p>
    <w:p w:rsidR="00A53D02" w:rsidRPr="00A53D02" w:rsidRDefault="00A53D02" w:rsidP="00A53D02">
      <w:pPr>
        <w:spacing w:after="0" w:line="240" w:lineRule="auto"/>
        <w:ind w:firstLine="567"/>
        <w:jc w:val="both"/>
        <w:rPr>
          <w:rFonts w:ascii="Times New Roman" w:hAnsi="Times New Roman" w:cs="Times New Roman"/>
          <w:b/>
          <w:bCs/>
          <w:sz w:val="18"/>
          <w:szCs w:val="18"/>
        </w:rPr>
      </w:pPr>
      <w:r w:rsidRPr="00A53D02">
        <w:rPr>
          <w:rFonts w:ascii="Times New Roman" w:hAnsi="Times New Roman" w:cs="Times New Roman"/>
          <w:b/>
          <w:bCs/>
          <w:sz w:val="18"/>
          <w:szCs w:val="18"/>
        </w:rPr>
        <w:t>РЕШИЛ:</w:t>
      </w: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i/>
          <w:sz w:val="18"/>
          <w:szCs w:val="18"/>
        </w:rPr>
      </w:pPr>
      <w:r w:rsidRPr="00A53D02">
        <w:rPr>
          <w:rFonts w:ascii="Times New Roman" w:hAnsi="Times New Roman" w:cs="Times New Roman"/>
          <w:sz w:val="18"/>
          <w:szCs w:val="18"/>
        </w:rPr>
        <w:t xml:space="preserve">1. Утвердить </w:t>
      </w:r>
      <w:r w:rsidRPr="00A53D02">
        <w:rPr>
          <w:rFonts w:ascii="Times New Roman" w:hAnsi="Times New Roman" w:cs="Times New Roman"/>
          <w:bCs/>
          <w:sz w:val="18"/>
          <w:szCs w:val="18"/>
        </w:rPr>
        <w:t>Порядок определения территории, части территории Быстровского сельсовета Искитимского района Новосибирской области,</w:t>
      </w:r>
      <w:r w:rsidRPr="00A53D02">
        <w:rPr>
          <w:rFonts w:ascii="Times New Roman" w:hAnsi="Times New Roman" w:cs="Times New Roman"/>
          <w:sz w:val="18"/>
          <w:szCs w:val="18"/>
        </w:rPr>
        <w:t>предназначенной для реализации инициативных проектов, согласно приложению к настоящему решению.</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 xml:space="preserve">2. Опубликовать настоящее решение в периодическом печатном издании </w:t>
      </w:r>
      <w:r w:rsidRPr="00A53D02">
        <w:rPr>
          <w:rFonts w:ascii="Times New Roman" w:hAnsi="Times New Roman" w:cs="Times New Roman"/>
          <w:bCs/>
          <w:sz w:val="18"/>
          <w:szCs w:val="18"/>
        </w:rPr>
        <w:t>Быстровского</w:t>
      </w:r>
      <w:r w:rsidRPr="00A53D02">
        <w:rPr>
          <w:rFonts w:ascii="Times New Roman" w:hAnsi="Times New Roman" w:cs="Times New Roman"/>
          <w:sz w:val="18"/>
          <w:szCs w:val="18"/>
        </w:rPr>
        <w:t xml:space="preserve"> и разместить на официальном сайте администрации </w:t>
      </w:r>
      <w:r w:rsidRPr="00A53D02">
        <w:rPr>
          <w:rFonts w:ascii="Times New Roman" w:hAnsi="Times New Roman" w:cs="Times New Roman"/>
          <w:bCs/>
          <w:sz w:val="18"/>
          <w:szCs w:val="18"/>
        </w:rPr>
        <w:t>Быстровского сельсовета Искитимского района Новосибирской области</w:t>
      </w:r>
      <w:r w:rsidRPr="00A53D02">
        <w:rPr>
          <w:rFonts w:ascii="Times New Roman" w:hAnsi="Times New Roman" w:cs="Times New Roman"/>
          <w:sz w:val="18"/>
          <w:szCs w:val="18"/>
        </w:rPr>
        <w:t>.</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3. Настоящее решение вступает в силу с момента его опубликования.</w:t>
      </w: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Председатель Совета депутатов </w:t>
      </w:r>
      <w:r w:rsidRPr="00A53D02">
        <w:rPr>
          <w:rFonts w:ascii="Times New Roman" w:hAnsi="Times New Roman" w:cs="Times New Roman"/>
          <w:bCs/>
          <w:sz w:val="18"/>
          <w:szCs w:val="18"/>
        </w:rPr>
        <w:t>Быстровского</w:t>
      </w:r>
      <w:r w:rsidRPr="00A53D02">
        <w:rPr>
          <w:rFonts w:ascii="Times New Roman" w:hAnsi="Times New Roman" w:cs="Times New Roman"/>
          <w:sz w:val="18"/>
          <w:szCs w:val="18"/>
        </w:rPr>
        <w:t xml:space="preserve"> сельсовета </w:t>
      </w:r>
    </w:p>
    <w:p w:rsidR="00A53D02" w:rsidRPr="00A53D02" w:rsidRDefault="00A53D02" w:rsidP="00A53D02">
      <w:pPr>
        <w:tabs>
          <w:tab w:val="left" w:pos="7905"/>
        </w:tabs>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Искитимского района Новосибирской области </w:t>
      </w:r>
      <w:r w:rsidRPr="00A53D02">
        <w:rPr>
          <w:rFonts w:ascii="Times New Roman" w:hAnsi="Times New Roman" w:cs="Times New Roman"/>
          <w:sz w:val="18"/>
          <w:szCs w:val="18"/>
        </w:rPr>
        <w:tab/>
        <w:t>Н.С. Фурцева</w:t>
      </w:r>
    </w:p>
    <w:p w:rsidR="00A53D02" w:rsidRPr="00A53D02" w:rsidRDefault="00A53D02" w:rsidP="00A53D02">
      <w:pPr>
        <w:spacing w:after="0" w:line="240" w:lineRule="auto"/>
        <w:jc w:val="both"/>
        <w:rPr>
          <w:rFonts w:ascii="Times New Roman" w:hAnsi="Times New Roman" w:cs="Times New Roman"/>
          <w:sz w:val="18"/>
          <w:szCs w:val="18"/>
        </w:rPr>
      </w:pP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Глава </w:t>
      </w:r>
      <w:r w:rsidRPr="00A53D02">
        <w:rPr>
          <w:rFonts w:ascii="Times New Roman" w:hAnsi="Times New Roman" w:cs="Times New Roman"/>
          <w:bCs/>
          <w:sz w:val="18"/>
          <w:szCs w:val="18"/>
        </w:rPr>
        <w:t>Быстровского</w:t>
      </w:r>
      <w:r w:rsidRPr="00A53D02">
        <w:rPr>
          <w:rFonts w:ascii="Times New Roman" w:hAnsi="Times New Roman" w:cs="Times New Roman"/>
          <w:sz w:val="18"/>
          <w:szCs w:val="18"/>
        </w:rPr>
        <w:t xml:space="preserve"> сельсовета </w:t>
      </w: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Искитимского района Новосибирской области                               А.А. Павленко</w:t>
      </w: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hAnsi="Times New Roman" w:cs="Times New Roman"/>
          <w:sz w:val="18"/>
          <w:szCs w:val="18"/>
        </w:rPr>
        <w:t>Приложение</w:t>
      </w: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hAnsi="Times New Roman" w:cs="Times New Roman"/>
          <w:sz w:val="18"/>
          <w:szCs w:val="18"/>
        </w:rPr>
        <w:t xml:space="preserve">к решению Совета депутатов </w:t>
      </w:r>
    </w:p>
    <w:p w:rsidR="00A53D02" w:rsidRPr="00A53D02" w:rsidRDefault="00A53D02" w:rsidP="00A53D02">
      <w:pPr>
        <w:spacing w:after="0" w:line="240" w:lineRule="auto"/>
        <w:ind w:firstLine="567"/>
        <w:jc w:val="right"/>
        <w:rPr>
          <w:rFonts w:ascii="Times New Roman" w:hAnsi="Times New Roman" w:cs="Times New Roman"/>
          <w:i/>
          <w:sz w:val="18"/>
          <w:szCs w:val="18"/>
        </w:rPr>
      </w:pPr>
      <w:r w:rsidRPr="00A53D02">
        <w:rPr>
          <w:rFonts w:ascii="Times New Roman" w:hAnsi="Times New Roman" w:cs="Times New Roman"/>
          <w:bCs/>
          <w:sz w:val="18"/>
          <w:szCs w:val="18"/>
        </w:rPr>
        <w:t>Быстровского</w:t>
      </w:r>
      <w:r w:rsidRPr="00A53D02">
        <w:rPr>
          <w:rFonts w:ascii="Times New Roman" w:hAnsi="Times New Roman" w:cs="Times New Roman"/>
          <w:sz w:val="18"/>
          <w:szCs w:val="18"/>
        </w:rPr>
        <w:t xml:space="preserve"> сельсовета Искитимского района Новосибирской области</w:t>
      </w: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hAnsi="Times New Roman" w:cs="Times New Roman"/>
          <w:sz w:val="18"/>
          <w:szCs w:val="18"/>
        </w:rPr>
        <w:t>от 10.06.2021_ № _47_</w:t>
      </w:r>
    </w:p>
    <w:p w:rsidR="00A53D02" w:rsidRPr="00A53D02" w:rsidRDefault="00A53D02" w:rsidP="00A53D02">
      <w:pPr>
        <w:spacing w:after="0" w:line="240" w:lineRule="auto"/>
        <w:ind w:firstLine="567"/>
        <w:jc w:val="right"/>
        <w:rPr>
          <w:rFonts w:ascii="Times New Roman" w:hAnsi="Times New Roman" w:cs="Times New Roman"/>
          <w:sz w:val="18"/>
          <w:szCs w:val="18"/>
        </w:rPr>
      </w:pPr>
    </w:p>
    <w:p w:rsidR="00A53D02" w:rsidRPr="00A53D02" w:rsidRDefault="00A53D02" w:rsidP="00A53D02">
      <w:pPr>
        <w:pStyle w:val="af2"/>
        <w:spacing w:before="0" w:beforeAutospacing="0" w:after="0" w:afterAutospacing="0"/>
        <w:ind w:firstLine="567"/>
        <w:jc w:val="both"/>
        <w:rPr>
          <w:sz w:val="18"/>
          <w:szCs w:val="18"/>
        </w:rPr>
      </w:pPr>
    </w:p>
    <w:p w:rsidR="00A53D02" w:rsidRPr="00A53D02" w:rsidRDefault="00A53D02" w:rsidP="00A53D02">
      <w:pPr>
        <w:pStyle w:val="af2"/>
        <w:spacing w:before="0" w:beforeAutospacing="0" w:after="0" w:afterAutospacing="0"/>
        <w:jc w:val="center"/>
        <w:rPr>
          <w:b/>
          <w:bCs/>
          <w:color w:val="000000"/>
          <w:sz w:val="18"/>
          <w:szCs w:val="18"/>
        </w:rPr>
      </w:pPr>
      <w:r w:rsidRPr="00A53D02">
        <w:rPr>
          <w:b/>
          <w:bCs/>
          <w:color w:val="000000"/>
          <w:sz w:val="18"/>
          <w:szCs w:val="18"/>
        </w:rPr>
        <w:t>ПОРЯДОК</w:t>
      </w:r>
    </w:p>
    <w:p w:rsidR="00A53D02" w:rsidRPr="00A53D02" w:rsidRDefault="00A53D02" w:rsidP="00A53D02">
      <w:pPr>
        <w:pStyle w:val="af2"/>
        <w:spacing w:before="0" w:beforeAutospacing="0" w:after="0" w:afterAutospacing="0"/>
        <w:jc w:val="center"/>
        <w:rPr>
          <w:b/>
          <w:bCs/>
          <w:color w:val="000000"/>
          <w:sz w:val="18"/>
          <w:szCs w:val="18"/>
        </w:rPr>
      </w:pPr>
      <w:r w:rsidRPr="00A53D02">
        <w:rPr>
          <w:bCs/>
          <w:sz w:val="18"/>
          <w:szCs w:val="18"/>
        </w:rPr>
        <w:t>определениятерритории или части территорииБыстровского сельсовета Искитимского района Новосибирской области,предназначенной для реализации инициативных проектов</w:t>
      </w:r>
    </w:p>
    <w:p w:rsidR="00A53D02" w:rsidRPr="00A53D02" w:rsidRDefault="00A53D02" w:rsidP="00A53D02">
      <w:pPr>
        <w:pStyle w:val="af2"/>
        <w:spacing w:before="0" w:beforeAutospacing="0" w:after="0" w:afterAutospacing="0"/>
        <w:ind w:firstLine="567"/>
        <w:jc w:val="both"/>
        <w:rPr>
          <w:i/>
          <w:sz w:val="18"/>
          <w:szCs w:val="18"/>
        </w:rPr>
      </w:pPr>
    </w:p>
    <w:p w:rsidR="00A53D02" w:rsidRPr="00A53D02" w:rsidRDefault="00A53D02" w:rsidP="00A53D02">
      <w:pPr>
        <w:spacing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1.Общие положения</w:t>
      </w:r>
    </w:p>
    <w:p w:rsidR="00A53D02" w:rsidRPr="00A53D02" w:rsidRDefault="00A53D02" w:rsidP="00A53D02">
      <w:pPr>
        <w:pStyle w:val="ConsPlusNormal"/>
        <w:ind w:firstLine="567"/>
        <w:jc w:val="both"/>
        <w:rPr>
          <w:rFonts w:ascii="Times New Roman" w:hAnsi="Times New Roman" w:cs="Times New Roman"/>
          <w:sz w:val="18"/>
          <w:szCs w:val="18"/>
        </w:rPr>
      </w:pPr>
      <w:r w:rsidRPr="00A53D02">
        <w:rPr>
          <w:rFonts w:ascii="Times New Roman" w:hAnsi="Times New Roman" w:cs="Times New Roman"/>
          <w:sz w:val="18"/>
          <w:szCs w:val="18"/>
        </w:rPr>
        <w:t xml:space="preserve">1.1. Настоящий порядок устанавливает процедуру определения территории или части территории </w:t>
      </w:r>
      <w:r w:rsidRPr="00A53D02">
        <w:rPr>
          <w:rFonts w:ascii="Times New Roman" w:hAnsi="Times New Roman" w:cs="Times New Roman"/>
          <w:bCs/>
          <w:sz w:val="18"/>
          <w:szCs w:val="18"/>
        </w:rPr>
        <w:t>Быстровскогосельсовета Искитимского района Новосибирской области(далее – территория), на которой могут реализовываться инициативные проекты.</w:t>
      </w:r>
    </w:p>
    <w:p w:rsidR="00A53D02" w:rsidRPr="00A53D02" w:rsidRDefault="00A53D02" w:rsidP="00A53D02">
      <w:pPr>
        <w:pStyle w:val="ConsPlusNormal"/>
        <w:ind w:firstLine="567"/>
        <w:jc w:val="both"/>
        <w:rPr>
          <w:rFonts w:ascii="Times New Roman" w:hAnsi="Times New Roman" w:cs="Times New Roman"/>
          <w:sz w:val="18"/>
          <w:szCs w:val="18"/>
        </w:rPr>
      </w:pPr>
      <w:r w:rsidRPr="00A53D02">
        <w:rPr>
          <w:rFonts w:ascii="Times New Roman" w:hAnsi="Times New Roman" w:cs="Times New Roman"/>
          <w:sz w:val="18"/>
          <w:szCs w:val="18"/>
        </w:rPr>
        <w:t xml:space="preserve">1.2. Для целей настоящего Порядка инициативный проект -проект, внесенный в администрацию </w:t>
      </w:r>
      <w:r w:rsidRPr="00A53D02">
        <w:rPr>
          <w:rFonts w:ascii="Times New Roman" w:hAnsi="Times New Roman" w:cs="Times New Roman"/>
          <w:bCs/>
          <w:sz w:val="18"/>
          <w:szCs w:val="18"/>
        </w:rPr>
        <w:t>Быстровскогосельсовета Искитимского района Новосибирской области (далее - администрация муниципального образования)</w:t>
      </w:r>
      <w:r w:rsidRPr="00A53D02">
        <w:rPr>
          <w:rFonts w:ascii="Times New Roman" w:hAnsi="Times New Roman" w:cs="Times New Roman"/>
          <w:sz w:val="18"/>
          <w:szCs w:val="18"/>
        </w:rPr>
        <w:t xml:space="preserve">, посредством которого обеспечивается реализация мероприятий, имеющих приоритетное значение для жителей </w:t>
      </w:r>
      <w:r w:rsidRPr="00A53D02">
        <w:rPr>
          <w:rFonts w:ascii="Times New Roman" w:hAnsi="Times New Roman" w:cs="Times New Roman"/>
          <w:bCs/>
          <w:sz w:val="18"/>
          <w:szCs w:val="18"/>
        </w:rPr>
        <w:t>Быстровского сельсовета Искитимского района Новосибирской области</w:t>
      </w:r>
      <w:r w:rsidRPr="00A53D02">
        <w:rPr>
          <w:rFonts w:ascii="Times New Roman" w:hAnsi="Times New Roman" w:cs="Times New Roman"/>
          <w:sz w:val="18"/>
          <w:szCs w:val="18"/>
        </w:rPr>
        <w:t xml:space="preserve"> </w:t>
      </w:r>
      <w:r w:rsidRPr="00A53D02">
        <w:rPr>
          <w:rFonts w:ascii="Times New Roman" w:hAnsi="Times New Roman" w:cs="Times New Roman"/>
          <w:sz w:val="18"/>
          <w:szCs w:val="18"/>
        </w:rPr>
        <w:lastRenderedPageBreak/>
        <w:t>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A53D02" w:rsidRPr="00A53D02" w:rsidRDefault="00A53D02" w:rsidP="00A53D02">
      <w:pPr>
        <w:suppressAutoHyphens/>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bCs/>
          <w:sz w:val="18"/>
          <w:szCs w:val="18"/>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A53D02" w:rsidRPr="00A53D02" w:rsidRDefault="00A53D02" w:rsidP="00A53D02">
      <w:pPr>
        <w:pStyle w:val="af2"/>
        <w:suppressAutoHyphens/>
        <w:spacing w:before="0" w:beforeAutospacing="0" w:after="0" w:afterAutospacing="0"/>
        <w:ind w:firstLine="567"/>
        <w:jc w:val="both"/>
        <w:rPr>
          <w:sz w:val="18"/>
          <w:szCs w:val="18"/>
        </w:rPr>
      </w:pPr>
      <w:r w:rsidRPr="00A53D02">
        <w:rPr>
          <w:sz w:val="18"/>
          <w:szCs w:val="1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A53D02" w:rsidRPr="00A53D02" w:rsidRDefault="00A53D02" w:rsidP="00A53D02">
      <w:pPr>
        <w:pStyle w:val="af2"/>
        <w:spacing w:before="0" w:beforeAutospacing="0" w:after="0" w:afterAutospacing="0"/>
        <w:ind w:firstLine="567"/>
        <w:jc w:val="both"/>
        <w:rPr>
          <w:sz w:val="18"/>
          <w:szCs w:val="18"/>
        </w:rPr>
      </w:pPr>
      <w:r w:rsidRPr="00A53D02">
        <w:rPr>
          <w:sz w:val="18"/>
          <w:szCs w:val="18"/>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A53D02" w:rsidRPr="00A53D02" w:rsidRDefault="00A53D02" w:rsidP="00A53D02">
      <w:pPr>
        <w:pStyle w:val="af2"/>
        <w:spacing w:before="0" w:beforeAutospacing="0" w:after="0" w:afterAutospacing="0"/>
        <w:ind w:firstLine="567"/>
        <w:jc w:val="both"/>
        <w:rPr>
          <w:sz w:val="18"/>
          <w:szCs w:val="18"/>
        </w:rPr>
      </w:pPr>
      <w:r w:rsidRPr="00A53D02">
        <w:rPr>
          <w:sz w:val="18"/>
          <w:szCs w:val="18"/>
        </w:rPr>
        <w:t xml:space="preserve">2) органы территориального общественного самоуправления; </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3) староста сельского населенного пункта.</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sz w:val="18"/>
          <w:szCs w:val="18"/>
        </w:rPr>
        <w:tab/>
        <w:t xml:space="preserve">1.5. Инициативные проекты могут реализовываться в границах </w:t>
      </w:r>
      <w:r w:rsidRPr="00A53D02">
        <w:rPr>
          <w:rFonts w:ascii="Times New Roman" w:hAnsi="Times New Roman" w:cs="Times New Roman"/>
          <w:bCs/>
          <w:sz w:val="18"/>
          <w:szCs w:val="18"/>
        </w:rPr>
        <w:t>Быстровского</w:t>
      </w:r>
      <w:r w:rsidRPr="00A53D02">
        <w:rPr>
          <w:rFonts w:ascii="Times New Roman" w:hAnsi="Times New Roman" w:cs="Times New Roman"/>
          <w:sz w:val="18"/>
          <w:szCs w:val="18"/>
        </w:rPr>
        <w:t xml:space="preserve"> сельсовета Искитимского района Новосибирской области (далее - муниципальное образование)в пределах следующих территорий проживания</w:t>
      </w:r>
      <w:r w:rsidRPr="00A53D02">
        <w:rPr>
          <w:rFonts w:ascii="Times New Roman" w:hAnsi="Times New Roman" w:cs="Times New Roman"/>
          <w:bCs/>
          <w:sz w:val="18"/>
          <w:szCs w:val="18"/>
        </w:rPr>
        <w:t xml:space="preserve"> граждан:</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1) в границах территорий территориального общественного самоуправления;</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 группы жилых домов;</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3) жилого микрорайона;</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4) сельского населенного пункта, не являющегося поселением;</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5) иных территорий проживания граждан.</w:t>
      </w:r>
    </w:p>
    <w:p w:rsidR="00A53D02" w:rsidRPr="00A53D02" w:rsidRDefault="00A53D02" w:rsidP="00A53D02">
      <w:pPr>
        <w:spacing w:line="240" w:lineRule="auto"/>
        <w:ind w:firstLine="567"/>
        <w:jc w:val="both"/>
        <w:rPr>
          <w:rFonts w:ascii="Times New Roman" w:hAnsi="Times New Roman" w:cs="Times New Roman"/>
          <w:b/>
          <w:bCs/>
          <w:sz w:val="18"/>
          <w:szCs w:val="18"/>
        </w:rPr>
      </w:pPr>
    </w:p>
    <w:p w:rsidR="00A53D02" w:rsidRPr="00A53D02" w:rsidRDefault="00A53D02" w:rsidP="00A53D02">
      <w:pPr>
        <w:spacing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2. Порядок внесения и рассмотрения заявления об определении территории, на которой может реализовываться инициативный проект</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2.1. Для установления территории, на котороймогутреализовываться инициативные проекты,инициатор проектаобращается в администрацию муниципального образования с заявлениемоб определении территории, на которой планирует реализовывать инициативный проект</w:t>
      </w:r>
      <w:r w:rsidRPr="00A53D02">
        <w:rPr>
          <w:rFonts w:ascii="Times New Roman" w:hAnsi="Times New Roman" w:cs="Times New Roman"/>
          <w:sz w:val="18"/>
          <w:szCs w:val="18"/>
        </w:rPr>
        <w:t xml:space="preserve"> с описанием ее границ</w:t>
      </w:r>
      <w:r w:rsidRPr="00A53D02">
        <w:rPr>
          <w:rFonts w:ascii="Times New Roman" w:hAnsi="Times New Roman" w:cs="Times New Roman"/>
          <w:bCs/>
          <w:sz w:val="18"/>
          <w:szCs w:val="18"/>
        </w:rPr>
        <w:t>.</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bCs/>
          <w:sz w:val="18"/>
          <w:szCs w:val="18"/>
        </w:rPr>
        <w:tab/>
        <w:t>2.2. Заявление об определении территории, на которой планируется реализовывать инициативный проект</w:t>
      </w:r>
      <w:r w:rsidRPr="00A53D02">
        <w:rPr>
          <w:rFonts w:ascii="Times New Roman" w:hAnsi="Times New Roman" w:cs="Times New Roman"/>
          <w:sz w:val="18"/>
          <w:szCs w:val="18"/>
        </w:rPr>
        <w:t xml:space="preserve"> подписывается инициаторами проекта.</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2.3. К заявлению инициатор проекта прилагает следующие документы:</w:t>
      </w:r>
    </w:p>
    <w:p w:rsidR="00A53D02" w:rsidRPr="00A53D02" w:rsidRDefault="00A53D02" w:rsidP="00A53D02">
      <w:pPr>
        <w:autoSpaceDE w:val="0"/>
        <w:autoSpaceDN w:val="0"/>
        <w:adjustRightInd w:val="0"/>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ab/>
        <w:t>1) краткое описание инициативного проекта;</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 копию протокола собрания инициативной группы о принятии решенияо внесении в администрацию муниципального образования инициативного проекта и определении территории, на которой предлагаетсяего реализация.</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2.4. Администрация муниципального образования в течение 15 календарных дней со дня поступления заявленияпринимает решение:</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1) об определении границ территории, на которой планируется реализовывать инициативный проект;</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 об отказе в определении границ территории, на которой планируется реализовывать инициативный проект.</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1) территория выходит за пределы территории муниципального образования;</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2)запрашиваемая территория закреплена в установленном порядке за иными пользователями или находится в собственности;</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3) в границах запрашиваемой территории реализуетсяиной инициативный проект;</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4) виды разрешенного использования земельного участка на запрашиваемой территории не соответствует целям инициативного проекта;</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2.6. О принятом решении инициатору проекта сообщается в письменном виде с обоснованием (в случае отказа) принятого решения.</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A53D02" w:rsidRPr="00A53D02" w:rsidRDefault="00A53D02" w:rsidP="00A53D02">
      <w:pPr>
        <w:spacing w:after="0"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t>2.8. Отказ в определениизапрашиваемой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A53D02" w:rsidRPr="00A53D02" w:rsidRDefault="00A53D02" w:rsidP="00A53D02">
      <w:pPr>
        <w:spacing w:line="240" w:lineRule="auto"/>
        <w:ind w:firstLine="567"/>
        <w:jc w:val="both"/>
        <w:rPr>
          <w:rFonts w:ascii="Times New Roman" w:hAnsi="Times New Roman" w:cs="Times New Roman"/>
          <w:bCs/>
          <w:sz w:val="18"/>
          <w:szCs w:val="18"/>
        </w:rPr>
      </w:pPr>
      <w:r w:rsidRPr="00A53D02">
        <w:rPr>
          <w:rFonts w:ascii="Times New Roman" w:hAnsi="Times New Roman" w:cs="Times New Roman"/>
          <w:bCs/>
          <w:sz w:val="18"/>
          <w:szCs w:val="18"/>
        </w:rPr>
        <w:tab/>
      </w:r>
      <w:r w:rsidRPr="00A53D02">
        <w:rPr>
          <w:rFonts w:ascii="Times New Roman" w:hAnsi="Times New Roman" w:cs="Times New Roman"/>
          <w:bCs/>
          <w:sz w:val="18"/>
          <w:szCs w:val="18"/>
        </w:rPr>
        <w:tab/>
      </w:r>
    </w:p>
    <w:p w:rsidR="00A53D02" w:rsidRPr="00A53D02" w:rsidRDefault="00A53D02" w:rsidP="00A53D02">
      <w:pPr>
        <w:spacing w:line="240" w:lineRule="auto"/>
        <w:ind w:firstLine="567"/>
        <w:jc w:val="both"/>
        <w:rPr>
          <w:rFonts w:ascii="Times New Roman" w:hAnsi="Times New Roman" w:cs="Times New Roman"/>
          <w:b/>
          <w:bCs/>
          <w:sz w:val="18"/>
          <w:szCs w:val="18"/>
        </w:rPr>
      </w:pPr>
      <w:r w:rsidRPr="00A53D02">
        <w:rPr>
          <w:rFonts w:ascii="Times New Roman" w:hAnsi="Times New Roman" w:cs="Times New Roman"/>
          <w:b/>
          <w:bCs/>
          <w:sz w:val="18"/>
          <w:szCs w:val="18"/>
        </w:rPr>
        <w:t>3. Заключительные положения</w:t>
      </w:r>
    </w:p>
    <w:p w:rsidR="00A53D02" w:rsidRPr="00A53D02" w:rsidRDefault="00A53D02" w:rsidP="00A53D02">
      <w:pPr>
        <w:spacing w:line="240" w:lineRule="auto"/>
        <w:ind w:firstLine="567"/>
        <w:jc w:val="both"/>
        <w:rPr>
          <w:rFonts w:ascii="Times New Roman" w:hAnsi="Times New Roman" w:cs="Times New Roman"/>
          <w:bCs/>
          <w:sz w:val="18"/>
          <w:szCs w:val="18"/>
        </w:rPr>
      </w:pPr>
      <w:r w:rsidRPr="00A53D02">
        <w:rPr>
          <w:rFonts w:ascii="Times New Roman" w:hAnsi="Times New Roman" w:cs="Times New Roman"/>
          <w:sz w:val="18"/>
          <w:szCs w:val="18"/>
        </w:rPr>
        <w:tab/>
        <w:t>3.1. Решение администрации муниципального образования</w:t>
      </w:r>
      <w:r w:rsidRPr="00A53D02">
        <w:rPr>
          <w:rFonts w:ascii="Times New Roman" w:hAnsi="Times New Roman" w:cs="Times New Roman"/>
          <w:bCs/>
          <w:sz w:val="18"/>
          <w:szCs w:val="18"/>
        </w:rPr>
        <w:t>об отказе в определениитерритории, на которой планируется реализовывать инициативный проект, может быть обжаловано в установленном законодательством порядке.</w:t>
      </w: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 xml:space="preserve">СОВЕТ ДЕПУТАТОВ БЫСТРОВСКОГО СЕЛЬСОВЕТА </w:t>
      </w: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lastRenderedPageBreak/>
        <w:t xml:space="preserve">ИСКИТИМСКОГО РАЙОНА НОВОСИБИРСКОЙ ОБЛАСТИ </w:t>
      </w:r>
    </w:p>
    <w:p w:rsidR="00A53D02" w:rsidRPr="00A53D02" w:rsidRDefault="00A53D02" w:rsidP="00A53D02">
      <w:pPr>
        <w:spacing w:after="0" w:line="240" w:lineRule="auto"/>
        <w:jc w:val="center"/>
        <w:rPr>
          <w:rFonts w:ascii="Times New Roman" w:hAnsi="Times New Roman" w:cs="Times New Roman"/>
          <w:sz w:val="18"/>
          <w:szCs w:val="18"/>
        </w:rPr>
      </w:pPr>
      <w:r w:rsidRPr="00A53D02">
        <w:rPr>
          <w:rFonts w:ascii="Times New Roman" w:hAnsi="Times New Roman" w:cs="Times New Roman"/>
          <w:sz w:val="18"/>
          <w:szCs w:val="18"/>
        </w:rPr>
        <w:t>(шестого созыва)</w:t>
      </w:r>
    </w:p>
    <w:p w:rsidR="00A53D02" w:rsidRPr="00A53D02" w:rsidRDefault="00A53D02" w:rsidP="00A53D02">
      <w:pPr>
        <w:spacing w:after="0" w:line="240" w:lineRule="auto"/>
        <w:jc w:val="center"/>
        <w:rPr>
          <w:rFonts w:ascii="Times New Roman" w:hAnsi="Times New Roman" w:cs="Times New Roman"/>
          <w:b/>
          <w:sz w:val="18"/>
          <w:szCs w:val="18"/>
        </w:rPr>
      </w:pP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 xml:space="preserve">РЕШЕНИЕ </w:t>
      </w:r>
    </w:p>
    <w:p w:rsidR="00A53D02" w:rsidRPr="00A53D02" w:rsidRDefault="00A53D02" w:rsidP="00A53D02">
      <w:pPr>
        <w:spacing w:after="0" w:line="240" w:lineRule="auto"/>
        <w:jc w:val="center"/>
        <w:rPr>
          <w:rFonts w:ascii="Times New Roman" w:hAnsi="Times New Roman" w:cs="Times New Roman"/>
          <w:sz w:val="18"/>
          <w:szCs w:val="18"/>
        </w:rPr>
      </w:pPr>
      <w:r w:rsidRPr="00A53D02">
        <w:rPr>
          <w:rFonts w:ascii="Times New Roman" w:hAnsi="Times New Roman" w:cs="Times New Roman"/>
          <w:sz w:val="18"/>
          <w:szCs w:val="18"/>
        </w:rPr>
        <w:t>(9 внеочередной сессии)</w:t>
      </w:r>
    </w:p>
    <w:p w:rsidR="00A53D02" w:rsidRPr="00A53D02" w:rsidRDefault="00A53D02" w:rsidP="00A53D02">
      <w:pPr>
        <w:shd w:val="clear" w:color="auto" w:fill="FFFFFF"/>
        <w:spacing w:after="240" w:line="240" w:lineRule="auto"/>
        <w:jc w:val="center"/>
        <w:textAlignment w:val="baseline"/>
        <w:outlineLvl w:val="1"/>
        <w:rPr>
          <w:rFonts w:ascii="Times New Roman" w:eastAsia="Times New Roman" w:hAnsi="Times New Roman" w:cs="Times New Roman"/>
          <w:bCs/>
          <w:sz w:val="18"/>
          <w:szCs w:val="18"/>
          <w:lang w:eastAsia="ru-RU"/>
        </w:rPr>
      </w:pPr>
    </w:p>
    <w:p w:rsidR="00A53D02" w:rsidRPr="00A53D02" w:rsidRDefault="00A53D02" w:rsidP="00A53D02">
      <w:pPr>
        <w:shd w:val="clear" w:color="auto" w:fill="FFFFFF"/>
        <w:spacing w:after="240" w:line="240" w:lineRule="auto"/>
        <w:jc w:val="both"/>
        <w:textAlignment w:val="baseline"/>
        <w:outlineLvl w:val="1"/>
        <w:rPr>
          <w:rFonts w:ascii="Times New Roman" w:eastAsia="Times New Roman" w:hAnsi="Times New Roman" w:cs="Times New Roman"/>
          <w:bCs/>
          <w:sz w:val="18"/>
          <w:szCs w:val="18"/>
          <w:lang w:eastAsia="ru-RU"/>
        </w:rPr>
      </w:pPr>
      <w:r w:rsidRPr="00A53D02">
        <w:rPr>
          <w:rFonts w:ascii="Times New Roman" w:eastAsia="Times New Roman" w:hAnsi="Times New Roman" w:cs="Times New Roman"/>
          <w:bCs/>
          <w:sz w:val="18"/>
          <w:szCs w:val="18"/>
          <w:lang w:eastAsia="ru-RU"/>
        </w:rPr>
        <w:t>"10" июня 2021г.                          с. Быстровка                                                №48</w:t>
      </w:r>
    </w:p>
    <w:p w:rsidR="00A53D02" w:rsidRPr="00A53D02" w:rsidRDefault="00A53D02" w:rsidP="00A53D02">
      <w:pPr>
        <w:shd w:val="clear" w:color="auto" w:fill="FFFFFF"/>
        <w:spacing w:after="240" w:line="240" w:lineRule="auto"/>
        <w:jc w:val="center"/>
        <w:textAlignment w:val="baseline"/>
        <w:outlineLvl w:val="1"/>
        <w:rPr>
          <w:rFonts w:ascii="Times New Roman" w:eastAsia="Times New Roman" w:hAnsi="Times New Roman" w:cs="Times New Roman"/>
          <w:bCs/>
          <w:sz w:val="18"/>
          <w:szCs w:val="18"/>
          <w:lang w:eastAsia="ru-RU"/>
        </w:rPr>
      </w:pPr>
      <w:r w:rsidRPr="00A53D02">
        <w:rPr>
          <w:rFonts w:ascii="Times New Roman" w:eastAsia="Times New Roman" w:hAnsi="Times New Roman" w:cs="Times New Roman"/>
          <w:bCs/>
          <w:sz w:val="18"/>
          <w:szCs w:val="18"/>
          <w:lang w:eastAsia="ru-RU"/>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Быстровского сельсовета Искитимского района Новосибирской области</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br/>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sz w:val="18"/>
          <w:szCs w:val="18"/>
        </w:rPr>
        <w:t>В соответствии с </w:t>
      </w:r>
      <w:hyperlink r:id="rId28" w:anchor="7D20K3" w:history="1">
        <w:r w:rsidRPr="00A53D02">
          <w:rPr>
            <w:sz w:val="18"/>
            <w:szCs w:val="18"/>
          </w:rPr>
          <w:t>Федеральным законом от 6 октября 2003 года N 131-ФЗ "Об общих принципах организации местного самоуправления в Российской Федерации"</w:t>
        </w:r>
      </w:hyperlink>
      <w:r w:rsidRPr="00A53D02">
        <w:rPr>
          <w:sz w:val="18"/>
          <w:szCs w:val="18"/>
        </w:rPr>
        <w:t>,</w:t>
      </w:r>
      <w:hyperlink r:id="rId29" w:tgtFrame="_blank" w:history="1"/>
      <w:r w:rsidRPr="00A53D02">
        <w:rPr>
          <w:sz w:val="18"/>
          <w:szCs w:val="18"/>
        </w:rPr>
        <w:t xml:space="preserve">  </w:t>
      </w:r>
      <w:r w:rsidRPr="00A53D02">
        <w:rPr>
          <w:color w:val="000000"/>
          <w:sz w:val="18"/>
          <w:szCs w:val="18"/>
        </w:rPr>
        <w:t xml:space="preserve"> Совет депутатов </w:t>
      </w:r>
      <w:r w:rsidRPr="00A53D02">
        <w:rPr>
          <w:bCs/>
          <w:sz w:val="18"/>
          <w:szCs w:val="18"/>
        </w:rPr>
        <w:t>Быстровского</w:t>
      </w:r>
      <w:r w:rsidRPr="00A53D02">
        <w:rPr>
          <w:color w:val="000000"/>
          <w:sz w:val="18"/>
          <w:szCs w:val="18"/>
        </w:rPr>
        <w:t xml:space="preserve"> сельсовета Искитимского района Новосибирской области </w:t>
      </w:r>
    </w:p>
    <w:p w:rsidR="00A53D02" w:rsidRPr="00A53D02" w:rsidRDefault="00A53D02" w:rsidP="00A53D02">
      <w:pPr>
        <w:pStyle w:val="af2"/>
        <w:spacing w:before="0" w:beforeAutospacing="0" w:after="0" w:afterAutospacing="0"/>
        <w:ind w:firstLine="640"/>
        <w:jc w:val="both"/>
        <w:rPr>
          <w:b/>
          <w:color w:val="000000"/>
          <w:sz w:val="18"/>
          <w:szCs w:val="18"/>
        </w:rPr>
      </w:pPr>
      <w:r w:rsidRPr="00A53D02">
        <w:rPr>
          <w:b/>
          <w:color w:val="000000"/>
          <w:sz w:val="18"/>
          <w:szCs w:val="18"/>
        </w:rPr>
        <w:t>РЕШИЛ:</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  </w:t>
      </w:r>
    </w:p>
    <w:p w:rsidR="00A53D02" w:rsidRPr="00A53D02" w:rsidRDefault="00A53D02" w:rsidP="00A53D02">
      <w:pPr>
        <w:spacing w:after="0" w:line="240" w:lineRule="auto"/>
        <w:ind w:firstLine="567"/>
        <w:jc w:val="both"/>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color w:val="000000"/>
          <w:sz w:val="18"/>
          <w:szCs w:val="18"/>
        </w:rPr>
        <w:t xml:space="preserve"> сельсовета Искитимского района Новосибирской области, согласно приложению к настоящему решению</w:t>
      </w:r>
      <w:r w:rsidRPr="00A53D02">
        <w:rPr>
          <w:rFonts w:ascii="Times New Roman" w:eastAsia="Times New Roman" w:hAnsi="Times New Roman" w:cs="Times New Roman"/>
          <w:sz w:val="18"/>
          <w:szCs w:val="18"/>
          <w:lang w:eastAsia="ru-RU"/>
        </w:rPr>
        <w:t>.</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 xml:space="preserve">2. Опубликовать настоящее решение в периодическом печатном издании «Вестник Быстровского сельсовета и разместить на официальном сайте администрации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bCs/>
          <w:sz w:val="18"/>
          <w:szCs w:val="18"/>
        </w:rPr>
        <w:t xml:space="preserve"> сельсовета Искитимского района Новосибирской области</w:t>
      </w:r>
      <w:r w:rsidRPr="00A53D02">
        <w:rPr>
          <w:rFonts w:ascii="Times New Roman" w:hAnsi="Times New Roman" w:cs="Times New Roman"/>
          <w:sz w:val="18"/>
          <w:szCs w:val="18"/>
        </w:rPr>
        <w:t>.</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3. Настоящее решение вступает в силу с момента его опубликования.</w:t>
      </w: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Председатель Совета депутатов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sz w:val="18"/>
          <w:szCs w:val="18"/>
        </w:rPr>
        <w:t xml:space="preserve"> сельсовета </w:t>
      </w:r>
    </w:p>
    <w:p w:rsidR="00A53D02" w:rsidRPr="00A53D02" w:rsidRDefault="00A53D02" w:rsidP="00A53D02">
      <w:pPr>
        <w:tabs>
          <w:tab w:val="left" w:pos="7513"/>
        </w:tabs>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Искитимского района Новосибирской области </w:t>
      </w:r>
      <w:r w:rsidRPr="00A53D02">
        <w:rPr>
          <w:rFonts w:ascii="Times New Roman" w:hAnsi="Times New Roman" w:cs="Times New Roman"/>
          <w:sz w:val="18"/>
          <w:szCs w:val="18"/>
        </w:rPr>
        <w:tab/>
        <w:t>Н.С. Фурцева</w:t>
      </w:r>
    </w:p>
    <w:p w:rsidR="00A53D02" w:rsidRPr="00A53D02" w:rsidRDefault="00A53D02" w:rsidP="00A53D02">
      <w:pPr>
        <w:spacing w:after="0" w:line="240" w:lineRule="auto"/>
        <w:jc w:val="both"/>
        <w:rPr>
          <w:rFonts w:ascii="Times New Roman" w:hAnsi="Times New Roman" w:cs="Times New Roman"/>
          <w:sz w:val="18"/>
          <w:szCs w:val="18"/>
        </w:rPr>
      </w:pP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Глава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sz w:val="18"/>
          <w:szCs w:val="18"/>
        </w:rPr>
        <w:t xml:space="preserve"> сельсовета </w:t>
      </w:r>
    </w:p>
    <w:p w:rsidR="00A53D02" w:rsidRPr="00A53D02" w:rsidRDefault="00A53D02" w:rsidP="00A53D02">
      <w:pPr>
        <w:tabs>
          <w:tab w:val="left" w:pos="7601"/>
        </w:tabs>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Искитимского района Новосибирской области </w:t>
      </w:r>
      <w:r w:rsidRPr="00A53D02">
        <w:rPr>
          <w:rFonts w:ascii="Times New Roman" w:hAnsi="Times New Roman" w:cs="Times New Roman"/>
          <w:sz w:val="18"/>
          <w:szCs w:val="18"/>
        </w:rPr>
        <w:tab/>
        <w:t>А.А. Павленко</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p>
    <w:p w:rsidR="00A53D02" w:rsidRPr="00A53D02" w:rsidRDefault="00A53D02" w:rsidP="00A53D02">
      <w:pPr>
        <w:shd w:val="clear" w:color="auto" w:fill="FFFFFF"/>
        <w:spacing w:after="240" w:line="240" w:lineRule="auto"/>
        <w:ind w:firstLine="567"/>
        <w:jc w:val="both"/>
        <w:textAlignment w:val="baseline"/>
        <w:outlineLvl w:val="1"/>
        <w:rPr>
          <w:rFonts w:ascii="Times New Roman" w:eastAsia="Times New Roman" w:hAnsi="Times New Roman" w:cs="Times New Roman"/>
          <w:b/>
          <w:bCs/>
          <w:sz w:val="18"/>
          <w:szCs w:val="18"/>
          <w:lang w:eastAsia="ru-RU"/>
        </w:rPr>
      </w:pPr>
      <w:r w:rsidRPr="00A53D02">
        <w:rPr>
          <w:rFonts w:ascii="Times New Roman" w:eastAsia="Times New Roman" w:hAnsi="Times New Roman" w:cs="Times New Roman"/>
          <w:b/>
          <w:bCs/>
          <w:sz w:val="18"/>
          <w:szCs w:val="18"/>
          <w:lang w:eastAsia="ru-RU"/>
        </w:rPr>
        <w:br/>
      </w:r>
    </w:p>
    <w:p w:rsidR="00A53D02" w:rsidRPr="00A53D02" w:rsidRDefault="00A53D02" w:rsidP="00A53D02">
      <w:pPr>
        <w:shd w:val="clear" w:color="auto" w:fill="FFFFFF"/>
        <w:spacing w:after="240" w:line="240" w:lineRule="auto"/>
        <w:ind w:firstLine="567"/>
        <w:jc w:val="both"/>
        <w:textAlignment w:val="baseline"/>
        <w:outlineLvl w:val="1"/>
        <w:rPr>
          <w:rFonts w:ascii="Times New Roman" w:eastAsia="Times New Roman" w:hAnsi="Times New Roman" w:cs="Times New Roman"/>
          <w:b/>
          <w:bCs/>
          <w:sz w:val="18"/>
          <w:szCs w:val="18"/>
          <w:lang w:eastAsia="ru-RU"/>
        </w:rPr>
      </w:pPr>
    </w:p>
    <w:p w:rsidR="00A53D02" w:rsidRPr="00A53D02" w:rsidRDefault="00A53D02" w:rsidP="00A53D02">
      <w:pPr>
        <w:shd w:val="clear" w:color="auto" w:fill="FFFFFF"/>
        <w:spacing w:after="240" w:line="240" w:lineRule="auto"/>
        <w:ind w:firstLine="567"/>
        <w:jc w:val="both"/>
        <w:textAlignment w:val="baseline"/>
        <w:outlineLvl w:val="1"/>
        <w:rPr>
          <w:rFonts w:ascii="Times New Roman" w:eastAsia="Times New Roman" w:hAnsi="Times New Roman" w:cs="Times New Roman"/>
          <w:b/>
          <w:bCs/>
          <w:sz w:val="18"/>
          <w:szCs w:val="18"/>
          <w:lang w:eastAsia="ru-RU"/>
        </w:rPr>
      </w:pP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eastAsia="Times New Roman" w:hAnsi="Times New Roman" w:cs="Times New Roman"/>
          <w:b/>
          <w:bCs/>
          <w:sz w:val="18"/>
          <w:szCs w:val="18"/>
          <w:lang w:eastAsia="ru-RU"/>
        </w:rPr>
        <w:br/>
      </w:r>
      <w:r w:rsidRPr="00A53D02">
        <w:rPr>
          <w:rFonts w:ascii="Times New Roman" w:hAnsi="Times New Roman" w:cs="Times New Roman"/>
          <w:sz w:val="18"/>
          <w:szCs w:val="18"/>
        </w:rPr>
        <w:t>Приложение</w:t>
      </w: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hAnsi="Times New Roman" w:cs="Times New Roman"/>
          <w:sz w:val="18"/>
          <w:szCs w:val="18"/>
        </w:rPr>
        <w:t xml:space="preserve">к решению Совета депутатов </w:t>
      </w:r>
    </w:p>
    <w:p w:rsidR="00A53D02" w:rsidRPr="00A53D02" w:rsidRDefault="00A53D02" w:rsidP="00A53D02">
      <w:pPr>
        <w:spacing w:after="0" w:line="240" w:lineRule="auto"/>
        <w:ind w:firstLine="567"/>
        <w:jc w:val="right"/>
        <w:rPr>
          <w:rFonts w:ascii="Times New Roman" w:hAnsi="Times New Roman" w:cs="Times New Roman"/>
          <w:i/>
          <w:sz w:val="18"/>
          <w:szCs w:val="18"/>
        </w:rPr>
      </w:pPr>
      <w:r w:rsidRPr="00A53D02">
        <w:rPr>
          <w:rFonts w:ascii="Times New Roman" w:hAnsi="Times New Roman" w:cs="Times New Roman"/>
          <w:sz w:val="18"/>
          <w:szCs w:val="18"/>
        </w:rPr>
        <w:t>_______ сельсовета Искитимского района Новосибирской области</w:t>
      </w: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hAnsi="Times New Roman" w:cs="Times New Roman"/>
          <w:sz w:val="18"/>
          <w:szCs w:val="18"/>
        </w:rPr>
        <w:t>от 10.06.2021 № 48</w:t>
      </w:r>
    </w:p>
    <w:p w:rsidR="00A53D02" w:rsidRPr="00A53D02" w:rsidRDefault="00A53D02" w:rsidP="00A53D02">
      <w:pPr>
        <w:shd w:val="clear" w:color="auto" w:fill="FFFFFF"/>
        <w:spacing w:after="240" w:line="240" w:lineRule="auto"/>
        <w:jc w:val="center"/>
        <w:textAlignment w:val="baseline"/>
        <w:outlineLvl w:val="1"/>
        <w:rPr>
          <w:rFonts w:ascii="Times New Roman" w:eastAsia="Times New Roman" w:hAnsi="Times New Roman" w:cs="Times New Roman"/>
          <w:bCs/>
          <w:sz w:val="18"/>
          <w:szCs w:val="18"/>
          <w:lang w:eastAsia="ru-RU"/>
        </w:rPr>
      </w:pPr>
      <w:r w:rsidRPr="00A53D02">
        <w:rPr>
          <w:rFonts w:ascii="Times New Roman" w:eastAsia="Times New Roman" w:hAnsi="Times New Roman" w:cs="Times New Roman"/>
          <w:b/>
          <w:bCs/>
          <w:sz w:val="18"/>
          <w:szCs w:val="18"/>
          <w:lang w:eastAsia="ru-RU"/>
        </w:rPr>
        <w:br/>
      </w:r>
      <w:r w:rsidRPr="00A53D02">
        <w:rPr>
          <w:rFonts w:ascii="Times New Roman" w:eastAsia="Times New Roman" w:hAnsi="Times New Roman" w:cs="Times New Roman"/>
          <w:b/>
          <w:bCs/>
          <w:sz w:val="18"/>
          <w:szCs w:val="18"/>
          <w:lang w:eastAsia="ru-RU"/>
        </w:rPr>
        <w:br/>
      </w:r>
      <w:r w:rsidRPr="00A53D02">
        <w:rPr>
          <w:rFonts w:ascii="Times New Roman" w:eastAsia="Times New Roman" w:hAnsi="Times New Roman" w:cs="Times New Roman"/>
          <w:bCs/>
          <w:sz w:val="18"/>
          <w:szCs w:val="1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Быстровского</w:t>
      </w:r>
      <w:r w:rsidRPr="00A53D02">
        <w:rPr>
          <w:rFonts w:ascii="Times New Roman" w:hAnsi="Times New Roman" w:cs="Times New Roman"/>
          <w:bCs/>
          <w:sz w:val="18"/>
          <w:szCs w:val="18"/>
        </w:rPr>
        <w:t xml:space="preserve"> сельсовета Искитимского района Новосибирской области</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1.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bCs/>
          <w:sz w:val="18"/>
          <w:szCs w:val="18"/>
        </w:rPr>
        <w:t xml:space="preserve"> сельсовета Искитимского района Новосибирской области</w:t>
      </w:r>
      <w:r w:rsidRPr="00A53D02">
        <w:rPr>
          <w:rFonts w:ascii="Times New Roman" w:eastAsia="Times New Roman" w:hAnsi="Times New Roman" w:cs="Times New Roman"/>
          <w:sz w:val="18"/>
          <w:szCs w:val="18"/>
          <w:lang w:eastAsia="ru-RU"/>
        </w:rPr>
        <w:t xml:space="preserve"> (далее - Порядок), разработан в соответствии с частью 3 статьи 56.1 </w:t>
      </w:r>
      <w:hyperlink r:id="rId30" w:anchor="7D20K3" w:history="1">
        <w:r w:rsidRPr="00A53D02">
          <w:rPr>
            <w:rFonts w:ascii="Times New Roman" w:eastAsia="Times New Roman" w:hAnsi="Times New Roman" w:cs="Times New Roman"/>
            <w:sz w:val="18"/>
            <w:szCs w:val="18"/>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A53D02">
        <w:rPr>
          <w:rFonts w:ascii="Times New Roman" w:eastAsia="Times New Roman" w:hAnsi="Times New Roman" w:cs="Times New Roman"/>
          <w:sz w:val="18"/>
          <w:szCs w:val="18"/>
          <w:lang w:eastAsia="ru-RU"/>
        </w:rPr>
        <w:t> (далее - Федеральный закон).</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2. Понятия и термины, используемые в Порядке, применяются в значениях, определенных статьями 26.1, 56.1 Федерального закона.</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bCs/>
          <w:sz w:val="18"/>
          <w:szCs w:val="18"/>
        </w:rPr>
        <w:t xml:space="preserve"> сельсовета Искитимского района Новосибирской области</w:t>
      </w:r>
      <w:r w:rsidRPr="00A53D02">
        <w:rPr>
          <w:rFonts w:ascii="Times New Roman" w:eastAsia="Times New Roman" w:hAnsi="Times New Roman" w:cs="Times New Roman"/>
          <w:sz w:val="18"/>
          <w:szCs w:val="18"/>
          <w:lang w:eastAsia="ru-RU"/>
        </w:rPr>
        <w:t xml:space="preserve"> (далее - денежные средства, подлежащие возврату).</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lastRenderedPageBreak/>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Возврат = ИП - ИФ, где:</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ИП - размер инициативных платежей, поступивших в бюджет поселения от инициатора (представителя инициатора) проекта;</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 xml:space="preserve">5. В течение 10 рабочих дней со дня окончания срока реализации инициативного проекта главный администратор доходов бюджета </w:t>
      </w:r>
      <w:r w:rsidRPr="00A53D02">
        <w:rPr>
          <w:rFonts w:ascii="Times New Roman" w:hAnsi="Times New Roman" w:cs="Times New Roman"/>
          <w:bCs/>
          <w:sz w:val="18"/>
          <w:szCs w:val="18"/>
        </w:rPr>
        <w:t>________ сельсовета Искитимского района Новосибирской области</w:t>
      </w:r>
      <w:r w:rsidRPr="00A53D02">
        <w:rPr>
          <w:rFonts w:ascii="Times New Roman" w:eastAsia="Times New Roman" w:hAnsi="Times New Roman" w:cs="Times New Roman"/>
          <w:sz w:val="18"/>
          <w:szCs w:val="18"/>
          <w:lang w:eastAsia="ru-RU"/>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A53D02">
        <w:rPr>
          <w:rFonts w:ascii="Times New Roman" w:eastAsia="Times New Roman" w:hAnsi="Times New Roman" w:cs="Times New Roman"/>
          <w:sz w:val="18"/>
          <w:szCs w:val="18"/>
          <w:lang w:eastAsia="ru-RU"/>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 xml:space="preserve">СОВЕТ ДЕПУТАТОВ БЫСТРОВСКОГО СЕЛЬСОВЕТА </w:t>
      </w: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 xml:space="preserve">ИСКИТИМСКОГО РАЙОНА НОВОСИБИРСКОЙ ОБЛАСТИ </w:t>
      </w:r>
    </w:p>
    <w:p w:rsidR="00A53D02" w:rsidRPr="00A53D02" w:rsidRDefault="00A53D02" w:rsidP="00A53D02">
      <w:pPr>
        <w:spacing w:after="0" w:line="240" w:lineRule="auto"/>
        <w:jc w:val="center"/>
        <w:rPr>
          <w:rFonts w:ascii="Times New Roman" w:hAnsi="Times New Roman" w:cs="Times New Roman"/>
          <w:sz w:val="18"/>
          <w:szCs w:val="18"/>
        </w:rPr>
      </w:pPr>
      <w:r w:rsidRPr="00A53D02">
        <w:rPr>
          <w:rFonts w:ascii="Times New Roman" w:hAnsi="Times New Roman" w:cs="Times New Roman"/>
          <w:sz w:val="18"/>
          <w:szCs w:val="18"/>
        </w:rPr>
        <w:t>(шестого созыва)</w:t>
      </w:r>
    </w:p>
    <w:p w:rsidR="00A53D02" w:rsidRPr="00A53D02" w:rsidRDefault="00A53D02" w:rsidP="00A53D02">
      <w:pPr>
        <w:spacing w:after="0" w:line="240" w:lineRule="auto"/>
        <w:jc w:val="center"/>
        <w:rPr>
          <w:rFonts w:ascii="Times New Roman" w:hAnsi="Times New Roman" w:cs="Times New Roman"/>
          <w:b/>
          <w:sz w:val="18"/>
          <w:szCs w:val="18"/>
        </w:rPr>
      </w:pPr>
    </w:p>
    <w:p w:rsidR="00A53D02" w:rsidRPr="00A53D02" w:rsidRDefault="00A53D02" w:rsidP="00A53D02">
      <w:pPr>
        <w:spacing w:after="0" w:line="240" w:lineRule="auto"/>
        <w:jc w:val="center"/>
        <w:rPr>
          <w:rFonts w:ascii="Times New Roman" w:hAnsi="Times New Roman" w:cs="Times New Roman"/>
          <w:b/>
          <w:sz w:val="18"/>
          <w:szCs w:val="18"/>
        </w:rPr>
      </w:pPr>
      <w:r w:rsidRPr="00A53D02">
        <w:rPr>
          <w:rFonts w:ascii="Times New Roman" w:hAnsi="Times New Roman" w:cs="Times New Roman"/>
          <w:b/>
          <w:sz w:val="18"/>
          <w:szCs w:val="18"/>
        </w:rPr>
        <w:t xml:space="preserve">РЕШЕНИЕ </w:t>
      </w:r>
    </w:p>
    <w:p w:rsidR="00A53D02" w:rsidRPr="00A53D02" w:rsidRDefault="00A53D02" w:rsidP="00A53D02">
      <w:pPr>
        <w:spacing w:after="0" w:line="240" w:lineRule="auto"/>
        <w:jc w:val="center"/>
        <w:rPr>
          <w:rFonts w:ascii="Times New Roman" w:hAnsi="Times New Roman" w:cs="Times New Roman"/>
          <w:sz w:val="18"/>
          <w:szCs w:val="18"/>
        </w:rPr>
      </w:pPr>
      <w:r w:rsidRPr="00A53D02">
        <w:rPr>
          <w:rFonts w:ascii="Times New Roman" w:hAnsi="Times New Roman" w:cs="Times New Roman"/>
          <w:sz w:val="18"/>
          <w:szCs w:val="18"/>
        </w:rPr>
        <w:t>(9 внеочередной сессии)</w:t>
      </w:r>
    </w:p>
    <w:p w:rsidR="00A53D02" w:rsidRPr="00A53D02" w:rsidRDefault="00A53D02" w:rsidP="00A53D02">
      <w:pPr>
        <w:spacing w:after="0" w:line="240" w:lineRule="auto"/>
        <w:jc w:val="center"/>
        <w:rPr>
          <w:rFonts w:ascii="Times New Roman" w:hAnsi="Times New Roman" w:cs="Times New Roman"/>
          <w:b/>
          <w:sz w:val="18"/>
          <w:szCs w:val="18"/>
        </w:rPr>
      </w:pP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от "10" июня 2021г.                   с. Быстровка_____                                            № 49_</w:t>
      </w:r>
    </w:p>
    <w:p w:rsidR="00A53D02" w:rsidRPr="00A53D02" w:rsidRDefault="00A53D02" w:rsidP="00A53D02">
      <w:pPr>
        <w:spacing w:after="0" w:line="240" w:lineRule="auto"/>
        <w:ind w:right="5102" w:firstLine="567"/>
        <w:jc w:val="both"/>
        <w:rPr>
          <w:rFonts w:ascii="Times New Roman" w:hAnsi="Times New Roman" w:cs="Times New Roman"/>
          <w:sz w:val="18"/>
          <w:szCs w:val="18"/>
        </w:rPr>
      </w:pPr>
    </w:p>
    <w:p w:rsidR="00A53D02" w:rsidRPr="00A53D02" w:rsidRDefault="00A53D02" w:rsidP="00A53D02">
      <w:pPr>
        <w:pStyle w:val="af2"/>
        <w:spacing w:before="0" w:beforeAutospacing="0" w:after="0" w:afterAutospacing="0"/>
        <w:ind w:firstLine="640"/>
        <w:jc w:val="center"/>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jc w:val="center"/>
        <w:rPr>
          <w:color w:val="000000"/>
          <w:sz w:val="18"/>
          <w:szCs w:val="18"/>
        </w:rPr>
      </w:pPr>
      <w:r w:rsidRPr="00A53D02">
        <w:rPr>
          <w:bCs/>
          <w:color w:val="000000"/>
          <w:sz w:val="18"/>
          <w:szCs w:val="1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Согласно   статьи  29  Федерального  закона  от  </w:t>
      </w:r>
      <w:hyperlink r:id="rId31" w:tgtFrame="_blank" w:history="1">
        <w:r w:rsidRPr="00A53D02">
          <w:rPr>
            <w:rStyle w:val="hyperlink"/>
            <w:rFonts w:eastAsiaTheme="majorEastAsia"/>
            <w:sz w:val="18"/>
            <w:szCs w:val="18"/>
          </w:rPr>
          <w:t>06.10.2003  №  131-ФЗ</w:t>
        </w:r>
      </w:hyperlink>
      <w:r w:rsidRPr="00A53D02">
        <w:rPr>
          <w:sz w:val="18"/>
          <w:szCs w:val="18"/>
        </w:rPr>
        <w:t xml:space="preserve">   «Об  общих  принципах  организации  местного  самоуправления  в  Российской  Ф</w:t>
      </w:r>
      <w:r w:rsidRPr="00A53D02">
        <w:rPr>
          <w:color w:val="000000"/>
          <w:sz w:val="18"/>
          <w:szCs w:val="18"/>
        </w:rPr>
        <w:t xml:space="preserve">едерации», </w:t>
      </w:r>
      <w:r w:rsidRPr="00A53D02">
        <w:rPr>
          <w:sz w:val="18"/>
          <w:szCs w:val="18"/>
        </w:rPr>
        <w:t xml:space="preserve"> </w:t>
      </w:r>
      <w:r w:rsidRPr="00A53D02">
        <w:rPr>
          <w:color w:val="000000"/>
          <w:sz w:val="18"/>
          <w:szCs w:val="18"/>
        </w:rPr>
        <w:t xml:space="preserve">Совет депутатов </w:t>
      </w:r>
      <w:r w:rsidRPr="00A53D02">
        <w:rPr>
          <w:bCs/>
          <w:sz w:val="18"/>
          <w:szCs w:val="18"/>
        </w:rPr>
        <w:t>Быстровского</w:t>
      </w:r>
      <w:r w:rsidRPr="00A53D02">
        <w:rPr>
          <w:color w:val="000000"/>
          <w:sz w:val="18"/>
          <w:szCs w:val="18"/>
        </w:rPr>
        <w:t xml:space="preserve"> сельсовета Искитимского района Новосибирской области </w:t>
      </w:r>
    </w:p>
    <w:p w:rsidR="00A53D02" w:rsidRPr="00A53D02" w:rsidRDefault="00A53D02" w:rsidP="00A53D02">
      <w:pPr>
        <w:pStyle w:val="af2"/>
        <w:spacing w:before="0" w:beforeAutospacing="0" w:after="0" w:afterAutospacing="0"/>
        <w:ind w:firstLine="640"/>
        <w:jc w:val="both"/>
        <w:rPr>
          <w:b/>
          <w:color w:val="000000"/>
          <w:sz w:val="18"/>
          <w:szCs w:val="18"/>
        </w:rPr>
      </w:pPr>
      <w:r w:rsidRPr="00A53D02">
        <w:rPr>
          <w:b/>
          <w:color w:val="000000"/>
          <w:sz w:val="18"/>
          <w:szCs w:val="18"/>
        </w:rPr>
        <w:t>РЕШИЛ:</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 xml:space="preserve">2. Опубликовать настоящее решение в периодическом печатном издании «Вестник Быстровского сельсовета» и разместить на официальном сайте администрации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bCs/>
          <w:sz w:val="18"/>
          <w:szCs w:val="18"/>
        </w:rPr>
        <w:t xml:space="preserve"> сельсовета Искитимского района Новосибирской области</w:t>
      </w:r>
      <w:r w:rsidRPr="00A53D02">
        <w:rPr>
          <w:rFonts w:ascii="Times New Roman" w:hAnsi="Times New Roman" w:cs="Times New Roman"/>
          <w:sz w:val="18"/>
          <w:szCs w:val="18"/>
        </w:rPr>
        <w:t>.</w:t>
      </w:r>
    </w:p>
    <w:p w:rsidR="00A53D02" w:rsidRPr="00A53D02" w:rsidRDefault="00A53D02" w:rsidP="00A53D02">
      <w:pPr>
        <w:spacing w:after="0" w:line="240" w:lineRule="auto"/>
        <w:ind w:firstLine="567"/>
        <w:jc w:val="both"/>
        <w:rPr>
          <w:rFonts w:ascii="Times New Roman" w:hAnsi="Times New Roman" w:cs="Times New Roman"/>
          <w:sz w:val="18"/>
          <w:szCs w:val="18"/>
        </w:rPr>
      </w:pPr>
      <w:r w:rsidRPr="00A53D02">
        <w:rPr>
          <w:rFonts w:ascii="Times New Roman" w:hAnsi="Times New Roman" w:cs="Times New Roman"/>
          <w:sz w:val="18"/>
          <w:szCs w:val="18"/>
        </w:rPr>
        <w:t>3. Настоящее решение вступает в силу с момента его опубликования.</w:t>
      </w:r>
    </w:p>
    <w:p w:rsidR="00A53D02" w:rsidRPr="00A53D02" w:rsidRDefault="00A53D02" w:rsidP="00A53D02">
      <w:pPr>
        <w:spacing w:after="0" w:line="240" w:lineRule="auto"/>
        <w:ind w:firstLine="567"/>
        <w:jc w:val="both"/>
        <w:rPr>
          <w:rFonts w:ascii="Times New Roman" w:hAnsi="Times New Roman" w:cs="Times New Roman"/>
          <w:sz w:val="18"/>
          <w:szCs w:val="18"/>
        </w:rPr>
      </w:pP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Председатель Совета депутатов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sz w:val="18"/>
          <w:szCs w:val="18"/>
        </w:rPr>
        <w:t xml:space="preserve"> сельсовета </w:t>
      </w:r>
    </w:p>
    <w:p w:rsidR="00A53D02" w:rsidRPr="00A53D02" w:rsidRDefault="00A53D02" w:rsidP="00A53D02">
      <w:pPr>
        <w:tabs>
          <w:tab w:val="left" w:pos="7726"/>
        </w:tabs>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Искитимского района Новосибирской области </w:t>
      </w:r>
      <w:r w:rsidRPr="00A53D02">
        <w:rPr>
          <w:rFonts w:ascii="Times New Roman" w:hAnsi="Times New Roman" w:cs="Times New Roman"/>
          <w:sz w:val="18"/>
          <w:szCs w:val="18"/>
        </w:rPr>
        <w:tab/>
        <w:t>Н.С. Фурцева</w:t>
      </w:r>
    </w:p>
    <w:p w:rsidR="00A53D02" w:rsidRPr="00A53D02" w:rsidRDefault="00A53D02" w:rsidP="00A53D02">
      <w:pPr>
        <w:spacing w:after="0" w:line="240" w:lineRule="auto"/>
        <w:jc w:val="both"/>
        <w:rPr>
          <w:rFonts w:ascii="Times New Roman" w:hAnsi="Times New Roman" w:cs="Times New Roman"/>
          <w:sz w:val="18"/>
          <w:szCs w:val="18"/>
        </w:rPr>
      </w:pPr>
    </w:p>
    <w:p w:rsidR="00A53D02" w:rsidRPr="00A53D02" w:rsidRDefault="00A53D02" w:rsidP="00A53D02">
      <w:pPr>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Глава </w:t>
      </w: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sz w:val="18"/>
          <w:szCs w:val="18"/>
        </w:rPr>
        <w:t xml:space="preserve"> сельсовета </w:t>
      </w:r>
    </w:p>
    <w:p w:rsidR="00A53D02" w:rsidRPr="00A53D02" w:rsidRDefault="00A53D02" w:rsidP="00A53D02">
      <w:pPr>
        <w:tabs>
          <w:tab w:val="left" w:pos="7576"/>
        </w:tabs>
        <w:spacing w:after="0" w:line="240" w:lineRule="auto"/>
        <w:jc w:val="both"/>
        <w:rPr>
          <w:rFonts w:ascii="Times New Roman" w:hAnsi="Times New Roman" w:cs="Times New Roman"/>
          <w:sz w:val="18"/>
          <w:szCs w:val="18"/>
        </w:rPr>
      </w:pPr>
      <w:r w:rsidRPr="00A53D02">
        <w:rPr>
          <w:rFonts w:ascii="Times New Roman" w:hAnsi="Times New Roman" w:cs="Times New Roman"/>
          <w:sz w:val="18"/>
          <w:szCs w:val="18"/>
        </w:rPr>
        <w:t xml:space="preserve">Искитимского района Новосибирской области </w:t>
      </w:r>
      <w:r w:rsidRPr="00A53D02">
        <w:rPr>
          <w:rFonts w:ascii="Times New Roman" w:hAnsi="Times New Roman" w:cs="Times New Roman"/>
          <w:sz w:val="18"/>
          <w:szCs w:val="18"/>
        </w:rPr>
        <w:tab/>
        <w:t xml:space="preserve"> А.А. Павленко</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hAnsi="Times New Roman" w:cs="Times New Roman"/>
          <w:sz w:val="18"/>
          <w:szCs w:val="18"/>
        </w:rPr>
        <w:lastRenderedPageBreak/>
        <w:t>Приложение</w:t>
      </w: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hAnsi="Times New Roman" w:cs="Times New Roman"/>
          <w:sz w:val="18"/>
          <w:szCs w:val="18"/>
        </w:rPr>
        <w:t xml:space="preserve">к решению Совета депутатов </w:t>
      </w:r>
    </w:p>
    <w:p w:rsidR="00A53D02" w:rsidRPr="00A53D02" w:rsidRDefault="00A53D02" w:rsidP="00A53D02">
      <w:pPr>
        <w:spacing w:after="0" w:line="240" w:lineRule="auto"/>
        <w:ind w:firstLine="567"/>
        <w:jc w:val="right"/>
        <w:rPr>
          <w:rFonts w:ascii="Times New Roman" w:hAnsi="Times New Roman" w:cs="Times New Roman"/>
          <w:i/>
          <w:sz w:val="18"/>
          <w:szCs w:val="18"/>
        </w:rPr>
      </w:pPr>
      <w:r w:rsidRPr="00A53D02">
        <w:rPr>
          <w:rFonts w:ascii="Times New Roman" w:eastAsia="Times New Roman" w:hAnsi="Times New Roman" w:cs="Times New Roman"/>
          <w:bCs/>
          <w:sz w:val="18"/>
          <w:szCs w:val="18"/>
          <w:lang w:eastAsia="ru-RU"/>
        </w:rPr>
        <w:t>Быстровского</w:t>
      </w:r>
      <w:r w:rsidRPr="00A53D02">
        <w:rPr>
          <w:rFonts w:ascii="Times New Roman" w:hAnsi="Times New Roman" w:cs="Times New Roman"/>
          <w:sz w:val="18"/>
          <w:szCs w:val="18"/>
        </w:rPr>
        <w:t xml:space="preserve"> сельсовета Искитимского района Новосибирской области</w:t>
      </w:r>
    </w:p>
    <w:p w:rsidR="00A53D02" w:rsidRPr="00A53D02" w:rsidRDefault="00A53D02" w:rsidP="00A53D02">
      <w:pPr>
        <w:spacing w:after="0" w:line="240" w:lineRule="auto"/>
        <w:ind w:firstLine="567"/>
        <w:jc w:val="right"/>
        <w:rPr>
          <w:rFonts w:ascii="Times New Roman" w:hAnsi="Times New Roman" w:cs="Times New Roman"/>
          <w:sz w:val="18"/>
          <w:szCs w:val="18"/>
        </w:rPr>
      </w:pPr>
      <w:r w:rsidRPr="00A53D02">
        <w:rPr>
          <w:rFonts w:ascii="Times New Roman" w:hAnsi="Times New Roman" w:cs="Times New Roman"/>
          <w:sz w:val="18"/>
          <w:szCs w:val="18"/>
        </w:rPr>
        <w:t>от 10.06.2021 № 49</w:t>
      </w:r>
    </w:p>
    <w:p w:rsidR="00A53D02" w:rsidRPr="00A53D02" w:rsidRDefault="00A53D02" w:rsidP="00A53D02">
      <w:pPr>
        <w:pStyle w:val="af2"/>
        <w:spacing w:before="0" w:beforeAutospacing="0" w:after="0" w:afterAutospacing="0"/>
        <w:ind w:firstLine="640"/>
        <w:jc w:val="right"/>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jc w:val="center"/>
        <w:rPr>
          <w:bCs/>
          <w:color w:val="000000"/>
          <w:sz w:val="18"/>
          <w:szCs w:val="18"/>
        </w:rPr>
      </w:pPr>
      <w:r w:rsidRPr="00A53D02">
        <w:rPr>
          <w:bCs/>
          <w:color w:val="000000"/>
          <w:sz w:val="18"/>
          <w:szCs w:val="18"/>
        </w:rPr>
        <w:t xml:space="preserve">Порядок  назначения  и  проведения  собраний  граждан  </w:t>
      </w:r>
    </w:p>
    <w:p w:rsidR="00A53D02" w:rsidRPr="00A53D02" w:rsidRDefault="00A53D02" w:rsidP="00A53D02">
      <w:pPr>
        <w:pStyle w:val="af2"/>
        <w:spacing w:before="0" w:beforeAutospacing="0" w:after="0" w:afterAutospacing="0"/>
        <w:jc w:val="center"/>
        <w:rPr>
          <w:color w:val="000000"/>
          <w:sz w:val="18"/>
          <w:szCs w:val="18"/>
        </w:rPr>
      </w:pPr>
      <w:r w:rsidRPr="00A53D02">
        <w:rPr>
          <w:bCs/>
          <w:color w:val="000000"/>
          <w:sz w:val="18"/>
          <w:szCs w:val="18"/>
        </w:rPr>
        <w:t>в  целях  рассмотрения  и   обсуждения  вопросов  внесения  инициативных  проектов</w:t>
      </w:r>
    </w:p>
    <w:p w:rsidR="00A53D02" w:rsidRPr="00A53D02" w:rsidRDefault="00A53D02" w:rsidP="00A53D02">
      <w:pPr>
        <w:pStyle w:val="af2"/>
        <w:spacing w:before="0" w:beforeAutospacing="0" w:after="0" w:afterAutospacing="0"/>
        <w:jc w:val="center"/>
        <w:rPr>
          <w:color w:val="000000"/>
          <w:sz w:val="18"/>
          <w:szCs w:val="18"/>
        </w:rPr>
      </w:pP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jc w:val="center"/>
        <w:rPr>
          <w:color w:val="000000"/>
          <w:sz w:val="18"/>
          <w:szCs w:val="18"/>
        </w:rPr>
      </w:pPr>
      <w:r w:rsidRPr="00A53D02">
        <w:rPr>
          <w:bCs/>
          <w:color w:val="000000"/>
          <w:sz w:val="18"/>
          <w:szCs w:val="18"/>
        </w:rPr>
        <w:t>Глава  1.  Общие  положения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1.1.  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Pr="00A53D02">
        <w:rPr>
          <w:bCs/>
          <w:sz w:val="18"/>
          <w:szCs w:val="18"/>
        </w:rPr>
        <w:t>Быстровского сельсовета Искитимского района Новосибирской области</w:t>
      </w:r>
      <w:r w:rsidRPr="00A53D02">
        <w:rPr>
          <w:color w:val="000000"/>
          <w:sz w:val="18"/>
          <w:szCs w:val="18"/>
        </w:rPr>
        <w:t xml:space="preserve">    (далее  по  тексту  –   Порядок)   разработан   в   соответствии   с   </w:t>
      </w:r>
      <w:hyperlink r:id="rId32" w:tgtFrame="_blank" w:history="1">
        <w:r w:rsidRPr="00A53D02">
          <w:rPr>
            <w:rStyle w:val="hyperlink"/>
            <w:rFonts w:eastAsiaTheme="majorEastAsia"/>
            <w:color w:val="0000FF"/>
            <w:sz w:val="18"/>
            <w:szCs w:val="18"/>
          </w:rPr>
          <w:t>Конституцией</w:t>
        </w:r>
      </w:hyperlink>
      <w:r w:rsidRPr="00A53D02">
        <w:rPr>
          <w:color w:val="000000"/>
          <w:sz w:val="18"/>
          <w:szCs w:val="18"/>
        </w:rPr>
        <w:t xml:space="preserve">   Российской   Федерации,   от  </w:t>
      </w:r>
      <w:hyperlink r:id="rId33" w:tgtFrame="_blank" w:history="1">
        <w:r w:rsidRPr="00A53D02">
          <w:rPr>
            <w:rStyle w:val="hyperlink"/>
            <w:rFonts w:eastAsiaTheme="majorEastAsia"/>
            <w:sz w:val="18"/>
            <w:szCs w:val="18"/>
          </w:rPr>
          <w:t>06.10.2003  №  131-ФЗ</w:t>
        </w:r>
      </w:hyperlink>
      <w:r w:rsidRPr="00A53D02">
        <w:rPr>
          <w:sz w:val="18"/>
          <w:szCs w:val="18"/>
        </w:rPr>
        <w:t xml:space="preserve">   "Об   общих   принципах   организации   местного  самоуправления  в  Российской  Ф</w:t>
      </w:r>
      <w:r w:rsidRPr="00A53D02">
        <w:rPr>
          <w:color w:val="000000"/>
          <w:sz w:val="18"/>
          <w:szCs w:val="18"/>
        </w:rPr>
        <w:t xml:space="preserve">едерации», </w:t>
      </w:r>
      <w:hyperlink r:id="rId34" w:tgtFrame="_blank" w:history="1">
        <w:r w:rsidRPr="00A53D02">
          <w:rPr>
            <w:rStyle w:val="hyperlink"/>
            <w:rFonts w:eastAsiaTheme="majorEastAsia"/>
            <w:sz w:val="18"/>
            <w:szCs w:val="18"/>
          </w:rPr>
          <w:t>Устава</w:t>
        </w:r>
      </w:hyperlink>
      <w:r w:rsidRPr="00A53D02">
        <w:rPr>
          <w:color w:val="000000"/>
          <w:sz w:val="18"/>
          <w:szCs w:val="18"/>
        </w:rPr>
        <w:t xml:space="preserve">  сельского поселения </w:t>
      </w:r>
      <w:r w:rsidRPr="00A53D02">
        <w:rPr>
          <w:bCs/>
          <w:sz w:val="18"/>
          <w:szCs w:val="18"/>
        </w:rPr>
        <w:t>Быстровского</w:t>
      </w:r>
      <w:r w:rsidRPr="00A53D02">
        <w:rPr>
          <w:color w:val="000000"/>
          <w:sz w:val="18"/>
          <w:szCs w:val="18"/>
        </w:rPr>
        <w:t xml:space="preserve"> сельсовета Искитимского муниципального  района Новосибирской области,  определяет   порядок   назначения   и   проведения   собраний,   полномочия  собраний.</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1.2.  В   собрании   граждан   имеют   право   участвовать   граждане,      достигшие   возраста   16  лет,   проживающие   на  территории  ________ сельсовета Искитимского муниципального  района Новосибирской области.</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w:t>
      </w:r>
      <w:r w:rsidRPr="00A53D02">
        <w:rPr>
          <w:bCs/>
          <w:sz w:val="18"/>
          <w:szCs w:val="18"/>
        </w:rPr>
        <w:t>Быстровского</w:t>
      </w:r>
      <w:r w:rsidRPr="00A53D02">
        <w:rPr>
          <w:color w:val="000000"/>
          <w:sz w:val="18"/>
          <w:szCs w:val="18"/>
        </w:rPr>
        <w:t xml:space="preserve"> сельсовета Искитимского муниципального  района Новосибирской области,  осуществляются  за  счёт  средств  бюджета  </w:t>
      </w:r>
      <w:r w:rsidRPr="00A53D02">
        <w:rPr>
          <w:bCs/>
          <w:sz w:val="18"/>
          <w:szCs w:val="18"/>
        </w:rPr>
        <w:t>Быстровского</w:t>
      </w:r>
      <w:r w:rsidRPr="00A53D02">
        <w:rPr>
          <w:color w:val="000000"/>
          <w:sz w:val="18"/>
          <w:szCs w:val="18"/>
        </w:rPr>
        <w:t xml:space="preserve"> сельсовета Искитимского   района Новосибирской области.</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center"/>
        <w:rPr>
          <w:color w:val="000000"/>
          <w:sz w:val="18"/>
          <w:szCs w:val="18"/>
        </w:rPr>
      </w:pPr>
      <w:r w:rsidRPr="00A53D02">
        <w:rPr>
          <w:b/>
          <w:bCs/>
          <w:color w:val="000000"/>
          <w:sz w:val="18"/>
          <w:szCs w:val="18"/>
        </w:rPr>
        <w:t>Глава  2.  Полномочия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2.1.  К  полномочиям   собрания   граждан   относится   обсуждение   вопросов  внесения   инициативных  проектов  и  их  рассмотрение.</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center"/>
        <w:rPr>
          <w:color w:val="000000"/>
          <w:sz w:val="18"/>
          <w:szCs w:val="18"/>
        </w:rPr>
      </w:pPr>
      <w:r w:rsidRPr="00A53D02">
        <w:rPr>
          <w:b/>
          <w:bCs/>
          <w:color w:val="000000"/>
          <w:sz w:val="18"/>
          <w:szCs w:val="18"/>
        </w:rPr>
        <w:t>Глава  3.  Инициатива  проведения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3.1.  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35" w:tgtFrame="_blank" w:history="1">
        <w:r w:rsidRPr="00A53D02">
          <w:rPr>
            <w:rStyle w:val="hyperlink"/>
            <w:rFonts w:eastAsiaTheme="majorEastAsia"/>
            <w:color w:val="0000FF"/>
            <w:sz w:val="18"/>
            <w:szCs w:val="18"/>
          </w:rPr>
          <w:t>06.10.2003 № 131-ФЗ</w:t>
        </w:r>
      </w:hyperlink>
      <w:r w:rsidRPr="00A53D02">
        <w:rPr>
          <w:color w:val="000000"/>
          <w:sz w:val="18"/>
          <w:szCs w:val="18"/>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_</w:t>
      </w:r>
      <w:r w:rsidRPr="00A53D02">
        <w:rPr>
          <w:bCs/>
          <w:sz w:val="18"/>
          <w:szCs w:val="18"/>
        </w:rPr>
        <w:t>Быстровского</w:t>
      </w:r>
      <w:r w:rsidRPr="00A53D02">
        <w:rPr>
          <w:color w:val="000000"/>
          <w:sz w:val="18"/>
          <w:szCs w:val="18"/>
        </w:rPr>
        <w:t xml:space="preserve"> сельсовета Искитимского муниципального  района Новосибирской области.</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3.2.  Организатор  собрания  граждан  обязан  подать  в Совет депутатов__</w:t>
      </w:r>
      <w:r w:rsidRPr="00A53D02">
        <w:rPr>
          <w:bCs/>
          <w:sz w:val="18"/>
          <w:szCs w:val="18"/>
        </w:rPr>
        <w:t xml:space="preserve">Быстровского </w:t>
      </w:r>
      <w:r w:rsidRPr="00A53D02">
        <w:rPr>
          <w:color w:val="000000"/>
          <w:sz w:val="18"/>
          <w:szCs w:val="18"/>
        </w:rPr>
        <w:t>сельсовета Искитимского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3.3.  В  уведомлении  указываются: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1)  цель  собрания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2)  место  проведения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3)  дата,  время  начала  и  окончания  собрания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4)  предполагаемое  количество  участников  собрания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5)  наименование  инициативного  проекта;</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6)  часть  территории  муниципального образования,   на   которой   может   реализовываться   инициативный   проект,   а  также  решение  администрации </w:t>
      </w:r>
      <w:r w:rsidRPr="00A53D02">
        <w:rPr>
          <w:bCs/>
          <w:sz w:val="18"/>
          <w:szCs w:val="18"/>
        </w:rPr>
        <w:t>Быстровского</w:t>
      </w:r>
      <w:r w:rsidRPr="00A53D02">
        <w:rPr>
          <w:color w:val="000000"/>
          <w:sz w:val="18"/>
          <w:szCs w:val="18"/>
        </w:rPr>
        <w:t xml:space="preserve"> сельсовета Искитимского  района Новосибирской области (далее - администрация муниципального образования),  которым  определена  данная  территория.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8)  фамилия,  имя,  отчество  организатора  собрания  граждан,  сведения  о  его  месте  жительства  или  пребывания  и  номер  телефона;</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10)  дата   подачи  уведомления  о  проведении  собрания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lastRenderedPageBreak/>
        <w:t>3.5.  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3.6.  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jc w:val="center"/>
        <w:rPr>
          <w:color w:val="000000"/>
          <w:sz w:val="18"/>
          <w:szCs w:val="18"/>
        </w:rPr>
      </w:pPr>
      <w:r w:rsidRPr="00A53D02">
        <w:rPr>
          <w:b/>
          <w:bCs/>
          <w:color w:val="000000"/>
          <w:sz w:val="18"/>
          <w:szCs w:val="18"/>
        </w:rPr>
        <w:t>Глава  4.  Порядок  проведения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4.1.  Собрание  открывает  должностное  лицо  органов  местного  самоуправления  поселения    или   один   из   организаторов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4.6.  Секретарём  собрания  граждан  ведётся  протокол.</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4.7.  Ответственное лицо   за  подготовку   и  проведение   собрания   обеспечивает   регистрацию   количественного  состава  граждан.</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4.8.  Решения   принимаются   большинством   голосов   от   присутствующих   на  собрании   открытым  голосованием.  </w:t>
      </w:r>
    </w:p>
    <w:p w:rsidR="00A53D02" w:rsidRPr="00A53D02" w:rsidRDefault="00A53D02" w:rsidP="00A53D02">
      <w:pPr>
        <w:rPr>
          <w:rFonts w:ascii="Times New Roman" w:hAnsi="Times New Roman" w:cs="Times New Roman"/>
          <w:sz w:val="18"/>
          <w:szCs w:val="18"/>
        </w:rPr>
      </w:pPr>
      <w:r w:rsidRPr="00A53D02">
        <w:rPr>
          <w:rFonts w:ascii="Times New Roman" w:hAnsi="Times New Roman" w:cs="Times New Roman"/>
          <w:sz w:val="18"/>
          <w:szCs w:val="18"/>
        </w:rPr>
        <w:t>Решения  оформляются  протокольно.</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center"/>
        <w:rPr>
          <w:color w:val="000000"/>
          <w:sz w:val="18"/>
          <w:szCs w:val="18"/>
        </w:rPr>
      </w:pPr>
      <w:r w:rsidRPr="00A53D02">
        <w:rPr>
          <w:b/>
          <w:bCs/>
          <w:color w:val="000000"/>
          <w:sz w:val="18"/>
          <w:szCs w:val="18"/>
        </w:rPr>
        <w:t>Глава  5.  Итоги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  </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5.3.  Итоги  собрания  подлежат  опубликованию  (обнародованию)  в  течение  5  дней  с  момента  проведения  собрания.</w:t>
      </w:r>
    </w:p>
    <w:p w:rsidR="00A53D02" w:rsidRPr="00A53D02" w:rsidRDefault="00A53D02" w:rsidP="00A53D02">
      <w:pPr>
        <w:pStyle w:val="af2"/>
        <w:spacing w:before="0" w:beforeAutospacing="0" w:after="0" w:afterAutospacing="0"/>
        <w:ind w:firstLine="640"/>
        <w:jc w:val="both"/>
        <w:rPr>
          <w:color w:val="000000"/>
          <w:sz w:val="18"/>
          <w:szCs w:val="18"/>
        </w:rPr>
      </w:pPr>
      <w:r w:rsidRPr="00A53D02">
        <w:rPr>
          <w:color w:val="000000"/>
          <w:sz w:val="18"/>
          <w:szCs w:val="18"/>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Pr="00A53D02">
        <w:rPr>
          <w:bCs/>
          <w:sz w:val="18"/>
          <w:szCs w:val="18"/>
        </w:rPr>
        <w:t>Быстровском</w:t>
      </w:r>
      <w:r w:rsidRPr="00A53D02">
        <w:rPr>
          <w:color w:val="000000"/>
          <w:sz w:val="18"/>
          <w:szCs w:val="18"/>
        </w:rPr>
        <w:t xml:space="preserve"> сельсовете Искитимского района Новосибирской области.   </w:t>
      </w:r>
    </w:p>
    <w:p w:rsidR="00A53D02" w:rsidRPr="005931B8" w:rsidRDefault="00A53D02" w:rsidP="00A53D02">
      <w:pPr>
        <w:pStyle w:val="1"/>
        <w:jc w:val="center"/>
        <w:rPr>
          <w:sz w:val="18"/>
          <w:szCs w:val="18"/>
        </w:rPr>
      </w:pPr>
      <w:r w:rsidRPr="005931B8">
        <w:rPr>
          <w:sz w:val="18"/>
          <w:szCs w:val="18"/>
        </w:rPr>
        <w:t>СОВЕТ ДЕПУТАТОВ БЫСТРОВСКОГО СЕЛЬСОВЕТА</w:t>
      </w:r>
    </w:p>
    <w:p w:rsidR="00A53D02" w:rsidRPr="005931B8" w:rsidRDefault="00A53D02" w:rsidP="00A53D02">
      <w:pPr>
        <w:jc w:val="center"/>
        <w:rPr>
          <w:rFonts w:ascii="Times New Roman" w:hAnsi="Times New Roman" w:cs="Times New Roman"/>
          <w:b/>
          <w:sz w:val="18"/>
          <w:szCs w:val="18"/>
        </w:rPr>
      </w:pPr>
      <w:r w:rsidRPr="005931B8">
        <w:rPr>
          <w:rFonts w:ascii="Times New Roman" w:hAnsi="Times New Roman" w:cs="Times New Roman"/>
          <w:b/>
          <w:sz w:val="18"/>
          <w:szCs w:val="18"/>
        </w:rPr>
        <w:t>ИСКИТИМСКОГО РАЙОНА НОВОСИБИРСКОЙ ОБЛАСТИ</w:t>
      </w:r>
    </w:p>
    <w:p w:rsidR="00A53D02" w:rsidRPr="005931B8" w:rsidRDefault="00A53D02" w:rsidP="00A53D02">
      <w:pPr>
        <w:pStyle w:val="1"/>
        <w:jc w:val="center"/>
        <w:rPr>
          <w:sz w:val="18"/>
          <w:szCs w:val="18"/>
        </w:rPr>
      </w:pPr>
      <w:r w:rsidRPr="005931B8">
        <w:rPr>
          <w:sz w:val="18"/>
          <w:szCs w:val="18"/>
        </w:rPr>
        <w:t>ПЯТОГО СОЗЫВА</w:t>
      </w:r>
    </w:p>
    <w:p w:rsidR="00A53D02" w:rsidRPr="005931B8" w:rsidRDefault="00A53D02" w:rsidP="00A53D02">
      <w:pPr>
        <w:rPr>
          <w:rFonts w:ascii="Times New Roman" w:hAnsi="Times New Roman" w:cs="Times New Roman"/>
          <w:sz w:val="18"/>
          <w:szCs w:val="18"/>
        </w:rPr>
      </w:pPr>
    </w:p>
    <w:p w:rsidR="00A53D02" w:rsidRPr="005931B8" w:rsidRDefault="00A53D02" w:rsidP="00A53D02">
      <w:pPr>
        <w:pStyle w:val="1"/>
        <w:jc w:val="center"/>
        <w:rPr>
          <w:sz w:val="18"/>
          <w:szCs w:val="18"/>
        </w:rPr>
      </w:pPr>
      <w:r w:rsidRPr="005931B8">
        <w:rPr>
          <w:sz w:val="18"/>
          <w:szCs w:val="18"/>
        </w:rPr>
        <w:t xml:space="preserve">Р Е Ш Е Н И Е </w:t>
      </w:r>
    </w:p>
    <w:p w:rsidR="00A53D02" w:rsidRPr="005931B8" w:rsidRDefault="00A53D02" w:rsidP="00A53D02">
      <w:pPr>
        <w:pStyle w:val="1"/>
        <w:jc w:val="center"/>
        <w:rPr>
          <w:b w:val="0"/>
          <w:sz w:val="18"/>
          <w:szCs w:val="18"/>
        </w:rPr>
      </w:pPr>
      <w:r w:rsidRPr="005931B8">
        <w:rPr>
          <w:b w:val="0"/>
          <w:sz w:val="18"/>
          <w:szCs w:val="18"/>
        </w:rPr>
        <w:t xml:space="preserve">  Девятой (внеочередной) сессии</w:t>
      </w:r>
    </w:p>
    <w:p w:rsidR="00A53D02" w:rsidRPr="005931B8" w:rsidRDefault="00A53D02" w:rsidP="00A53D02">
      <w:pPr>
        <w:pStyle w:val="1"/>
        <w:ind w:firstLine="0"/>
        <w:rPr>
          <w:b w:val="0"/>
          <w:bCs w:val="0"/>
          <w:sz w:val="18"/>
          <w:szCs w:val="18"/>
        </w:rPr>
      </w:pPr>
    </w:p>
    <w:p w:rsidR="00A53D02" w:rsidRPr="005931B8" w:rsidRDefault="00A53D02" w:rsidP="00A53D02">
      <w:pPr>
        <w:pStyle w:val="1"/>
        <w:ind w:firstLine="0"/>
        <w:rPr>
          <w:b w:val="0"/>
          <w:sz w:val="18"/>
          <w:szCs w:val="18"/>
        </w:rPr>
      </w:pPr>
      <w:r w:rsidRPr="005931B8">
        <w:rPr>
          <w:b w:val="0"/>
          <w:sz w:val="18"/>
          <w:szCs w:val="18"/>
        </w:rPr>
        <w:t xml:space="preserve">От 10 июня 2021 года                                                                                             № 44 </w:t>
      </w:r>
    </w:p>
    <w:p w:rsidR="00A53D02" w:rsidRPr="005931B8" w:rsidRDefault="00A53D02" w:rsidP="00A53D02">
      <w:pPr>
        <w:rPr>
          <w:rFonts w:ascii="Times New Roman" w:hAnsi="Times New Roman" w:cs="Times New Roman"/>
          <w:sz w:val="18"/>
          <w:szCs w:val="18"/>
        </w:rPr>
      </w:pPr>
    </w:p>
    <w:p w:rsidR="00A53D02" w:rsidRPr="005931B8" w:rsidRDefault="00A53D02" w:rsidP="00A53D02">
      <w:pPr>
        <w:rPr>
          <w:rFonts w:ascii="Times New Roman" w:hAnsi="Times New Roman" w:cs="Times New Roman"/>
          <w:sz w:val="18"/>
          <w:szCs w:val="18"/>
        </w:rPr>
      </w:pPr>
    </w:p>
    <w:p w:rsidR="00A53D02" w:rsidRPr="005931B8" w:rsidRDefault="00A53D02" w:rsidP="00A53D02">
      <w:pPr>
        <w:rPr>
          <w:rFonts w:ascii="Times New Roman" w:hAnsi="Times New Roman" w:cs="Times New Roman"/>
          <w:sz w:val="18"/>
          <w:szCs w:val="18"/>
        </w:rPr>
      </w:pPr>
      <w:r w:rsidRPr="005931B8">
        <w:rPr>
          <w:rFonts w:ascii="Times New Roman" w:hAnsi="Times New Roman" w:cs="Times New Roman"/>
          <w:sz w:val="18"/>
          <w:szCs w:val="18"/>
        </w:rPr>
        <w:t xml:space="preserve">О внесение изменений в решение 5-й </w:t>
      </w:r>
    </w:p>
    <w:p w:rsidR="00A53D02" w:rsidRPr="005931B8" w:rsidRDefault="00A53D02" w:rsidP="00A53D02">
      <w:pPr>
        <w:rPr>
          <w:rFonts w:ascii="Times New Roman" w:hAnsi="Times New Roman" w:cs="Times New Roman"/>
          <w:sz w:val="18"/>
          <w:szCs w:val="18"/>
        </w:rPr>
      </w:pPr>
      <w:r w:rsidRPr="005931B8">
        <w:rPr>
          <w:rFonts w:ascii="Times New Roman" w:hAnsi="Times New Roman" w:cs="Times New Roman"/>
          <w:sz w:val="18"/>
          <w:szCs w:val="18"/>
        </w:rPr>
        <w:t>сессии Совета депутатов от 25.12.2020 № 24</w:t>
      </w:r>
    </w:p>
    <w:p w:rsidR="00A53D02" w:rsidRPr="005931B8" w:rsidRDefault="00A53D02" w:rsidP="00A53D02">
      <w:pPr>
        <w:rPr>
          <w:rFonts w:ascii="Times New Roman" w:hAnsi="Times New Roman" w:cs="Times New Roman"/>
          <w:sz w:val="18"/>
          <w:szCs w:val="18"/>
        </w:rPr>
      </w:pPr>
      <w:r w:rsidRPr="005931B8">
        <w:rPr>
          <w:rFonts w:ascii="Times New Roman" w:hAnsi="Times New Roman" w:cs="Times New Roman"/>
          <w:sz w:val="18"/>
          <w:szCs w:val="18"/>
        </w:rPr>
        <w:t xml:space="preserve">«О бюджете Быстровского сельсовета на 2021 </w:t>
      </w:r>
    </w:p>
    <w:p w:rsidR="00A53D02" w:rsidRPr="005931B8" w:rsidRDefault="00A53D02" w:rsidP="00A53D02">
      <w:pPr>
        <w:rPr>
          <w:rFonts w:ascii="Times New Roman" w:hAnsi="Times New Roman" w:cs="Times New Roman"/>
          <w:sz w:val="18"/>
          <w:szCs w:val="18"/>
        </w:rPr>
      </w:pPr>
      <w:r w:rsidRPr="005931B8">
        <w:rPr>
          <w:rFonts w:ascii="Times New Roman" w:hAnsi="Times New Roman" w:cs="Times New Roman"/>
          <w:sz w:val="18"/>
          <w:szCs w:val="18"/>
        </w:rPr>
        <w:t xml:space="preserve">год и плановый период 2022 и 2023 годов» </w:t>
      </w:r>
    </w:p>
    <w:p w:rsidR="00A53D02" w:rsidRPr="005931B8" w:rsidRDefault="00A53D02" w:rsidP="00A53D02">
      <w:pPr>
        <w:rPr>
          <w:rFonts w:ascii="Times New Roman" w:hAnsi="Times New Roman" w:cs="Times New Roman"/>
          <w:sz w:val="18"/>
          <w:szCs w:val="18"/>
        </w:rPr>
      </w:pPr>
      <w:r w:rsidRPr="005931B8">
        <w:rPr>
          <w:rFonts w:ascii="Times New Roman" w:hAnsi="Times New Roman" w:cs="Times New Roman"/>
          <w:sz w:val="18"/>
          <w:szCs w:val="18"/>
        </w:rPr>
        <w:lastRenderedPageBreak/>
        <w:t>(в редакции решения №27 от 12.02.2021 г .,№ 39 от 30.04.2021г.)</w:t>
      </w:r>
    </w:p>
    <w:p w:rsidR="00A53D02" w:rsidRPr="005931B8" w:rsidRDefault="00A53D02" w:rsidP="00A53D02">
      <w:pPr>
        <w:rPr>
          <w:rFonts w:ascii="Times New Roman" w:hAnsi="Times New Roman" w:cs="Times New Roman"/>
          <w:sz w:val="18"/>
          <w:szCs w:val="18"/>
        </w:rPr>
      </w:pPr>
    </w:p>
    <w:p w:rsidR="00A53D02" w:rsidRPr="005931B8" w:rsidRDefault="00A53D02" w:rsidP="00A53D02">
      <w:pPr>
        <w:rPr>
          <w:rFonts w:ascii="Times New Roman" w:hAnsi="Times New Roman" w:cs="Times New Roman"/>
          <w:sz w:val="18"/>
          <w:szCs w:val="18"/>
        </w:rPr>
      </w:pPr>
    </w:p>
    <w:p w:rsidR="00A53D02" w:rsidRPr="005931B8" w:rsidRDefault="00A53D02" w:rsidP="00A53D02">
      <w:pPr>
        <w:ind w:firstLine="567"/>
        <w:rPr>
          <w:rFonts w:ascii="Times New Roman" w:hAnsi="Times New Roman" w:cs="Times New Roman"/>
          <w:sz w:val="18"/>
          <w:szCs w:val="18"/>
        </w:rPr>
      </w:pPr>
      <w:r w:rsidRPr="005931B8">
        <w:rPr>
          <w:rFonts w:ascii="Times New Roman" w:hAnsi="Times New Roman" w:cs="Times New Roman"/>
          <w:sz w:val="18"/>
          <w:szCs w:val="18"/>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A53D02" w:rsidRPr="005931B8" w:rsidRDefault="00A53D02" w:rsidP="00A53D02">
      <w:pPr>
        <w:rPr>
          <w:rFonts w:ascii="Times New Roman" w:hAnsi="Times New Roman" w:cs="Times New Roman"/>
          <w:sz w:val="18"/>
          <w:szCs w:val="18"/>
        </w:rPr>
      </w:pPr>
    </w:p>
    <w:p w:rsidR="00A53D02" w:rsidRPr="005931B8" w:rsidRDefault="00A53D02" w:rsidP="00A53D02">
      <w:pPr>
        <w:ind w:firstLine="426"/>
        <w:rPr>
          <w:rFonts w:ascii="Times New Roman" w:hAnsi="Times New Roman" w:cs="Times New Roman"/>
          <w:sz w:val="18"/>
          <w:szCs w:val="18"/>
        </w:rPr>
      </w:pPr>
      <w:r w:rsidRPr="005931B8">
        <w:rPr>
          <w:rFonts w:ascii="Times New Roman" w:hAnsi="Times New Roman" w:cs="Times New Roman"/>
          <w:sz w:val="18"/>
          <w:szCs w:val="18"/>
        </w:rPr>
        <w:t>1. Внести в решение 5-й сессии Совета депутатов от 25.12.2020 № 24 «О бюджете Быстровского сельсовета на 2021 год и плановый период 2022 и 2023 годов» (в редакции решения №27 от 12.02.2021 г., №39 от 30.04.2021г.) следующие изменения:</w:t>
      </w:r>
    </w:p>
    <w:p w:rsidR="00A53D02" w:rsidRPr="005931B8" w:rsidRDefault="00A53D02" w:rsidP="00A53D02">
      <w:pPr>
        <w:numPr>
          <w:ilvl w:val="1"/>
          <w:numId w:val="1"/>
        </w:numPr>
        <w:spacing w:after="0" w:line="240" w:lineRule="auto"/>
        <w:ind w:left="0" w:firstLine="426"/>
        <w:jc w:val="both"/>
        <w:rPr>
          <w:rFonts w:ascii="Times New Roman" w:hAnsi="Times New Roman" w:cs="Times New Roman"/>
          <w:sz w:val="18"/>
          <w:szCs w:val="18"/>
        </w:rPr>
      </w:pPr>
      <w:r w:rsidRPr="005931B8">
        <w:rPr>
          <w:rFonts w:ascii="Times New Roman" w:hAnsi="Times New Roman" w:cs="Times New Roman"/>
          <w:sz w:val="18"/>
          <w:szCs w:val="18"/>
        </w:rPr>
        <w:t xml:space="preserve">в подпункте 1 пункта 1 статьи 1 цифры </w:t>
      </w:r>
      <w:r w:rsidRPr="005931B8">
        <w:rPr>
          <w:rFonts w:ascii="Times New Roman" w:hAnsi="Times New Roman" w:cs="Times New Roman"/>
          <w:b/>
          <w:sz w:val="18"/>
          <w:szCs w:val="18"/>
        </w:rPr>
        <w:t>«18 111,5»</w:t>
      </w:r>
      <w:r w:rsidRPr="005931B8">
        <w:rPr>
          <w:rFonts w:ascii="Times New Roman" w:hAnsi="Times New Roman" w:cs="Times New Roman"/>
          <w:sz w:val="18"/>
          <w:szCs w:val="18"/>
        </w:rPr>
        <w:t xml:space="preserve"> заменить цифрами </w:t>
      </w:r>
      <w:r w:rsidRPr="005931B8">
        <w:rPr>
          <w:rFonts w:ascii="Times New Roman" w:hAnsi="Times New Roman" w:cs="Times New Roman"/>
          <w:b/>
          <w:sz w:val="18"/>
          <w:szCs w:val="18"/>
        </w:rPr>
        <w:t>«</w:t>
      </w:r>
      <w:r w:rsidRPr="005931B8">
        <w:rPr>
          <w:rFonts w:ascii="Times New Roman" w:hAnsi="Times New Roman" w:cs="Times New Roman"/>
          <w:b/>
          <w:sz w:val="18"/>
          <w:szCs w:val="18"/>
          <w:highlight w:val="yellow"/>
        </w:rPr>
        <w:t>18 421,2</w:t>
      </w:r>
      <w:r w:rsidRPr="005931B8">
        <w:rPr>
          <w:rFonts w:ascii="Times New Roman" w:hAnsi="Times New Roman" w:cs="Times New Roman"/>
          <w:b/>
          <w:sz w:val="18"/>
          <w:szCs w:val="18"/>
        </w:rPr>
        <w:t>»</w:t>
      </w:r>
      <w:r w:rsidRPr="005931B8">
        <w:rPr>
          <w:rFonts w:ascii="Times New Roman" w:hAnsi="Times New Roman" w:cs="Times New Roman"/>
          <w:sz w:val="18"/>
          <w:szCs w:val="18"/>
        </w:rPr>
        <w:t xml:space="preserve">, цифры </w:t>
      </w:r>
      <w:r w:rsidRPr="005931B8">
        <w:rPr>
          <w:rFonts w:ascii="Times New Roman" w:hAnsi="Times New Roman" w:cs="Times New Roman"/>
          <w:b/>
          <w:sz w:val="18"/>
          <w:szCs w:val="18"/>
        </w:rPr>
        <w:t>«10 867,0»</w:t>
      </w:r>
      <w:r w:rsidRPr="005931B8">
        <w:rPr>
          <w:rFonts w:ascii="Times New Roman" w:hAnsi="Times New Roman" w:cs="Times New Roman"/>
          <w:sz w:val="18"/>
          <w:szCs w:val="18"/>
        </w:rPr>
        <w:t xml:space="preserve"> после слов «безвозмездных поступлений в сумме» заменить цифрами </w:t>
      </w:r>
      <w:r w:rsidRPr="005931B8">
        <w:rPr>
          <w:rFonts w:ascii="Times New Roman" w:hAnsi="Times New Roman" w:cs="Times New Roman"/>
          <w:b/>
          <w:sz w:val="18"/>
          <w:szCs w:val="18"/>
        </w:rPr>
        <w:t>«</w:t>
      </w:r>
      <w:r w:rsidRPr="005931B8">
        <w:rPr>
          <w:rFonts w:ascii="Times New Roman" w:hAnsi="Times New Roman" w:cs="Times New Roman"/>
          <w:b/>
          <w:sz w:val="18"/>
          <w:szCs w:val="18"/>
          <w:highlight w:val="yellow"/>
        </w:rPr>
        <w:t>11 176,7</w:t>
      </w:r>
      <w:r w:rsidRPr="005931B8">
        <w:rPr>
          <w:rFonts w:ascii="Times New Roman" w:hAnsi="Times New Roman" w:cs="Times New Roman"/>
          <w:b/>
          <w:sz w:val="18"/>
          <w:szCs w:val="18"/>
        </w:rPr>
        <w:t>»</w:t>
      </w:r>
      <w:r w:rsidRPr="005931B8">
        <w:rPr>
          <w:rFonts w:ascii="Times New Roman" w:hAnsi="Times New Roman" w:cs="Times New Roman"/>
          <w:sz w:val="18"/>
          <w:szCs w:val="18"/>
        </w:rPr>
        <w:t xml:space="preserve">, цифры </w:t>
      </w:r>
      <w:r w:rsidRPr="005931B8">
        <w:rPr>
          <w:rFonts w:ascii="Times New Roman" w:hAnsi="Times New Roman" w:cs="Times New Roman"/>
          <w:b/>
          <w:sz w:val="18"/>
          <w:szCs w:val="18"/>
        </w:rPr>
        <w:t>«10 867,0»</w:t>
      </w:r>
      <w:r w:rsidRPr="005931B8">
        <w:rPr>
          <w:rFonts w:ascii="Times New Roman" w:hAnsi="Times New Roman" w:cs="Times New Roman"/>
          <w:sz w:val="18"/>
          <w:szCs w:val="18"/>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5931B8">
        <w:rPr>
          <w:rFonts w:ascii="Times New Roman" w:hAnsi="Times New Roman" w:cs="Times New Roman"/>
          <w:b/>
          <w:sz w:val="18"/>
          <w:szCs w:val="18"/>
        </w:rPr>
        <w:t>«</w:t>
      </w:r>
      <w:r w:rsidRPr="005931B8">
        <w:rPr>
          <w:rFonts w:ascii="Times New Roman" w:hAnsi="Times New Roman" w:cs="Times New Roman"/>
          <w:b/>
          <w:sz w:val="18"/>
          <w:szCs w:val="18"/>
          <w:highlight w:val="yellow"/>
        </w:rPr>
        <w:t>11 176,7,0</w:t>
      </w:r>
      <w:r w:rsidRPr="005931B8">
        <w:rPr>
          <w:rFonts w:ascii="Times New Roman" w:hAnsi="Times New Roman" w:cs="Times New Roman"/>
          <w:b/>
          <w:sz w:val="18"/>
          <w:szCs w:val="18"/>
        </w:rPr>
        <w:t>»;</w:t>
      </w:r>
    </w:p>
    <w:p w:rsidR="00A53D02" w:rsidRPr="005931B8" w:rsidRDefault="00A53D02" w:rsidP="00A53D02">
      <w:pPr>
        <w:numPr>
          <w:ilvl w:val="1"/>
          <w:numId w:val="1"/>
        </w:numPr>
        <w:spacing w:after="0" w:line="240" w:lineRule="auto"/>
        <w:ind w:left="0" w:firstLine="426"/>
        <w:jc w:val="both"/>
        <w:rPr>
          <w:rFonts w:ascii="Times New Roman" w:hAnsi="Times New Roman" w:cs="Times New Roman"/>
          <w:sz w:val="18"/>
          <w:szCs w:val="18"/>
        </w:rPr>
      </w:pPr>
      <w:r w:rsidRPr="005931B8">
        <w:rPr>
          <w:rFonts w:ascii="Times New Roman" w:hAnsi="Times New Roman" w:cs="Times New Roman"/>
          <w:sz w:val="18"/>
          <w:szCs w:val="18"/>
        </w:rPr>
        <w:t xml:space="preserve">в подпункте 2 пункта 1 статьи 1 цифры </w:t>
      </w:r>
      <w:r w:rsidRPr="005931B8">
        <w:rPr>
          <w:rFonts w:ascii="Times New Roman" w:hAnsi="Times New Roman" w:cs="Times New Roman"/>
          <w:b/>
          <w:sz w:val="18"/>
          <w:szCs w:val="18"/>
        </w:rPr>
        <w:t>«19 652,6»</w:t>
      </w:r>
      <w:r w:rsidRPr="005931B8">
        <w:rPr>
          <w:rFonts w:ascii="Times New Roman" w:hAnsi="Times New Roman" w:cs="Times New Roman"/>
          <w:sz w:val="18"/>
          <w:szCs w:val="18"/>
        </w:rPr>
        <w:t xml:space="preserve"> заменить цифрами </w:t>
      </w:r>
      <w:r w:rsidRPr="005931B8">
        <w:rPr>
          <w:rFonts w:ascii="Times New Roman" w:hAnsi="Times New Roman" w:cs="Times New Roman"/>
          <w:b/>
          <w:sz w:val="18"/>
          <w:szCs w:val="18"/>
        </w:rPr>
        <w:t>«</w:t>
      </w:r>
      <w:r w:rsidRPr="005931B8">
        <w:rPr>
          <w:rFonts w:ascii="Times New Roman" w:hAnsi="Times New Roman" w:cs="Times New Roman"/>
          <w:b/>
          <w:sz w:val="18"/>
          <w:szCs w:val="18"/>
          <w:highlight w:val="yellow"/>
        </w:rPr>
        <w:t>19 962,</w:t>
      </w:r>
      <w:r w:rsidRPr="005931B8">
        <w:rPr>
          <w:rFonts w:ascii="Times New Roman" w:hAnsi="Times New Roman" w:cs="Times New Roman"/>
          <w:b/>
          <w:sz w:val="18"/>
          <w:szCs w:val="18"/>
        </w:rPr>
        <w:t>4»</w:t>
      </w:r>
      <w:r w:rsidRPr="005931B8">
        <w:rPr>
          <w:rFonts w:ascii="Times New Roman" w:hAnsi="Times New Roman" w:cs="Times New Roman"/>
          <w:sz w:val="18"/>
          <w:szCs w:val="18"/>
        </w:rPr>
        <w:t>;</w:t>
      </w:r>
    </w:p>
    <w:p w:rsidR="00A53D02" w:rsidRPr="005931B8" w:rsidRDefault="00A53D02" w:rsidP="00A53D02">
      <w:pPr>
        <w:numPr>
          <w:ilvl w:val="1"/>
          <w:numId w:val="1"/>
        </w:numPr>
        <w:spacing w:after="0" w:line="240" w:lineRule="auto"/>
        <w:ind w:left="0" w:firstLine="426"/>
        <w:jc w:val="both"/>
        <w:rPr>
          <w:rFonts w:ascii="Times New Roman" w:hAnsi="Times New Roman" w:cs="Times New Roman"/>
          <w:sz w:val="18"/>
          <w:szCs w:val="18"/>
        </w:rPr>
      </w:pPr>
      <w:r w:rsidRPr="005931B8">
        <w:rPr>
          <w:rFonts w:ascii="Times New Roman" w:hAnsi="Times New Roman" w:cs="Times New Roman"/>
          <w:sz w:val="18"/>
          <w:szCs w:val="18"/>
        </w:rPr>
        <w:t>Утвердить приложение 3 «Доходы местного бюджета на 2021 год и плановый период 2022 и 2023 годов» в прилагаемой редакции;</w:t>
      </w:r>
    </w:p>
    <w:p w:rsidR="00A53D02" w:rsidRPr="005931B8" w:rsidRDefault="00A53D02" w:rsidP="00A53D02">
      <w:pPr>
        <w:numPr>
          <w:ilvl w:val="1"/>
          <w:numId w:val="1"/>
        </w:numPr>
        <w:spacing w:after="0" w:line="240" w:lineRule="auto"/>
        <w:ind w:left="0" w:firstLine="426"/>
        <w:jc w:val="both"/>
        <w:rPr>
          <w:rFonts w:ascii="Times New Roman" w:hAnsi="Times New Roman" w:cs="Times New Roman"/>
          <w:sz w:val="18"/>
          <w:szCs w:val="18"/>
        </w:rPr>
      </w:pPr>
      <w:r w:rsidRPr="005931B8">
        <w:rPr>
          <w:rFonts w:ascii="Times New Roman" w:hAnsi="Times New Roman" w:cs="Times New Roman"/>
          <w:sz w:val="18"/>
          <w:szCs w:val="18"/>
        </w:rPr>
        <w:t>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A53D02" w:rsidRPr="005931B8" w:rsidRDefault="00A53D02" w:rsidP="00A53D02">
      <w:pPr>
        <w:numPr>
          <w:ilvl w:val="1"/>
          <w:numId w:val="1"/>
        </w:numPr>
        <w:spacing w:after="0" w:line="240" w:lineRule="auto"/>
        <w:ind w:left="0" w:firstLine="426"/>
        <w:jc w:val="both"/>
        <w:rPr>
          <w:rFonts w:ascii="Times New Roman" w:hAnsi="Times New Roman" w:cs="Times New Roman"/>
          <w:sz w:val="18"/>
          <w:szCs w:val="18"/>
        </w:rPr>
      </w:pPr>
      <w:r w:rsidRPr="005931B8">
        <w:rPr>
          <w:rFonts w:ascii="Times New Roman" w:hAnsi="Times New Roman" w:cs="Times New Roman"/>
          <w:sz w:val="18"/>
          <w:szCs w:val="18"/>
        </w:rPr>
        <w:t>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A53D02" w:rsidRPr="005931B8" w:rsidRDefault="00A53D02" w:rsidP="00A53D02">
      <w:pPr>
        <w:numPr>
          <w:ilvl w:val="1"/>
          <w:numId w:val="1"/>
        </w:numPr>
        <w:spacing w:after="0" w:line="240" w:lineRule="auto"/>
        <w:ind w:left="0" w:firstLine="426"/>
        <w:jc w:val="both"/>
        <w:rPr>
          <w:rFonts w:ascii="Times New Roman" w:hAnsi="Times New Roman" w:cs="Times New Roman"/>
          <w:sz w:val="18"/>
          <w:szCs w:val="18"/>
        </w:rPr>
      </w:pPr>
      <w:r w:rsidRPr="005931B8">
        <w:rPr>
          <w:rFonts w:ascii="Times New Roman" w:hAnsi="Times New Roman" w:cs="Times New Roman"/>
          <w:sz w:val="18"/>
          <w:szCs w:val="18"/>
        </w:rPr>
        <w:t>утвердить приложение 7 «Ведомственная структура расходов местного бюджета на 2021 год и плановый период 2022 и 2023 годов» в прилагаемой редакции;</w:t>
      </w:r>
    </w:p>
    <w:p w:rsidR="00A53D02" w:rsidRPr="005931B8" w:rsidRDefault="00A53D02" w:rsidP="00A53D02">
      <w:pPr>
        <w:numPr>
          <w:ilvl w:val="1"/>
          <w:numId w:val="1"/>
        </w:numPr>
        <w:spacing w:after="0" w:line="240" w:lineRule="auto"/>
        <w:ind w:left="0" w:firstLine="426"/>
        <w:jc w:val="both"/>
        <w:rPr>
          <w:rFonts w:ascii="Times New Roman" w:hAnsi="Times New Roman" w:cs="Times New Roman"/>
          <w:sz w:val="18"/>
          <w:szCs w:val="18"/>
        </w:rPr>
      </w:pPr>
      <w:r w:rsidRPr="005931B8">
        <w:rPr>
          <w:rFonts w:ascii="Times New Roman" w:hAnsi="Times New Roman" w:cs="Times New Roman"/>
          <w:sz w:val="18"/>
          <w:szCs w:val="18"/>
        </w:rPr>
        <w:t>утвердить приложение 9 «Источники финансирования дефицита местного бюджета на 2021 год и плановый период 2022 и 2023 годов» в прилагаемой редакции;</w:t>
      </w:r>
    </w:p>
    <w:p w:rsidR="00A53D02" w:rsidRPr="005931B8" w:rsidRDefault="00A53D02" w:rsidP="00A53D02">
      <w:pPr>
        <w:numPr>
          <w:ilvl w:val="0"/>
          <w:numId w:val="1"/>
        </w:numPr>
        <w:spacing w:after="0" w:line="240" w:lineRule="auto"/>
        <w:jc w:val="both"/>
        <w:rPr>
          <w:rFonts w:ascii="Times New Roman" w:hAnsi="Times New Roman" w:cs="Times New Roman"/>
          <w:sz w:val="18"/>
          <w:szCs w:val="18"/>
        </w:rPr>
      </w:pPr>
      <w:r w:rsidRPr="005931B8">
        <w:rPr>
          <w:rFonts w:ascii="Times New Roman" w:hAnsi="Times New Roman" w:cs="Times New Roman"/>
          <w:sz w:val="18"/>
          <w:szCs w:val="18"/>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A53D02" w:rsidRPr="005931B8" w:rsidRDefault="00A53D02" w:rsidP="00A53D02">
      <w:pPr>
        <w:ind w:firstLine="426"/>
        <w:rPr>
          <w:rFonts w:ascii="Times New Roman" w:hAnsi="Times New Roman" w:cs="Times New Roman"/>
          <w:sz w:val="18"/>
          <w:szCs w:val="18"/>
        </w:rPr>
      </w:pPr>
    </w:p>
    <w:p w:rsidR="00A53D02" w:rsidRPr="005931B8" w:rsidRDefault="00A53D02" w:rsidP="00A53D02">
      <w:pPr>
        <w:ind w:firstLine="567"/>
        <w:rPr>
          <w:rFonts w:ascii="Times New Roman" w:hAnsi="Times New Roman" w:cs="Times New Roman"/>
          <w:sz w:val="18"/>
          <w:szCs w:val="18"/>
        </w:rPr>
      </w:pPr>
      <w:r w:rsidRPr="005931B8">
        <w:rPr>
          <w:rFonts w:ascii="Times New Roman" w:hAnsi="Times New Roman" w:cs="Times New Roman"/>
          <w:sz w:val="18"/>
          <w:szCs w:val="18"/>
        </w:rPr>
        <w:t>3. Решение вступает в силу после его официального опубликования.</w:t>
      </w:r>
    </w:p>
    <w:p w:rsidR="00A53D02" w:rsidRPr="005931B8" w:rsidRDefault="00A53D02" w:rsidP="00A53D02">
      <w:pPr>
        <w:ind w:firstLine="708"/>
        <w:rPr>
          <w:rFonts w:ascii="Times New Roman" w:hAnsi="Times New Roman" w:cs="Times New Roman"/>
          <w:sz w:val="18"/>
          <w:szCs w:val="18"/>
        </w:rPr>
      </w:pPr>
    </w:p>
    <w:p w:rsidR="00A53D02" w:rsidRPr="005931B8" w:rsidRDefault="00A53D02" w:rsidP="00A53D02">
      <w:pPr>
        <w:ind w:firstLine="567"/>
        <w:rPr>
          <w:rFonts w:ascii="Times New Roman" w:hAnsi="Times New Roman" w:cs="Times New Roman"/>
          <w:sz w:val="18"/>
          <w:szCs w:val="18"/>
        </w:rPr>
      </w:pPr>
      <w:r w:rsidRPr="005931B8">
        <w:rPr>
          <w:rFonts w:ascii="Times New Roman" w:hAnsi="Times New Roman" w:cs="Times New Roman"/>
          <w:sz w:val="18"/>
          <w:szCs w:val="18"/>
        </w:rPr>
        <w:t>4. Контроль возложить на комиссию совета депутатов по бюджетной, налоговой и финансово-кредитной политике (И.С. Борцову).</w:t>
      </w:r>
    </w:p>
    <w:p w:rsidR="00A53D02" w:rsidRPr="005931B8" w:rsidRDefault="00A53D02" w:rsidP="00A53D02">
      <w:pPr>
        <w:rPr>
          <w:rFonts w:ascii="Times New Roman" w:hAnsi="Times New Roman" w:cs="Times New Roman"/>
          <w:sz w:val="18"/>
          <w:szCs w:val="18"/>
        </w:rPr>
      </w:pPr>
    </w:p>
    <w:p w:rsidR="00A53D02" w:rsidRPr="005931B8" w:rsidRDefault="00A53D02" w:rsidP="00A53D02">
      <w:pPr>
        <w:rPr>
          <w:rFonts w:ascii="Times New Roman" w:hAnsi="Times New Roman" w:cs="Times New Roman"/>
          <w:sz w:val="18"/>
          <w:szCs w:val="18"/>
        </w:rPr>
      </w:pPr>
    </w:p>
    <w:p w:rsidR="00A53D02" w:rsidRPr="005931B8" w:rsidRDefault="00A53D02" w:rsidP="00A53D02">
      <w:pPr>
        <w:widowControl w:val="0"/>
        <w:rPr>
          <w:rFonts w:ascii="Times New Roman" w:hAnsi="Times New Roman" w:cs="Times New Roman"/>
          <w:sz w:val="18"/>
          <w:szCs w:val="18"/>
        </w:rPr>
      </w:pPr>
      <w:r w:rsidRPr="005931B8">
        <w:rPr>
          <w:rFonts w:ascii="Times New Roman" w:hAnsi="Times New Roman" w:cs="Times New Roman"/>
          <w:sz w:val="18"/>
          <w:szCs w:val="18"/>
        </w:rPr>
        <w:t xml:space="preserve">Глава </w:t>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r>
      <w:r w:rsidRPr="005931B8">
        <w:rPr>
          <w:rFonts w:ascii="Times New Roman" w:hAnsi="Times New Roman" w:cs="Times New Roman"/>
          <w:sz w:val="18"/>
          <w:szCs w:val="18"/>
        </w:rPr>
        <w:softHyphen/>
        <w:t xml:space="preserve">Быстровского сельсовета </w:t>
      </w:r>
    </w:p>
    <w:p w:rsidR="00A53D02" w:rsidRPr="005931B8" w:rsidRDefault="00A53D02" w:rsidP="00A53D02">
      <w:pPr>
        <w:widowControl w:val="0"/>
        <w:rPr>
          <w:rFonts w:ascii="Times New Roman" w:hAnsi="Times New Roman" w:cs="Times New Roman"/>
          <w:sz w:val="18"/>
          <w:szCs w:val="18"/>
        </w:rPr>
      </w:pPr>
      <w:r w:rsidRPr="005931B8">
        <w:rPr>
          <w:rFonts w:ascii="Times New Roman" w:hAnsi="Times New Roman" w:cs="Times New Roman"/>
          <w:sz w:val="18"/>
          <w:szCs w:val="18"/>
        </w:rPr>
        <w:t xml:space="preserve">Искитимского района Новосибирской области                </w:t>
      </w:r>
      <w:r w:rsidRPr="005931B8">
        <w:rPr>
          <w:rFonts w:ascii="Times New Roman" w:hAnsi="Times New Roman" w:cs="Times New Roman"/>
          <w:sz w:val="18"/>
          <w:szCs w:val="18"/>
        </w:rPr>
        <w:tab/>
      </w:r>
      <w:r w:rsidRPr="005931B8">
        <w:rPr>
          <w:rFonts w:ascii="Times New Roman" w:hAnsi="Times New Roman" w:cs="Times New Roman"/>
          <w:sz w:val="18"/>
          <w:szCs w:val="18"/>
        </w:rPr>
        <w:tab/>
        <w:t xml:space="preserve">Павленко А.А.                  </w:t>
      </w:r>
    </w:p>
    <w:p w:rsidR="00A53D02" w:rsidRPr="005931B8" w:rsidRDefault="00A53D02" w:rsidP="00A53D02">
      <w:pPr>
        <w:tabs>
          <w:tab w:val="left" w:pos="6705"/>
          <w:tab w:val="left" w:pos="9150"/>
        </w:tabs>
        <w:rPr>
          <w:rFonts w:ascii="Times New Roman" w:hAnsi="Times New Roman" w:cs="Times New Roman"/>
          <w:sz w:val="18"/>
          <w:szCs w:val="18"/>
        </w:rPr>
      </w:pPr>
      <w:r w:rsidRPr="005931B8">
        <w:rPr>
          <w:rFonts w:ascii="Times New Roman" w:hAnsi="Times New Roman" w:cs="Times New Roman"/>
          <w:sz w:val="18"/>
          <w:szCs w:val="18"/>
        </w:rPr>
        <w:tab/>
        <w:t xml:space="preserve">                            </w:t>
      </w:r>
    </w:p>
    <w:p w:rsidR="00A53D02" w:rsidRPr="005931B8" w:rsidRDefault="00A53D02" w:rsidP="00A53D02">
      <w:pPr>
        <w:tabs>
          <w:tab w:val="left" w:pos="6705"/>
          <w:tab w:val="left" w:pos="9150"/>
        </w:tabs>
        <w:rPr>
          <w:rFonts w:ascii="Times New Roman" w:hAnsi="Times New Roman" w:cs="Times New Roman"/>
          <w:sz w:val="18"/>
          <w:szCs w:val="18"/>
        </w:rPr>
      </w:pPr>
    </w:p>
    <w:p w:rsidR="00A53D02" w:rsidRPr="005931B8" w:rsidRDefault="00A53D02" w:rsidP="00A53D02">
      <w:pPr>
        <w:tabs>
          <w:tab w:val="left" w:pos="6705"/>
          <w:tab w:val="left" w:pos="9150"/>
        </w:tabs>
        <w:rPr>
          <w:rFonts w:ascii="Times New Roman" w:hAnsi="Times New Roman" w:cs="Times New Roman"/>
          <w:sz w:val="18"/>
          <w:szCs w:val="18"/>
        </w:rPr>
      </w:pPr>
      <w:r w:rsidRPr="005931B8">
        <w:rPr>
          <w:rFonts w:ascii="Times New Roman" w:hAnsi="Times New Roman" w:cs="Times New Roman"/>
          <w:sz w:val="18"/>
          <w:szCs w:val="18"/>
        </w:rPr>
        <w:t xml:space="preserve">Председатель Совета депутатов                                                           Фурцева Н.С.  </w:t>
      </w:r>
    </w:p>
    <w:p w:rsidR="00A53D02" w:rsidRPr="005931B8" w:rsidRDefault="00A53D02" w:rsidP="00A53D02">
      <w:pPr>
        <w:tabs>
          <w:tab w:val="right" w:pos="9354"/>
        </w:tabs>
        <w:rPr>
          <w:rFonts w:ascii="Times New Roman" w:hAnsi="Times New Roman" w:cs="Times New Roman"/>
          <w:sz w:val="18"/>
          <w:szCs w:val="18"/>
        </w:rPr>
      </w:pPr>
    </w:p>
    <w:tbl>
      <w:tblPr>
        <w:tblW w:w="13671" w:type="dxa"/>
        <w:tblInd w:w="93" w:type="dxa"/>
        <w:tblLook w:val="04A0"/>
      </w:tblPr>
      <w:tblGrid>
        <w:gridCol w:w="459"/>
        <w:gridCol w:w="516"/>
        <w:gridCol w:w="459"/>
        <w:gridCol w:w="459"/>
        <w:gridCol w:w="459"/>
        <w:gridCol w:w="516"/>
        <w:gridCol w:w="459"/>
        <w:gridCol w:w="616"/>
        <w:gridCol w:w="578"/>
        <w:gridCol w:w="4641"/>
        <w:gridCol w:w="1433"/>
        <w:gridCol w:w="1317"/>
        <w:gridCol w:w="1759"/>
      </w:tblGrid>
      <w:tr w:rsidR="00A53D02" w:rsidRPr="005931B8" w:rsidTr="005931B8">
        <w:trPr>
          <w:trHeight w:val="334"/>
        </w:trPr>
        <w:tc>
          <w:tcPr>
            <w:tcW w:w="459"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bookmarkStart w:id="1" w:name="RANGE!A1:M74"/>
            <w:bookmarkEnd w:id="1"/>
          </w:p>
        </w:tc>
        <w:tc>
          <w:tcPr>
            <w:tcW w:w="516"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516"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459"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616"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578"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4641"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1433"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1317" w:type="dxa"/>
            <w:tcBorders>
              <w:top w:val="nil"/>
              <w:left w:val="nil"/>
              <w:bottom w:val="nil"/>
              <w:right w:val="nil"/>
            </w:tcBorders>
            <w:shd w:val="clear" w:color="auto" w:fill="auto"/>
            <w:vAlign w:val="bottom"/>
            <w:hideMark/>
          </w:tcPr>
          <w:p w:rsidR="00A53D02" w:rsidRPr="005931B8" w:rsidRDefault="00A53D02" w:rsidP="00A53D02">
            <w:pPr>
              <w:spacing w:after="0" w:line="240" w:lineRule="auto"/>
              <w:rPr>
                <w:rFonts w:ascii="Times New Roman" w:eastAsia="Times New Roman" w:hAnsi="Times New Roman" w:cs="Times New Roman"/>
                <w:b/>
                <w:bCs/>
                <w:sz w:val="18"/>
                <w:szCs w:val="18"/>
                <w:lang w:eastAsia="ru-RU"/>
              </w:rPr>
            </w:pPr>
          </w:p>
        </w:tc>
        <w:tc>
          <w:tcPr>
            <w:tcW w:w="1759" w:type="dxa"/>
            <w:tcBorders>
              <w:top w:val="nil"/>
              <w:left w:val="nil"/>
              <w:bottom w:val="nil"/>
              <w:right w:val="nil"/>
            </w:tcBorders>
            <w:shd w:val="clear" w:color="auto" w:fill="auto"/>
            <w:noWrap/>
            <w:hideMark/>
          </w:tcPr>
          <w:p w:rsidR="00A53D02" w:rsidRPr="005931B8" w:rsidRDefault="00A53D02" w:rsidP="00A53D02">
            <w:pPr>
              <w:spacing w:after="0" w:line="240" w:lineRule="auto"/>
              <w:jc w:val="right"/>
              <w:rPr>
                <w:rFonts w:ascii="Times New Roman" w:eastAsia="Times New Roman" w:hAnsi="Times New Roman" w:cs="Times New Roman"/>
                <w:b/>
                <w:bCs/>
                <w:sz w:val="18"/>
                <w:szCs w:val="18"/>
                <w:lang w:eastAsia="ru-RU"/>
              </w:rPr>
            </w:pPr>
            <w:r w:rsidRPr="005931B8">
              <w:rPr>
                <w:rFonts w:ascii="Times New Roman" w:eastAsia="Times New Roman" w:hAnsi="Times New Roman" w:cs="Times New Roman"/>
                <w:b/>
                <w:bCs/>
                <w:sz w:val="18"/>
                <w:szCs w:val="18"/>
                <w:lang w:eastAsia="ru-RU"/>
              </w:rPr>
              <w:t>Приложение 3</w:t>
            </w:r>
          </w:p>
        </w:tc>
      </w:tr>
      <w:tr w:rsidR="00A53D02" w:rsidRPr="00A53D02" w:rsidTr="005931B8">
        <w:trPr>
          <w:trHeight w:val="315"/>
        </w:trPr>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78"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641"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09" w:type="dxa"/>
            <w:gridSpan w:val="3"/>
            <w:tcBorders>
              <w:top w:val="nil"/>
              <w:left w:val="nil"/>
              <w:bottom w:val="nil"/>
              <w:right w:val="nil"/>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 решению сессии Совета депутатов</w:t>
            </w:r>
          </w:p>
        </w:tc>
      </w:tr>
      <w:tr w:rsidR="00A53D02" w:rsidRPr="00A53D02" w:rsidTr="005931B8">
        <w:trPr>
          <w:trHeight w:val="315"/>
        </w:trPr>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78"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641"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09" w:type="dxa"/>
            <w:gridSpan w:val="3"/>
            <w:tcBorders>
              <w:top w:val="nil"/>
              <w:left w:val="nil"/>
              <w:bottom w:val="nil"/>
              <w:right w:val="nil"/>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xml:space="preserve">Быстровского сельсовета </w:t>
            </w:r>
          </w:p>
        </w:tc>
      </w:tr>
      <w:tr w:rsidR="00A53D02" w:rsidRPr="00A53D02" w:rsidTr="005931B8">
        <w:trPr>
          <w:trHeight w:val="285"/>
        </w:trPr>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78"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641"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433"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317" w:type="dxa"/>
            <w:tcBorders>
              <w:top w:val="nil"/>
              <w:left w:val="nil"/>
              <w:bottom w:val="nil"/>
              <w:right w:val="nil"/>
            </w:tcBorders>
            <w:shd w:val="clear" w:color="000000" w:fill="FFFF00"/>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r w:rsidRPr="00A53D02">
              <w:rPr>
                <w:rFonts w:ascii="Arial Cyr" w:eastAsia="Times New Roman" w:hAnsi="Arial Cyr" w:cs="Calibri"/>
                <w:b/>
                <w:bCs/>
                <w:sz w:val="20"/>
                <w:szCs w:val="20"/>
                <w:lang w:eastAsia="ru-RU"/>
              </w:rPr>
              <w:t> </w:t>
            </w:r>
          </w:p>
        </w:tc>
        <w:tc>
          <w:tcPr>
            <w:tcW w:w="1759" w:type="dxa"/>
            <w:tcBorders>
              <w:top w:val="nil"/>
              <w:left w:val="nil"/>
              <w:bottom w:val="nil"/>
              <w:right w:val="nil"/>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от  10.06.2021  № 44</w:t>
            </w:r>
          </w:p>
        </w:tc>
      </w:tr>
      <w:tr w:rsidR="00A53D02" w:rsidRPr="00A53D02" w:rsidTr="005931B8">
        <w:trPr>
          <w:trHeight w:val="330"/>
        </w:trPr>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78"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641"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433"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317"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7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r>
    </w:tbl>
    <w:p w:rsidR="005931B8" w:rsidRDefault="005931B8" w:rsidP="00A53D02">
      <w:pPr>
        <w:spacing w:after="0" w:line="240" w:lineRule="auto"/>
        <w:jc w:val="center"/>
        <w:rPr>
          <w:rFonts w:ascii="Times New Roman" w:eastAsia="Times New Roman" w:hAnsi="Times New Roman" w:cs="Times New Roman"/>
          <w:b/>
          <w:bCs/>
          <w:sz w:val="20"/>
          <w:szCs w:val="20"/>
          <w:lang w:eastAsia="ru-RU"/>
        </w:rPr>
        <w:sectPr w:rsidR="005931B8" w:rsidSect="002756A8">
          <w:headerReference w:type="default" r:id="rId36"/>
          <w:footerReference w:type="default" r:id="rId37"/>
          <w:headerReference w:type="first" r:id="rId38"/>
          <w:pgSz w:w="11906" w:h="16838"/>
          <w:pgMar w:top="1134" w:right="1701" w:bottom="1134" w:left="1701" w:header="709" w:footer="709" w:gutter="0"/>
          <w:cols w:space="708"/>
          <w:docGrid w:linePitch="360"/>
        </w:sectPr>
      </w:pPr>
    </w:p>
    <w:tbl>
      <w:tblPr>
        <w:tblW w:w="14805" w:type="dxa"/>
        <w:tblInd w:w="93" w:type="dxa"/>
        <w:tblLook w:val="04A0"/>
      </w:tblPr>
      <w:tblGrid>
        <w:gridCol w:w="459"/>
        <w:gridCol w:w="516"/>
        <w:gridCol w:w="459"/>
        <w:gridCol w:w="459"/>
        <w:gridCol w:w="459"/>
        <w:gridCol w:w="228"/>
        <w:gridCol w:w="288"/>
        <w:gridCol w:w="459"/>
        <w:gridCol w:w="616"/>
        <w:gridCol w:w="578"/>
        <w:gridCol w:w="2059"/>
        <w:gridCol w:w="400"/>
        <w:gridCol w:w="585"/>
        <w:gridCol w:w="195"/>
        <w:gridCol w:w="7"/>
        <w:gridCol w:w="343"/>
        <w:gridCol w:w="177"/>
        <w:gridCol w:w="60"/>
        <w:gridCol w:w="460"/>
        <w:gridCol w:w="238"/>
        <w:gridCol w:w="15"/>
        <w:gridCol w:w="102"/>
        <w:gridCol w:w="446"/>
        <w:gridCol w:w="202"/>
        <w:gridCol w:w="470"/>
        <w:gridCol w:w="22"/>
        <w:gridCol w:w="136"/>
        <w:gridCol w:w="111"/>
        <w:gridCol w:w="46"/>
        <w:gridCol w:w="556"/>
        <w:gridCol w:w="303"/>
        <w:gridCol w:w="131"/>
        <w:gridCol w:w="306"/>
        <w:gridCol w:w="21"/>
        <w:gridCol w:w="353"/>
        <w:gridCol w:w="500"/>
        <w:gridCol w:w="446"/>
        <w:gridCol w:w="134"/>
        <w:gridCol w:w="326"/>
        <w:gridCol w:w="554"/>
        <w:gridCol w:w="446"/>
        <w:gridCol w:w="134"/>
      </w:tblGrid>
      <w:tr w:rsidR="00A53D02" w:rsidRPr="00A53D02" w:rsidTr="005931B8">
        <w:trPr>
          <w:gridAfter w:val="3"/>
          <w:wAfter w:w="1134" w:type="dxa"/>
          <w:trHeight w:val="315"/>
        </w:trPr>
        <w:tc>
          <w:tcPr>
            <w:tcW w:w="13671" w:type="dxa"/>
            <w:gridSpan w:val="39"/>
            <w:tcBorders>
              <w:top w:val="nil"/>
              <w:left w:val="nil"/>
              <w:bottom w:val="nil"/>
              <w:right w:val="nil"/>
            </w:tcBorders>
            <w:shd w:val="clear" w:color="auto" w:fill="auto"/>
            <w:vAlign w:val="bottom"/>
            <w:hideMark/>
          </w:tcPr>
          <w:p w:rsidR="00A53D02" w:rsidRPr="00A53D02" w:rsidRDefault="00A53D02" w:rsidP="00A53D02">
            <w:pPr>
              <w:spacing w:after="0" w:line="240" w:lineRule="auto"/>
              <w:jc w:val="center"/>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lastRenderedPageBreak/>
              <w:t>Доходы местного бюджета на 2021 год и плановый период 2022-2023 годов</w:t>
            </w:r>
          </w:p>
        </w:tc>
      </w:tr>
      <w:tr w:rsidR="00A53D02" w:rsidRPr="00A53D02" w:rsidTr="005931B8">
        <w:trPr>
          <w:gridAfter w:val="3"/>
          <w:wAfter w:w="1134" w:type="dxa"/>
          <w:trHeight w:val="285"/>
        </w:trPr>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gridSpan w:val="2"/>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78"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641" w:type="dxa"/>
            <w:gridSpan w:val="12"/>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433" w:type="dxa"/>
            <w:gridSpan w:val="7"/>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317" w:type="dxa"/>
            <w:gridSpan w:val="5"/>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759" w:type="dxa"/>
            <w:gridSpan w:val="5"/>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r>
      <w:tr w:rsidR="00A53D02" w:rsidRPr="00A53D02" w:rsidTr="005931B8">
        <w:trPr>
          <w:gridAfter w:val="3"/>
          <w:wAfter w:w="1134" w:type="dxa"/>
          <w:trHeight w:val="315"/>
        </w:trPr>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16" w:type="dxa"/>
            <w:gridSpan w:val="2"/>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578" w:type="dxa"/>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4641" w:type="dxa"/>
            <w:gridSpan w:val="12"/>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433" w:type="dxa"/>
            <w:gridSpan w:val="7"/>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317" w:type="dxa"/>
            <w:gridSpan w:val="5"/>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p>
        </w:tc>
        <w:tc>
          <w:tcPr>
            <w:tcW w:w="1759" w:type="dxa"/>
            <w:gridSpan w:val="5"/>
            <w:tcBorders>
              <w:top w:val="nil"/>
              <w:left w:val="nil"/>
              <w:bottom w:val="nil"/>
              <w:right w:val="nil"/>
            </w:tcBorders>
            <w:shd w:val="clear" w:color="auto" w:fill="auto"/>
            <w:vAlign w:val="bottom"/>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(тыс. рублей)</w:t>
            </w:r>
          </w:p>
        </w:tc>
      </w:tr>
      <w:tr w:rsidR="00A53D02" w:rsidRPr="00A53D02" w:rsidTr="005931B8">
        <w:trPr>
          <w:gridAfter w:val="3"/>
          <w:wAfter w:w="1134" w:type="dxa"/>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строки</w:t>
            </w:r>
          </w:p>
        </w:tc>
        <w:tc>
          <w:tcPr>
            <w:tcW w:w="4062" w:type="dxa"/>
            <w:gridSpan w:val="9"/>
            <w:tcBorders>
              <w:top w:val="single" w:sz="4" w:space="0" w:color="auto"/>
              <w:left w:val="nil"/>
              <w:bottom w:val="single" w:sz="4" w:space="0" w:color="auto"/>
              <w:right w:val="single" w:sz="4" w:space="0" w:color="000000"/>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классификации доходов бюджета</w:t>
            </w:r>
          </w:p>
        </w:tc>
        <w:tc>
          <w:tcPr>
            <w:tcW w:w="4641"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Наименование кода классификации доходов бюджета</w:t>
            </w:r>
          </w:p>
        </w:tc>
        <w:tc>
          <w:tcPr>
            <w:tcW w:w="143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xml:space="preserve">Доходы </w:t>
            </w:r>
            <w:r w:rsidRPr="00A53D02">
              <w:rPr>
                <w:rFonts w:ascii="Times New Roman" w:eastAsia="Times New Roman" w:hAnsi="Times New Roman" w:cs="Times New Roman"/>
                <w:sz w:val="20"/>
                <w:szCs w:val="20"/>
                <w:lang w:eastAsia="ru-RU"/>
              </w:rPr>
              <w:br/>
              <w:t>бюджета</w:t>
            </w:r>
            <w:r w:rsidRPr="00A53D02">
              <w:rPr>
                <w:rFonts w:ascii="Times New Roman" w:eastAsia="Times New Roman" w:hAnsi="Times New Roman" w:cs="Times New Roman"/>
                <w:sz w:val="20"/>
                <w:szCs w:val="20"/>
                <w:lang w:eastAsia="ru-RU"/>
              </w:rPr>
              <w:br/>
              <w:t>2020 год</w:t>
            </w:r>
          </w:p>
        </w:tc>
        <w:tc>
          <w:tcPr>
            <w:tcW w:w="131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xml:space="preserve">Доходы </w:t>
            </w:r>
            <w:r w:rsidRPr="00A53D02">
              <w:rPr>
                <w:rFonts w:ascii="Times New Roman" w:eastAsia="Times New Roman" w:hAnsi="Times New Roman" w:cs="Times New Roman"/>
                <w:sz w:val="20"/>
                <w:szCs w:val="20"/>
                <w:lang w:eastAsia="ru-RU"/>
              </w:rPr>
              <w:br/>
              <w:t>бюджета</w:t>
            </w:r>
            <w:r w:rsidRPr="00A53D02">
              <w:rPr>
                <w:rFonts w:ascii="Times New Roman" w:eastAsia="Times New Roman" w:hAnsi="Times New Roman" w:cs="Times New Roman"/>
                <w:sz w:val="20"/>
                <w:szCs w:val="20"/>
                <w:lang w:eastAsia="ru-RU"/>
              </w:rPr>
              <w:br/>
              <w:t>2021 год</w:t>
            </w:r>
          </w:p>
        </w:tc>
        <w:tc>
          <w:tcPr>
            <w:tcW w:w="175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xml:space="preserve">Доходы </w:t>
            </w:r>
            <w:r w:rsidRPr="00A53D02">
              <w:rPr>
                <w:rFonts w:ascii="Times New Roman" w:eastAsia="Times New Roman" w:hAnsi="Times New Roman" w:cs="Times New Roman"/>
                <w:sz w:val="20"/>
                <w:szCs w:val="20"/>
                <w:lang w:eastAsia="ru-RU"/>
              </w:rPr>
              <w:br/>
              <w:t>бюджета</w:t>
            </w:r>
            <w:r w:rsidRPr="00A53D02">
              <w:rPr>
                <w:rFonts w:ascii="Times New Roman" w:eastAsia="Times New Roman" w:hAnsi="Times New Roman" w:cs="Times New Roman"/>
                <w:sz w:val="20"/>
                <w:szCs w:val="20"/>
                <w:lang w:eastAsia="ru-RU"/>
              </w:rPr>
              <w:br/>
              <w:t>2022 год</w:t>
            </w:r>
          </w:p>
        </w:tc>
      </w:tr>
      <w:tr w:rsidR="00A53D02" w:rsidRPr="00A53D02" w:rsidTr="005931B8">
        <w:trPr>
          <w:gridAfter w:val="3"/>
          <w:wAfter w:w="1134" w:type="dxa"/>
          <w:trHeight w:val="276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статьи</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группы подвида</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код аналитической группы подвида</w:t>
            </w:r>
          </w:p>
        </w:tc>
        <w:tc>
          <w:tcPr>
            <w:tcW w:w="4641" w:type="dxa"/>
            <w:gridSpan w:val="12"/>
            <w:vMerge/>
            <w:tcBorders>
              <w:top w:val="single" w:sz="4" w:space="0" w:color="auto"/>
              <w:left w:val="single" w:sz="4" w:space="0" w:color="auto"/>
              <w:bottom w:val="single" w:sz="4" w:space="0" w:color="auto"/>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433" w:type="dxa"/>
            <w:gridSpan w:val="7"/>
            <w:vMerge/>
            <w:tcBorders>
              <w:top w:val="single" w:sz="4" w:space="0" w:color="auto"/>
              <w:left w:val="single" w:sz="4" w:space="0" w:color="auto"/>
              <w:bottom w:val="single" w:sz="4" w:space="0" w:color="auto"/>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317" w:type="dxa"/>
            <w:gridSpan w:val="5"/>
            <w:vMerge/>
            <w:tcBorders>
              <w:top w:val="single" w:sz="4" w:space="0" w:color="auto"/>
              <w:left w:val="single" w:sz="4" w:space="0" w:color="auto"/>
              <w:bottom w:val="single" w:sz="4" w:space="0" w:color="auto"/>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759" w:type="dxa"/>
            <w:gridSpan w:val="5"/>
            <w:vMerge/>
            <w:tcBorders>
              <w:top w:val="single" w:sz="4" w:space="0" w:color="auto"/>
              <w:left w:val="single" w:sz="4" w:space="0" w:color="auto"/>
              <w:bottom w:val="single" w:sz="4" w:space="0" w:color="auto"/>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r>
      <w:tr w:rsidR="00A53D02" w:rsidRPr="00A53D02" w:rsidTr="005931B8">
        <w:trPr>
          <w:gridAfter w:val="3"/>
          <w:wAfter w:w="1134" w:type="dxa"/>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A53D02" w:rsidRPr="00A53D02" w:rsidRDefault="00A53D02" w:rsidP="00A53D02">
            <w:pPr>
              <w:spacing w:after="0" w:line="240" w:lineRule="auto"/>
              <w:rPr>
                <w:rFonts w:ascii="Arial Cyr" w:eastAsia="Times New Roman" w:hAnsi="Arial Cyr" w:cs="Calibri"/>
                <w:b/>
                <w:bCs/>
                <w:sz w:val="20"/>
                <w:szCs w:val="20"/>
                <w:lang w:eastAsia="ru-RU"/>
              </w:rPr>
            </w:pPr>
            <w:r w:rsidRPr="00A53D02">
              <w:rPr>
                <w:rFonts w:ascii="Arial Cyr" w:eastAsia="Times New Roman" w:hAnsi="Arial Cyr" w:cs="Calibri"/>
                <w:b/>
                <w:bCs/>
                <w:sz w:val="20"/>
                <w:szCs w:val="20"/>
                <w:lang w:eastAsia="ru-RU"/>
              </w:rPr>
              <w:t> </w:t>
            </w:r>
          </w:p>
        </w:tc>
        <w:tc>
          <w:tcPr>
            <w:tcW w:w="516" w:type="dxa"/>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w:t>
            </w:r>
          </w:p>
        </w:tc>
        <w:tc>
          <w:tcPr>
            <w:tcW w:w="459" w:type="dxa"/>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w:t>
            </w:r>
          </w:p>
        </w:tc>
        <w:tc>
          <w:tcPr>
            <w:tcW w:w="516" w:type="dxa"/>
            <w:gridSpan w:val="2"/>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5</w:t>
            </w:r>
          </w:p>
        </w:tc>
        <w:tc>
          <w:tcPr>
            <w:tcW w:w="459" w:type="dxa"/>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6</w:t>
            </w:r>
          </w:p>
        </w:tc>
        <w:tc>
          <w:tcPr>
            <w:tcW w:w="616" w:type="dxa"/>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7</w:t>
            </w:r>
          </w:p>
        </w:tc>
        <w:tc>
          <w:tcPr>
            <w:tcW w:w="578" w:type="dxa"/>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8</w:t>
            </w:r>
          </w:p>
        </w:tc>
        <w:tc>
          <w:tcPr>
            <w:tcW w:w="4641" w:type="dxa"/>
            <w:gridSpan w:val="12"/>
            <w:tcBorders>
              <w:top w:val="nil"/>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9</w:t>
            </w:r>
          </w:p>
        </w:tc>
        <w:tc>
          <w:tcPr>
            <w:tcW w:w="1433"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1317" w:type="dxa"/>
            <w:gridSpan w:val="5"/>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w:t>
            </w:r>
          </w:p>
        </w:tc>
        <w:tc>
          <w:tcPr>
            <w:tcW w:w="1759" w:type="dxa"/>
            <w:gridSpan w:val="5"/>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12</w:t>
            </w:r>
          </w:p>
        </w:tc>
      </w:tr>
      <w:tr w:rsidR="00A53D02" w:rsidRPr="00A53D02" w:rsidTr="005931B8">
        <w:trPr>
          <w:gridAfter w:val="3"/>
          <w:wAfter w:w="1134"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single" w:sz="4" w:space="0" w:color="auto"/>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single" w:sz="4" w:space="0" w:color="auto"/>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single" w:sz="4" w:space="0" w:color="auto"/>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НАЛОГОВЫЕ И НЕНАЛОГОВЫЕ ДОХОДЫ</w:t>
            </w:r>
          </w:p>
        </w:tc>
        <w:tc>
          <w:tcPr>
            <w:tcW w:w="1433" w:type="dxa"/>
            <w:gridSpan w:val="7"/>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7 244,5</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7 318,4</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7 483,7</w:t>
            </w:r>
          </w:p>
        </w:tc>
      </w:tr>
      <w:tr w:rsidR="00A53D02" w:rsidRPr="00A53D02" w:rsidTr="005931B8">
        <w:trPr>
          <w:gridAfter w:val="3"/>
          <w:wAfter w:w="1134"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НАЛОГОВЫЕ ДОХОДЫ</w:t>
            </w:r>
          </w:p>
        </w:tc>
        <w:tc>
          <w:tcPr>
            <w:tcW w:w="1433" w:type="dxa"/>
            <w:gridSpan w:val="7"/>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7 076,8</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7 212,7</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7 377,9</w:t>
            </w:r>
          </w:p>
        </w:tc>
      </w:tr>
      <w:tr w:rsidR="00A53D02" w:rsidRPr="00A53D02" w:rsidTr="005931B8">
        <w:trPr>
          <w:gridAfter w:val="3"/>
          <w:wAfter w:w="1134"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Налог на доходы физических лиц</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1 812,1</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1 915,3</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2 034,1</w:t>
            </w:r>
          </w:p>
        </w:tc>
      </w:tr>
      <w:tr w:rsidR="00A53D02" w:rsidRPr="00A53D02" w:rsidTr="005931B8">
        <w:trPr>
          <w:gridAfter w:val="3"/>
          <w:wAfter w:w="1134" w:type="dxa"/>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1 812,1</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1 915,3</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2 034,1</w:t>
            </w:r>
          </w:p>
        </w:tc>
      </w:tr>
      <w:tr w:rsidR="00A53D02" w:rsidRPr="00A53D02" w:rsidTr="005931B8">
        <w:trPr>
          <w:gridAfter w:val="3"/>
          <w:wAfter w:w="1134" w:type="dxa"/>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5</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1 530,3</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1 612,6</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1 702,4</w:t>
            </w:r>
          </w:p>
        </w:tc>
      </w:tr>
      <w:tr w:rsidR="00A53D02" w:rsidRPr="00A53D02" w:rsidTr="005931B8">
        <w:trPr>
          <w:gridAfter w:val="3"/>
          <w:wAfter w:w="1134" w:type="dxa"/>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lastRenderedPageBreak/>
              <w:t>6</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231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702,7</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741,3</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788,2</w:t>
            </w:r>
          </w:p>
        </w:tc>
      </w:tr>
      <w:tr w:rsidR="00A53D02" w:rsidRPr="00A53D02" w:rsidTr="005931B8">
        <w:trPr>
          <w:gridAfter w:val="3"/>
          <w:wAfter w:w="1134" w:type="dxa"/>
          <w:trHeight w:val="2213"/>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7</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241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4,0</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4,2</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4,4</w:t>
            </w:r>
          </w:p>
        </w:tc>
      </w:tr>
      <w:tr w:rsidR="00A53D02" w:rsidRPr="00A53D02" w:rsidTr="005931B8">
        <w:trPr>
          <w:gridAfter w:val="3"/>
          <w:wAfter w:w="1134" w:type="dxa"/>
          <w:trHeight w:val="210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8</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251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924,3</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972,7</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1 030,8</w:t>
            </w:r>
          </w:p>
        </w:tc>
      </w:tr>
      <w:tr w:rsidR="00A53D02" w:rsidRPr="00A53D02" w:rsidTr="005931B8">
        <w:trPr>
          <w:gridAfter w:val="3"/>
          <w:wAfter w:w="1134" w:type="dxa"/>
          <w:trHeight w:val="208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lastRenderedPageBreak/>
              <w:t>9</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261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-100,7</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-105,6</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-121,0</w:t>
            </w:r>
          </w:p>
        </w:tc>
      </w:tr>
      <w:tr w:rsidR="00A53D02" w:rsidRPr="00A53D02" w:rsidTr="005931B8">
        <w:trPr>
          <w:gridAfter w:val="3"/>
          <w:wAfter w:w="1134"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НАЛОГИ НА СОВОКУПНЫЙ ДОХОД</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340,7</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351,9</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363,5</w:t>
            </w:r>
          </w:p>
        </w:tc>
      </w:tr>
      <w:tr w:rsidR="00A53D02" w:rsidRPr="00A53D02" w:rsidTr="005931B8">
        <w:trPr>
          <w:gridAfter w:val="3"/>
          <w:wAfter w:w="1134" w:type="dxa"/>
          <w:trHeight w:val="334"/>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w:t>
            </w:r>
          </w:p>
        </w:tc>
        <w:tc>
          <w:tcPr>
            <w:tcW w:w="516"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w:t>
            </w:r>
          </w:p>
        </w:tc>
        <w:tc>
          <w:tcPr>
            <w:tcW w:w="516" w:type="dxa"/>
            <w:gridSpan w:val="2"/>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000000" w:fill="FFFFFF"/>
            <w:hideMark/>
          </w:tcPr>
          <w:p w:rsidR="00A53D02" w:rsidRPr="00A53D02" w:rsidRDefault="00A53D02" w:rsidP="00A53D02">
            <w:pPr>
              <w:spacing w:after="0" w:line="240" w:lineRule="auto"/>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Единый сельскохозяйственный налог</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340,7</w:t>
            </w:r>
          </w:p>
        </w:tc>
        <w:tc>
          <w:tcPr>
            <w:tcW w:w="1317" w:type="dxa"/>
            <w:gridSpan w:val="5"/>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351,9</w:t>
            </w:r>
          </w:p>
        </w:tc>
        <w:tc>
          <w:tcPr>
            <w:tcW w:w="1759" w:type="dxa"/>
            <w:gridSpan w:val="5"/>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363,5</w:t>
            </w:r>
          </w:p>
        </w:tc>
      </w:tr>
      <w:tr w:rsidR="00A53D02" w:rsidRPr="00A53D02" w:rsidTr="005931B8">
        <w:trPr>
          <w:gridAfter w:val="3"/>
          <w:wAfter w:w="1134" w:type="dxa"/>
          <w:trHeight w:val="387"/>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12</w:t>
            </w:r>
          </w:p>
        </w:tc>
        <w:tc>
          <w:tcPr>
            <w:tcW w:w="516"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w:t>
            </w:r>
          </w:p>
        </w:tc>
        <w:tc>
          <w:tcPr>
            <w:tcW w:w="516" w:type="dxa"/>
            <w:gridSpan w:val="2"/>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000000" w:fill="FFFFFF"/>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Единый сельскохозяйственный налог</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340,7</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351,9</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363,5</w:t>
            </w:r>
          </w:p>
        </w:tc>
      </w:tr>
      <w:tr w:rsidR="00A53D02" w:rsidRPr="00A53D02" w:rsidTr="005931B8">
        <w:trPr>
          <w:gridAfter w:val="3"/>
          <w:wAfter w:w="1134"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13</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НАЛОГИ НА ИМУЩЕСТВО</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3 393,7</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3 332,9</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3 277,9</w:t>
            </w:r>
          </w:p>
        </w:tc>
      </w:tr>
      <w:tr w:rsidR="00A53D02" w:rsidRPr="00A53D02" w:rsidTr="005931B8">
        <w:trPr>
          <w:gridAfter w:val="3"/>
          <w:wAfter w:w="1134" w:type="dxa"/>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14</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Налог на имущество физических лиц</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542,3</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553,7</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565,3</w:t>
            </w:r>
          </w:p>
        </w:tc>
      </w:tr>
      <w:tr w:rsidR="00A53D02" w:rsidRPr="00A53D02" w:rsidTr="005931B8">
        <w:trPr>
          <w:gridAfter w:val="3"/>
          <w:wAfter w:w="1134" w:type="dxa"/>
          <w:trHeight w:val="822"/>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542,3</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553,7</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565,3</w:t>
            </w:r>
          </w:p>
        </w:tc>
      </w:tr>
      <w:tr w:rsidR="00A53D02" w:rsidRPr="00A53D02" w:rsidTr="005931B8">
        <w:trPr>
          <w:gridAfter w:val="3"/>
          <w:wAfter w:w="1134" w:type="dxa"/>
          <w:trHeight w:val="349"/>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Земельный налог</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2 851,4</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2 779,2</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i/>
                <w:iCs/>
                <w:sz w:val="20"/>
                <w:szCs w:val="20"/>
                <w:lang w:eastAsia="ru-RU"/>
              </w:rPr>
            </w:pPr>
            <w:r w:rsidRPr="00A53D02">
              <w:rPr>
                <w:rFonts w:ascii="Times New Roman" w:eastAsia="Times New Roman" w:hAnsi="Times New Roman" w:cs="Times New Roman"/>
                <w:b/>
                <w:bCs/>
                <w:i/>
                <w:iCs/>
                <w:sz w:val="20"/>
                <w:szCs w:val="20"/>
                <w:lang w:eastAsia="ru-RU"/>
              </w:rPr>
              <w:t>2 712,6</w:t>
            </w:r>
          </w:p>
        </w:tc>
      </w:tr>
      <w:tr w:rsidR="00A53D02" w:rsidRPr="00A53D02" w:rsidTr="005931B8">
        <w:trPr>
          <w:gridAfter w:val="3"/>
          <w:wAfter w:w="1134" w:type="dxa"/>
          <w:trHeight w:val="372"/>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17</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Земельный налог с организаций</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1 819,9</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1 823,5</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1 827,1</w:t>
            </w:r>
          </w:p>
        </w:tc>
      </w:tr>
      <w:tr w:rsidR="00A53D02" w:rsidRPr="00A53D02" w:rsidTr="005931B8">
        <w:trPr>
          <w:gridAfter w:val="3"/>
          <w:wAfter w:w="1134" w:type="dxa"/>
          <w:trHeight w:val="619"/>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границаз сельских поселений</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1 819,9</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1 823,5</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1 827,1</w:t>
            </w:r>
          </w:p>
        </w:tc>
      </w:tr>
      <w:tr w:rsidR="00A53D02" w:rsidRPr="00A53D02" w:rsidTr="005931B8">
        <w:trPr>
          <w:gridAfter w:val="3"/>
          <w:wAfter w:w="1134" w:type="dxa"/>
          <w:trHeight w:val="439"/>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19</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040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Земельный налог с физических лиц</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1 031,5</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955,7</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885,5</w:t>
            </w:r>
          </w:p>
        </w:tc>
      </w:tr>
      <w:tr w:rsidR="00A53D02" w:rsidRPr="00A53D02" w:rsidTr="005931B8">
        <w:trPr>
          <w:gridAfter w:val="3"/>
          <w:wAfter w:w="1134" w:type="dxa"/>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20</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043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1 031,5</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955,7</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885,5</w:t>
            </w:r>
          </w:p>
        </w:tc>
      </w:tr>
      <w:tr w:rsidR="00A53D02" w:rsidRPr="00A53D02" w:rsidTr="005931B8">
        <w:trPr>
          <w:gridAfter w:val="3"/>
          <w:wAfter w:w="1134" w:type="dxa"/>
          <w:trHeight w:val="81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24</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101,8</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101,8</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101,8</w:t>
            </w:r>
          </w:p>
        </w:tc>
      </w:tr>
      <w:tr w:rsidR="00A53D02" w:rsidRPr="00A53D02" w:rsidTr="005931B8">
        <w:trPr>
          <w:gridAfter w:val="3"/>
          <w:wAfter w:w="1134" w:type="dxa"/>
          <w:trHeight w:val="157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lastRenderedPageBreak/>
              <w:t>27</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120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101,8</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101,8</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101,8</w:t>
            </w:r>
          </w:p>
        </w:tc>
      </w:tr>
      <w:tr w:rsidR="00A53D02" w:rsidRPr="00A53D02" w:rsidTr="005931B8">
        <w:trPr>
          <w:gridAfter w:val="3"/>
          <w:wAfter w:w="1134" w:type="dxa"/>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28</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05</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035</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120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101,8</w:t>
            </w:r>
          </w:p>
        </w:tc>
        <w:tc>
          <w:tcPr>
            <w:tcW w:w="1317" w:type="dxa"/>
            <w:gridSpan w:val="5"/>
            <w:tcBorders>
              <w:top w:val="nil"/>
              <w:left w:val="nil"/>
              <w:bottom w:val="single" w:sz="4" w:space="0" w:color="auto"/>
              <w:right w:val="nil"/>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101,8</w:t>
            </w:r>
          </w:p>
        </w:tc>
        <w:tc>
          <w:tcPr>
            <w:tcW w:w="1759" w:type="dxa"/>
            <w:gridSpan w:val="5"/>
            <w:tcBorders>
              <w:top w:val="nil"/>
              <w:left w:val="single" w:sz="4" w:space="0" w:color="auto"/>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101,8</w:t>
            </w:r>
          </w:p>
        </w:tc>
      </w:tr>
      <w:tr w:rsidR="00A53D02" w:rsidRPr="00A53D02" w:rsidTr="005931B8">
        <w:trPr>
          <w:gridAfter w:val="3"/>
          <w:wAfter w:w="1134" w:type="dxa"/>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31</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3,9</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3,9</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4,0</w:t>
            </w:r>
          </w:p>
        </w:tc>
      </w:tr>
      <w:tr w:rsidR="00A53D02" w:rsidRPr="00A53D02" w:rsidTr="005931B8">
        <w:trPr>
          <w:gridAfter w:val="3"/>
          <w:wAfter w:w="1134" w:type="dxa"/>
          <w:trHeight w:val="514"/>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32</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130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Доходы от компенсации затрат государства</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3,9</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3,9</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4,0</w:t>
            </w:r>
          </w:p>
        </w:tc>
      </w:tr>
      <w:tr w:rsidR="00A53D02" w:rsidRPr="00A53D02" w:rsidTr="005931B8">
        <w:trPr>
          <w:gridAfter w:val="3"/>
          <w:wAfter w:w="1134" w:type="dxa"/>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33</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065</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130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3,9</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3,9</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4,0</w:t>
            </w:r>
          </w:p>
        </w:tc>
      </w:tr>
      <w:tr w:rsidR="00A53D02" w:rsidRPr="00A53D02" w:rsidTr="005931B8">
        <w:trPr>
          <w:gridAfter w:val="3"/>
          <w:wAfter w:w="1134" w:type="dxa"/>
          <w:trHeight w:val="40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17</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000000" w:fill="FFFFFF"/>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ПРОЧИЕ НЕНАЛОГОВЫЕ ДОХОДЫ</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62,0</w:t>
            </w:r>
          </w:p>
        </w:tc>
        <w:tc>
          <w:tcPr>
            <w:tcW w:w="1317" w:type="dxa"/>
            <w:gridSpan w:val="5"/>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0,0</w:t>
            </w:r>
          </w:p>
        </w:tc>
        <w:tc>
          <w:tcPr>
            <w:tcW w:w="1759" w:type="dxa"/>
            <w:gridSpan w:val="5"/>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0,0</w:t>
            </w:r>
          </w:p>
        </w:tc>
      </w:tr>
      <w:tr w:rsidR="00A53D02" w:rsidRPr="00A53D02" w:rsidTr="005931B8">
        <w:trPr>
          <w:gridAfter w:val="3"/>
          <w:wAfter w:w="1134" w:type="dxa"/>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w:t>
            </w:r>
          </w:p>
        </w:tc>
        <w:tc>
          <w:tcPr>
            <w:tcW w:w="516"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17</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w:t>
            </w:r>
          </w:p>
        </w:tc>
        <w:tc>
          <w:tcPr>
            <w:tcW w:w="516" w:type="dxa"/>
            <w:gridSpan w:val="2"/>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000000" w:fill="FFFFFF"/>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62,0</w:t>
            </w:r>
          </w:p>
        </w:tc>
        <w:tc>
          <w:tcPr>
            <w:tcW w:w="1317" w:type="dxa"/>
            <w:gridSpan w:val="5"/>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1759" w:type="dxa"/>
            <w:gridSpan w:val="5"/>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r>
      <w:tr w:rsidR="00A53D02" w:rsidRPr="00A53D02" w:rsidTr="005931B8">
        <w:trPr>
          <w:gridAfter w:val="3"/>
          <w:wAfter w:w="1134" w:type="dxa"/>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36</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БЕЗВОЗМЕЗДНЫЕ ПОСТУПЛЕНИЯ</w:t>
            </w:r>
          </w:p>
        </w:tc>
        <w:tc>
          <w:tcPr>
            <w:tcW w:w="1433" w:type="dxa"/>
            <w:gridSpan w:val="7"/>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11 176,7</w:t>
            </w:r>
          </w:p>
        </w:tc>
        <w:tc>
          <w:tcPr>
            <w:tcW w:w="1317" w:type="dxa"/>
            <w:gridSpan w:val="5"/>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2 322,6</w:t>
            </w:r>
          </w:p>
        </w:tc>
        <w:tc>
          <w:tcPr>
            <w:tcW w:w="1759" w:type="dxa"/>
            <w:gridSpan w:val="5"/>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3 594,2</w:t>
            </w:r>
          </w:p>
        </w:tc>
      </w:tr>
      <w:tr w:rsidR="00A53D02" w:rsidRPr="00A53D02" w:rsidTr="005931B8">
        <w:trPr>
          <w:gridAfter w:val="3"/>
          <w:wAfter w:w="1134" w:type="dxa"/>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37</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433" w:type="dxa"/>
            <w:gridSpan w:val="7"/>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11 176,7</w:t>
            </w:r>
          </w:p>
        </w:tc>
        <w:tc>
          <w:tcPr>
            <w:tcW w:w="1317" w:type="dxa"/>
            <w:gridSpan w:val="5"/>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2 322,6</w:t>
            </w:r>
          </w:p>
        </w:tc>
        <w:tc>
          <w:tcPr>
            <w:tcW w:w="1759" w:type="dxa"/>
            <w:gridSpan w:val="5"/>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3 594,2</w:t>
            </w:r>
          </w:p>
        </w:tc>
      </w:tr>
      <w:tr w:rsidR="00A53D02" w:rsidRPr="00A53D02" w:rsidTr="005931B8">
        <w:trPr>
          <w:gridAfter w:val="3"/>
          <w:wAfter w:w="1134" w:type="dxa"/>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38</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433" w:type="dxa"/>
            <w:gridSpan w:val="7"/>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3 026,9</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2 044,7</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3 305,1</w:t>
            </w:r>
          </w:p>
        </w:tc>
      </w:tr>
      <w:tr w:rsidR="00A53D02" w:rsidRPr="00A53D02" w:rsidTr="005931B8">
        <w:trPr>
          <w:gridAfter w:val="3"/>
          <w:wAfter w:w="1134" w:type="dxa"/>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39</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Дотации на выравнивание бюджетной обеспеченности</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3 026,9</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2 044,7</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3 305,1</w:t>
            </w:r>
          </w:p>
        </w:tc>
      </w:tr>
      <w:tr w:rsidR="00A53D02" w:rsidRPr="00A53D02" w:rsidTr="005931B8">
        <w:trPr>
          <w:gridAfter w:val="3"/>
          <w:wAfter w:w="1134" w:type="dxa"/>
          <w:trHeight w:val="604"/>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40</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3 026,9</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2 044,7</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3 305,1</w:t>
            </w:r>
          </w:p>
        </w:tc>
      </w:tr>
      <w:tr w:rsidR="00A53D02" w:rsidRPr="00A53D02" w:rsidTr="005931B8">
        <w:trPr>
          <w:gridAfter w:val="3"/>
          <w:wAfter w:w="1134" w:type="dxa"/>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lastRenderedPageBreak/>
              <w:t>41</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Субсидии бюджетам бюджетной системы Российской Федерации</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472,0</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0,0</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0,0</w:t>
            </w:r>
          </w:p>
        </w:tc>
      </w:tr>
      <w:tr w:rsidR="00A53D02" w:rsidRPr="00A53D02" w:rsidTr="005931B8">
        <w:trPr>
          <w:gridAfter w:val="3"/>
          <w:wAfter w:w="1134" w:type="dxa"/>
          <w:trHeight w:val="529"/>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42</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29</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xml:space="preserve">Прочие субсидии бюджетам сельских поселений </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472,0</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r>
      <w:tr w:rsidR="00A53D02" w:rsidRPr="00A53D02" w:rsidTr="005931B8">
        <w:trPr>
          <w:gridAfter w:val="3"/>
          <w:wAfter w:w="1134" w:type="dxa"/>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43</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433" w:type="dxa"/>
            <w:gridSpan w:val="7"/>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275,0</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277,9</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289,1</w:t>
            </w:r>
          </w:p>
        </w:tc>
      </w:tr>
      <w:tr w:rsidR="00A53D02" w:rsidRPr="00A53D02" w:rsidTr="005931B8">
        <w:trPr>
          <w:gridAfter w:val="3"/>
          <w:wAfter w:w="1134" w:type="dxa"/>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r>
      <w:tr w:rsidR="00A53D02" w:rsidRPr="00A53D02" w:rsidTr="005931B8">
        <w:trPr>
          <w:gridAfter w:val="3"/>
          <w:wAfter w:w="1134" w:type="dxa"/>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0,1</w:t>
            </w:r>
          </w:p>
        </w:tc>
      </w:tr>
      <w:tr w:rsidR="00A53D02" w:rsidRPr="00A53D02" w:rsidTr="005931B8">
        <w:trPr>
          <w:gridAfter w:val="3"/>
          <w:wAfter w:w="1134" w:type="dxa"/>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46</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274,9</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277,8</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289,0</w:t>
            </w:r>
          </w:p>
        </w:tc>
      </w:tr>
      <w:tr w:rsidR="00A53D02" w:rsidRPr="00A53D02" w:rsidTr="005931B8">
        <w:trPr>
          <w:gridAfter w:val="3"/>
          <w:wAfter w:w="1134" w:type="dxa"/>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47</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274,9</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277,8</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289,0</w:t>
            </w:r>
          </w:p>
        </w:tc>
      </w:tr>
      <w:tr w:rsidR="00A53D02" w:rsidRPr="00A53D02" w:rsidTr="005931B8">
        <w:trPr>
          <w:gridAfter w:val="3"/>
          <w:wAfter w:w="1134" w:type="dxa"/>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48</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Иные межбюджетные трансферты</w:t>
            </w:r>
          </w:p>
        </w:tc>
        <w:tc>
          <w:tcPr>
            <w:tcW w:w="1433" w:type="dxa"/>
            <w:gridSpan w:val="7"/>
            <w:tcBorders>
              <w:top w:val="nil"/>
              <w:left w:val="nil"/>
              <w:bottom w:val="single" w:sz="4" w:space="0" w:color="auto"/>
              <w:right w:val="single" w:sz="4" w:space="0" w:color="auto"/>
            </w:tcBorders>
            <w:shd w:val="clear" w:color="000000" w:fill="FFFFFF"/>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7 402,8</w:t>
            </w:r>
          </w:p>
        </w:tc>
        <w:tc>
          <w:tcPr>
            <w:tcW w:w="1317"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0,0</w:t>
            </w:r>
          </w:p>
        </w:tc>
        <w:tc>
          <w:tcPr>
            <w:tcW w:w="1759" w:type="dxa"/>
            <w:gridSpan w:val="5"/>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0,0</w:t>
            </w:r>
          </w:p>
        </w:tc>
      </w:tr>
      <w:tr w:rsidR="00A53D02" w:rsidRPr="00A53D02" w:rsidTr="005931B8">
        <w:trPr>
          <w:gridAfter w:val="3"/>
          <w:wAfter w:w="1134" w:type="dxa"/>
          <w:trHeight w:val="668"/>
        </w:trPr>
        <w:tc>
          <w:tcPr>
            <w:tcW w:w="459" w:type="dxa"/>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49</w:t>
            </w:r>
          </w:p>
        </w:tc>
        <w:tc>
          <w:tcPr>
            <w:tcW w:w="516" w:type="dxa"/>
            <w:gridSpan w:val="2"/>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0000</w:t>
            </w:r>
          </w:p>
        </w:tc>
        <w:tc>
          <w:tcPr>
            <w:tcW w:w="578" w:type="dxa"/>
            <w:tcBorders>
              <w:top w:val="nil"/>
              <w:left w:val="nil"/>
              <w:bottom w:val="single" w:sz="4" w:space="0" w:color="auto"/>
              <w:right w:val="single" w:sz="4" w:space="0" w:color="auto"/>
            </w:tcBorders>
            <w:shd w:val="clear" w:color="auto" w:fill="auto"/>
            <w:noWrap/>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150</w:t>
            </w:r>
          </w:p>
        </w:tc>
        <w:tc>
          <w:tcPr>
            <w:tcW w:w="4641" w:type="dxa"/>
            <w:gridSpan w:val="12"/>
            <w:tcBorders>
              <w:top w:val="nil"/>
              <w:left w:val="nil"/>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433" w:type="dxa"/>
            <w:gridSpan w:val="7"/>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7 402,8</w:t>
            </w:r>
          </w:p>
        </w:tc>
        <w:tc>
          <w:tcPr>
            <w:tcW w:w="1317"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c>
          <w:tcPr>
            <w:tcW w:w="1759" w:type="dxa"/>
            <w:gridSpan w:val="5"/>
            <w:tcBorders>
              <w:top w:val="nil"/>
              <w:left w:val="nil"/>
              <w:bottom w:val="single" w:sz="4" w:space="0" w:color="auto"/>
              <w:right w:val="single" w:sz="4" w:space="0" w:color="auto"/>
            </w:tcBorders>
            <w:shd w:val="clear" w:color="000000" w:fill="DBEEF3"/>
            <w:noWrap/>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0,0</w:t>
            </w:r>
          </w:p>
        </w:tc>
      </w:tr>
      <w:tr w:rsidR="00A53D02" w:rsidRPr="00A53D02" w:rsidTr="005931B8">
        <w:trPr>
          <w:gridAfter w:val="3"/>
          <w:wAfter w:w="1134" w:type="dxa"/>
          <w:trHeight w:val="300"/>
        </w:trPr>
        <w:tc>
          <w:tcPr>
            <w:tcW w:w="9162" w:type="dxa"/>
            <w:gridSpan w:val="22"/>
            <w:tcBorders>
              <w:top w:val="single" w:sz="4" w:space="0" w:color="auto"/>
              <w:left w:val="single" w:sz="4" w:space="0" w:color="auto"/>
              <w:bottom w:val="single" w:sz="4" w:space="0" w:color="auto"/>
              <w:right w:val="single" w:sz="4" w:space="0" w:color="000000"/>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ВСЕГО</w:t>
            </w:r>
          </w:p>
        </w:tc>
        <w:tc>
          <w:tcPr>
            <w:tcW w:w="1433" w:type="dxa"/>
            <w:gridSpan w:val="7"/>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18 421,2</w:t>
            </w:r>
          </w:p>
        </w:tc>
        <w:tc>
          <w:tcPr>
            <w:tcW w:w="1317" w:type="dxa"/>
            <w:gridSpan w:val="5"/>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9 641,0</w:t>
            </w:r>
          </w:p>
        </w:tc>
        <w:tc>
          <w:tcPr>
            <w:tcW w:w="1759" w:type="dxa"/>
            <w:gridSpan w:val="5"/>
            <w:tcBorders>
              <w:top w:val="nil"/>
              <w:left w:val="nil"/>
              <w:bottom w:val="single" w:sz="4" w:space="0" w:color="auto"/>
              <w:right w:val="single" w:sz="4" w:space="0" w:color="auto"/>
            </w:tcBorders>
            <w:shd w:val="clear" w:color="000000" w:fill="FFFF00"/>
            <w:noWrap/>
            <w:hideMark/>
          </w:tcPr>
          <w:p w:rsidR="00A53D02" w:rsidRPr="00A53D02" w:rsidRDefault="00A53D02" w:rsidP="00A53D02">
            <w:pPr>
              <w:spacing w:after="0" w:line="240" w:lineRule="auto"/>
              <w:jc w:val="right"/>
              <w:rPr>
                <w:rFonts w:ascii="Times New Roman" w:eastAsia="Times New Roman" w:hAnsi="Times New Roman" w:cs="Times New Roman"/>
                <w:b/>
                <w:bCs/>
                <w:sz w:val="20"/>
                <w:szCs w:val="20"/>
                <w:lang w:eastAsia="ru-RU"/>
              </w:rPr>
            </w:pPr>
            <w:r w:rsidRPr="00A53D02">
              <w:rPr>
                <w:rFonts w:ascii="Times New Roman" w:eastAsia="Times New Roman" w:hAnsi="Times New Roman" w:cs="Times New Roman"/>
                <w:b/>
                <w:bCs/>
                <w:sz w:val="20"/>
                <w:szCs w:val="20"/>
                <w:lang w:eastAsia="ru-RU"/>
              </w:rPr>
              <w:t>11 077,9</w:t>
            </w:r>
          </w:p>
        </w:tc>
      </w:tr>
      <w:tr w:rsidR="00A53D02" w:rsidRPr="00A53D02" w:rsidTr="005931B8">
        <w:trPr>
          <w:gridAfter w:val="1"/>
          <w:wAfter w:w="134" w:type="dxa"/>
          <w:trHeight w:val="255"/>
        </w:trPr>
        <w:tc>
          <w:tcPr>
            <w:tcW w:w="6980" w:type="dxa"/>
            <w:gridSpan w:val="12"/>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85" w:type="dxa"/>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45" w:type="dxa"/>
            <w:gridSpan w:val="3"/>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700" w:type="dxa"/>
            <w:gridSpan w:val="8"/>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4861" w:type="dxa"/>
            <w:gridSpan w:val="17"/>
            <w:tcBorders>
              <w:top w:val="nil"/>
              <w:left w:val="nil"/>
              <w:bottom w:val="nil"/>
              <w:right w:val="nil"/>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Приложение 5</w:t>
            </w:r>
          </w:p>
        </w:tc>
      </w:tr>
      <w:tr w:rsidR="00A53D02" w:rsidRPr="00A53D02" w:rsidTr="005931B8">
        <w:trPr>
          <w:gridAfter w:val="1"/>
          <w:wAfter w:w="134" w:type="dxa"/>
          <w:trHeight w:val="615"/>
        </w:trPr>
        <w:tc>
          <w:tcPr>
            <w:tcW w:w="6980" w:type="dxa"/>
            <w:gridSpan w:val="12"/>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85" w:type="dxa"/>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45" w:type="dxa"/>
            <w:gridSpan w:val="3"/>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700" w:type="dxa"/>
            <w:gridSpan w:val="8"/>
            <w:tcBorders>
              <w:top w:val="nil"/>
              <w:left w:val="nil"/>
              <w:bottom w:val="nil"/>
              <w:right w:val="nil"/>
            </w:tcBorders>
            <w:shd w:val="clear" w:color="auto" w:fill="auto"/>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p>
        </w:tc>
        <w:tc>
          <w:tcPr>
            <w:tcW w:w="739" w:type="dxa"/>
            <w:gridSpan w:val="4"/>
            <w:tcBorders>
              <w:top w:val="nil"/>
              <w:left w:val="nil"/>
              <w:bottom w:val="nil"/>
              <w:right w:val="nil"/>
            </w:tcBorders>
            <w:shd w:val="clear" w:color="auto" w:fill="auto"/>
            <w:hideMark/>
          </w:tcPr>
          <w:p w:rsidR="00A53D02" w:rsidRPr="00A53D02" w:rsidRDefault="00A53D02" w:rsidP="00A53D02">
            <w:pPr>
              <w:spacing w:after="0" w:line="240" w:lineRule="auto"/>
              <w:jc w:val="right"/>
              <w:rPr>
                <w:rFonts w:ascii="Calibri" w:eastAsia="Times New Roman" w:hAnsi="Calibri" w:cs="Calibri"/>
                <w:color w:val="000000"/>
                <w:lang w:eastAsia="ru-RU"/>
              </w:rPr>
            </w:pPr>
          </w:p>
        </w:tc>
        <w:tc>
          <w:tcPr>
            <w:tcW w:w="4122" w:type="dxa"/>
            <w:gridSpan w:val="13"/>
            <w:tcBorders>
              <w:top w:val="nil"/>
              <w:left w:val="nil"/>
              <w:bottom w:val="nil"/>
              <w:right w:val="nil"/>
            </w:tcBorders>
            <w:shd w:val="clear" w:color="auto" w:fill="auto"/>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 решению сессии Совета депутатов Быстровского сельсовета</w:t>
            </w:r>
          </w:p>
        </w:tc>
      </w:tr>
      <w:tr w:rsidR="00A53D02" w:rsidRPr="00A53D02" w:rsidTr="005931B8">
        <w:trPr>
          <w:gridAfter w:val="1"/>
          <w:wAfter w:w="134" w:type="dxa"/>
          <w:trHeight w:val="255"/>
        </w:trPr>
        <w:tc>
          <w:tcPr>
            <w:tcW w:w="6980" w:type="dxa"/>
            <w:gridSpan w:val="12"/>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85" w:type="dxa"/>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45" w:type="dxa"/>
            <w:gridSpan w:val="3"/>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6561" w:type="dxa"/>
            <w:gridSpan w:val="25"/>
            <w:tcBorders>
              <w:top w:val="nil"/>
              <w:left w:val="nil"/>
              <w:bottom w:val="nil"/>
              <w:right w:val="nil"/>
            </w:tcBorders>
            <w:shd w:val="clear" w:color="000000" w:fill="FFFF00"/>
            <w:noWrap/>
            <w:vAlign w:val="bottom"/>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от 10.06.2021 № 44</w:t>
            </w:r>
          </w:p>
        </w:tc>
      </w:tr>
      <w:tr w:rsidR="00A53D02" w:rsidRPr="00A53D02" w:rsidTr="005931B8">
        <w:trPr>
          <w:gridAfter w:val="1"/>
          <w:wAfter w:w="134" w:type="dxa"/>
          <w:trHeight w:val="255"/>
        </w:trPr>
        <w:tc>
          <w:tcPr>
            <w:tcW w:w="6980" w:type="dxa"/>
            <w:gridSpan w:val="12"/>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85" w:type="dxa"/>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45" w:type="dxa"/>
            <w:gridSpan w:val="3"/>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700" w:type="dxa"/>
            <w:gridSpan w:val="8"/>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739" w:type="dxa"/>
            <w:gridSpan w:val="4"/>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342" w:type="dxa"/>
            <w:gridSpan w:val="5"/>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320" w:type="dxa"/>
            <w:gridSpan w:val="4"/>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r>
      <w:tr w:rsidR="00A53D02" w:rsidRPr="00A53D02" w:rsidTr="005931B8">
        <w:trPr>
          <w:gridAfter w:val="1"/>
          <w:wAfter w:w="134" w:type="dxa"/>
          <w:trHeight w:val="1035"/>
        </w:trPr>
        <w:tc>
          <w:tcPr>
            <w:tcW w:w="14671" w:type="dxa"/>
            <w:gridSpan w:val="41"/>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A53D02" w:rsidRPr="00A53D02" w:rsidTr="005931B8">
        <w:trPr>
          <w:gridAfter w:val="1"/>
          <w:wAfter w:w="134" w:type="dxa"/>
          <w:trHeight w:val="195"/>
        </w:trPr>
        <w:tc>
          <w:tcPr>
            <w:tcW w:w="6980" w:type="dxa"/>
            <w:gridSpan w:val="12"/>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p>
        </w:tc>
        <w:tc>
          <w:tcPr>
            <w:tcW w:w="585" w:type="dxa"/>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Calibri" w:eastAsia="Times New Roman" w:hAnsi="Calibri" w:cs="Calibri"/>
                <w:color w:val="000000"/>
                <w:lang w:eastAsia="ru-RU"/>
              </w:rPr>
            </w:pPr>
          </w:p>
        </w:tc>
        <w:tc>
          <w:tcPr>
            <w:tcW w:w="545" w:type="dxa"/>
            <w:gridSpan w:val="3"/>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Calibri" w:eastAsia="Times New Roman" w:hAnsi="Calibri" w:cs="Calibri"/>
                <w:color w:val="000000"/>
                <w:lang w:eastAsia="ru-RU"/>
              </w:rPr>
            </w:pPr>
          </w:p>
        </w:tc>
        <w:tc>
          <w:tcPr>
            <w:tcW w:w="1700" w:type="dxa"/>
            <w:gridSpan w:val="8"/>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Calibri" w:eastAsia="Times New Roman" w:hAnsi="Calibri" w:cs="Calibri"/>
                <w:color w:val="000000"/>
                <w:lang w:eastAsia="ru-RU"/>
              </w:rPr>
            </w:pPr>
          </w:p>
        </w:tc>
        <w:tc>
          <w:tcPr>
            <w:tcW w:w="739" w:type="dxa"/>
            <w:gridSpan w:val="4"/>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Calibri" w:eastAsia="Times New Roman" w:hAnsi="Calibri" w:cs="Calibri"/>
                <w:color w:val="000000"/>
                <w:lang w:eastAsia="ru-RU"/>
              </w:rPr>
            </w:pPr>
          </w:p>
        </w:tc>
        <w:tc>
          <w:tcPr>
            <w:tcW w:w="1342" w:type="dxa"/>
            <w:gridSpan w:val="5"/>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Calibri" w:eastAsia="Times New Roman" w:hAnsi="Calibri" w:cs="Calibri"/>
                <w:color w:val="000000"/>
                <w:lang w:eastAsia="ru-RU"/>
              </w:rPr>
            </w:pPr>
          </w:p>
        </w:tc>
        <w:tc>
          <w:tcPr>
            <w:tcW w:w="1320" w:type="dxa"/>
            <w:gridSpan w:val="4"/>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Calibri" w:eastAsia="Times New Roman" w:hAnsi="Calibri" w:cs="Calibri"/>
                <w:color w:val="000000"/>
                <w:lang w:eastAsia="ru-RU"/>
              </w:rPr>
            </w:pPr>
          </w:p>
        </w:tc>
        <w:tc>
          <w:tcPr>
            <w:tcW w:w="1460" w:type="dxa"/>
            <w:gridSpan w:val="4"/>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Calibri" w:eastAsia="Times New Roman" w:hAnsi="Calibri" w:cs="Calibri"/>
                <w:color w:val="000000"/>
                <w:lang w:eastAsia="ru-RU"/>
              </w:rPr>
            </w:pPr>
          </w:p>
        </w:tc>
      </w:tr>
      <w:tr w:rsidR="00A53D02" w:rsidRPr="00A53D02" w:rsidTr="005931B8">
        <w:trPr>
          <w:gridAfter w:val="1"/>
          <w:wAfter w:w="134" w:type="dxa"/>
          <w:trHeight w:val="255"/>
        </w:trPr>
        <w:tc>
          <w:tcPr>
            <w:tcW w:w="6980" w:type="dxa"/>
            <w:gridSpan w:val="12"/>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Arial" w:eastAsia="Times New Roman" w:hAnsi="Arial" w:cs="Arial"/>
                <w:sz w:val="20"/>
                <w:szCs w:val="20"/>
                <w:lang w:eastAsia="ru-RU"/>
              </w:rPr>
            </w:pPr>
          </w:p>
        </w:tc>
        <w:tc>
          <w:tcPr>
            <w:tcW w:w="585" w:type="dxa"/>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Arial" w:eastAsia="Times New Roman" w:hAnsi="Arial" w:cs="Arial"/>
                <w:sz w:val="20"/>
                <w:szCs w:val="20"/>
                <w:lang w:eastAsia="ru-RU"/>
              </w:rPr>
            </w:pPr>
          </w:p>
        </w:tc>
        <w:tc>
          <w:tcPr>
            <w:tcW w:w="545" w:type="dxa"/>
            <w:gridSpan w:val="3"/>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Arial" w:eastAsia="Times New Roman" w:hAnsi="Arial" w:cs="Arial"/>
                <w:sz w:val="20"/>
                <w:szCs w:val="20"/>
                <w:lang w:eastAsia="ru-RU"/>
              </w:rPr>
            </w:pPr>
          </w:p>
        </w:tc>
        <w:tc>
          <w:tcPr>
            <w:tcW w:w="1700" w:type="dxa"/>
            <w:gridSpan w:val="8"/>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Arial" w:eastAsia="Times New Roman" w:hAnsi="Arial" w:cs="Arial"/>
                <w:sz w:val="20"/>
                <w:szCs w:val="20"/>
                <w:lang w:eastAsia="ru-RU"/>
              </w:rPr>
            </w:pPr>
          </w:p>
        </w:tc>
        <w:tc>
          <w:tcPr>
            <w:tcW w:w="739" w:type="dxa"/>
            <w:gridSpan w:val="4"/>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Arial" w:eastAsia="Times New Roman" w:hAnsi="Arial" w:cs="Arial"/>
                <w:sz w:val="20"/>
                <w:szCs w:val="20"/>
                <w:lang w:eastAsia="ru-RU"/>
              </w:rPr>
            </w:pPr>
          </w:p>
        </w:tc>
        <w:tc>
          <w:tcPr>
            <w:tcW w:w="1342" w:type="dxa"/>
            <w:gridSpan w:val="5"/>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Arial" w:eastAsia="Times New Roman" w:hAnsi="Arial" w:cs="Arial"/>
                <w:sz w:val="20"/>
                <w:szCs w:val="20"/>
                <w:lang w:eastAsia="ru-RU"/>
              </w:rPr>
            </w:pPr>
          </w:p>
        </w:tc>
        <w:tc>
          <w:tcPr>
            <w:tcW w:w="1320" w:type="dxa"/>
            <w:gridSpan w:val="4"/>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Arial" w:eastAsia="Times New Roman" w:hAnsi="Arial" w:cs="Arial"/>
                <w:sz w:val="20"/>
                <w:szCs w:val="20"/>
                <w:lang w:eastAsia="ru-RU"/>
              </w:rPr>
            </w:pPr>
          </w:p>
        </w:tc>
        <w:tc>
          <w:tcPr>
            <w:tcW w:w="1460" w:type="dxa"/>
            <w:gridSpan w:val="4"/>
            <w:tcBorders>
              <w:top w:val="nil"/>
              <w:left w:val="nil"/>
              <w:bottom w:val="nil"/>
              <w:right w:val="nil"/>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тыс. рублей</w:t>
            </w:r>
          </w:p>
        </w:tc>
      </w:tr>
      <w:tr w:rsidR="00A53D02" w:rsidRPr="00A53D02" w:rsidTr="005931B8">
        <w:trPr>
          <w:gridAfter w:val="1"/>
          <w:wAfter w:w="134" w:type="dxa"/>
          <w:trHeight w:val="510"/>
        </w:trPr>
        <w:tc>
          <w:tcPr>
            <w:tcW w:w="6980"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Наименование</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РЗ</w:t>
            </w:r>
          </w:p>
        </w:tc>
        <w:tc>
          <w:tcPr>
            <w:tcW w:w="5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ПР</w:t>
            </w:r>
          </w:p>
        </w:tc>
        <w:tc>
          <w:tcPr>
            <w:tcW w:w="170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ЦСР</w:t>
            </w:r>
          </w:p>
        </w:tc>
        <w:tc>
          <w:tcPr>
            <w:tcW w:w="73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ВР</w:t>
            </w:r>
          </w:p>
        </w:tc>
        <w:tc>
          <w:tcPr>
            <w:tcW w:w="4122" w:type="dxa"/>
            <w:gridSpan w:val="13"/>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Сумма </w:t>
            </w:r>
          </w:p>
        </w:tc>
      </w:tr>
      <w:tr w:rsidR="00A53D02" w:rsidRPr="00A53D02" w:rsidTr="005931B8">
        <w:trPr>
          <w:gridAfter w:val="1"/>
          <w:wAfter w:w="134" w:type="dxa"/>
          <w:trHeight w:val="495"/>
        </w:trPr>
        <w:tc>
          <w:tcPr>
            <w:tcW w:w="6980" w:type="dxa"/>
            <w:gridSpan w:val="12"/>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585" w:type="dxa"/>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545" w:type="dxa"/>
            <w:gridSpan w:val="3"/>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1700" w:type="dxa"/>
            <w:gridSpan w:val="8"/>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739" w:type="dxa"/>
            <w:gridSpan w:val="4"/>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1342" w:type="dxa"/>
            <w:gridSpan w:val="5"/>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2021 год</w:t>
            </w:r>
          </w:p>
        </w:tc>
        <w:tc>
          <w:tcPr>
            <w:tcW w:w="1320" w:type="dxa"/>
            <w:gridSpan w:val="4"/>
            <w:tcBorders>
              <w:top w:val="nil"/>
              <w:left w:val="single" w:sz="4" w:space="0" w:color="auto"/>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2022 год</w:t>
            </w:r>
          </w:p>
        </w:tc>
        <w:tc>
          <w:tcPr>
            <w:tcW w:w="1460" w:type="dxa"/>
            <w:gridSpan w:val="4"/>
            <w:tcBorders>
              <w:top w:val="nil"/>
              <w:left w:val="single" w:sz="4" w:space="0" w:color="auto"/>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2023 год</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Общегосударственные вопросы</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5 361,4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4 314,8</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4 814,8</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02</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795,4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795,4</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795,4</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Глава муниципального образования</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99.0.00.03110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r>
      <w:tr w:rsidR="00A53D02" w:rsidRPr="00A53D02" w:rsidTr="005931B8">
        <w:trPr>
          <w:gridAfter w:val="1"/>
          <w:wAfter w:w="134" w:type="dxa"/>
          <w:trHeight w:val="1279"/>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1700" w:type="dxa"/>
            <w:gridSpan w:val="8"/>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99.0.00.03110</w:t>
            </w:r>
          </w:p>
        </w:tc>
        <w:tc>
          <w:tcPr>
            <w:tcW w:w="739"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r>
      <w:tr w:rsidR="00A53D02" w:rsidRPr="00A53D02" w:rsidTr="005931B8">
        <w:trPr>
          <w:gridAfter w:val="1"/>
          <w:wAfter w:w="134" w:type="dxa"/>
          <w:trHeight w:val="642"/>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99.0.00.03110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120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r>
      <w:tr w:rsidR="00A53D02" w:rsidRPr="00A53D02" w:rsidTr="005931B8">
        <w:trPr>
          <w:gridAfter w:val="1"/>
          <w:wAfter w:w="134" w:type="dxa"/>
          <w:trHeight w:val="960"/>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04</w:t>
            </w:r>
          </w:p>
        </w:tc>
        <w:tc>
          <w:tcPr>
            <w:tcW w:w="1700" w:type="dxa"/>
            <w:gridSpan w:val="8"/>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3 848,7</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3 478,3</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3 878,3</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бюджета</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3 848,7</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3 478,3</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3 878,3</w:t>
            </w:r>
          </w:p>
        </w:tc>
      </w:tr>
      <w:tr w:rsidR="00A53D02" w:rsidRPr="00A53D02" w:rsidTr="005931B8">
        <w:trPr>
          <w:gridAfter w:val="1"/>
          <w:wAfter w:w="134" w:type="dxa"/>
          <w:trHeight w:val="630"/>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по оплате труда работников государственных  органов</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99.0.00.00110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2 148,2</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r>
      <w:tr w:rsidR="00A53D02" w:rsidRPr="00A53D02" w:rsidTr="005931B8">
        <w:trPr>
          <w:gridAfter w:val="1"/>
          <w:wAfter w:w="134" w:type="dxa"/>
          <w:trHeight w:val="1279"/>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99.0.00.00110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2 148,2</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99.0.00.00110</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120</w:t>
            </w:r>
          </w:p>
        </w:tc>
        <w:tc>
          <w:tcPr>
            <w:tcW w:w="1342" w:type="dxa"/>
            <w:gridSpan w:val="5"/>
            <w:tcBorders>
              <w:top w:val="nil"/>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2 148,2</w:t>
            </w:r>
          </w:p>
        </w:tc>
        <w:tc>
          <w:tcPr>
            <w:tcW w:w="1320" w:type="dxa"/>
            <w:gridSpan w:val="4"/>
            <w:tcBorders>
              <w:top w:val="nil"/>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c>
          <w:tcPr>
            <w:tcW w:w="1460" w:type="dxa"/>
            <w:gridSpan w:val="4"/>
            <w:tcBorders>
              <w:top w:val="nil"/>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обеспечение функций государственных органов</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700,4</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290,0</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690,0</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670,5</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250,0</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650,0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670,5</w:t>
            </w:r>
          </w:p>
        </w:tc>
        <w:tc>
          <w:tcPr>
            <w:tcW w:w="1320"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250,0</w:t>
            </w:r>
          </w:p>
        </w:tc>
        <w:tc>
          <w:tcPr>
            <w:tcW w:w="1460"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650,0</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29,9</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40,0</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40,0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Уплата налогов, сборов и иных платежей </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850</w:t>
            </w:r>
          </w:p>
        </w:tc>
        <w:tc>
          <w:tcPr>
            <w:tcW w:w="1342" w:type="dxa"/>
            <w:gridSpan w:val="5"/>
            <w:tcBorders>
              <w:top w:val="single" w:sz="4" w:space="0" w:color="auto"/>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29,9</w:t>
            </w:r>
          </w:p>
        </w:tc>
        <w:tc>
          <w:tcPr>
            <w:tcW w:w="1320"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40,0</w:t>
            </w:r>
          </w:p>
        </w:tc>
        <w:tc>
          <w:tcPr>
            <w:tcW w:w="1460"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40,0</w:t>
            </w:r>
          </w:p>
        </w:tc>
      </w:tr>
      <w:tr w:rsidR="00A53D02" w:rsidRPr="00A53D02" w:rsidTr="005931B8">
        <w:trPr>
          <w:gridAfter w:val="1"/>
          <w:wAfter w:w="134" w:type="dxa"/>
          <w:trHeight w:val="642"/>
        </w:trPr>
        <w:tc>
          <w:tcPr>
            <w:tcW w:w="6980" w:type="dxa"/>
            <w:gridSpan w:val="12"/>
            <w:tcBorders>
              <w:top w:val="nil"/>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Мероприятия по решению вопросов в сфере административных правонарушений</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99.0.00.70190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99.0.00.70190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99.0.00.70190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single" w:sz="4" w:space="0" w:color="auto"/>
              <w:right w:val="single" w:sz="4" w:space="0" w:color="auto"/>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320" w:type="dxa"/>
            <w:gridSpan w:val="4"/>
            <w:tcBorders>
              <w:top w:val="nil"/>
              <w:left w:val="nil"/>
              <w:bottom w:val="single" w:sz="4" w:space="0" w:color="auto"/>
              <w:right w:val="single" w:sz="4" w:space="0" w:color="auto"/>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460" w:type="dxa"/>
            <w:gridSpan w:val="4"/>
            <w:tcBorders>
              <w:top w:val="nil"/>
              <w:left w:val="nil"/>
              <w:bottom w:val="single" w:sz="4" w:space="0" w:color="auto"/>
              <w:right w:val="single" w:sz="4" w:space="0" w:color="auto"/>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r>
      <w:tr w:rsidR="00A53D02" w:rsidRPr="00A53D02" w:rsidTr="005931B8">
        <w:trPr>
          <w:gridAfter w:val="1"/>
          <w:wAfter w:w="134" w:type="dxa"/>
          <w:trHeight w:val="1279"/>
        </w:trPr>
        <w:tc>
          <w:tcPr>
            <w:tcW w:w="6980" w:type="dxa"/>
            <w:gridSpan w:val="12"/>
            <w:tcBorders>
              <w:top w:val="nil"/>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99.0.00.70510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1279"/>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99.0.00.70510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99.0.00.70510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960"/>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06</w:t>
            </w:r>
          </w:p>
        </w:tc>
        <w:tc>
          <w:tcPr>
            <w:tcW w:w="1700" w:type="dxa"/>
            <w:gridSpan w:val="8"/>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66,1</w:t>
            </w:r>
          </w:p>
        </w:tc>
        <w:tc>
          <w:tcPr>
            <w:tcW w:w="132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26,1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26,1</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бюджета</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06</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66,1</w:t>
            </w:r>
          </w:p>
        </w:tc>
        <w:tc>
          <w:tcPr>
            <w:tcW w:w="132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r>
      <w:tr w:rsidR="00A53D02" w:rsidRPr="00A53D02" w:rsidTr="005931B8">
        <w:trPr>
          <w:gridAfter w:val="1"/>
          <w:wAfter w:w="134" w:type="dxa"/>
          <w:trHeight w:val="360"/>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межбюджетные трансферты бюджетам бюджетной системы</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06</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99.0.00.00500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66,1</w:t>
            </w:r>
          </w:p>
        </w:tc>
        <w:tc>
          <w:tcPr>
            <w:tcW w:w="132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Межбюджетные трансферты</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06</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99.0.00.00500</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66,1</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межбюджетные трансферты</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06</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99.0.00.00500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66,1</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Резервные фонды</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11</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5,0</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бюджета</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Резервные фонды местных администраций</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99.0.00.20550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99.0.00.20550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Резервные средства</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99.0.00.20550</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870</w:t>
            </w:r>
          </w:p>
        </w:tc>
        <w:tc>
          <w:tcPr>
            <w:tcW w:w="1342" w:type="dxa"/>
            <w:gridSpan w:val="5"/>
            <w:tcBorders>
              <w:top w:val="single" w:sz="4" w:space="0" w:color="auto"/>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320"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Другие общегосударственные вопросы</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13</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646,2</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115,0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646,2</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115,0</w:t>
            </w:r>
          </w:p>
        </w:tc>
      </w:tr>
      <w:tr w:rsidR="00A53D02" w:rsidRPr="00A53D02" w:rsidTr="005931B8">
        <w:trPr>
          <w:gridAfter w:val="1"/>
          <w:wAfter w:w="134" w:type="dxa"/>
          <w:trHeight w:val="690"/>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99.0.00.00910</w:t>
            </w:r>
          </w:p>
        </w:tc>
        <w:tc>
          <w:tcPr>
            <w:tcW w:w="739"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378,0</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60,0</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99.0.00.00910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378,0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99.0.00.00910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378,0</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Выполнение других обязательств государства</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268,2</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55,0</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104,7</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104,7</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Иные бюджетные ассигнования</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739"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163,5</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Уплата налогов, сборов и иных платежей </w:t>
            </w:r>
          </w:p>
        </w:tc>
        <w:tc>
          <w:tcPr>
            <w:tcW w:w="585" w:type="dxa"/>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739"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850</w:t>
            </w:r>
          </w:p>
        </w:tc>
        <w:tc>
          <w:tcPr>
            <w:tcW w:w="1342" w:type="dxa"/>
            <w:gridSpan w:val="5"/>
            <w:tcBorders>
              <w:top w:val="single" w:sz="4" w:space="0" w:color="auto"/>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163,5</w:t>
            </w:r>
          </w:p>
        </w:tc>
        <w:tc>
          <w:tcPr>
            <w:tcW w:w="1320"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460" w:type="dxa"/>
            <w:gridSpan w:val="4"/>
            <w:tcBorders>
              <w:top w:val="single" w:sz="4" w:space="0" w:color="auto"/>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Мобилизационная и вневойсковая подготовка</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02</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274,9</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277,8</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289,0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274,9</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277,8</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289,0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Субвенции на осуществление первичного воинского учета на территориях, где отсутствуют военные комиссариаты </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739" w:type="dxa"/>
            <w:gridSpan w:val="4"/>
            <w:tcBorders>
              <w:top w:val="single" w:sz="4" w:space="0" w:color="auto"/>
              <w:left w:val="single" w:sz="4" w:space="0" w:color="auto"/>
              <w:bottom w:val="nil"/>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274,9</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277,8</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289,0</w:t>
            </w:r>
          </w:p>
        </w:tc>
      </w:tr>
      <w:tr w:rsidR="00A53D02" w:rsidRPr="00A53D02" w:rsidTr="005931B8">
        <w:trPr>
          <w:gridAfter w:val="1"/>
          <w:wAfter w:w="134" w:type="dxa"/>
          <w:trHeight w:val="1279"/>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243,6</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246,5</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257,7</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Расходы на выплаты по оплате труда работников государственных (муниципальных органов) органов </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120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243,6</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246,5</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257,7</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71,4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71,4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r>
      <w:tr w:rsidR="00A53D02" w:rsidRPr="00A53D02" w:rsidTr="005931B8">
        <w:trPr>
          <w:gridAfter w:val="1"/>
          <w:wAfter w:w="134" w:type="dxa"/>
          <w:trHeight w:val="1260"/>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50.0.00.00000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71,4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r>
      <w:tr w:rsidR="00A53D02" w:rsidRPr="00A53D02" w:rsidTr="005931B8">
        <w:trPr>
          <w:gridAfter w:val="1"/>
          <w:wAfter w:w="134" w:type="dxa"/>
          <w:trHeight w:val="990"/>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50.0.00.02180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1700" w:type="dxa"/>
            <w:gridSpan w:val="8"/>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50.0.00.02180</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71,4</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1700" w:type="dxa"/>
            <w:gridSpan w:val="8"/>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50.0.00.02180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71,4</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Национальная экономика</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04</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2 099,0</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1 612,6</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1 702,4</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Дорожное хозяйство (дорожные фонды)</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04</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09</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2 099,0</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1 612,6</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1 702,4</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Муниципальная программа "Дорожное хозяйство на территории   Быстровского сельсовета </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04</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09</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52.0.00.00000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2 099,0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1 612,6</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1 702,4</w:t>
            </w:r>
          </w:p>
        </w:tc>
      </w:tr>
      <w:tr w:rsidR="00A53D02" w:rsidRPr="00A53D02" w:rsidTr="005931B8">
        <w:trPr>
          <w:gridAfter w:val="1"/>
          <w:wAfter w:w="134" w:type="dxa"/>
          <w:trHeight w:val="630"/>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Основное мероприятие: Развитие автомобильных дорог местного значения на территории   Быстровского сельсовета </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04</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09</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52.0.01.00000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1 899,0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1 512,6</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1 602,4</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Реализация мероприятий по развитию автомобильных дорог местного значения на территории   Быстровского сельсовета </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09</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52.0.01.06070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1 899,0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1 512,6</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1 602,4</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09</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52.0.01.06070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1 899,0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1 512,6</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1 602,4</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09</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52.0.01.06070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1 899,0</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1 512,6</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1 602,4</w:t>
            </w:r>
          </w:p>
        </w:tc>
      </w:tr>
      <w:tr w:rsidR="00A53D02" w:rsidRPr="00A53D02" w:rsidTr="005931B8">
        <w:trPr>
          <w:gridAfter w:val="1"/>
          <w:wAfter w:w="134" w:type="dxa"/>
          <w:trHeight w:val="660"/>
        </w:trPr>
        <w:tc>
          <w:tcPr>
            <w:tcW w:w="6980" w:type="dxa"/>
            <w:gridSpan w:val="12"/>
            <w:tcBorders>
              <w:top w:val="nil"/>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Основное мероприятие: Обеспечение безопасности дорожного движения на территории  Быстровского сельсовета </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04</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09</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52.0.02.00000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09</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52.0.02.06070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09</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52.0.02.06070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09</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52.0.02.06070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r>
      <w:tr w:rsidR="00A53D02" w:rsidRPr="00A53D02" w:rsidTr="005931B8">
        <w:trPr>
          <w:gridAfter w:val="1"/>
          <w:wAfter w:w="134" w:type="dxa"/>
          <w:trHeight w:val="315"/>
        </w:trPr>
        <w:tc>
          <w:tcPr>
            <w:tcW w:w="6980" w:type="dxa"/>
            <w:gridSpan w:val="12"/>
            <w:tcBorders>
              <w:top w:val="nil"/>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Жилищно-коммунальное хозяйство</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05</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3 441,0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1 225,0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1 725,0</w:t>
            </w:r>
          </w:p>
        </w:tc>
      </w:tr>
      <w:tr w:rsidR="00A53D02" w:rsidRPr="00A53D02" w:rsidTr="005931B8">
        <w:trPr>
          <w:gridAfter w:val="1"/>
          <w:wAfter w:w="134" w:type="dxa"/>
          <w:trHeight w:val="315"/>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Жилищное хозяйство</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05</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1"/>
          <w:wAfter w:w="134" w:type="dxa"/>
          <w:trHeight w:val="315"/>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расходов</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30"/>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Мероприятия в области жилищно-коммунального хозяйства за счет средств местного бюджета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99.0.00.08260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30"/>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99.0.00.08260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30"/>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99.0.00.08260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Благоустройство</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3 421,0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1 225,0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1 725,0</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Муниципальная программа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58.0.00.00000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3 421,0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1 225,0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1 725,0</w:t>
            </w:r>
          </w:p>
        </w:tc>
      </w:tr>
      <w:tr w:rsidR="00A53D02" w:rsidRPr="00A53D02" w:rsidTr="005931B8">
        <w:trPr>
          <w:gridAfter w:val="1"/>
          <w:wAfter w:w="134" w:type="dxa"/>
          <w:trHeight w:val="930"/>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Подпрограмма "Уличное освещение"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58.1.00.00000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2 667,9</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1 000,0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1 500,0</w:t>
            </w:r>
          </w:p>
        </w:tc>
      </w:tr>
      <w:tr w:rsidR="00A53D02" w:rsidRPr="00A53D02" w:rsidTr="005931B8">
        <w:trPr>
          <w:gridAfter w:val="1"/>
          <w:wAfter w:w="134" w:type="dxa"/>
          <w:trHeight w:val="960"/>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2 013,8</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1 500,0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1 798,1</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1 500,0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1 798,1</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1 500,0</w:t>
            </w:r>
          </w:p>
        </w:tc>
      </w:tr>
      <w:tr w:rsidR="00A53D02" w:rsidRPr="00A53D02" w:rsidTr="005931B8">
        <w:trPr>
          <w:gridAfter w:val="1"/>
          <w:wAfter w:w="134" w:type="dxa"/>
          <w:trHeight w:val="315"/>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215,7</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5"/>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Исполнение судебных актов</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830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215,7</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1575"/>
        </w:trPr>
        <w:tc>
          <w:tcPr>
            <w:tcW w:w="6980" w:type="dxa"/>
            <w:gridSpan w:val="12"/>
            <w:tcBorders>
              <w:top w:val="single" w:sz="4" w:space="0" w:color="auto"/>
              <w:left w:val="single" w:sz="4" w:space="0" w:color="auto"/>
              <w:bottom w:val="single" w:sz="4" w:space="0" w:color="auto"/>
              <w:right w:val="single" w:sz="4" w:space="0" w:color="auto"/>
            </w:tcBorders>
            <w:shd w:val="clear" w:color="000000" w:fill="DBEEF3"/>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58.1.00.70240</w:t>
            </w:r>
          </w:p>
        </w:tc>
        <w:tc>
          <w:tcPr>
            <w:tcW w:w="739"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472,0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42"/>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58.1.00.70240</w:t>
            </w:r>
          </w:p>
        </w:tc>
        <w:tc>
          <w:tcPr>
            <w:tcW w:w="739"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472,0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42"/>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58.1.00.70240</w:t>
            </w:r>
          </w:p>
        </w:tc>
        <w:tc>
          <w:tcPr>
            <w:tcW w:w="739"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472,0</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1575"/>
        </w:trPr>
        <w:tc>
          <w:tcPr>
            <w:tcW w:w="6980" w:type="dxa"/>
            <w:gridSpan w:val="12"/>
            <w:tcBorders>
              <w:top w:val="nil"/>
              <w:left w:val="single" w:sz="4" w:space="0" w:color="auto"/>
              <w:bottom w:val="single" w:sz="4" w:space="0" w:color="auto"/>
              <w:right w:val="single" w:sz="4" w:space="0" w:color="auto"/>
            </w:tcBorders>
            <w:shd w:val="clear" w:color="000000" w:fill="DBEEF3"/>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58.1.00.S0240</w:t>
            </w:r>
          </w:p>
        </w:tc>
        <w:tc>
          <w:tcPr>
            <w:tcW w:w="739"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182,1</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42"/>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58.1.00.S0240</w:t>
            </w:r>
          </w:p>
        </w:tc>
        <w:tc>
          <w:tcPr>
            <w:tcW w:w="739"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182,1</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42"/>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58.1.00.S0240</w:t>
            </w:r>
          </w:p>
        </w:tc>
        <w:tc>
          <w:tcPr>
            <w:tcW w:w="739"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182,1</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Подпрограмма "Озеленение" муниципальной программы "Благоустройство территории  Быстровского сельсовета</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05</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58.2.00.00000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w:t>
            </w:r>
          </w:p>
        </w:tc>
      </w:tr>
      <w:tr w:rsidR="00A53D02" w:rsidRPr="00A53D02" w:rsidTr="005931B8">
        <w:trPr>
          <w:gridAfter w:val="1"/>
          <w:wAfter w:w="134" w:type="dxa"/>
          <w:trHeight w:val="945"/>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58.2.00.03000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58.2.00.03000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58.2.00.03000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r>
      <w:tr w:rsidR="00A53D02" w:rsidRPr="00A53D02" w:rsidTr="005931B8">
        <w:trPr>
          <w:gridAfter w:val="1"/>
          <w:wAfter w:w="134" w:type="dxa"/>
          <w:trHeight w:val="960"/>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58.3.00.00000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r>
      <w:tr w:rsidR="00A53D02" w:rsidRPr="00A53D02" w:rsidTr="005931B8">
        <w:trPr>
          <w:gridAfter w:val="1"/>
          <w:wAfter w:w="134" w:type="dxa"/>
          <w:trHeight w:val="930"/>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58.3.00.04000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58.3.00.04000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58.3.00.04000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r>
      <w:tr w:rsidR="00A53D02" w:rsidRPr="00A53D02" w:rsidTr="005931B8">
        <w:trPr>
          <w:gridAfter w:val="1"/>
          <w:wAfter w:w="134" w:type="dxa"/>
          <w:trHeight w:val="960"/>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58.4.00.00000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718,1</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r>
      <w:tr w:rsidR="00A53D02" w:rsidRPr="00A53D02" w:rsidTr="005931B8">
        <w:trPr>
          <w:gridAfter w:val="1"/>
          <w:wAfter w:w="134" w:type="dxa"/>
          <w:trHeight w:val="1279"/>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718,1</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711,4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711,4</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585" w:type="dxa"/>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6,7</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Уплата налогов, сборов и иных платежей </w:t>
            </w:r>
          </w:p>
        </w:tc>
        <w:tc>
          <w:tcPr>
            <w:tcW w:w="585" w:type="dxa"/>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850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6,7</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lastRenderedPageBreak/>
              <w:t>Культура, кинематография</w:t>
            </w:r>
          </w:p>
        </w:tc>
        <w:tc>
          <w:tcPr>
            <w:tcW w:w="585" w:type="dxa"/>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08</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8 394,7</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1 625,6</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1 656,4</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Культура</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08</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8 394,7</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1 625,6</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1 656,4</w:t>
            </w:r>
          </w:p>
        </w:tc>
      </w:tr>
      <w:tr w:rsidR="00A53D02" w:rsidRPr="00A53D02" w:rsidTr="005931B8">
        <w:trPr>
          <w:gridAfter w:val="1"/>
          <w:wAfter w:w="134" w:type="dxa"/>
          <w:trHeight w:val="690"/>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Муниципальная программа "Сохранение и развитие культуры на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08</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59.0.00.00000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8 394,7</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1 625,6</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1 656,4</w:t>
            </w:r>
          </w:p>
        </w:tc>
      </w:tr>
      <w:tr w:rsidR="00A53D02" w:rsidRPr="00A53D02" w:rsidTr="005931B8">
        <w:trPr>
          <w:gridAfter w:val="1"/>
          <w:wAfter w:w="134" w:type="dxa"/>
          <w:trHeight w:val="705"/>
        </w:trPr>
        <w:tc>
          <w:tcPr>
            <w:tcW w:w="6980" w:type="dxa"/>
            <w:gridSpan w:val="12"/>
            <w:tcBorders>
              <w:top w:val="single" w:sz="4" w:space="0" w:color="auto"/>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Реализация мероприятий муниципальной программы "Сохранение и развитие культуры на территории  Быстровского сельсовета"</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2 792,0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1 625,6</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1 656,4</w:t>
            </w:r>
          </w:p>
        </w:tc>
      </w:tr>
      <w:tr w:rsidR="00A53D02" w:rsidRPr="00A53D02" w:rsidTr="005931B8">
        <w:trPr>
          <w:gridAfter w:val="1"/>
          <w:wAfter w:w="134" w:type="dxa"/>
          <w:trHeight w:val="1279"/>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1 051,4</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r>
      <w:tr w:rsidR="00A53D02" w:rsidRPr="00A53D02" w:rsidTr="005931B8">
        <w:trPr>
          <w:gridAfter w:val="1"/>
          <w:wAfter w:w="134" w:type="dxa"/>
          <w:trHeight w:val="315"/>
        </w:trPr>
        <w:tc>
          <w:tcPr>
            <w:tcW w:w="6980" w:type="dxa"/>
            <w:gridSpan w:val="12"/>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85" w:type="dxa"/>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1 051,4</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1 684,4</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605,6</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636,4</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1 684,4</w:t>
            </w:r>
          </w:p>
        </w:tc>
        <w:tc>
          <w:tcPr>
            <w:tcW w:w="1320" w:type="dxa"/>
            <w:gridSpan w:val="4"/>
            <w:tcBorders>
              <w:top w:val="nil"/>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605,6</w:t>
            </w:r>
          </w:p>
        </w:tc>
        <w:tc>
          <w:tcPr>
            <w:tcW w:w="1460" w:type="dxa"/>
            <w:gridSpan w:val="4"/>
            <w:tcBorders>
              <w:top w:val="nil"/>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636,4</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585" w:type="dxa"/>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56,2</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Уплата налогов, сборов и иных платежей </w:t>
            </w:r>
          </w:p>
        </w:tc>
        <w:tc>
          <w:tcPr>
            <w:tcW w:w="585" w:type="dxa"/>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850</w:t>
            </w:r>
          </w:p>
        </w:tc>
        <w:tc>
          <w:tcPr>
            <w:tcW w:w="1342" w:type="dxa"/>
            <w:gridSpan w:val="5"/>
            <w:tcBorders>
              <w:top w:val="single" w:sz="4" w:space="0" w:color="auto"/>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56,2</w:t>
            </w:r>
          </w:p>
        </w:tc>
        <w:tc>
          <w:tcPr>
            <w:tcW w:w="132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460" w:type="dxa"/>
            <w:gridSpan w:val="4"/>
            <w:tcBorders>
              <w:top w:val="single" w:sz="4" w:space="0" w:color="auto"/>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r>
      <w:tr w:rsidR="00A53D02" w:rsidRPr="00A53D02" w:rsidTr="005931B8">
        <w:trPr>
          <w:gridAfter w:val="1"/>
          <w:wAfter w:w="134" w:type="dxa"/>
          <w:trHeight w:val="1279"/>
        </w:trPr>
        <w:tc>
          <w:tcPr>
            <w:tcW w:w="6980" w:type="dxa"/>
            <w:gridSpan w:val="12"/>
            <w:tcBorders>
              <w:top w:val="nil"/>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5 389,1</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1279"/>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5 289,1</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lastRenderedPageBreak/>
              <w:t>Расходы на выплаты персоналу казенных учреждений</w:t>
            </w:r>
          </w:p>
        </w:tc>
        <w:tc>
          <w:tcPr>
            <w:tcW w:w="585" w:type="dxa"/>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5 289,1</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42"/>
        </w:trPr>
        <w:tc>
          <w:tcPr>
            <w:tcW w:w="6980" w:type="dxa"/>
            <w:gridSpan w:val="12"/>
            <w:tcBorders>
              <w:top w:val="nil"/>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5" w:type="dxa"/>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320" w:type="dxa"/>
            <w:gridSpan w:val="4"/>
            <w:tcBorders>
              <w:top w:val="nil"/>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nil"/>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630"/>
        </w:trPr>
        <w:tc>
          <w:tcPr>
            <w:tcW w:w="6980" w:type="dxa"/>
            <w:gridSpan w:val="12"/>
            <w:tcBorders>
              <w:top w:val="nil"/>
              <w:left w:val="single" w:sz="4" w:space="0" w:color="auto"/>
              <w:bottom w:val="nil"/>
              <w:right w:val="nil"/>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Проведение ремонтно-реставрационных и благоустроительных работ на воинских захоронениях</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59.0.00.L2991</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213,6</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1279"/>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59.0.00.L2991</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213,6</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85" w:type="dxa"/>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59.0.00.L2991</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213,6</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Социальная политика</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r>
      <w:tr w:rsidR="00A53D02" w:rsidRPr="00A53D02" w:rsidTr="005931B8">
        <w:trPr>
          <w:gridAfter w:val="1"/>
          <w:wAfter w:w="134" w:type="dxa"/>
          <w:trHeight w:val="319"/>
        </w:trPr>
        <w:tc>
          <w:tcPr>
            <w:tcW w:w="6980" w:type="dxa"/>
            <w:gridSpan w:val="12"/>
            <w:tcBorders>
              <w:top w:val="nil"/>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Пенсионное обеспечение</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1700" w:type="dxa"/>
            <w:gridSpan w:val="8"/>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c>
          <w:tcPr>
            <w:tcW w:w="132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c>
          <w:tcPr>
            <w:tcW w:w="1460" w:type="dxa"/>
            <w:gridSpan w:val="4"/>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r>
      <w:tr w:rsidR="00A53D02" w:rsidRPr="00A53D02" w:rsidTr="005931B8">
        <w:trPr>
          <w:gridAfter w:val="1"/>
          <w:wAfter w:w="134" w:type="dxa"/>
          <w:trHeight w:val="319"/>
        </w:trPr>
        <w:tc>
          <w:tcPr>
            <w:tcW w:w="6980" w:type="dxa"/>
            <w:gridSpan w:val="12"/>
            <w:tcBorders>
              <w:top w:val="nil"/>
              <w:left w:val="single" w:sz="4" w:space="0" w:color="auto"/>
              <w:bottom w:val="nil"/>
              <w:right w:val="nil"/>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бюджета</w:t>
            </w:r>
          </w:p>
        </w:tc>
        <w:tc>
          <w:tcPr>
            <w:tcW w:w="585" w:type="dxa"/>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545"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32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460" w:type="dxa"/>
            <w:gridSpan w:val="4"/>
            <w:tcBorders>
              <w:top w:val="nil"/>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r>
      <w:tr w:rsidR="00A53D02" w:rsidRPr="00A53D02" w:rsidTr="005931B8">
        <w:trPr>
          <w:gridAfter w:val="1"/>
          <w:wAfter w:w="134" w:type="dxa"/>
          <w:trHeight w:val="642"/>
        </w:trPr>
        <w:tc>
          <w:tcPr>
            <w:tcW w:w="6980" w:type="dxa"/>
            <w:gridSpan w:val="12"/>
            <w:tcBorders>
              <w:top w:val="single" w:sz="4" w:space="0" w:color="auto"/>
              <w:left w:val="single" w:sz="4" w:space="0" w:color="auto"/>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Доплаты к пенсиям государственных служащих субъектов Российской Федерации и муниципальных служащих</w:t>
            </w:r>
          </w:p>
        </w:tc>
        <w:tc>
          <w:tcPr>
            <w:tcW w:w="585" w:type="dxa"/>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545"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99.0.00.02020</w:t>
            </w:r>
          </w:p>
        </w:tc>
        <w:tc>
          <w:tcPr>
            <w:tcW w:w="739" w:type="dxa"/>
            <w:gridSpan w:val="4"/>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32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r>
      <w:tr w:rsidR="00A53D02" w:rsidRPr="00A53D02" w:rsidTr="005931B8">
        <w:trPr>
          <w:gridAfter w:val="1"/>
          <w:wAfter w:w="134" w:type="dxa"/>
          <w:trHeight w:val="319"/>
        </w:trPr>
        <w:tc>
          <w:tcPr>
            <w:tcW w:w="6980" w:type="dxa"/>
            <w:gridSpan w:val="12"/>
            <w:tcBorders>
              <w:top w:val="single" w:sz="4" w:space="0" w:color="auto"/>
              <w:left w:val="single" w:sz="4" w:space="0" w:color="auto"/>
              <w:bottom w:val="single" w:sz="4" w:space="0" w:color="auto"/>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Социальное обеспечение и иные выплаты населению</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5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99.0.00.02020</w:t>
            </w:r>
          </w:p>
        </w:tc>
        <w:tc>
          <w:tcPr>
            <w:tcW w:w="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c>
          <w:tcPr>
            <w:tcW w:w="1342" w:type="dxa"/>
            <w:gridSpan w:val="5"/>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32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4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r>
      <w:tr w:rsidR="00A53D02" w:rsidRPr="00A53D02" w:rsidTr="005931B8">
        <w:trPr>
          <w:gridAfter w:val="1"/>
          <w:wAfter w:w="134" w:type="dxa"/>
          <w:trHeight w:val="315"/>
        </w:trPr>
        <w:tc>
          <w:tcPr>
            <w:tcW w:w="6980" w:type="dxa"/>
            <w:gridSpan w:val="12"/>
            <w:tcBorders>
              <w:top w:val="nil"/>
              <w:left w:val="single" w:sz="4" w:space="0" w:color="auto"/>
              <w:bottom w:val="single" w:sz="4" w:space="0" w:color="auto"/>
              <w:right w:val="nil"/>
            </w:tcBorders>
            <w:shd w:val="clear" w:color="000000" w:fill="FFFFFF"/>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Публичные нормативные социальные выплаты гражданам</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99.0.00.02020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r>
      <w:tr w:rsidR="00A53D02" w:rsidRPr="00A53D02" w:rsidTr="005931B8">
        <w:trPr>
          <w:gridAfter w:val="1"/>
          <w:wAfter w:w="134" w:type="dxa"/>
          <w:trHeight w:val="630"/>
        </w:trPr>
        <w:tc>
          <w:tcPr>
            <w:tcW w:w="6980" w:type="dxa"/>
            <w:gridSpan w:val="12"/>
            <w:tcBorders>
              <w:top w:val="nil"/>
              <w:left w:val="single" w:sz="4" w:space="0" w:color="auto"/>
              <w:bottom w:val="single" w:sz="4" w:space="0" w:color="auto"/>
              <w:right w:val="nil"/>
            </w:tcBorders>
            <w:shd w:val="clear" w:color="000000" w:fill="FFFFFF"/>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Социальные выплаты гражданам,кроме публичных нормативных социальных выплат</w:t>
            </w:r>
          </w:p>
        </w:tc>
        <w:tc>
          <w:tcPr>
            <w:tcW w:w="585" w:type="dxa"/>
            <w:tcBorders>
              <w:top w:val="nil"/>
              <w:left w:val="single" w:sz="4" w:space="0" w:color="auto"/>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99.0.00.02020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w:t>
            </w:r>
          </w:p>
        </w:tc>
        <w:tc>
          <w:tcPr>
            <w:tcW w:w="1342" w:type="dxa"/>
            <w:gridSpan w:val="5"/>
            <w:tcBorders>
              <w:top w:val="nil"/>
              <w:left w:val="nil"/>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32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single" w:sz="4" w:space="0" w:color="auto"/>
              <w:bottom w:val="single" w:sz="4" w:space="0" w:color="auto"/>
              <w:right w:val="nil"/>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1"/>
          <w:wAfter w:w="134" w:type="dxa"/>
          <w:trHeight w:val="402"/>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342" w:type="dxa"/>
            <w:gridSpan w:val="5"/>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32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235,2</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540,3</w:t>
            </w:r>
          </w:p>
        </w:tc>
      </w:tr>
      <w:tr w:rsidR="00A53D02" w:rsidRPr="00A53D02" w:rsidTr="005931B8">
        <w:trPr>
          <w:gridAfter w:val="1"/>
          <w:wAfter w:w="134" w:type="dxa"/>
          <w:trHeight w:val="402"/>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32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235,2</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540,3</w:t>
            </w:r>
          </w:p>
        </w:tc>
      </w:tr>
      <w:tr w:rsidR="00A53D02" w:rsidRPr="00A53D02" w:rsidTr="005931B8">
        <w:trPr>
          <w:gridAfter w:val="1"/>
          <w:wAfter w:w="134" w:type="dxa"/>
          <w:trHeight w:val="402"/>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Непрограммные направления бюджета</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99.0.00.00000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32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235,2</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540,3</w:t>
            </w:r>
          </w:p>
        </w:tc>
      </w:tr>
      <w:tr w:rsidR="00A53D02" w:rsidRPr="00A53D02" w:rsidTr="005931B8">
        <w:trPr>
          <w:gridAfter w:val="1"/>
          <w:wAfter w:w="134" w:type="dxa"/>
          <w:trHeight w:val="402"/>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99.0.00.99990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342" w:type="dxa"/>
            <w:gridSpan w:val="5"/>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32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235,2</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540,3</w:t>
            </w:r>
          </w:p>
        </w:tc>
      </w:tr>
      <w:tr w:rsidR="00A53D02" w:rsidRPr="00A53D02" w:rsidTr="005931B8">
        <w:trPr>
          <w:gridAfter w:val="1"/>
          <w:wAfter w:w="134" w:type="dxa"/>
          <w:trHeight w:val="402"/>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99.0.00.99990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900</w:t>
            </w:r>
          </w:p>
        </w:tc>
        <w:tc>
          <w:tcPr>
            <w:tcW w:w="1342" w:type="dxa"/>
            <w:gridSpan w:val="5"/>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32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235,2</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540,3</w:t>
            </w:r>
          </w:p>
        </w:tc>
      </w:tr>
      <w:tr w:rsidR="00A53D02" w:rsidRPr="00A53D02" w:rsidTr="005931B8">
        <w:trPr>
          <w:gridAfter w:val="1"/>
          <w:wAfter w:w="134" w:type="dxa"/>
          <w:trHeight w:val="402"/>
        </w:trPr>
        <w:tc>
          <w:tcPr>
            <w:tcW w:w="6980" w:type="dxa"/>
            <w:gridSpan w:val="12"/>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Условно-утвержденные расходы</w:t>
            </w:r>
          </w:p>
        </w:tc>
        <w:tc>
          <w:tcPr>
            <w:tcW w:w="585" w:type="dxa"/>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w:t>
            </w:r>
          </w:p>
        </w:tc>
        <w:tc>
          <w:tcPr>
            <w:tcW w:w="1700" w:type="dxa"/>
            <w:gridSpan w:val="8"/>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99.0.00.99990</w:t>
            </w:r>
          </w:p>
        </w:tc>
        <w:tc>
          <w:tcPr>
            <w:tcW w:w="739"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w:t>
            </w:r>
          </w:p>
        </w:tc>
        <w:tc>
          <w:tcPr>
            <w:tcW w:w="1342" w:type="dxa"/>
            <w:gridSpan w:val="5"/>
            <w:tcBorders>
              <w:top w:val="nil"/>
              <w:left w:val="nil"/>
              <w:bottom w:val="single" w:sz="4" w:space="0" w:color="auto"/>
              <w:right w:val="single" w:sz="4" w:space="0" w:color="auto"/>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320" w:type="dxa"/>
            <w:gridSpan w:val="4"/>
            <w:tcBorders>
              <w:top w:val="nil"/>
              <w:left w:val="nil"/>
              <w:bottom w:val="single" w:sz="4" w:space="0" w:color="auto"/>
              <w:right w:val="single" w:sz="4" w:space="0" w:color="auto"/>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235,2</w:t>
            </w:r>
          </w:p>
        </w:tc>
        <w:tc>
          <w:tcPr>
            <w:tcW w:w="1460" w:type="dxa"/>
            <w:gridSpan w:val="4"/>
            <w:tcBorders>
              <w:top w:val="nil"/>
              <w:left w:val="nil"/>
              <w:bottom w:val="single" w:sz="4" w:space="0" w:color="auto"/>
              <w:right w:val="single" w:sz="4" w:space="0" w:color="auto"/>
            </w:tcBorders>
            <w:shd w:val="clear" w:color="000000" w:fill="DBEEF3"/>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540,3</w:t>
            </w:r>
          </w:p>
        </w:tc>
      </w:tr>
      <w:tr w:rsidR="00A53D02" w:rsidRPr="00A53D02" w:rsidTr="005931B8">
        <w:trPr>
          <w:gridAfter w:val="1"/>
          <w:wAfter w:w="134" w:type="dxa"/>
          <w:trHeight w:val="315"/>
        </w:trPr>
        <w:tc>
          <w:tcPr>
            <w:tcW w:w="6980" w:type="dxa"/>
            <w:gridSpan w:val="12"/>
            <w:tcBorders>
              <w:top w:val="nil"/>
              <w:left w:val="single" w:sz="4" w:space="0" w:color="auto"/>
              <w:bottom w:val="single" w:sz="4" w:space="0" w:color="auto"/>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Итого расходов</w:t>
            </w:r>
          </w:p>
        </w:tc>
        <w:tc>
          <w:tcPr>
            <w:tcW w:w="585" w:type="dxa"/>
            <w:tcBorders>
              <w:top w:val="nil"/>
              <w:left w:val="nil"/>
              <w:bottom w:val="single" w:sz="4" w:space="0" w:color="auto"/>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45" w:type="dxa"/>
            <w:gridSpan w:val="3"/>
            <w:tcBorders>
              <w:top w:val="nil"/>
              <w:left w:val="nil"/>
              <w:bottom w:val="single" w:sz="4" w:space="0" w:color="auto"/>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700" w:type="dxa"/>
            <w:gridSpan w:val="8"/>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739" w:type="dxa"/>
            <w:gridSpan w:val="4"/>
            <w:tcBorders>
              <w:top w:val="nil"/>
              <w:left w:val="nil"/>
              <w:bottom w:val="single" w:sz="4" w:space="0" w:color="auto"/>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w:t>
            </w:r>
          </w:p>
        </w:tc>
        <w:tc>
          <w:tcPr>
            <w:tcW w:w="1342" w:type="dxa"/>
            <w:gridSpan w:val="5"/>
            <w:tcBorders>
              <w:top w:val="nil"/>
              <w:left w:val="single" w:sz="4" w:space="0" w:color="auto"/>
              <w:bottom w:val="single" w:sz="4" w:space="0" w:color="auto"/>
              <w:right w:val="single" w:sz="4" w:space="0" w:color="auto"/>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19 962,4</w:t>
            </w:r>
          </w:p>
        </w:tc>
        <w:tc>
          <w:tcPr>
            <w:tcW w:w="1320" w:type="dxa"/>
            <w:gridSpan w:val="4"/>
            <w:tcBorders>
              <w:top w:val="nil"/>
              <w:left w:val="nil"/>
              <w:bottom w:val="single" w:sz="4" w:space="0" w:color="auto"/>
              <w:right w:val="single" w:sz="4" w:space="0" w:color="auto"/>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9 641,0</w:t>
            </w:r>
          </w:p>
        </w:tc>
        <w:tc>
          <w:tcPr>
            <w:tcW w:w="1460" w:type="dxa"/>
            <w:gridSpan w:val="4"/>
            <w:tcBorders>
              <w:top w:val="nil"/>
              <w:left w:val="nil"/>
              <w:bottom w:val="single" w:sz="4" w:space="0" w:color="auto"/>
              <w:right w:val="single" w:sz="4" w:space="0" w:color="auto"/>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11 077,9</w:t>
            </w:r>
          </w:p>
        </w:tc>
      </w:tr>
      <w:tr w:rsidR="00A53D02" w:rsidRPr="00A53D02" w:rsidTr="005931B8">
        <w:trPr>
          <w:gridAfter w:val="2"/>
          <w:wAfter w:w="580" w:type="dxa"/>
          <w:trHeight w:val="255"/>
        </w:trPr>
        <w:tc>
          <w:tcPr>
            <w:tcW w:w="6580" w:type="dxa"/>
            <w:gridSpan w:val="11"/>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767" w:type="dxa"/>
            <w:gridSpan w:val="7"/>
            <w:tcBorders>
              <w:top w:val="nil"/>
              <w:left w:val="nil"/>
              <w:bottom w:val="nil"/>
              <w:right w:val="nil"/>
            </w:tcBorders>
            <w:shd w:val="clear" w:color="auto" w:fill="auto"/>
            <w:noWrap/>
            <w:vAlign w:val="bottom"/>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p>
        </w:tc>
        <w:tc>
          <w:tcPr>
            <w:tcW w:w="698" w:type="dxa"/>
            <w:gridSpan w:val="2"/>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63" w:type="dxa"/>
            <w:gridSpan w:val="3"/>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4617" w:type="dxa"/>
            <w:gridSpan w:val="17"/>
            <w:tcBorders>
              <w:top w:val="nil"/>
              <w:left w:val="nil"/>
              <w:bottom w:val="nil"/>
              <w:right w:val="nil"/>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Приложнение 6</w:t>
            </w:r>
          </w:p>
        </w:tc>
      </w:tr>
      <w:tr w:rsidR="00A53D02" w:rsidRPr="00A53D02" w:rsidTr="005931B8">
        <w:trPr>
          <w:gridAfter w:val="2"/>
          <w:wAfter w:w="580" w:type="dxa"/>
          <w:trHeight w:val="795"/>
        </w:trPr>
        <w:tc>
          <w:tcPr>
            <w:tcW w:w="6580" w:type="dxa"/>
            <w:gridSpan w:val="11"/>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767" w:type="dxa"/>
            <w:gridSpan w:val="7"/>
            <w:tcBorders>
              <w:top w:val="nil"/>
              <w:left w:val="nil"/>
              <w:bottom w:val="nil"/>
              <w:right w:val="nil"/>
            </w:tcBorders>
            <w:shd w:val="clear" w:color="auto" w:fill="auto"/>
            <w:noWrap/>
            <w:vAlign w:val="bottom"/>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p>
        </w:tc>
        <w:tc>
          <w:tcPr>
            <w:tcW w:w="698" w:type="dxa"/>
            <w:gridSpan w:val="2"/>
            <w:tcBorders>
              <w:top w:val="nil"/>
              <w:left w:val="nil"/>
              <w:bottom w:val="nil"/>
              <w:right w:val="nil"/>
            </w:tcBorders>
            <w:shd w:val="clear" w:color="auto" w:fill="auto"/>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p>
        </w:tc>
        <w:tc>
          <w:tcPr>
            <w:tcW w:w="563" w:type="dxa"/>
            <w:gridSpan w:val="3"/>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Calibri" w:eastAsia="Times New Roman" w:hAnsi="Calibri" w:cs="Calibri"/>
                <w:color w:val="000000"/>
                <w:lang w:eastAsia="ru-RU"/>
              </w:rPr>
            </w:pPr>
          </w:p>
        </w:tc>
        <w:tc>
          <w:tcPr>
            <w:tcW w:w="694" w:type="dxa"/>
            <w:gridSpan w:val="3"/>
            <w:tcBorders>
              <w:top w:val="nil"/>
              <w:left w:val="nil"/>
              <w:bottom w:val="nil"/>
              <w:right w:val="nil"/>
            </w:tcBorders>
            <w:shd w:val="clear" w:color="auto" w:fill="auto"/>
            <w:vAlign w:val="bottom"/>
            <w:hideMark/>
          </w:tcPr>
          <w:p w:rsidR="00A53D02" w:rsidRPr="00A53D02" w:rsidRDefault="00A53D02" w:rsidP="00A53D02">
            <w:pPr>
              <w:spacing w:after="0" w:line="240" w:lineRule="auto"/>
              <w:rPr>
                <w:rFonts w:ascii="Calibri" w:eastAsia="Times New Roman" w:hAnsi="Calibri" w:cs="Calibri"/>
                <w:color w:val="000000"/>
                <w:lang w:eastAsia="ru-RU"/>
              </w:rPr>
            </w:pPr>
          </w:p>
        </w:tc>
        <w:tc>
          <w:tcPr>
            <w:tcW w:w="3923" w:type="dxa"/>
            <w:gridSpan w:val="14"/>
            <w:tcBorders>
              <w:top w:val="nil"/>
              <w:left w:val="nil"/>
              <w:bottom w:val="nil"/>
              <w:right w:val="nil"/>
            </w:tcBorders>
            <w:shd w:val="clear" w:color="auto" w:fill="auto"/>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к решению сессии Совета депутатов Быстровского сельсовета</w:t>
            </w:r>
          </w:p>
        </w:tc>
      </w:tr>
      <w:tr w:rsidR="00A53D02" w:rsidRPr="00A53D02" w:rsidTr="005931B8">
        <w:trPr>
          <w:gridAfter w:val="2"/>
          <w:wAfter w:w="580" w:type="dxa"/>
          <w:trHeight w:val="255"/>
        </w:trPr>
        <w:tc>
          <w:tcPr>
            <w:tcW w:w="6580" w:type="dxa"/>
            <w:gridSpan w:val="11"/>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767" w:type="dxa"/>
            <w:gridSpan w:val="7"/>
            <w:tcBorders>
              <w:top w:val="nil"/>
              <w:left w:val="nil"/>
              <w:bottom w:val="nil"/>
              <w:right w:val="nil"/>
            </w:tcBorders>
            <w:shd w:val="clear" w:color="auto" w:fill="auto"/>
            <w:noWrap/>
            <w:vAlign w:val="bottom"/>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p>
        </w:tc>
        <w:tc>
          <w:tcPr>
            <w:tcW w:w="698" w:type="dxa"/>
            <w:gridSpan w:val="2"/>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180" w:type="dxa"/>
            <w:gridSpan w:val="20"/>
            <w:tcBorders>
              <w:top w:val="nil"/>
              <w:left w:val="nil"/>
              <w:bottom w:val="nil"/>
              <w:right w:val="nil"/>
            </w:tcBorders>
            <w:shd w:val="clear" w:color="000000" w:fill="FFFF00"/>
            <w:noWrap/>
            <w:vAlign w:val="bottom"/>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от 10.06.2021 № 44</w:t>
            </w:r>
          </w:p>
        </w:tc>
      </w:tr>
      <w:tr w:rsidR="00A53D02" w:rsidRPr="00A53D02" w:rsidTr="005931B8">
        <w:trPr>
          <w:gridAfter w:val="2"/>
          <w:wAfter w:w="580" w:type="dxa"/>
          <w:trHeight w:val="255"/>
        </w:trPr>
        <w:tc>
          <w:tcPr>
            <w:tcW w:w="6580" w:type="dxa"/>
            <w:gridSpan w:val="11"/>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767" w:type="dxa"/>
            <w:gridSpan w:val="7"/>
            <w:tcBorders>
              <w:top w:val="nil"/>
              <w:left w:val="nil"/>
              <w:bottom w:val="nil"/>
              <w:right w:val="nil"/>
            </w:tcBorders>
            <w:shd w:val="clear" w:color="auto" w:fill="auto"/>
            <w:noWrap/>
            <w:vAlign w:val="bottom"/>
            <w:hideMark/>
          </w:tcPr>
          <w:p w:rsidR="00A53D02" w:rsidRPr="00A53D02" w:rsidRDefault="00A53D02" w:rsidP="00A53D02">
            <w:pPr>
              <w:spacing w:after="0" w:line="240" w:lineRule="auto"/>
              <w:jc w:val="center"/>
              <w:rPr>
                <w:rFonts w:ascii="Times New Roman" w:eastAsia="Times New Roman" w:hAnsi="Times New Roman" w:cs="Times New Roman"/>
                <w:sz w:val="20"/>
                <w:szCs w:val="20"/>
                <w:lang w:eastAsia="ru-RU"/>
              </w:rPr>
            </w:pPr>
          </w:p>
        </w:tc>
        <w:tc>
          <w:tcPr>
            <w:tcW w:w="698" w:type="dxa"/>
            <w:gridSpan w:val="2"/>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563" w:type="dxa"/>
            <w:gridSpan w:val="3"/>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694" w:type="dxa"/>
            <w:gridSpan w:val="3"/>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283" w:type="dxa"/>
            <w:gridSpan w:val="6"/>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180" w:type="dxa"/>
            <w:gridSpan w:val="4"/>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p>
        </w:tc>
      </w:tr>
      <w:tr w:rsidR="00A53D02" w:rsidRPr="00A53D02" w:rsidTr="005931B8">
        <w:trPr>
          <w:gridAfter w:val="2"/>
          <w:wAfter w:w="580" w:type="dxa"/>
          <w:trHeight w:val="1005"/>
        </w:trPr>
        <w:tc>
          <w:tcPr>
            <w:tcW w:w="14225" w:type="dxa"/>
            <w:gridSpan w:val="40"/>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A53D02" w:rsidRPr="00A53D02" w:rsidTr="005931B8">
        <w:trPr>
          <w:gridAfter w:val="2"/>
          <w:wAfter w:w="580" w:type="dxa"/>
          <w:trHeight w:val="435"/>
        </w:trPr>
        <w:tc>
          <w:tcPr>
            <w:tcW w:w="6580" w:type="dxa"/>
            <w:gridSpan w:val="11"/>
            <w:tcBorders>
              <w:top w:val="nil"/>
              <w:left w:val="nil"/>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p>
        </w:tc>
        <w:tc>
          <w:tcPr>
            <w:tcW w:w="1767" w:type="dxa"/>
            <w:gridSpan w:val="7"/>
            <w:tcBorders>
              <w:top w:val="nil"/>
              <w:left w:val="nil"/>
              <w:bottom w:val="nil"/>
              <w:right w:val="nil"/>
            </w:tcBorders>
            <w:shd w:val="clear" w:color="auto" w:fill="auto"/>
            <w:hideMark/>
          </w:tcPr>
          <w:p w:rsidR="00A53D02" w:rsidRPr="00A53D02" w:rsidRDefault="00A53D02" w:rsidP="00A53D02">
            <w:pPr>
              <w:spacing w:after="0" w:line="240" w:lineRule="auto"/>
              <w:jc w:val="center"/>
              <w:rPr>
                <w:rFonts w:ascii="Times New Roman" w:eastAsia="Times New Roman" w:hAnsi="Times New Roman" w:cs="Times New Roman"/>
                <w:b/>
                <w:bCs/>
                <w:sz w:val="20"/>
                <w:szCs w:val="20"/>
                <w:lang w:eastAsia="ru-RU"/>
              </w:rPr>
            </w:pPr>
          </w:p>
        </w:tc>
        <w:tc>
          <w:tcPr>
            <w:tcW w:w="698" w:type="dxa"/>
            <w:gridSpan w:val="2"/>
            <w:tcBorders>
              <w:top w:val="nil"/>
              <w:left w:val="nil"/>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p>
        </w:tc>
        <w:tc>
          <w:tcPr>
            <w:tcW w:w="563" w:type="dxa"/>
            <w:gridSpan w:val="3"/>
            <w:tcBorders>
              <w:top w:val="nil"/>
              <w:left w:val="nil"/>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p>
        </w:tc>
        <w:tc>
          <w:tcPr>
            <w:tcW w:w="694" w:type="dxa"/>
            <w:gridSpan w:val="3"/>
            <w:tcBorders>
              <w:top w:val="nil"/>
              <w:left w:val="nil"/>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p>
        </w:tc>
        <w:tc>
          <w:tcPr>
            <w:tcW w:w="1283" w:type="dxa"/>
            <w:gridSpan w:val="6"/>
            <w:tcBorders>
              <w:top w:val="nil"/>
              <w:left w:val="nil"/>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p>
        </w:tc>
        <w:tc>
          <w:tcPr>
            <w:tcW w:w="1180" w:type="dxa"/>
            <w:gridSpan w:val="4"/>
            <w:tcBorders>
              <w:top w:val="nil"/>
              <w:left w:val="nil"/>
              <w:bottom w:val="nil"/>
              <w:right w:val="nil"/>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0"/>
                <w:szCs w:val="20"/>
                <w:lang w:eastAsia="ru-RU"/>
              </w:rPr>
            </w:pPr>
          </w:p>
        </w:tc>
        <w:tc>
          <w:tcPr>
            <w:tcW w:w="1460" w:type="dxa"/>
            <w:gridSpan w:val="4"/>
            <w:tcBorders>
              <w:top w:val="nil"/>
              <w:left w:val="nil"/>
              <w:bottom w:val="nil"/>
              <w:right w:val="nil"/>
            </w:tcBorders>
            <w:shd w:val="clear" w:color="auto" w:fill="auto"/>
            <w:vAlign w:val="bottom"/>
            <w:hideMark/>
          </w:tcPr>
          <w:p w:rsidR="00A53D02" w:rsidRPr="00A53D02" w:rsidRDefault="00A53D02" w:rsidP="00A53D02">
            <w:pPr>
              <w:spacing w:after="0" w:line="240" w:lineRule="auto"/>
              <w:jc w:val="right"/>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тыс. рублей</w:t>
            </w:r>
          </w:p>
        </w:tc>
      </w:tr>
      <w:tr w:rsidR="00A53D02" w:rsidRPr="00A53D02" w:rsidTr="005931B8">
        <w:trPr>
          <w:gridAfter w:val="2"/>
          <w:wAfter w:w="580" w:type="dxa"/>
          <w:trHeight w:val="435"/>
        </w:trPr>
        <w:tc>
          <w:tcPr>
            <w:tcW w:w="6580"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Наименование</w:t>
            </w:r>
          </w:p>
        </w:tc>
        <w:tc>
          <w:tcPr>
            <w:tcW w:w="1767"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ЦСР</w:t>
            </w:r>
          </w:p>
        </w:tc>
        <w:tc>
          <w:tcPr>
            <w:tcW w:w="69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ВР</w:t>
            </w:r>
          </w:p>
        </w:tc>
        <w:tc>
          <w:tcPr>
            <w:tcW w:w="56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РЗ</w:t>
            </w:r>
          </w:p>
        </w:tc>
        <w:tc>
          <w:tcPr>
            <w:tcW w:w="69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ПР</w:t>
            </w:r>
          </w:p>
        </w:tc>
        <w:tc>
          <w:tcPr>
            <w:tcW w:w="3923"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Сумма</w:t>
            </w:r>
          </w:p>
        </w:tc>
      </w:tr>
      <w:tr w:rsidR="00A53D02" w:rsidRPr="00A53D02" w:rsidTr="005931B8">
        <w:trPr>
          <w:gridAfter w:val="2"/>
          <w:wAfter w:w="580" w:type="dxa"/>
          <w:trHeight w:val="435"/>
        </w:trPr>
        <w:tc>
          <w:tcPr>
            <w:tcW w:w="6580" w:type="dxa"/>
            <w:gridSpan w:val="11"/>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1767" w:type="dxa"/>
            <w:gridSpan w:val="7"/>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698" w:type="dxa"/>
            <w:gridSpan w:val="2"/>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563" w:type="dxa"/>
            <w:gridSpan w:val="3"/>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694" w:type="dxa"/>
            <w:gridSpan w:val="3"/>
            <w:vMerge/>
            <w:tcBorders>
              <w:top w:val="single" w:sz="4" w:space="0" w:color="auto"/>
              <w:left w:val="single" w:sz="4" w:space="0" w:color="auto"/>
              <w:bottom w:val="single" w:sz="4" w:space="0" w:color="000000"/>
              <w:right w:val="single" w:sz="4" w:space="0" w:color="auto"/>
            </w:tcBorders>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2020 год</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2021 год</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2022 год</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 </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50.0.00.00000</w:t>
            </w:r>
          </w:p>
        </w:tc>
        <w:tc>
          <w:tcPr>
            <w:tcW w:w="698" w:type="dxa"/>
            <w:gridSpan w:val="2"/>
            <w:tcBorders>
              <w:top w:val="nil"/>
              <w:left w:val="single" w:sz="4" w:space="0" w:color="auto"/>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71,4</w:t>
            </w:r>
          </w:p>
        </w:tc>
        <w:tc>
          <w:tcPr>
            <w:tcW w:w="1180" w:type="dxa"/>
            <w:gridSpan w:val="4"/>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r>
      <w:tr w:rsidR="00A53D02" w:rsidRPr="00A53D02" w:rsidTr="005931B8">
        <w:trPr>
          <w:gridAfter w:val="2"/>
          <w:wAfter w:w="580" w:type="dxa"/>
          <w:trHeight w:val="960"/>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50.0.00.02180</w:t>
            </w:r>
          </w:p>
        </w:tc>
        <w:tc>
          <w:tcPr>
            <w:tcW w:w="698" w:type="dxa"/>
            <w:gridSpan w:val="2"/>
            <w:tcBorders>
              <w:top w:val="single" w:sz="4" w:space="0" w:color="auto"/>
              <w:left w:val="single" w:sz="4" w:space="0" w:color="auto"/>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71,4</w:t>
            </w:r>
          </w:p>
        </w:tc>
        <w:tc>
          <w:tcPr>
            <w:tcW w:w="1180" w:type="dxa"/>
            <w:gridSpan w:val="4"/>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50.0.00.02180</w:t>
            </w:r>
          </w:p>
        </w:tc>
        <w:tc>
          <w:tcPr>
            <w:tcW w:w="698" w:type="dxa"/>
            <w:gridSpan w:val="2"/>
            <w:tcBorders>
              <w:top w:val="single" w:sz="4" w:space="0" w:color="auto"/>
              <w:left w:val="single" w:sz="4" w:space="0" w:color="auto"/>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71,4</w:t>
            </w:r>
          </w:p>
        </w:tc>
        <w:tc>
          <w:tcPr>
            <w:tcW w:w="1180" w:type="dxa"/>
            <w:gridSpan w:val="4"/>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50.0.00.02180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1283" w:type="dxa"/>
            <w:gridSpan w:val="6"/>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71,4</w:t>
            </w:r>
          </w:p>
        </w:tc>
        <w:tc>
          <w:tcPr>
            <w:tcW w:w="1180" w:type="dxa"/>
            <w:gridSpan w:val="4"/>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c>
          <w:tcPr>
            <w:tcW w:w="1460" w:type="dxa"/>
            <w:gridSpan w:val="4"/>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r>
      <w:tr w:rsidR="00A53D02" w:rsidRPr="00A53D02" w:rsidTr="005931B8">
        <w:trPr>
          <w:gridAfter w:val="2"/>
          <w:wAfter w:w="580" w:type="dxa"/>
          <w:trHeight w:val="60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Муниципальная программа "Дорожное хозяйство в  Быстровском  сельсовете </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52.0.00.00000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2 099,0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1 612,6</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1 702,4</w:t>
            </w:r>
          </w:p>
        </w:tc>
      </w:tr>
      <w:tr w:rsidR="00A53D02" w:rsidRPr="00A53D02" w:rsidTr="005931B8">
        <w:trPr>
          <w:gridAfter w:val="2"/>
          <w:wAfter w:w="580" w:type="dxa"/>
          <w:trHeight w:val="60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Основное мероприятие: Развитие автомобильных дорог местного значения на территории  Быстровского сельсовета </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52.0.01.00000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1 899,0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1 512,6</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1 602,4</w:t>
            </w:r>
          </w:p>
        </w:tc>
      </w:tr>
      <w:tr w:rsidR="00A53D02" w:rsidRPr="00A53D02" w:rsidTr="005931B8">
        <w:trPr>
          <w:gridAfter w:val="2"/>
          <w:wAfter w:w="580" w:type="dxa"/>
          <w:trHeight w:val="60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Реализация мероприятий по развитию автомобильных дорог местного значения на территории  ________ сельсовета </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52.0.01.06070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1 899,0</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1 512,6</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1 602,4</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52.0.01.06070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1 899,0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1 602,4</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52.0.01.06070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09</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1 899,0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1 602,4</w:t>
            </w:r>
          </w:p>
        </w:tc>
      </w:tr>
      <w:tr w:rsidR="00A53D02" w:rsidRPr="00A53D02" w:rsidTr="005931B8">
        <w:trPr>
          <w:gridAfter w:val="2"/>
          <w:wAfter w:w="580" w:type="dxa"/>
          <w:trHeight w:val="69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Основное мероприятие: Обеспечение безопасности дорожного движения на территории Быстровского  сельсовета </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52.0.02.00000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100,0</w:t>
            </w:r>
          </w:p>
        </w:tc>
      </w:tr>
      <w:tr w:rsidR="00A53D02" w:rsidRPr="00A53D02" w:rsidTr="005931B8">
        <w:trPr>
          <w:gridAfter w:val="2"/>
          <w:wAfter w:w="580" w:type="dxa"/>
          <w:trHeight w:val="78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1767" w:type="dxa"/>
            <w:gridSpan w:val="7"/>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52.0.02.06070</w:t>
            </w:r>
          </w:p>
        </w:tc>
        <w:tc>
          <w:tcPr>
            <w:tcW w:w="698" w:type="dxa"/>
            <w:gridSpan w:val="2"/>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52.0.02.06070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52.0.02.06070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694"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09</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Муниципальная программа "Благоустройство территории  Быстровского сельсовета </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58.0.00.00000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3 421,0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1 225,0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1 725,0</w:t>
            </w:r>
          </w:p>
        </w:tc>
      </w:tr>
      <w:tr w:rsidR="00A53D02" w:rsidRPr="00A53D02" w:rsidTr="005931B8">
        <w:trPr>
          <w:gridAfter w:val="2"/>
          <w:wAfter w:w="580" w:type="dxa"/>
          <w:trHeight w:val="96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lastRenderedPageBreak/>
              <w:t xml:space="preserve">Подпрограмма "Уличное освещение" муниципальной программы "Благоустройство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58.1.00.00000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2 667,9</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1 000,0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1 500,0</w:t>
            </w:r>
          </w:p>
        </w:tc>
      </w:tr>
      <w:tr w:rsidR="00A53D02" w:rsidRPr="00A53D02" w:rsidTr="005931B8">
        <w:trPr>
          <w:gridAfter w:val="2"/>
          <w:wAfter w:w="580" w:type="dxa"/>
          <w:trHeight w:val="96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Реализация мероприятий в рамках подпрограммы "Уличное освещение" муниципальной программы "Благоустройство территории  Быстровского  сельсовета </w:t>
            </w:r>
          </w:p>
        </w:tc>
        <w:tc>
          <w:tcPr>
            <w:tcW w:w="1767" w:type="dxa"/>
            <w:gridSpan w:val="7"/>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58.1.00.01000</w:t>
            </w:r>
          </w:p>
        </w:tc>
        <w:tc>
          <w:tcPr>
            <w:tcW w:w="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2 013,8</w:t>
            </w:r>
          </w:p>
        </w:tc>
        <w:tc>
          <w:tcPr>
            <w:tcW w:w="1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1 000,0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1 500,0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1 798,1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1 500,0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1 798,1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1 500,0</w:t>
            </w:r>
          </w:p>
        </w:tc>
      </w:tr>
      <w:tr w:rsidR="00A53D02" w:rsidRPr="00A53D02" w:rsidTr="005931B8">
        <w:trPr>
          <w:gridAfter w:val="2"/>
          <w:wAfter w:w="580" w:type="dxa"/>
          <w:trHeight w:val="375"/>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215,7</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375"/>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Исполнение судебных актов</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58.1.00.01000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830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215,7</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1575"/>
        </w:trPr>
        <w:tc>
          <w:tcPr>
            <w:tcW w:w="6580" w:type="dxa"/>
            <w:gridSpan w:val="11"/>
            <w:tcBorders>
              <w:top w:val="nil"/>
              <w:left w:val="single" w:sz="4" w:space="0" w:color="auto"/>
              <w:bottom w:val="single" w:sz="4" w:space="0" w:color="auto"/>
              <w:right w:val="single" w:sz="4" w:space="0" w:color="auto"/>
            </w:tcBorders>
            <w:shd w:val="clear" w:color="000000" w:fill="DBEEF3"/>
            <w:vAlign w:val="center"/>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58.1.00.70240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472,0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2"/>
          <w:wAfter w:w="580" w:type="dxa"/>
          <w:trHeight w:val="630"/>
        </w:trPr>
        <w:tc>
          <w:tcPr>
            <w:tcW w:w="6580" w:type="dxa"/>
            <w:gridSpan w:val="11"/>
            <w:tcBorders>
              <w:top w:val="nil"/>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58.1.00.70240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472,0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30"/>
        </w:trPr>
        <w:tc>
          <w:tcPr>
            <w:tcW w:w="6580" w:type="dxa"/>
            <w:gridSpan w:val="11"/>
            <w:tcBorders>
              <w:top w:val="nil"/>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58.1.00.70240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472,0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1575"/>
        </w:trPr>
        <w:tc>
          <w:tcPr>
            <w:tcW w:w="6580" w:type="dxa"/>
            <w:gridSpan w:val="11"/>
            <w:tcBorders>
              <w:top w:val="nil"/>
              <w:left w:val="single" w:sz="4" w:space="0" w:color="auto"/>
              <w:bottom w:val="single" w:sz="4" w:space="0" w:color="auto"/>
              <w:right w:val="single" w:sz="4" w:space="0" w:color="auto"/>
            </w:tcBorders>
            <w:shd w:val="clear" w:color="000000" w:fill="DBEEF3"/>
            <w:vAlign w:val="center"/>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58.1.00.S0240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182,1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2"/>
          <w:wAfter w:w="580" w:type="dxa"/>
          <w:trHeight w:val="630"/>
        </w:trPr>
        <w:tc>
          <w:tcPr>
            <w:tcW w:w="6580" w:type="dxa"/>
            <w:gridSpan w:val="11"/>
            <w:tcBorders>
              <w:top w:val="nil"/>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58.1.00.S0240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182,1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30"/>
        </w:trPr>
        <w:tc>
          <w:tcPr>
            <w:tcW w:w="6580" w:type="dxa"/>
            <w:gridSpan w:val="11"/>
            <w:tcBorders>
              <w:top w:val="nil"/>
              <w:left w:val="single" w:sz="4" w:space="0" w:color="auto"/>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58.1.00.S0240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182,1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75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Подпрограмма "Озеленение" муниципальной программы "Благоустройство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58.2.00.00000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w:t>
            </w:r>
          </w:p>
        </w:tc>
      </w:tr>
      <w:tr w:rsidR="00A53D02" w:rsidRPr="00A53D02" w:rsidTr="005931B8">
        <w:trPr>
          <w:gridAfter w:val="2"/>
          <w:wAfter w:w="580" w:type="dxa"/>
          <w:trHeight w:val="96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Реализация мероприятий в рамках подпрограммы "Озеленение" муниципальной программы "Благоустройство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58.2.00.03000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58.2.00.03000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58.2.00.03000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r>
      <w:tr w:rsidR="00A53D02" w:rsidRPr="00A53D02" w:rsidTr="005931B8">
        <w:trPr>
          <w:gridAfter w:val="2"/>
          <w:wAfter w:w="580" w:type="dxa"/>
          <w:trHeight w:val="96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Подпрограмма "Организация и содержание мест захоронения" муниципальной программы "Благоустройство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58.3.00.00000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58.3.00.04000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58.3.00.04000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58.3.00.04000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15,0</w:t>
            </w:r>
          </w:p>
        </w:tc>
      </w:tr>
      <w:tr w:rsidR="00A53D02" w:rsidRPr="00A53D02" w:rsidTr="005931B8">
        <w:trPr>
          <w:gridAfter w:val="2"/>
          <w:wAfter w:w="580" w:type="dxa"/>
          <w:trHeight w:val="99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lastRenderedPageBreak/>
              <w:t xml:space="preserve">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58.4.00.00000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718,1</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58.4.00.05000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718,1</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711,4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711,4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200,0</w:t>
            </w:r>
          </w:p>
        </w:tc>
      </w:tr>
      <w:tr w:rsidR="00A53D02" w:rsidRPr="00A53D02" w:rsidTr="005931B8">
        <w:trPr>
          <w:gridAfter w:val="2"/>
          <w:wAfter w:w="580" w:type="dxa"/>
          <w:trHeight w:val="375"/>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6,7</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375"/>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Уплата налогов, сборов и иных платежей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58.4.00.05000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880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6,7</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Муниципальная программа "Сохранение и развитие культуры на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59.0.00.00000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8 394,7</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1 625,6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1 656,4</w:t>
            </w:r>
          </w:p>
        </w:tc>
      </w:tr>
      <w:tr w:rsidR="00A53D02" w:rsidRPr="00A53D02" w:rsidTr="005931B8">
        <w:trPr>
          <w:gridAfter w:val="2"/>
          <w:wAfter w:w="580" w:type="dxa"/>
          <w:trHeight w:val="1005"/>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Реализация мероприятий муниципальной программы " Сохранение и развитие культуры на территории  Быстровского сельсовета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59.0.00.40590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2 792,0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1 625,6</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1 656,4</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1 051,4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1 051,4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1 684,4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605,6</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636,4</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1 684,4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605,6</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636,4</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1767" w:type="dxa"/>
            <w:gridSpan w:val="7"/>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56,2</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Уплата налогов, сборов и иных платежей </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59.0.00.40590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850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694" w:type="dxa"/>
            <w:gridSpan w:val="3"/>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56,2</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r>
      <w:tr w:rsidR="00A53D02" w:rsidRPr="00A53D02" w:rsidTr="005931B8">
        <w:trPr>
          <w:gridAfter w:val="2"/>
          <w:wAfter w:w="580" w:type="dxa"/>
          <w:trHeight w:val="99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59.0.00.70510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5 389,1</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5 289,1</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694" w:type="dxa"/>
            <w:gridSpan w:val="3"/>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5 289,1</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59.0.00.70510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30"/>
        </w:trPr>
        <w:tc>
          <w:tcPr>
            <w:tcW w:w="6580" w:type="dxa"/>
            <w:gridSpan w:val="11"/>
            <w:tcBorders>
              <w:top w:val="nil"/>
              <w:left w:val="single" w:sz="4" w:space="0" w:color="auto"/>
              <w:bottom w:val="single" w:sz="4" w:space="0" w:color="auto"/>
              <w:right w:val="single" w:sz="4" w:space="0" w:color="auto"/>
            </w:tcBorders>
            <w:shd w:val="clear" w:color="000000" w:fill="DBEEF3"/>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Проведение ремонтно-реставрационных и благоустроительных работ на воинских захоронениях</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59.0.00.L2991</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213,6</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59.0.00.L2991</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213,6</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59.0.00.L2991</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08</w:t>
            </w:r>
          </w:p>
        </w:tc>
        <w:tc>
          <w:tcPr>
            <w:tcW w:w="694" w:type="dxa"/>
            <w:gridSpan w:val="3"/>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213,6</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375"/>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Непрограммные направления бюджета</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99.0.00.00000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5 976,3</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5 147,8</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5 964,1</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lastRenderedPageBreak/>
              <w:t>Расходы на выплаты по оплате труда работников государственных  органов</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99.0.00.00110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2 148,2</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3 188,2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3 188,2</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99.0.00.00110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2 148,2</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99.0.00.00110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120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2 148,2</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3 188,2</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Расходы на обеспечение функций государственных органов</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99.0.00.00190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700,4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290,0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690,0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670,5</w:t>
            </w:r>
          </w:p>
        </w:tc>
        <w:tc>
          <w:tcPr>
            <w:tcW w:w="1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250,0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650,0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670,5</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250,0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650,0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29,9</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Уплата налогов, сборов и иных платежей </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99.0.00.00190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850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29,9</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40,0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Иные межбюджетные трансферты бюджетам бюджетной системы</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99.0.00.00500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66,1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26,1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26,1</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Межбюджетные трансферты</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99.0.00.00500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66,1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межбюджетные трансферты</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99.0.00.00500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540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06</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66,1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26,1</w:t>
            </w:r>
          </w:p>
        </w:tc>
      </w:tr>
      <w:tr w:rsidR="00A53D02" w:rsidRPr="00A53D02" w:rsidTr="005931B8">
        <w:trPr>
          <w:gridAfter w:val="2"/>
          <w:wAfter w:w="580" w:type="dxa"/>
          <w:trHeight w:val="945"/>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99.0.00.00910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378,0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60,0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99.0.00.00910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378,0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99.0.00.00910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378,0</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60,0</w:t>
            </w:r>
          </w:p>
        </w:tc>
      </w:tr>
      <w:tr w:rsidR="00A53D02" w:rsidRPr="00A53D02" w:rsidTr="005931B8">
        <w:trPr>
          <w:gridAfter w:val="2"/>
          <w:wAfter w:w="580" w:type="dxa"/>
          <w:trHeight w:val="375"/>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Выполнение других обязательств государства</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99.0.00.00920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268,2</w:t>
            </w:r>
          </w:p>
        </w:tc>
        <w:tc>
          <w:tcPr>
            <w:tcW w:w="1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15,0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55,0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104,7</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104,7</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283" w:type="dxa"/>
            <w:gridSpan w:val="6"/>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163,5</w:t>
            </w:r>
          </w:p>
        </w:tc>
        <w:tc>
          <w:tcPr>
            <w:tcW w:w="1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xml:space="preserve">Уплата налогов, сборов и иных платежей </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99.0.00.00920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850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13</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163,5</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Доплаты к пенсиям государственных служащих субъектов Российской Федерации и муниципальных служащих</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99.0.00.02020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320,0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Социальное обеспечение и иные выплаты населению</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99.0.00.02020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r>
      <w:tr w:rsidR="00A53D02" w:rsidRPr="00A53D02" w:rsidTr="005931B8">
        <w:trPr>
          <w:gridAfter w:val="2"/>
          <w:wAfter w:w="580" w:type="dxa"/>
          <w:trHeight w:val="375"/>
        </w:trPr>
        <w:tc>
          <w:tcPr>
            <w:tcW w:w="6580" w:type="dxa"/>
            <w:gridSpan w:val="11"/>
            <w:tcBorders>
              <w:top w:val="nil"/>
              <w:left w:val="single" w:sz="4" w:space="0" w:color="auto"/>
              <w:bottom w:val="single" w:sz="4" w:space="0" w:color="auto"/>
              <w:right w:val="single" w:sz="4" w:space="0" w:color="auto"/>
            </w:tcBorders>
            <w:shd w:val="clear" w:color="000000" w:fill="FFFFFF"/>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Публичные нормативные социальные выплаты гражданам</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99.0.00.02020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320,0</w:t>
            </w:r>
          </w:p>
        </w:tc>
      </w:tr>
      <w:tr w:rsidR="00A53D02" w:rsidRPr="00A53D02" w:rsidTr="005931B8">
        <w:trPr>
          <w:gridAfter w:val="2"/>
          <w:wAfter w:w="580" w:type="dxa"/>
          <w:trHeight w:val="630"/>
        </w:trPr>
        <w:tc>
          <w:tcPr>
            <w:tcW w:w="6580" w:type="dxa"/>
            <w:gridSpan w:val="11"/>
            <w:tcBorders>
              <w:top w:val="nil"/>
              <w:left w:val="single" w:sz="4" w:space="0" w:color="auto"/>
              <w:bottom w:val="single" w:sz="4" w:space="0" w:color="auto"/>
              <w:right w:val="single" w:sz="4" w:space="0" w:color="auto"/>
            </w:tcBorders>
            <w:shd w:val="clear" w:color="000000" w:fill="FFFFFF"/>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Социальные выплаты гражданам,кроме публичных нормативных социальных выплат</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99.0.00.02020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320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Глава муниципального образования</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99.0.00.03110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795,4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795,4</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795,4</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99.0.00.03110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99.0.00.03110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120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795,4</w:t>
            </w:r>
          </w:p>
        </w:tc>
      </w:tr>
      <w:tr w:rsidR="00A53D02" w:rsidRPr="00A53D02" w:rsidTr="005931B8">
        <w:trPr>
          <w:gridAfter w:val="2"/>
          <w:wAfter w:w="580" w:type="dxa"/>
          <w:trHeight w:val="630"/>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Мероприятия в области жилищно-коммунального хозяйства за счет средств местного бюджета</w:t>
            </w:r>
          </w:p>
        </w:tc>
        <w:tc>
          <w:tcPr>
            <w:tcW w:w="1767" w:type="dxa"/>
            <w:gridSpan w:val="7"/>
            <w:tcBorders>
              <w:top w:val="nil"/>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99.0.00.08260</w:t>
            </w:r>
          </w:p>
        </w:tc>
        <w:tc>
          <w:tcPr>
            <w:tcW w:w="698"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single" w:sz="4" w:space="0" w:color="auto"/>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99.0.00.08260</w:t>
            </w:r>
          </w:p>
        </w:tc>
        <w:tc>
          <w:tcPr>
            <w:tcW w:w="698" w:type="dxa"/>
            <w:gridSpan w:val="2"/>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18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99.0.00.08260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05</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Резервные фонды местных администраций</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99.0.00.20550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5,0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бюджетные ассигнования</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99.0.00.20550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800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31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Резервные средства</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99.0.00.20550</w:t>
            </w:r>
          </w:p>
        </w:tc>
        <w:tc>
          <w:tcPr>
            <w:tcW w:w="698" w:type="dxa"/>
            <w:gridSpan w:val="2"/>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870</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11</w:t>
            </w:r>
          </w:p>
        </w:tc>
        <w:tc>
          <w:tcPr>
            <w:tcW w:w="1283" w:type="dxa"/>
            <w:gridSpan w:val="6"/>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5,0</w:t>
            </w:r>
          </w:p>
        </w:tc>
        <w:tc>
          <w:tcPr>
            <w:tcW w:w="118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xml:space="preserve">Субвенции на осуществление первичного воинского учета на территориях, где отсутствуют военные комиссариаты </w:t>
            </w:r>
          </w:p>
        </w:tc>
        <w:tc>
          <w:tcPr>
            <w:tcW w:w="1767" w:type="dxa"/>
            <w:gridSpan w:val="7"/>
            <w:tcBorders>
              <w:top w:val="single" w:sz="4" w:space="0" w:color="auto"/>
              <w:left w:val="nil"/>
              <w:bottom w:val="nil"/>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99.0.00.51180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single" w:sz="4" w:space="0" w:color="auto"/>
              <w:left w:val="single" w:sz="4" w:space="0" w:color="auto"/>
              <w:bottom w:val="nil"/>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single" w:sz="4" w:space="0" w:color="auto"/>
              <w:left w:val="nil"/>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274,9</w:t>
            </w:r>
          </w:p>
        </w:tc>
        <w:tc>
          <w:tcPr>
            <w:tcW w:w="118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277,8</w:t>
            </w:r>
          </w:p>
        </w:tc>
        <w:tc>
          <w:tcPr>
            <w:tcW w:w="1460" w:type="dxa"/>
            <w:gridSpan w:val="4"/>
            <w:tcBorders>
              <w:top w:val="single" w:sz="4" w:space="0" w:color="auto"/>
              <w:left w:val="single" w:sz="4" w:space="0" w:color="auto"/>
              <w:bottom w:val="nil"/>
              <w:right w:val="nil"/>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289,0</w:t>
            </w:r>
          </w:p>
        </w:tc>
      </w:tr>
      <w:tr w:rsidR="00A53D02" w:rsidRPr="00A53D02" w:rsidTr="005931B8">
        <w:trPr>
          <w:gridAfter w:val="2"/>
          <w:wAfter w:w="580" w:type="dxa"/>
          <w:trHeight w:val="1279"/>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7"/>
            <w:tcBorders>
              <w:top w:val="single" w:sz="4" w:space="0" w:color="auto"/>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243,6</w:t>
            </w:r>
          </w:p>
        </w:tc>
        <w:tc>
          <w:tcPr>
            <w:tcW w:w="1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246,5</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257,7</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по оплате труда работников государственных (муниципальных органов) органов</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120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243,6</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246,5</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257,7</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99.0.00.51180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02</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03</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31,3</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Мероприятия по решению вопросов в сфере административных правонарушений</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99.0.00.70190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0,1</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99.0.00.70190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r>
      <w:tr w:rsidR="00A53D02" w:rsidRPr="00A53D02" w:rsidTr="005931B8">
        <w:trPr>
          <w:gridAfter w:val="2"/>
          <w:wAfter w:w="580" w:type="dxa"/>
          <w:trHeight w:val="64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99.0.00.70190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240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r>
      <w:tr w:rsidR="00A53D02" w:rsidRPr="00A53D02" w:rsidTr="005931B8">
        <w:trPr>
          <w:gridAfter w:val="2"/>
          <w:wAfter w:w="580" w:type="dxa"/>
          <w:trHeight w:val="1260"/>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99.0.00.70510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1 000,0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0,0</w:t>
            </w:r>
          </w:p>
        </w:tc>
      </w:tr>
      <w:tr w:rsidR="00A53D02" w:rsidRPr="00A53D02" w:rsidTr="005931B8">
        <w:trPr>
          <w:gridAfter w:val="2"/>
          <w:wAfter w:w="580" w:type="dxa"/>
          <w:trHeight w:val="1260"/>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99.0.00.70510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630"/>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99.0.00.70510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120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01</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04</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1 000,0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0,0</w:t>
            </w:r>
          </w:p>
        </w:tc>
      </w:tr>
      <w:tr w:rsidR="00A53D02" w:rsidRPr="00A53D02" w:rsidTr="005931B8">
        <w:trPr>
          <w:gridAfter w:val="2"/>
          <w:wAfter w:w="580" w:type="dxa"/>
          <w:trHeight w:val="40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Условно-утвержденные расходы</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99.0.00.99990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color w:val="000000"/>
                <w:sz w:val="24"/>
                <w:szCs w:val="24"/>
                <w:lang w:eastAsia="ru-RU"/>
              </w:rPr>
            </w:pPr>
            <w:r w:rsidRPr="00A53D02">
              <w:rPr>
                <w:rFonts w:ascii="Times New Roman" w:eastAsia="Times New Roman" w:hAnsi="Times New Roman" w:cs="Times New Roman"/>
                <w:b/>
                <w:bCs/>
                <w:color w:val="000000"/>
                <w:sz w:val="24"/>
                <w:szCs w:val="24"/>
                <w:lang w:eastAsia="ru-RU"/>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color w:val="000000"/>
                <w:sz w:val="24"/>
                <w:szCs w:val="24"/>
                <w:lang w:eastAsia="ru-RU"/>
              </w:rPr>
            </w:pPr>
            <w:r w:rsidRPr="00A53D02">
              <w:rPr>
                <w:rFonts w:ascii="Times New Roman" w:eastAsia="Times New Roman" w:hAnsi="Times New Roman" w:cs="Times New Roman"/>
                <w:b/>
                <w:bCs/>
                <w:color w:val="000000"/>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b/>
                <w:bCs/>
                <w:color w:val="000000"/>
                <w:sz w:val="24"/>
                <w:szCs w:val="24"/>
                <w:lang w:eastAsia="ru-RU"/>
              </w:rPr>
            </w:pPr>
            <w:r w:rsidRPr="00A53D02">
              <w:rPr>
                <w:rFonts w:ascii="Times New Roman" w:eastAsia="Times New Roman" w:hAnsi="Times New Roman" w:cs="Times New Roman"/>
                <w:b/>
                <w:bCs/>
                <w:color w:val="000000"/>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color w:val="000000"/>
                <w:sz w:val="24"/>
                <w:szCs w:val="24"/>
                <w:lang w:eastAsia="ru-RU"/>
              </w:rPr>
            </w:pPr>
            <w:r w:rsidRPr="00A53D02">
              <w:rPr>
                <w:rFonts w:ascii="Times New Roman" w:eastAsia="Times New Roman" w:hAnsi="Times New Roman" w:cs="Times New Roman"/>
                <w:b/>
                <w:bCs/>
                <w:color w:val="000000"/>
                <w:sz w:val="24"/>
                <w:szCs w:val="24"/>
                <w:lang w:eastAsia="ru-RU"/>
              </w:rPr>
              <w:t>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color w:val="000000"/>
                <w:sz w:val="24"/>
                <w:szCs w:val="24"/>
                <w:lang w:eastAsia="ru-RU"/>
              </w:rPr>
            </w:pPr>
            <w:r w:rsidRPr="00A53D02">
              <w:rPr>
                <w:rFonts w:ascii="Times New Roman" w:eastAsia="Times New Roman" w:hAnsi="Times New Roman" w:cs="Times New Roman"/>
                <w:b/>
                <w:bCs/>
                <w:color w:val="000000"/>
                <w:sz w:val="24"/>
                <w:szCs w:val="24"/>
                <w:lang w:eastAsia="ru-RU"/>
              </w:rPr>
              <w:t>235,2</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b/>
                <w:bCs/>
                <w:color w:val="000000"/>
                <w:sz w:val="24"/>
                <w:szCs w:val="24"/>
                <w:lang w:eastAsia="ru-RU"/>
              </w:rPr>
            </w:pPr>
            <w:r w:rsidRPr="00A53D02">
              <w:rPr>
                <w:rFonts w:ascii="Times New Roman" w:eastAsia="Times New Roman" w:hAnsi="Times New Roman" w:cs="Times New Roman"/>
                <w:b/>
                <w:bCs/>
                <w:color w:val="000000"/>
                <w:sz w:val="24"/>
                <w:szCs w:val="24"/>
                <w:lang w:eastAsia="ru-RU"/>
              </w:rPr>
              <w:t>540,3</w:t>
            </w:r>
          </w:p>
        </w:tc>
      </w:tr>
      <w:tr w:rsidR="00A53D02" w:rsidRPr="00A53D02" w:rsidTr="005931B8">
        <w:trPr>
          <w:gridAfter w:val="2"/>
          <w:wAfter w:w="580" w:type="dxa"/>
          <w:trHeight w:val="40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Условно-утвержденные расходы</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99.0.00.99990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900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 </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 </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235,2</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540,3</w:t>
            </w:r>
          </w:p>
        </w:tc>
      </w:tr>
      <w:tr w:rsidR="00A53D02" w:rsidRPr="00A53D02" w:rsidTr="005931B8">
        <w:trPr>
          <w:gridAfter w:val="2"/>
          <w:wAfter w:w="580" w:type="dxa"/>
          <w:trHeight w:val="402"/>
        </w:trPr>
        <w:tc>
          <w:tcPr>
            <w:tcW w:w="6580" w:type="dxa"/>
            <w:gridSpan w:val="11"/>
            <w:tcBorders>
              <w:top w:val="nil"/>
              <w:left w:val="single" w:sz="4" w:space="0" w:color="auto"/>
              <w:bottom w:val="single" w:sz="4" w:space="0" w:color="auto"/>
              <w:right w:val="single" w:sz="4" w:space="0" w:color="auto"/>
            </w:tcBorders>
            <w:shd w:val="clear" w:color="auto" w:fill="auto"/>
            <w:hideMark/>
          </w:tcPr>
          <w:p w:rsidR="00A53D02" w:rsidRPr="00A53D02" w:rsidRDefault="00A53D02" w:rsidP="00A53D02">
            <w:pPr>
              <w:spacing w:after="0" w:line="240" w:lineRule="auto"/>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Условно-утвержденные расходы</w:t>
            </w:r>
          </w:p>
        </w:tc>
        <w:tc>
          <w:tcPr>
            <w:tcW w:w="1767" w:type="dxa"/>
            <w:gridSpan w:val="7"/>
            <w:tcBorders>
              <w:top w:val="nil"/>
              <w:left w:val="nil"/>
              <w:bottom w:val="single" w:sz="4" w:space="0" w:color="auto"/>
              <w:right w:val="single" w:sz="4" w:space="0" w:color="auto"/>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99.0.00.99990</w:t>
            </w:r>
          </w:p>
        </w:tc>
        <w:tc>
          <w:tcPr>
            <w:tcW w:w="698" w:type="dxa"/>
            <w:gridSpan w:val="2"/>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990</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99</w:t>
            </w:r>
          </w:p>
        </w:tc>
        <w:tc>
          <w:tcPr>
            <w:tcW w:w="694" w:type="dxa"/>
            <w:gridSpan w:val="3"/>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center"/>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99</w:t>
            </w:r>
          </w:p>
        </w:tc>
        <w:tc>
          <w:tcPr>
            <w:tcW w:w="1283" w:type="dxa"/>
            <w:gridSpan w:val="6"/>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0,0</w:t>
            </w:r>
          </w:p>
        </w:tc>
        <w:tc>
          <w:tcPr>
            <w:tcW w:w="118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235,2</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A53D02" w:rsidRPr="00A53D02" w:rsidRDefault="00A53D02" w:rsidP="00A53D02">
            <w:pPr>
              <w:spacing w:after="0" w:line="240" w:lineRule="auto"/>
              <w:jc w:val="right"/>
              <w:rPr>
                <w:rFonts w:ascii="Times New Roman" w:eastAsia="Times New Roman" w:hAnsi="Times New Roman" w:cs="Times New Roman"/>
                <w:color w:val="000000"/>
                <w:sz w:val="24"/>
                <w:szCs w:val="24"/>
                <w:lang w:eastAsia="ru-RU"/>
              </w:rPr>
            </w:pPr>
            <w:r w:rsidRPr="00A53D02">
              <w:rPr>
                <w:rFonts w:ascii="Times New Roman" w:eastAsia="Times New Roman" w:hAnsi="Times New Roman" w:cs="Times New Roman"/>
                <w:color w:val="000000"/>
                <w:sz w:val="24"/>
                <w:szCs w:val="24"/>
                <w:lang w:eastAsia="ru-RU"/>
              </w:rPr>
              <w:t>540,3</w:t>
            </w:r>
          </w:p>
        </w:tc>
      </w:tr>
      <w:tr w:rsidR="00A53D02" w:rsidRPr="00A53D02" w:rsidTr="005931B8">
        <w:trPr>
          <w:gridAfter w:val="2"/>
          <w:wAfter w:w="580" w:type="dxa"/>
          <w:trHeight w:val="375"/>
        </w:trPr>
        <w:tc>
          <w:tcPr>
            <w:tcW w:w="6580" w:type="dxa"/>
            <w:gridSpan w:val="11"/>
            <w:tcBorders>
              <w:top w:val="nil"/>
              <w:left w:val="single" w:sz="4" w:space="0" w:color="auto"/>
              <w:bottom w:val="single" w:sz="4" w:space="0" w:color="auto"/>
              <w:right w:val="single" w:sz="4" w:space="0" w:color="auto"/>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Итого расходов</w:t>
            </w:r>
          </w:p>
        </w:tc>
        <w:tc>
          <w:tcPr>
            <w:tcW w:w="1767" w:type="dxa"/>
            <w:gridSpan w:val="7"/>
            <w:tcBorders>
              <w:top w:val="nil"/>
              <w:left w:val="nil"/>
              <w:bottom w:val="single" w:sz="4" w:space="0" w:color="auto"/>
              <w:right w:val="nil"/>
            </w:tcBorders>
            <w:shd w:val="clear" w:color="auto" w:fill="auto"/>
            <w:vAlign w:val="center"/>
            <w:hideMark/>
          </w:tcPr>
          <w:p w:rsidR="00A53D02" w:rsidRPr="00A53D02" w:rsidRDefault="00A53D02" w:rsidP="00A53D02">
            <w:pPr>
              <w:spacing w:after="0" w:line="240" w:lineRule="auto"/>
              <w:jc w:val="center"/>
              <w:rPr>
                <w:rFonts w:ascii="Times New Roman" w:eastAsia="Times New Roman" w:hAnsi="Times New Roman" w:cs="Times New Roman"/>
                <w:sz w:val="24"/>
                <w:szCs w:val="24"/>
                <w:lang w:eastAsia="ru-RU"/>
              </w:rPr>
            </w:pPr>
            <w:r w:rsidRPr="00A53D02">
              <w:rPr>
                <w:rFonts w:ascii="Times New Roman" w:eastAsia="Times New Roman" w:hAnsi="Times New Roman" w:cs="Times New Roman"/>
                <w:sz w:val="24"/>
                <w:szCs w:val="24"/>
                <w:lang w:eastAsia="ru-RU"/>
              </w:rPr>
              <w:t> </w:t>
            </w:r>
          </w:p>
        </w:tc>
        <w:tc>
          <w:tcPr>
            <w:tcW w:w="698" w:type="dxa"/>
            <w:gridSpan w:val="2"/>
            <w:tcBorders>
              <w:top w:val="nil"/>
              <w:left w:val="nil"/>
              <w:bottom w:val="single" w:sz="4" w:space="0" w:color="auto"/>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sz w:val="20"/>
                <w:szCs w:val="20"/>
                <w:lang w:eastAsia="ru-RU"/>
              </w:rPr>
            </w:pPr>
            <w:r w:rsidRPr="00A53D02">
              <w:rPr>
                <w:rFonts w:ascii="Times New Roman" w:eastAsia="Times New Roman" w:hAnsi="Times New Roman" w:cs="Times New Roman"/>
                <w:sz w:val="20"/>
                <w:szCs w:val="20"/>
                <w:lang w:eastAsia="ru-RU"/>
              </w:rPr>
              <w:t> </w:t>
            </w:r>
          </w:p>
        </w:tc>
        <w:tc>
          <w:tcPr>
            <w:tcW w:w="563" w:type="dxa"/>
            <w:gridSpan w:val="3"/>
            <w:tcBorders>
              <w:top w:val="nil"/>
              <w:left w:val="nil"/>
              <w:bottom w:val="single" w:sz="4" w:space="0" w:color="auto"/>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694" w:type="dxa"/>
            <w:gridSpan w:val="3"/>
            <w:tcBorders>
              <w:top w:val="nil"/>
              <w:left w:val="nil"/>
              <w:bottom w:val="single" w:sz="4" w:space="0" w:color="auto"/>
              <w:right w:val="nil"/>
            </w:tcBorders>
            <w:shd w:val="clear" w:color="auto" w:fill="auto"/>
            <w:noWrap/>
            <w:vAlign w:val="bottom"/>
            <w:hideMark/>
          </w:tcPr>
          <w:p w:rsidR="00A53D02" w:rsidRPr="00A53D02" w:rsidRDefault="00A53D02" w:rsidP="00A53D02">
            <w:pPr>
              <w:spacing w:after="0" w:line="240" w:lineRule="auto"/>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 </w:t>
            </w:r>
          </w:p>
        </w:tc>
        <w:tc>
          <w:tcPr>
            <w:tcW w:w="1283" w:type="dxa"/>
            <w:gridSpan w:val="6"/>
            <w:tcBorders>
              <w:top w:val="nil"/>
              <w:left w:val="single" w:sz="4" w:space="0" w:color="auto"/>
              <w:bottom w:val="single" w:sz="4" w:space="0" w:color="auto"/>
              <w:right w:val="single" w:sz="4" w:space="0" w:color="auto"/>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19 962,4</w:t>
            </w:r>
          </w:p>
        </w:tc>
        <w:tc>
          <w:tcPr>
            <w:tcW w:w="1180" w:type="dxa"/>
            <w:gridSpan w:val="4"/>
            <w:tcBorders>
              <w:top w:val="nil"/>
              <w:left w:val="nil"/>
              <w:bottom w:val="single" w:sz="4" w:space="0" w:color="auto"/>
              <w:right w:val="single" w:sz="4" w:space="0" w:color="auto"/>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9 641,0</w:t>
            </w:r>
          </w:p>
        </w:tc>
        <w:tc>
          <w:tcPr>
            <w:tcW w:w="1460" w:type="dxa"/>
            <w:gridSpan w:val="4"/>
            <w:tcBorders>
              <w:top w:val="nil"/>
              <w:left w:val="nil"/>
              <w:bottom w:val="single" w:sz="4" w:space="0" w:color="auto"/>
              <w:right w:val="single" w:sz="4" w:space="0" w:color="auto"/>
            </w:tcBorders>
            <w:shd w:val="clear" w:color="auto" w:fill="auto"/>
            <w:noWrap/>
            <w:vAlign w:val="bottom"/>
            <w:hideMark/>
          </w:tcPr>
          <w:p w:rsidR="00A53D02" w:rsidRPr="00A53D02" w:rsidRDefault="00A53D02" w:rsidP="00A53D02">
            <w:pPr>
              <w:spacing w:after="0" w:line="240" w:lineRule="auto"/>
              <w:jc w:val="right"/>
              <w:rPr>
                <w:rFonts w:ascii="Times New Roman" w:eastAsia="Times New Roman" w:hAnsi="Times New Roman" w:cs="Times New Roman"/>
                <w:b/>
                <w:bCs/>
                <w:sz w:val="24"/>
                <w:szCs w:val="24"/>
                <w:lang w:eastAsia="ru-RU"/>
              </w:rPr>
            </w:pPr>
            <w:r w:rsidRPr="00A53D02">
              <w:rPr>
                <w:rFonts w:ascii="Times New Roman" w:eastAsia="Times New Roman" w:hAnsi="Times New Roman" w:cs="Times New Roman"/>
                <w:b/>
                <w:bCs/>
                <w:sz w:val="24"/>
                <w:szCs w:val="24"/>
                <w:lang w:eastAsia="ru-RU"/>
              </w:rPr>
              <w:t>11 077,9</w:t>
            </w:r>
          </w:p>
        </w:tc>
      </w:tr>
      <w:tr w:rsidR="005931B8" w:rsidRPr="005931B8" w:rsidTr="005931B8">
        <w:trPr>
          <w:trHeight w:val="255"/>
        </w:trPr>
        <w:tc>
          <w:tcPr>
            <w:tcW w:w="6980" w:type="dxa"/>
            <w:gridSpan w:val="1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78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1631"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4367" w:type="dxa"/>
            <w:gridSpan w:val="15"/>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r w:rsidRPr="005931B8">
              <w:rPr>
                <w:rFonts w:ascii="Times New Roman" w:eastAsia="Times New Roman" w:hAnsi="Times New Roman" w:cs="Times New Roman"/>
                <w:sz w:val="20"/>
                <w:szCs w:val="20"/>
                <w:lang w:eastAsia="ru-RU"/>
              </w:rPr>
              <w:t>Приложение 7</w:t>
            </w:r>
          </w:p>
        </w:tc>
      </w:tr>
      <w:tr w:rsidR="005931B8" w:rsidRPr="005931B8" w:rsidTr="005931B8">
        <w:trPr>
          <w:trHeight w:val="810"/>
        </w:trPr>
        <w:tc>
          <w:tcPr>
            <w:tcW w:w="6980" w:type="dxa"/>
            <w:gridSpan w:val="1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78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1631" w:type="dxa"/>
            <w:gridSpan w:val="8"/>
            <w:tcBorders>
              <w:top w:val="nil"/>
              <w:left w:val="nil"/>
              <w:bottom w:val="nil"/>
              <w:right w:val="nil"/>
            </w:tcBorders>
            <w:shd w:val="clear" w:color="auto" w:fill="auto"/>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p>
        </w:tc>
        <w:tc>
          <w:tcPr>
            <w:tcW w:w="713" w:type="dxa"/>
            <w:gridSpan w:val="3"/>
            <w:tcBorders>
              <w:top w:val="nil"/>
              <w:left w:val="nil"/>
              <w:bottom w:val="nil"/>
              <w:right w:val="nil"/>
            </w:tcBorders>
            <w:shd w:val="clear" w:color="auto" w:fill="auto"/>
            <w:hideMark/>
          </w:tcPr>
          <w:p w:rsidR="005931B8" w:rsidRPr="005931B8" w:rsidRDefault="005931B8" w:rsidP="005931B8">
            <w:pPr>
              <w:spacing w:after="0" w:line="240" w:lineRule="auto"/>
              <w:jc w:val="right"/>
              <w:rPr>
                <w:rFonts w:ascii="Calibri" w:eastAsia="Times New Roman" w:hAnsi="Calibri" w:cs="Calibri"/>
                <w:color w:val="000000"/>
                <w:lang w:eastAsia="ru-RU"/>
              </w:rPr>
            </w:pPr>
          </w:p>
        </w:tc>
        <w:tc>
          <w:tcPr>
            <w:tcW w:w="3654" w:type="dxa"/>
            <w:gridSpan w:val="12"/>
            <w:tcBorders>
              <w:top w:val="nil"/>
              <w:left w:val="nil"/>
              <w:bottom w:val="nil"/>
              <w:right w:val="nil"/>
            </w:tcBorders>
            <w:shd w:val="clear" w:color="auto" w:fill="auto"/>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r w:rsidRPr="005931B8">
              <w:rPr>
                <w:rFonts w:ascii="Times New Roman" w:eastAsia="Times New Roman" w:hAnsi="Times New Roman" w:cs="Times New Roman"/>
                <w:sz w:val="20"/>
                <w:szCs w:val="20"/>
                <w:lang w:eastAsia="ru-RU"/>
              </w:rPr>
              <w:t>к решению сессии Совета депутатов Быстровского  сельсовета</w:t>
            </w:r>
          </w:p>
        </w:tc>
      </w:tr>
      <w:tr w:rsidR="005931B8" w:rsidRPr="005931B8" w:rsidTr="005931B8">
        <w:trPr>
          <w:trHeight w:val="255"/>
        </w:trPr>
        <w:tc>
          <w:tcPr>
            <w:tcW w:w="6980" w:type="dxa"/>
            <w:gridSpan w:val="1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78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998" w:type="dxa"/>
            <w:gridSpan w:val="23"/>
            <w:tcBorders>
              <w:top w:val="nil"/>
              <w:left w:val="nil"/>
              <w:bottom w:val="nil"/>
              <w:right w:val="nil"/>
            </w:tcBorders>
            <w:shd w:val="clear" w:color="000000" w:fill="FFFF00"/>
            <w:noWrap/>
            <w:vAlign w:val="bottom"/>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r w:rsidRPr="005931B8">
              <w:rPr>
                <w:rFonts w:ascii="Times New Roman" w:eastAsia="Times New Roman" w:hAnsi="Times New Roman" w:cs="Times New Roman"/>
                <w:sz w:val="20"/>
                <w:szCs w:val="20"/>
                <w:lang w:eastAsia="ru-RU"/>
              </w:rPr>
              <w:t>от 10.06.2021 № 44</w:t>
            </w:r>
          </w:p>
        </w:tc>
      </w:tr>
      <w:tr w:rsidR="005931B8" w:rsidRPr="005931B8" w:rsidTr="005931B8">
        <w:trPr>
          <w:trHeight w:val="255"/>
        </w:trPr>
        <w:tc>
          <w:tcPr>
            <w:tcW w:w="6980" w:type="dxa"/>
            <w:gridSpan w:val="1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78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1631"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713"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1114" w:type="dxa"/>
            <w:gridSpan w:val="5"/>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108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c>
          <w:tcPr>
            <w:tcW w:w="14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sz w:val="20"/>
                <w:szCs w:val="20"/>
                <w:lang w:eastAsia="ru-RU"/>
              </w:rPr>
            </w:pPr>
          </w:p>
        </w:tc>
      </w:tr>
      <w:tr w:rsidR="005931B8" w:rsidRPr="005931B8" w:rsidTr="005931B8">
        <w:trPr>
          <w:trHeight w:val="510"/>
        </w:trPr>
        <w:tc>
          <w:tcPr>
            <w:tcW w:w="14805" w:type="dxa"/>
            <w:gridSpan w:val="42"/>
            <w:tcBorders>
              <w:top w:val="nil"/>
              <w:left w:val="nil"/>
              <w:bottom w:val="nil"/>
              <w:right w:val="nil"/>
            </w:tcBorders>
            <w:shd w:val="clear" w:color="auto" w:fill="auto"/>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ВЕДОМСТВЕННАЯ СТРУКТУРА РАСХОДОВ МЕСТНОГО БЮДЖЕТА НА 2021 ГОД И ПЛАНОВЫЙ ПЕРИОД 2022 И 2023 годов</w:t>
            </w:r>
          </w:p>
        </w:tc>
      </w:tr>
      <w:tr w:rsidR="005931B8" w:rsidRPr="005931B8" w:rsidTr="005931B8">
        <w:trPr>
          <w:trHeight w:val="345"/>
        </w:trPr>
        <w:tc>
          <w:tcPr>
            <w:tcW w:w="6980" w:type="dxa"/>
            <w:gridSpan w:val="1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8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5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631"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13"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114" w:type="dxa"/>
            <w:gridSpan w:val="5"/>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08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4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r w:rsidRPr="005931B8">
              <w:rPr>
                <w:rFonts w:ascii="Times New Roman" w:eastAsia="Times New Roman" w:hAnsi="Times New Roman" w:cs="Times New Roman"/>
                <w:sz w:val="20"/>
                <w:szCs w:val="20"/>
                <w:lang w:eastAsia="ru-RU"/>
              </w:rPr>
              <w:t>тыс. рублей</w:t>
            </w:r>
          </w:p>
        </w:tc>
      </w:tr>
      <w:tr w:rsidR="005931B8" w:rsidRPr="005931B8" w:rsidTr="005931B8">
        <w:trPr>
          <w:trHeight w:val="450"/>
        </w:trPr>
        <w:tc>
          <w:tcPr>
            <w:tcW w:w="6980"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Наименование</w:t>
            </w:r>
          </w:p>
        </w:tc>
        <w:tc>
          <w:tcPr>
            <w:tcW w:w="78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ГРБС</w:t>
            </w:r>
          </w:p>
        </w:tc>
        <w:tc>
          <w:tcPr>
            <w:tcW w:w="5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РЗ</w:t>
            </w:r>
          </w:p>
        </w:tc>
        <w:tc>
          <w:tcPr>
            <w:tcW w:w="5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ПР</w:t>
            </w:r>
          </w:p>
        </w:tc>
        <w:tc>
          <w:tcPr>
            <w:tcW w:w="1631"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ЦСР</w:t>
            </w:r>
          </w:p>
        </w:tc>
        <w:tc>
          <w:tcPr>
            <w:tcW w:w="71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ВР</w:t>
            </w:r>
          </w:p>
        </w:tc>
        <w:tc>
          <w:tcPr>
            <w:tcW w:w="3654" w:type="dxa"/>
            <w:gridSpan w:val="12"/>
            <w:tcBorders>
              <w:top w:val="single" w:sz="4" w:space="0" w:color="auto"/>
              <w:left w:val="nil"/>
              <w:bottom w:val="single" w:sz="4" w:space="0" w:color="auto"/>
              <w:right w:val="single" w:sz="4" w:space="0" w:color="000000"/>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Сумма</w:t>
            </w:r>
          </w:p>
        </w:tc>
      </w:tr>
      <w:tr w:rsidR="005931B8" w:rsidRPr="005931B8" w:rsidTr="005931B8">
        <w:trPr>
          <w:trHeight w:val="555"/>
        </w:trPr>
        <w:tc>
          <w:tcPr>
            <w:tcW w:w="6980" w:type="dxa"/>
            <w:gridSpan w:val="12"/>
            <w:vMerge/>
            <w:tcBorders>
              <w:top w:val="single" w:sz="4" w:space="0" w:color="auto"/>
              <w:left w:val="single" w:sz="4" w:space="0" w:color="auto"/>
              <w:bottom w:val="single" w:sz="4" w:space="0" w:color="000000"/>
              <w:right w:val="single" w:sz="4" w:space="0" w:color="auto"/>
            </w:tcBorders>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p>
        </w:tc>
        <w:tc>
          <w:tcPr>
            <w:tcW w:w="787" w:type="dxa"/>
            <w:gridSpan w:val="3"/>
            <w:vMerge/>
            <w:tcBorders>
              <w:top w:val="single" w:sz="4" w:space="0" w:color="auto"/>
              <w:left w:val="single" w:sz="4" w:space="0" w:color="auto"/>
              <w:bottom w:val="single" w:sz="4" w:space="0" w:color="000000"/>
              <w:right w:val="single" w:sz="4" w:space="0" w:color="auto"/>
            </w:tcBorders>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p>
        </w:tc>
        <w:tc>
          <w:tcPr>
            <w:tcW w:w="520" w:type="dxa"/>
            <w:gridSpan w:val="2"/>
            <w:vMerge/>
            <w:tcBorders>
              <w:top w:val="single" w:sz="4" w:space="0" w:color="auto"/>
              <w:left w:val="single" w:sz="4" w:space="0" w:color="auto"/>
              <w:bottom w:val="single" w:sz="4" w:space="0" w:color="000000"/>
              <w:right w:val="single" w:sz="4" w:space="0" w:color="auto"/>
            </w:tcBorders>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p>
        </w:tc>
        <w:tc>
          <w:tcPr>
            <w:tcW w:w="520" w:type="dxa"/>
            <w:gridSpan w:val="2"/>
            <w:vMerge/>
            <w:tcBorders>
              <w:top w:val="single" w:sz="4" w:space="0" w:color="auto"/>
              <w:left w:val="single" w:sz="4" w:space="0" w:color="auto"/>
              <w:bottom w:val="single" w:sz="4" w:space="0" w:color="000000"/>
              <w:right w:val="single" w:sz="4" w:space="0" w:color="auto"/>
            </w:tcBorders>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p>
        </w:tc>
        <w:tc>
          <w:tcPr>
            <w:tcW w:w="1631" w:type="dxa"/>
            <w:gridSpan w:val="8"/>
            <w:vMerge/>
            <w:tcBorders>
              <w:top w:val="single" w:sz="4" w:space="0" w:color="auto"/>
              <w:left w:val="single" w:sz="4" w:space="0" w:color="auto"/>
              <w:bottom w:val="single" w:sz="4" w:space="0" w:color="000000"/>
              <w:right w:val="single" w:sz="4" w:space="0" w:color="auto"/>
            </w:tcBorders>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p>
        </w:tc>
        <w:tc>
          <w:tcPr>
            <w:tcW w:w="713" w:type="dxa"/>
            <w:gridSpan w:val="3"/>
            <w:vMerge/>
            <w:tcBorders>
              <w:top w:val="single" w:sz="4" w:space="0" w:color="auto"/>
              <w:left w:val="single" w:sz="4" w:space="0" w:color="auto"/>
              <w:bottom w:val="single" w:sz="4" w:space="0" w:color="000000"/>
              <w:right w:val="single" w:sz="4" w:space="0" w:color="auto"/>
            </w:tcBorders>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p>
        </w:tc>
        <w:tc>
          <w:tcPr>
            <w:tcW w:w="1114" w:type="dxa"/>
            <w:gridSpan w:val="5"/>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2020 год</w:t>
            </w:r>
          </w:p>
        </w:tc>
        <w:tc>
          <w:tcPr>
            <w:tcW w:w="1080" w:type="dxa"/>
            <w:gridSpan w:val="3"/>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2021 год</w:t>
            </w:r>
          </w:p>
        </w:tc>
        <w:tc>
          <w:tcPr>
            <w:tcW w:w="1460" w:type="dxa"/>
            <w:gridSpan w:val="4"/>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2022 год</w:t>
            </w:r>
          </w:p>
        </w:tc>
      </w:tr>
      <w:tr w:rsidR="005931B8" w:rsidRPr="005931B8" w:rsidTr="005931B8">
        <w:trPr>
          <w:trHeight w:val="630"/>
        </w:trPr>
        <w:tc>
          <w:tcPr>
            <w:tcW w:w="6980" w:type="dxa"/>
            <w:gridSpan w:val="12"/>
            <w:tcBorders>
              <w:top w:val="nil"/>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lastRenderedPageBreak/>
              <w:t>администрация Быстровского сельсовета Искитмского района Новосибирской области</w:t>
            </w:r>
          </w:p>
        </w:tc>
        <w:tc>
          <w:tcPr>
            <w:tcW w:w="787" w:type="dxa"/>
            <w:gridSpan w:val="3"/>
            <w:tcBorders>
              <w:top w:val="nil"/>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520" w:type="dxa"/>
            <w:gridSpan w:val="2"/>
            <w:tcBorders>
              <w:top w:val="nil"/>
              <w:left w:val="single" w:sz="4" w:space="0" w:color="auto"/>
              <w:bottom w:val="nil"/>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713" w:type="dxa"/>
            <w:gridSpan w:val="3"/>
            <w:tcBorders>
              <w:top w:val="nil"/>
              <w:left w:val="single" w:sz="4" w:space="0" w:color="auto"/>
              <w:bottom w:val="nil"/>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19 962,4</w:t>
            </w:r>
          </w:p>
        </w:tc>
        <w:tc>
          <w:tcPr>
            <w:tcW w:w="1080" w:type="dxa"/>
            <w:gridSpan w:val="3"/>
            <w:tcBorders>
              <w:top w:val="single" w:sz="4" w:space="0" w:color="auto"/>
              <w:left w:val="nil"/>
              <w:bottom w:val="nil"/>
              <w:right w:val="single" w:sz="4" w:space="0" w:color="auto"/>
            </w:tcBorders>
            <w:shd w:val="clear" w:color="auto" w:fill="auto"/>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9 641,0</w:t>
            </w:r>
          </w:p>
        </w:tc>
        <w:tc>
          <w:tcPr>
            <w:tcW w:w="1460" w:type="dxa"/>
            <w:gridSpan w:val="4"/>
            <w:tcBorders>
              <w:top w:val="single" w:sz="4" w:space="0" w:color="auto"/>
              <w:left w:val="nil"/>
              <w:bottom w:val="nil"/>
              <w:right w:val="single" w:sz="4" w:space="0" w:color="auto"/>
            </w:tcBorders>
            <w:shd w:val="clear" w:color="auto" w:fill="auto"/>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11 077,9</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Общегосударственные вопросы</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5 361,4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4 314,8</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4 814,8</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02</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795,4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795,4</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795,4</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Непрограммные направления бюджета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Глава муниципального образования</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99.0.00.03110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r>
      <w:tr w:rsidR="005931B8" w:rsidRPr="005931B8" w:rsidTr="005931B8">
        <w:trPr>
          <w:trHeight w:val="1260"/>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1631" w:type="dxa"/>
            <w:gridSpan w:val="8"/>
            <w:tcBorders>
              <w:top w:val="single" w:sz="4" w:space="0" w:color="auto"/>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99.0.00.03110</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99.0.00.03110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120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795,4</w:t>
            </w:r>
          </w:p>
        </w:tc>
      </w:tr>
      <w:tr w:rsidR="005931B8" w:rsidRPr="005931B8" w:rsidTr="005931B8">
        <w:trPr>
          <w:trHeight w:val="945"/>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04</w:t>
            </w:r>
          </w:p>
        </w:tc>
        <w:tc>
          <w:tcPr>
            <w:tcW w:w="1631" w:type="dxa"/>
            <w:gridSpan w:val="8"/>
            <w:tcBorders>
              <w:top w:val="single" w:sz="4" w:space="0" w:color="auto"/>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3 848,7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3 478,3</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3 878,3</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Непрограммные направления бюджета</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3 848,7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3 478,3</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3 878,3</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по оплате труда работников государственных  органов</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99.0.00.00110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2 148,2</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3 188,2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3 188,2</w:t>
            </w:r>
          </w:p>
        </w:tc>
      </w:tr>
      <w:tr w:rsidR="005931B8" w:rsidRPr="005931B8" w:rsidTr="005931B8">
        <w:trPr>
          <w:trHeight w:val="126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99.0.00.00110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2 148,2</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3 188,2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3 188,2</w:t>
            </w:r>
          </w:p>
        </w:tc>
      </w:tr>
      <w:tr w:rsidR="005931B8" w:rsidRPr="005931B8" w:rsidTr="005931B8">
        <w:trPr>
          <w:trHeight w:val="630"/>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99.0.00.00110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120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2 148,2</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3 188,2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3 188,2</w:t>
            </w:r>
          </w:p>
        </w:tc>
      </w:tr>
      <w:tr w:rsidR="005931B8" w:rsidRPr="005931B8" w:rsidTr="005931B8">
        <w:trPr>
          <w:trHeight w:val="375"/>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Расходы на обеспечение функций государственных органов</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99.0.00.00190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700,4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290,0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690,0</w:t>
            </w:r>
          </w:p>
        </w:tc>
      </w:tr>
      <w:tr w:rsidR="005931B8" w:rsidRPr="005931B8" w:rsidTr="005931B8">
        <w:trPr>
          <w:trHeight w:val="630"/>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99.0.00.00190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670,5</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250,0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650,0</w:t>
            </w:r>
          </w:p>
        </w:tc>
      </w:tr>
      <w:tr w:rsidR="005931B8" w:rsidRPr="005931B8" w:rsidTr="005931B8">
        <w:trPr>
          <w:trHeight w:val="630"/>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99.0.00.00190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670,5</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250,0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650,0</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бюджетные ассигнования</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99.0.00.00190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29,9</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40,0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40,0</w:t>
            </w:r>
          </w:p>
        </w:tc>
      </w:tr>
      <w:tr w:rsidR="005931B8" w:rsidRPr="005931B8" w:rsidTr="005931B8">
        <w:trPr>
          <w:trHeight w:val="375"/>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xml:space="preserve">Уплата налогов, сборов и иных платежей </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99.0.00.00190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850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29,9</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40,0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40,0</w:t>
            </w:r>
          </w:p>
        </w:tc>
      </w:tr>
      <w:tr w:rsidR="005931B8" w:rsidRPr="005931B8" w:rsidTr="005931B8">
        <w:trPr>
          <w:trHeight w:val="630"/>
        </w:trPr>
        <w:tc>
          <w:tcPr>
            <w:tcW w:w="6980" w:type="dxa"/>
            <w:gridSpan w:val="12"/>
            <w:tcBorders>
              <w:top w:val="nil"/>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Мероприятия по решению вопросов в сфере административных правонарушений</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99.0.00.70190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r>
      <w:tr w:rsidR="005931B8" w:rsidRPr="005931B8" w:rsidTr="005931B8">
        <w:trPr>
          <w:trHeight w:val="630"/>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99.0.00.70190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r>
      <w:tr w:rsidR="005931B8" w:rsidRPr="005931B8" w:rsidTr="005931B8">
        <w:trPr>
          <w:trHeight w:val="630"/>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nil"/>
              <w:bottom w:val="single" w:sz="4" w:space="0" w:color="auto"/>
              <w:right w:val="single" w:sz="4" w:space="0" w:color="auto"/>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99.0.00.70190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r>
      <w:tr w:rsidR="005931B8" w:rsidRPr="005931B8" w:rsidTr="005931B8">
        <w:trPr>
          <w:trHeight w:val="126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gridSpan w:val="3"/>
            <w:tcBorders>
              <w:top w:val="nil"/>
              <w:left w:val="nil"/>
              <w:bottom w:val="single" w:sz="4" w:space="0" w:color="auto"/>
              <w:right w:val="single" w:sz="4" w:space="0" w:color="auto"/>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99.0.00.70510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126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99.0.00.70510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114" w:type="dxa"/>
            <w:gridSpan w:val="5"/>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87" w:type="dxa"/>
            <w:gridSpan w:val="3"/>
            <w:tcBorders>
              <w:top w:val="nil"/>
              <w:left w:val="nil"/>
              <w:bottom w:val="single" w:sz="4" w:space="0" w:color="auto"/>
              <w:right w:val="single" w:sz="4" w:space="0" w:color="auto"/>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99.0.00.70510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120</w:t>
            </w:r>
          </w:p>
        </w:tc>
        <w:tc>
          <w:tcPr>
            <w:tcW w:w="1114" w:type="dxa"/>
            <w:gridSpan w:val="5"/>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945"/>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3"/>
            <w:tcBorders>
              <w:top w:val="nil"/>
              <w:left w:val="nil"/>
              <w:bottom w:val="single" w:sz="4" w:space="0" w:color="auto"/>
              <w:right w:val="single" w:sz="4" w:space="0" w:color="auto"/>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06</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66,1</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26,1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26,1</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Непрограммные направления  бюджета</w:t>
            </w:r>
          </w:p>
        </w:tc>
        <w:tc>
          <w:tcPr>
            <w:tcW w:w="787" w:type="dxa"/>
            <w:gridSpan w:val="3"/>
            <w:tcBorders>
              <w:top w:val="nil"/>
              <w:left w:val="nil"/>
              <w:bottom w:val="single" w:sz="4" w:space="0" w:color="auto"/>
              <w:right w:val="single" w:sz="4" w:space="0" w:color="auto"/>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06</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66,1</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26,1</w:t>
            </w:r>
          </w:p>
        </w:tc>
        <w:tc>
          <w:tcPr>
            <w:tcW w:w="1460" w:type="dxa"/>
            <w:gridSpan w:val="4"/>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26,1</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межбюджетные трансферты бюджетам бюджетной системы</w:t>
            </w:r>
          </w:p>
        </w:tc>
        <w:tc>
          <w:tcPr>
            <w:tcW w:w="787" w:type="dxa"/>
            <w:gridSpan w:val="3"/>
            <w:tcBorders>
              <w:top w:val="nil"/>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06</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99.0.00.00500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66,1</w:t>
            </w:r>
          </w:p>
        </w:tc>
        <w:tc>
          <w:tcPr>
            <w:tcW w:w="1080" w:type="dxa"/>
            <w:gridSpan w:val="3"/>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26,1</w:t>
            </w:r>
          </w:p>
        </w:tc>
        <w:tc>
          <w:tcPr>
            <w:tcW w:w="1460" w:type="dxa"/>
            <w:gridSpan w:val="4"/>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26,1</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Межбюджетные трансферты</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06</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99.0.00.00500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66,1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26,1</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26,1</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межбюджетные трансферты</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06</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99.0.00.00500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66,1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26,1</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26,1</w:t>
            </w:r>
          </w:p>
        </w:tc>
      </w:tr>
      <w:tr w:rsidR="005931B8" w:rsidRPr="005931B8" w:rsidTr="005931B8">
        <w:trPr>
          <w:trHeight w:val="375"/>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Резервные фонды</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11</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0,0</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Непрограммные направления бюджета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Резервные фонды местных администраций</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99.0.00.20550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бюджетные ассигнования</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99.0.00.20550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Резервные средства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99.0.00.20550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870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Другие общегосударственные вопросы</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13</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646,2</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115,0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Непрограммные направления бюджета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646,2</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115,0</w:t>
            </w:r>
          </w:p>
        </w:tc>
      </w:tr>
      <w:tr w:rsidR="005931B8" w:rsidRPr="005931B8" w:rsidTr="005931B8">
        <w:trPr>
          <w:trHeight w:val="945"/>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single" w:sz="4" w:space="0" w:color="auto"/>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99.0.00.00910</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378,0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60,0</w:t>
            </w:r>
          </w:p>
        </w:tc>
      </w:tr>
      <w:tr w:rsidR="005931B8" w:rsidRPr="005931B8" w:rsidTr="005931B8">
        <w:trPr>
          <w:trHeight w:val="630"/>
        </w:trPr>
        <w:tc>
          <w:tcPr>
            <w:tcW w:w="6980" w:type="dxa"/>
            <w:gridSpan w:val="12"/>
            <w:tcBorders>
              <w:top w:val="nil"/>
              <w:left w:val="single" w:sz="4" w:space="0" w:color="auto"/>
              <w:bottom w:val="nil"/>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99.0.00.00910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378,0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60,0</w:t>
            </w:r>
          </w:p>
        </w:tc>
      </w:tr>
      <w:tr w:rsidR="005931B8" w:rsidRPr="005931B8" w:rsidTr="005931B8">
        <w:trPr>
          <w:trHeight w:val="630"/>
        </w:trPr>
        <w:tc>
          <w:tcPr>
            <w:tcW w:w="6980" w:type="dxa"/>
            <w:gridSpan w:val="12"/>
            <w:tcBorders>
              <w:top w:val="single" w:sz="4" w:space="0" w:color="auto"/>
              <w:left w:val="single" w:sz="4" w:space="0" w:color="auto"/>
              <w:bottom w:val="single" w:sz="4" w:space="0" w:color="auto"/>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99.0.00.00910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378,0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60,0</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Выполнение других обязательств государства</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99.0.00.00920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268,2</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55,0</w:t>
            </w:r>
          </w:p>
        </w:tc>
      </w:tr>
      <w:tr w:rsidR="005931B8" w:rsidRPr="005931B8" w:rsidTr="005931B8">
        <w:trPr>
          <w:trHeight w:val="630"/>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99.0.00.00920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104,7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50,0</w:t>
            </w:r>
          </w:p>
        </w:tc>
      </w:tr>
      <w:tr w:rsidR="005931B8" w:rsidRPr="005931B8" w:rsidTr="005931B8">
        <w:trPr>
          <w:trHeight w:val="630"/>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99.0.00.00920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104,7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50,0</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Иные бюджетные ассигнования</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99.0.00.00920</w:t>
            </w:r>
          </w:p>
        </w:tc>
        <w:tc>
          <w:tcPr>
            <w:tcW w:w="713" w:type="dxa"/>
            <w:gridSpan w:val="3"/>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163,5</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w:t>
            </w:r>
          </w:p>
        </w:tc>
      </w:tr>
      <w:tr w:rsidR="005931B8" w:rsidRPr="005931B8" w:rsidTr="005931B8">
        <w:trPr>
          <w:trHeight w:val="375"/>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xml:space="preserve">Уплата налогов, сборов и иных платежей </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99.0.00.00920</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850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163,5</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Мобилизационная и вневойсковая подготовка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02</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03</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274,9</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277,8</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289,0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Непрограммные направления  бюджета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274,9</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277,8</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289,0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xml:space="preserve">Субвенции на осуществление первичного воинского учета на территориях, где отсутствуют военные комиссариаты </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274,9</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277,8</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289,0</w:t>
            </w:r>
          </w:p>
        </w:tc>
      </w:tr>
      <w:tr w:rsidR="005931B8" w:rsidRPr="005931B8" w:rsidTr="005931B8">
        <w:trPr>
          <w:trHeight w:val="126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243,6</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246,5</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257,7</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по оплате труда работников государственных (муниципальных органов) органов</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120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243,6</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246,5</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257,7</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31,3</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31,3</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31,3</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02</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31,3</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31,3</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31,3</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71,4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10</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71,4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30,0</w:t>
            </w:r>
          </w:p>
        </w:tc>
      </w:tr>
      <w:tr w:rsidR="005931B8" w:rsidRPr="005931B8" w:rsidTr="005931B8">
        <w:trPr>
          <w:trHeight w:val="1260"/>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10</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50.0.00.00000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71,4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30,0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50.0.00.02180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w:t>
            </w:r>
          </w:p>
        </w:tc>
        <w:tc>
          <w:tcPr>
            <w:tcW w:w="1631" w:type="dxa"/>
            <w:gridSpan w:val="8"/>
            <w:tcBorders>
              <w:top w:val="nil"/>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50.0.00.02180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30,0</w:t>
            </w:r>
          </w:p>
        </w:tc>
      </w:tr>
      <w:tr w:rsidR="005931B8" w:rsidRPr="005931B8" w:rsidTr="005931B8">
        <w:trPr>
          <w:trHeight w:val="630"/>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w:t>
            </w:r>
          </w:p>
        </w:tc>
        <w:tc>
          <w:tcPr>
            <w:tcW w:w="1631" w:type="dxa"/>
            <w:gridSpan w:val="8"/>
            <w:tcBorders>
              <w:top w:val="nil"/>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50.0.00.02180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30,0</w:t>
            </w:r>
          </w:p>
        </w:tc>
      </w:tr>
      <w:tr w:rsidR="005931B8" w:rsidRPr="005931B8" w:rsidTr="005931B8">
        <w:trPr>
          <w:trHeight w:val="375"/>
        </w:trPr>
        <w:tc>
          <w:tcPr>
            <w:tcW w:w="6980" w:type="dxa"/>
            <w:gridSpan w:val="12"/>
            <w:tcBorders>
              <w:top w:val="nil"/>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Национальная экономика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04</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2 099,0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1 702,4</w:t>
            </w:r>
          </w:p>
        </w:tc>
      </w:tr>
      <w:tr w:rsidR="005931B8" w:rsidRPr="005931B8" w:rsidTr="005931B8">
        <w:trPr>
          <w:trHeight w:val="375"/>
        </w:trPr>
        <w:tc>
          <w:tcPr>
            <w:tcW w:w="6980" w:type="dxa"/>
            <w:gridSpan w:val="12"/>
            <w:tcBorders>
              <w:top w:val="nil"/>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Дорожное хозяйство (дорожные фонды)</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04</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09</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2 099,0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1 702,4</w:t>
            </w:r>
          </w:p>
        </w:tc>
      </w:tr>
      <w:tr w:rsidR="005931B8" w:rsidRPr="005931B8" w:rsidTr="005931B8">
        <w:trPr>
          <w:trHeight w:val="630"/>
        </w:trPr>
        <w:tc>
          <w:tcPr>
            <w:tcW w:w="6980" w:type="dxa"/>
            <w:gridSpan w:val="12"/>
            <w:tcBorders>
              <w:top w:val="nil"/>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xml:space="preserve">Муниципальная программа "Дорожное хозяйство на территории  Быстровского сельсовета </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04</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09</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52.0.00.00000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2 099,0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1 702,4</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xml:space="preserve">Основное мероприятие: Развитие автомобильных дорог местного значения на территории  Быстровского сельсовета </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09</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52.0.01.00000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1 899,0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1 512,6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1 602,4</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Реализация мероприятий по развитию автомобильных дорог местного значения на территории  Быстровского сельсовета за счет акцизов</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09</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52.0.01.06070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1 899,0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1 602,4</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09</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52.0.01.06070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1 899,0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1 602,4</w:t>
            </w:r>
          </w:p>
        </w:tc>
      </w:tr>
      <w:tr w:rsidR="005931B8" w:rsidRPr="005931B8" w:rsidTr="005931B8">
        <w:trPr>
          <w:trHeight w:val="630"/>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09</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52.0.01.06070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1 899,0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1 512,6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1 602,4</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xml:space="preserve">Основное мероприятие: Обеспечение безопасности дорожного движения на территории  Быстровского сельсовета </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09</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52.0.02.00000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200,0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100,0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Реализация мероприятий по обеспечению безопасности дорожного движения на территории  Быстровского сельсовета за счет акцизов</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09</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52.0.02.06070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09</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52.0.02.06070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100,0</w:t>
            </w:r>
          </w:p>
        </w:tc>
      </w:tr>
      <w:tr w:rsidR="005931B8" w:rsidRPr="005931B8" w:rsidTr="005931B8">
        <w:trPr>
          <w:trHeight w:val="630"/>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04</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09</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52.0.02.06070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100,0</w:t>
            </w:r>
          </w:p>
        </w:tc>
      </w:tr>
      <w:tr w:rsidR="005931B8" w:rsidRPr="005931B8" w:rsidTr="005931B8">
        <w:trPr>
          <w:trHeight w:val="375"/>
        </w:trPr>
        <w:tc>
          <w:tcPr>
            <w:tcW w:w="6980" w:type="dxa"/>
            <w:gridSpan w:val="12"/>
            <w:tcBorders>
              <w:top w:val="nil"/>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Жилищно-коммунальное хозяйство</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05</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3 441,0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1 225,0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1 725,0</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Жилищное хозяйство</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05</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Непрограммные направления расходов</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Мероприятия в области жилищно-коммунального хозяйства за счет средств местного бюджета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99.0.00.08260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99.0.00.08260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single" w:sz="4" w:space="0" w:color="auto"/>
              <w:left w:val="single" w:sz="4" w:space="0" w:color="auto"/>
              <w:bottom w:val="single" w:sz="4" w:space="0" w:color="auto"/>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99.0.00.08260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nil"/>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Благоустройство</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3 421,0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1 225,0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1 725,0</w:t>
            </w:r>
          </w:p>
        </w:tc>
      </w:tr>
      <w:tr w:rsidR="005931B8" w:rsidRPr="005931B8" w:rsidTr="005931B8">
        <w:trPr>
          <w:trHeight w:val="630"/>
        </w:trPr>
        <w:tc>
          <w:tcPr>
            <w:tcW w:w="6980" w:type="dxa"/>
            <w:gridSpan w:val="12"/>
            <w:tcBorders>
              <w:top w:val="nil"/>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Муниципальная программа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58.0.00.00000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3 421,0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1 225,0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1 725,0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Подпрограмма "Уличное освещение" муниципальной программы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2 667,9</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1 500,0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2 013,8</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1 500,0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1 798,1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1 500,0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1 798,1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1 500,0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бюджетные ассигнования</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215,7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Исполнение судебных актов</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830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215,7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1575"/>
        </w:trPr>
        <w:tc>
          <w:tcPr>
            <w:tcW w:w="6980" w:type="dxa"/>
            <w:gridSpan w:val="12"/>
            <w:tcBorders>
              <w:top w:val="single" w:sz="4" w:space="0" w:color="auto"/>
              <w:left w:val="single" w:sz="4" w:space="0" w:color="auto"/>
              <w:bottom w:val="single" w:sz="4" w:space="0" w:color="auto"/>
              <w:right w:val="single" w:sz="4" w:space="0" w:color="auto"/>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58.1.00.70240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472,0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58.1.00.70240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472,0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58.1.00.70240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472,0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1575"/>
        </w:trPr>
        <w:tc>
          <w:tcPr>
            <w:tcW w:w="6980" w:type="dxa"/>
            <w:gridSpan w:val="12"/>
            <w:tcBorders>
              <w:top w:val="nil"/>
              <w:left w:val="single" w:sz="4" w:space="0" w:color="auto"/>
              <w:bottom w:val="single" w:sz="4" w:space="0" w:color="auto"/>
              <w:right w:val="single" w:sz="4" w:space="0" w:color="auto"/>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58.1.00.S0240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182,1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58.1.00.S0240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182,1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58.1.00.S0240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182,1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Подпрограмма "Озеленение" муниципальной программы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58.2.00.00000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58.2.00.03000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58.2.00.03000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58.2.00.03000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58.3.00.00000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58.3.00.04000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58.3.00.04000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58.3.00.04000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15,0</w:t>
            </w:r>
          </w:p>
        </w:tc>
      </w:tr>
      <w:tr w:rsidR="005931B8" w:rsidRPr="005931B8" w:rsidTr="005931B8">
        <w:trPr>
          <w:trHeight w:val="945"/>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58.4.00.00000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718,1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r>
      <w:tr w:rsidR="005931B8" w:rsidRPr="005931B8" w:rsidTr="005931B8">
        <w:trPr>
          <w:trHeight w:val="1260"/>
        </w:trPr>
        <w:tc>
          <w:tcPr>
            <w:tcW w:w="6980" w:type="dxa"/>
            <w:gridSpan w:val="12"/>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718,1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711,4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711,4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бюджетные ассигнования</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xml:space="preserve">Уплата налогов, сборов и иных платежей </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05</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03</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850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Культура, кинематография</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08</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8 394,7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1 625,6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1 656,4</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Культура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8 394,7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1 625,6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1 656,4</w:t>
            </w:r>
          </w:p>
        </w:tc>
      </w:tr>
      <w:tr w:rsidR="005931B8" w:rsidRPr="005931B8" w:rsidTr="005931B8">
        <w:trPr>
          <w:trHeight w:val="945"/>
        </w:trPr>
        <w:tc>
          <w:tcPr>
            <w:tcW w:w="6980" w:type="dxa"/>
            <w:gridSpan w:val="12"/>
            <w:tcBorders>
              <w:top w:val="single" w:sz="4" w:space="0" w:color="auto"/>
              <w:left w:val="single" w:sz="4" w:space="0" w:color="auto"/>
              <w:bottom w:val="single" w:sz="4" w:space="0" w:color="auto"/>
              <w:right w:val="single" w:sz="4" w:space="0" w:color="auto"/>
            </w:tcBorders>
            <w:shd w:val="clear" w:color="000000" w:fill="DBEEF3"/>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Муниципальная программа "Сохранение и развитие культуры на территории  Быстровского сельсовета"</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08</w:t>
            </w:r>
          </w:p>
        </w:tc>
        <w:tc>
          <w:tcPr>
            <w:tcW w:w="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1631" w:type="dxa"/>
            <w:gridSpan w:val="8"/>
            <w:tcBorders>
              <w:top w:val="single" w:sz="4" w:space="0" w:color="auto"/>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59.0.00.00000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8 394,7</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1 625,6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1 656,4</w:t>
            </w:r>
          </w:p>
        </w:tc>
      </w:tr>
      <w:tr w:rsidR="005931B8" w:rsidRPr="005931B8" w:rsidTr="005931B8">
        <w:trPr>
          <w:trHeight w:val="945"/>
        </w:trPr>
        <w:tc>
          <w:tcPr>
            <w:tcW w:w="6980" w:type="dxa"/>
            <w:gridSpan w:val="12"/>
            <w:tcBorders>
              <w:top w:val="nil"/>
              <w:left w:val="single" w:sz="4" w:space="0" w:color="auto"/>
              <w:bottom w:val="single" w:sz="4" w:space="0" w:color="auto"/>
              <w:right w:val="single" w:sz="4" w:space="0" w:color="auto"/>
            </w:tcBorders>
            <w:shd w:val="clear" w:color="000000" w:fill="DBEEF3"/>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Реализация мероприятий муниципальной программы " Сохранение и развитие культуры на территории Быстровского сельсовета"</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59.0.00.40590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2 792,0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1 625,6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1 656,4</w:t>
            </w:r>
          </w:p>
        </w:tc>
      </w:tr>
      <w:tr w:rsidR="005931B8" w:rsidRPr="005931B8" w:rsidTr="005931B8">
        <w:trPr>
          <w:trHeight w:val="126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59.0.00.40590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1 051,4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color w:val="000000"/>
                <w:sz w:val="24"/>
                <w:szCs w:val="24"/>
                <w:lang w:eastAsia="ru-RU"/>
              </w:rPr>
            </w:pPr>
            <w:r w:rsidRPr="005931B8">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59.0.00.40590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1 051,4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1 000,0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59.0.00.40590</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1 684,4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605,6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636,4</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59.0.00.40590</w:t>
            </w:r>
          </w:p>
        </w:tc>
        <w:tc>
          <w:tcPr>
            <w:tcW w:w="713" w:type="dxa"/>
            <w:gridSpan w:val="3"/>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1 684,4</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605,6</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636,4</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бюджетные ассигнования</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59.0.00.40590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56,2</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xml:space="preserve">Уплата налогов, сборов и иных платежей </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59.0.00.40590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850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56,2</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r>
      <w:tr w:rsidR="005931B8" w:rsidRPr="005931B8" w:rsidTr="005931B8">
        <w:trPr>
          <w:trHeight w:val="945"/>
        </w:trPr>
        <w:tc>
          <w:tcPr>
            <w:tcW w:w="6980" w:type="dxa"/>
            <w:gridSpan w:val="12"/>
            <w:tcBorders>
              <w:top w:val="nil"/>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59.0.00.70510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5 389,1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1260"/>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59.0.00.70510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5 289,1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color w:val="000000"/>
                <w:sz w:val="24"/>
                <w:szCs w:val="24"/>
                <w:lang w:eastAsia="ru-RU"/>
              </w:rPr>
            </w:pPr>
            <w:r w:rsidRPr="005931B8">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59.0.00.70510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5 289,1</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59.0.00.70510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59.0.00.70510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nil"/>
              <w:right w:val="nil"/>
            </w:tcBorders>
            <w:shd w:val="clear" w:color="000000" w:fill="DBEEF3"/>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Проведение ремонтно-реставрационных и благоустроительных работ на воинских захоронениях</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59.0.00.L2991</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213,6</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1260"/>
        </w:trPr>
        <w:tc>
          <w:tcPr>
            <w:tcW w:w="69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59.0.00.L2991</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213,6</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630"/>
        </w:trPr>
        <w:tc>
          <w:tcPr>
            <w:tcW w:w="6980" w:type="dxa"/>
            <w:gridSpan w:val="12"/>
            <w:tcBorders>
              <w:top w:val="nil"/>
              <w:left w:val="single" w:sz="4" w:space="0" w:color="auto"/>
              <w:bottom w:val="single" w:sz="4" w:space="0" w:color="auto"/>
              <w:right w:val="single" w:sz="4" w:space="0" w:color="auto"/>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color w:val="000000"/>
                <w:sz w:val="24"/>
                <w:szCs w:val="24"/>
                <w:lang w:eastAsia="ru-RU"/>
              </w:rPr>
            </w:pPr>
            <w:r w:rsidRPr="005931B8">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08</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59.0.00.L2991</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240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213,6</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nil"/>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Социальная политика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10</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320,0</w:t>
            </w:r>
          </w:p>
        </w:tc>
      </w:tr>
      <w:tr w:rsidR="005931B8" w:rsidRPr="005931B8" w:rsidTr="005931B8">
        <w:trPr>
          <w:trHeight w:val="375"/>
        </w:trPr>
        <w:tc>
          <w:tcPr>
            <w:tcW w:w="6980" w:type="dxa"/>
            <w:gridSpan w:val="12"/>
            <w:tcBorders>
              <w:top w:val="nil"/>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Пенсионное обеспечение</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10</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01</w:t>
            </w:r>
          </w:p>
        </w:tc>
        <w:tc>
          <w:tcPr>
            <w:tcW w:w="1631" w:type="dxa"/>
            <w:gridSpan w:val="8"/>
            <w:tcBorders>
              <w:top w:val="single" w:sz="4" w:space="0" w:color="auto"/>
              <w:left w:val="nil"/>
              <w:bottom w:val="single" w:sz="4" w:space="0" w:color="auto"/>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320,0</w:t>
            </w:r>
          </w:p>
        </w:tc>
      </w:tr>
      <w:tr w:rsidR="005931B8" w:rsidRPr="005931B8" w:rsidTr="005931B8">
        <w:trPr>
          <w:trHeight w:val="375"/>
        </w:trPr>
        <w:tc>
          <w:tcPr>
            <w:tcW w:w="6980" w:type="dxa"/>
            <w:gridSpan w:val="1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Непрограммные направления бюджета</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w:t>
            </w:r>
          </w:p>
        </w:tc>
        <w:tc>
          <w:tcPr>
            <w:tcW w:w="520" w:type="dxa"/>
            <w:gridSpan w:val="2"/>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r>
      <w:tr w:rsidR="005931B8" w:rsidRPr="005931B8" w:rsidTr="005931B8">
        <w:trPr>
          <w:trHeight w:val="630"/>
        </w:trPr>
        <w:tc>
          <w:tcPr>
            <w:tcW w:w="6980" w:type="dxa"/>
            <w:gridSpan w:val="12"/>
            <w:tcBorders>
              <w:top w:val="single" w:sz="4" w:space="0" w:color="auto"/>
              <w:left w:val="single" w:sz="4" w:space="0" w:color="auto"/>
              <w:bottom w:val="nil"/>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Доплаты к пенсиям государственных служащих субъектов Российской Федерации и муниципальных служащих</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w:t>
            </w:r>
          </w:p>
        </w:tc>
        <w:tc>
          <w:tcPr>
            <w:tcW w:w="520" w:type="dxa"/>
            <w:gridSpan w:val="2"/>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99.0.00.02020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r>
      <w:tr w:rsidR="005931B8" w:rsidRPr="005931B8" w:rsidTr="005931B8">
        <w:trPr>
          <w:trHeight w:val="375"/>
        </w:trPr>
        <w:tc>
          <w:tcPr>
            <w:tcW w:w="6980" w:type="dxa"/>
            <w:gridSpan w:val="12"/>
            <w:tcBorders>
              <w:top w:val="single" w:sz="4" w:space="0" w:color="auto"/>
              <w:left w:val="single" w:sz="4" w:space="0" w:color="auto"/>
              <w:bottom w:val="single" w:sz="4" w:space="0" w:color="auto"/>
              <w:right w:val="nil"/>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99.0.00.02020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Публичные нормативные социальные выплаты гражданам</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single" w:sz="4" w:space="0" w:color="auto"/>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99.0.00.02020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310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320,0</w:t>
            </w:r>
          </w:p>
        </w:tc>
      </w:tr>
      <w:tr w:rsidR="005931B8" w:rsidRPr="005931B8" w:rsidTr="005931B8">
        <w:trPr>
          <w:trHeight w:val="630"/>
        </w:trPr>
        <w:tc>
          <w:tcPr>
            <w:tcW w:w="6980" w:type="dxa"/>
            <w:gridSpan w:val="12"/>
            <w:tcBorders>
              <w:top w:val="nil"/>
              <w:left w:val="single" w:sz="4" w:space="0" w:color="auto"/>
              <w:bottom w:val="single" w:sz="4" w:space="0" w:color="auto"/>
              <w:right w:val="nil"/>
            </w:tcBorders>
            <w:shd w:val="clear" w:color="000000" w:fill="FFFFFF"/>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Социальные выплаты гражданам,кроме публичных нормативных социальных выплат</w:t>
            </w:r>
          </w:p>
        </w:tc>
        <w:tc>
          <w:tcPr>
            <w:tcW w:w="787" w:type="dxa"/>
            <w:gridSpan w:val="3"/>
            <w:tcBorders>
              <w:top w:val="single" w:sz="4" w:space="0" w:color="auto"/>
              <w:left w:val="single" w:sz="4" w:space="0" w:color="auto"/>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10</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99.0.00.02020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320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Условно-утвержденные расходы</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235,2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540,3</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Условно-утвержденные расходы</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235,2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540,3</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Непрограммные направления бюджета</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99.0.00.00000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235,2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540,3</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Условно-утвержденные расходы</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99.0.00.99990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235,2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540,3</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Условно-утвержденные расходы</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99.0.00.99990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900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235,2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540,3</w:t>
            </w:r>
          </w:p>
        </w:tc>
      </w:tr>
      <w:tr w:rsidR="005931B8" w:rsidRPr="005931B8" w:rsidTr="005931B8">
        <w:trPr>
          <w:trHeight w:val="375"/>
        </w:trPr>
        <w:tc>
          <w:tcPr>
            <w:tcW w:w="6980" w:type="dxa"/>
            <w:gridSpan w:val="12"/>
            <w:tcBorders>
              <w:top w:val="nil"/>
              <w:left w:val="single" w:sz="4" w:space="0" w:color="auto"/>
              <w:bottom w:val="single" w:sz="4" w:space="0" w:color="auto"/>
              <w:right w:val="single" w:sz="4" w:space="0" w:color="auto"/>
            </w:tcBorders>
            <w:shd w:val="clear" w:color="auto" w:fill="auto"/>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Условно-утвержденные расходы</w:t>
            </w:r>
          </w:p>
        </w:tc>
        <w:tc>
          <w:tcPr>
            <w:tcW w:w="787" w:type="dxa"/>
            <w:gridSpan w:val="3"/>
            <w:tcBorders>
              <w:top w:val="single" w:sz="4" w:space="0" w:color="auto"/>
              <w:left w:val="nil"/>
              <w:bottom w:val="nil"/>
              <w:right w:val="nil"/>
            </w:tcBorders>
            <w:shd w:val="clear" w:color="000000" w:fill="DBEEF3"/>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001</w:t>
            </w:r>
          </w:p>
        </w:tc>
        <w:tc>
          <w:tcPr>
            <w:tcW w:w="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w:t>
            </w:r>
          </w:p>
        </w:tc>
        <w:tc>
          <w:tcPr>
            <w:tcW w:w="1631"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99.0.00.99990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990</w:t>
            </w:r>
          </w:p>
        </w:tc>
        <w:tc>
          <w:tcPr>
            <w:tcW w:w="1114" w:type="dxa"/>
            <w:gridSpan w:val="5"/>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080" w:type="dxa"/>
            <w:gridSpan w:val="3"/>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235,2</w:t>
            </w:r>
          </w:p>
        </w:tc>
        <w:tc>
          <w:tcPr>
            <w:tcW w:w="1460" w:type="dxa"/>
            <w:gridSpan w:val="4"/>
            <w:tcBorders>
              <w:top w:val="single" w:sz="4" w:space="0" w:color="auto"/>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right"/>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540,3</w:t>
            </w:r>
          </w:p>
        </w:tc>
      </w:tr>
      <w:tr w:rsidR="005931B8" w:rsidRPr="005931B8" w:rsidTr="005931B8">
        <w:trPr>
          <w:trHeight w:val="375"/>
        </w:trPr>
        <w:tc>
          <w:tcPr>
            <w:tcW w:w="11151" w:type="dxa"/>
            <w:gridSpan w:val="3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Итого расходов</w:t>
            </w:r>
          </w:p>
        </w:tc>
        <w:tc>
          <w:tcPr>
            <w:tcW w:w="1114" w:type="dxa"/>
            <w:gridSpan w:val="5"/>
            <w:tcBorders>
              <w:top w:val="single" w:sz="4" w:space="0" w:color="auto"/>
              <w:left w:val="nil"/>
              <w:bottom w:val="single" w:sz="4" w:space="0" w:color="auto"/>
              <w:right w:val="single" w:sz="4" w:space="0" w:color="auto"/>
            </w:tcBorders>
            <w:shd w:val="clear" w:color="auto" w:fill="auto"/>
            <w:noWrap/>
            <w:vAlign w:val="bottom"/>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19 962,4</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9 641,0</w:t>
            </w:r>
          </w:p>
        </w:tc>
        <w:tc>
          <w:tcPr>
            <w:tcW w:w="1460" w:type="dxa"/>
            <w:gridSpan w:val="4"/>
            <w:tcBorders>
              <w:top w:val="single" w:sz="4" w:space="0" w:color="auto"/>
              <w:left w:val="nil"/>
              <w:bottom w:val="single" w:sz="4" w:space="0" w:color="auto"/>
              <w:right w:val="single" w:sz="4" w:space="0" w:color="auto"/>
            </w:tcBorders>
            <w:shd w:val="clear" w:color="auto" w:fill="auto"/>
            <w:noWrap/>
            <w:vAlign w:val="bottom"/>
            <w:hideMark/>
          </w:tcPr>
          <w:p w:rsidR="005931B8" w:rsidRPr="005931B8" w:rsidRDefault="005931B8" w:rsidP="005931B8">
            <w:pPr>
              <w:spacing w:after="0" w:line="240" w:lineRule="auto"/>
              <w:jc w:val="right"/>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11 077,9</w:t>
            </w:r>
          </w:p>
        </w:tc>
      </w:tr>
      <w:tr w:rsidR="005931B8" w:rsidRPr="005931B8" w:rsidTr="005931B8">
        <w:trPr>
          <w:gridAfter w:val="11"/>
          <w:wAfter w:w="3351" w:type="dxa"/>
          <w:trHeight w:val="300"/>
        </w:trPr>
        <w:tc>
          <w:tcPr>
            <w:tcW w:w="2580" w:type="dxa"/>
            <w:gridSpan w:val="6"/>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5180" w:type="dxa"/>
            <w:gridSpan w:val="8"/>
            <w:tcBorders>
              <w:top w:val="nil"/>
              <w:left w:val="nil"/>
              <w:bottom w:val="nil"/>
              <w:right w:val="nil"/>
            </w:tcBorders>
            <w:shd w:val="clear" w:color="auto" w:fill="auto"/>
            <w:vAlign w:val="bottom"/>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p>
        </w:tc>
        <w:tc>
          <w:tcPr>
            <w:tcW w:w="3694" w:type="dxa"/>
            <w:gridSpan w:val="17"/>
            <w:tcBorders>
              <w:top w:val="nil"/>
              <w:left w:val="nil"/>
              <w:bottom w:val="nil"/>
              <w:right w:val="nil"/>
            </w:tcBorders>
            <w:shd w:val="clear" w:color="auto" w:fill="auto"/>
            <w:vAlign w:val="bottom"/>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r w:rsidRPr="005931B8">
              <w:rPr>
                <w:rFonts w:ascii="Times New Roman" w:eastAsia="Times New Roman" w:hAnsi="Times New Roman" w:cs="Times New Roman"/>
                <w:sz w:val="20"/>
                <w:szCs w:val="20"/>
                <w:lang w:eastAsia="ru-RU"/>
              </w:rPr>
              <w:t>Приложение 9</w:t>
            </w:r>
          </w:p>
        </w:tc>
      </w:tr>
      <w:tr w:rsidR="005931B8" w:rsidRPr="005931B8" w:rsidTr="005931B8">
        <w:trPr>
          <w:gridAfter w:val="11"/>
          <w:wAfter w:w="3351" w:type="dxa"/>
          <w:trHeight w:val="795"/>
        </w:trPr>
        <w:tc>
          <w:tcPr>
            <w:tcW w:w="2580" w:type="dxa"/>
            <w:gridSpan w:val="6"/>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5180" w:type="dxa"/>
            <w:gridSpan w:val="8"/>
            <w:tcBorders>
              <w:top w:val="nil"/>
              <w:left w:val="nil"/>
              <w:bottom w:val="nil"/>
              <w:right w:val="nil"/>
            </w:tcBorders>
            <w:shd w:val="clear" w:color="auto" w:fill="auto"/>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p>
        </w:tc>
        <w:tc>
          <w:tcPr>
            <w:tcW w:w="3694" w:type="dxa"/>
            <w:gridSpan w:val="17"/>
            <w:tcBorders>
              <w:top w:val="nil"/>
              <w:left w:val="nil"/>
              <w:bottom w:val="nil"/>
              <w:right w:val="nil"/>
            </w:tcBorders>
            <w:shd w:val="clear" w:color="auto" w:fill="auto"/>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r w:rsidRPr="005931B8">
              <w:rPr>
                <w:rFonts w:ascii="Times New Roman" w:eastAsia="Times New Roman" w:hAnsi="Times New Roman" w:cs="Times New Roman"/>
                <w:sz w:val="20"/>
                <w:szCs w:val="20"/>
                <w:lang w:eastAsia="ru-RU"/>
              </w:rPr>
              <w:t>к решению сессии Совета депутатов Быстровского сельсовета</w:t>
            </w:r>
          </w:p>
        </w:tc>
      </w:tr>
      <w:tr w:rsidR="005931B8" w:rsidRPr="005931B8" w:rsidTr="005931B8">
        <w:trPr>
          <w:gridAfter w:val="11"/>
          <w:wAfter w:w="3351" w:type="dxa"/>
          <w:trHeight w:val="300"/>
        </w:trPr>
        <w:tc>
          <w:tcPr>
            <w:tcW w:w="2580" w:type="dxa"/>
            <w:gridSpan w:val="6"/>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5180"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p>
        </w:tc>
        <w:tc>
          <w:tcPr>
            <w:tcW w:w="3694" w:type="dxa"/>
            <w:gridSpan w:val="17"/>
            <w:tcBorders>
              <w:top w:val="nil"/>
              <w:left w:val="nil"/>
              <w:bottom w:val="nil"/>
              <w:right w:val="nil"/>
            </w:tcBorders>
            <w:shd w:val="clear" w:color="000000" w:fill="FFFF00"/>
            <w:noWrap/>
            <w:vAlign w:val="bottom"/>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r w:rsidRPr="005931B8">
              <w:rPr>
                <w:rFonts w:ascii="Times New Roman" w:eastAsia="Times New Roman" w:hAnsi="Times New Roman" w:cs="Times New Roman"/>
                <w:sz w:val="20"/>
                <w:szCs w:val="20"/>
                <w:lang w:eastAsia="ru-RU"/>
              </w:rPr>
              <w:t>от 10.06.2021 № 44</w:t>
            </w:r>
          </w:p>
        </w:tc>
      </w:tr>
      <w:tr w:rsidR="005931B8" w:rsidRPr="005931B8" w:rsidTr="005931B8">
        <w:trPr>
          <w:gridAfter w:val="11"/>
          <w:wAfter w:w="3351" w:type="dxa"/>
          <w:trHeight w:val="285"/>
        </w:trPr>
        <w:tc>
          <w:tcPr>
            <w:tcW w:w="2580" w:type="dxa"/>
            <w:gridSpan w:val="6"/>
            <w:tcBorders>
              <w:top w:val="nil"/>
              <w:left w:val="nil"/>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0"/>
                <w:szCs w:val="20"/>
                <w:lang w:eastAsia="ru-RU"/>
              </w:rPr>
            </w:pPr>
          </w:p>
        </w:tc>
        <w:tc>
          <w:tcPr>
            <w:tcW w:w="8874" w:type="dxa"/>
            <w:gridSpan w:val="25"/>
            <w:tcBorders>
              <w:top w:val="nil"/>
              <w:left w:val="nil"/>
              <w:bottom w:val="nil"/>
              <w:right w:val="nil"/>
            </w:tcBorders>
            <w:shd w:val="clear" w:color="auto" w:fill="auto"/>
            <w:vAlign w:val="center"/>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p>
        </w:tc>
      </w:tr>
      <w:tr w:rsidR="005931B8" w:rsidRPr="005931B8" w:rsidTr="005931B8">
        <w:trPr>
          <w:gridAfter w:val="11"/>
          <w:wAfter w:w="3351" w:type="dxa"/>
          <w:trHeight w:val="645"/>
        </w:trPr>
        <w:tc>
          <w:tcPr>
            <w:tcW w:w="11454" w:type="dxa"/>
            <w:gridSpan w:val="31"/>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 xml:space="preserve">           ИСТОЧНИКИ ФИНАНСИРОВАНИЯ ДЕФИЦИТА МЕСТНОГО БЮДЖЕТА НА 2021 ГОД И ПЛАНОВЫЙ ПЕРИОД 2022 И 2023 ГОДОВ </w:t>
            </w:r>
          </w:p>
        </w:tc>
      </w:tr>
      <w:tr w:rsidR="005931B8" w:rsidRPr="005931B8" w:rsidTr="005931B8">
        <w:trPr>
          <w:gridAfter w:val="11"/>
          <w:wAfter w:w="3351" w:type="dxa"/>
          <w:trHeight w:val="330"/>
        </w:trPr>
        <w:tc>
          <w:tcPr>
            <w:tcW w:w="2580" w:type="dxa"/>
            <w:gridSpan w:val="6"/>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p>
        </w:tc>
        <w:tc>
          <w:tcPr>
            <w:tcW w:w="5180" w:type="dxa"/>
            <w:gridSpan w:val="8"/>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p>
        </w:tc>
        <w:tc>
          <w:tcPr>
            <w:tcW w:w="1300" w:type="dxa"/>
            <w:gridSpan w:val="7"/>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p>
        </w:tc>
        <w:tc>
          <w:tcPr>
            <w:tcW w:w="1220" w:type="dxa"/>
            <w:gridSpan w:val="4"/>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p>
        </w:tc>
        <w:tc>
          <w:tcPr>
            <w:tcW w:w="1174" w:type="dxa"/>
            <w:gridSpan w:val="6"/>
            <w:tcBorders>
              <w:top w:val="nil"/>
              <w:left w:val="nil"/>
              <w:bottom w:val="nil"/>
              <w:right w:val="nil"/>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p>
        </w:tc>
      </w:tr>
      <w:tr w:rsidR="005931B8" w:rsidRPr="005931B8" w:rsidTr="005931B8">
        <w:trPr>
          <w:gridAfter w:val="11"/>
          <w:wAfter w:w="3351" w:type="dxa"/>
          <w:trHeight w:val="300"/>
        </w:trPr>
        <w:tc>
          <w:tcPr>
            <w:tcW w:w="2580" w:type="dxa"/>
            <w:gridSpan w:val="6"/>
            <w:tcBorders>
              <w:top w:val="nil"/>
              <w:left w:val="nil"/>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lang w:eastAsia="ru-RU"/>
              </w:rPr>
            </w:pPr>
          </w:p>
        </w:tc>
        <w:tc>
          <w:tcPr>
            <w:tcW w:w="5180" w:type="dxa"/>
            <w:gridSpan w:val="8"/>
            <w:tcBorders>
              <w:top w:val="nil"/>
              <w:left w:val="nil"/>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lang w:eastAsia="ru-RU"/>
              </w:rPr>
            </w:pPr>
          </w:p>
        </w:tc>
        <w:tc>
          <w:tcPr>
            <w:tcW w:w="1300" w:type="dxa"/>
            <w:gridSpan w:val="7"/>
            <w:tcBorders>
              <w:top w:val="nil"/>
              <w:left w:val="nil"/>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lang w:eastAsia="ru-RU"/>
              </w:rPr>
            </w:pPr>
          </w:p>
        </w:tc>
        <w:tc>
          <w:tcPr>
            <w:tcW w:w="1220" w:type="dxa"/>
            <w:gridSpan w:val="4"/>
            <w:tcBorders>
              <w:top w:val="nil"/>
              <w:left w:val="nil"/>
              <w:bottom w:val="nil"/>
              <w:right w:val="nil"/>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lang w:eastAsia="ru-RU"/>
              </w:rPr>
            </w:pPr>
          </w:p>
        </w:tc>
        <w:tc>
          <w:tcPr>
            <w:tcW w:w="1174" w:type="dxa"/>
            <w:gridSpan w:val="6"/>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right"/>
              <w:rPr>
                <w:rFonts w:ascii="Times New Roman" w:eastAsia="Times New Roman" w:hAnsi="Times New Roman" w:cs="Times New Roman"/>
                <w:sz w:val="20"/>
                <w:szCs w:val="20"/>
                <w:lang w:eastAsia="ru-RU"/>
              </w:rPr>
            </w:pPr>
            <w:r w:rsidRPr="005931B8">
              <w:rPr>
                <w:rFonts w:ascii="Times New Roman" w:eastAsia="Times New Roman" w:hAnsi="Times New Roman" w:cs="Times New Roman"/>
                <w:sz w:val="20"/>
                <w:szCs w:val="20"/>
                <w:lang w:eastAsia="ru-RU"/>
              </w:rPr>
              <w:t>тыс.рублей</w:t>
            </w:r>
          </w:p>
        </w:tc>
      </w:tr>
      <w:tr w:rsidR="005931B8" w:rsidRPr="005931B8" w:rsidTr="005931B8">
        <w:trPr>
          <w:gridAfter w:val="11"/>
          <w:wAfter w:w="3351" w:type="dxa"/>
          <w:trHeight w:val="765"/>
        </w:trPr>
        <w:tc>
          <w:tcPr>
            <w:tcW w:w="258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КОД</w:t>
            </w:r>
          </w:p>
        </w:tc>
        <w:tc>
          <w:tcPr>
            <w:tcW w:w="518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xml:space="preserve">Наименование кода группы, подгруппы, статьи и вида источников финансирования дефицитов </w:t>
            </w:r>
            <w:r w:rsidRPr="005931B8">
              <w:rPr>
                <w:rFonts w:ascii="Times New Roman" w:eastAsia="Times New Roman" w:hAnsi="Times New Roman" w:cs="Times New Roman"/>
                <w:sz w:val="24"/>
                <w:szCs w:val="24"/>
                <w:lang w:eastAsia="ru-RU"/>
              </w:rPr>
              <w:lastRenderedPageBreak/>
              <w:t>бюджетов</w:t>
            </w:r>
          </w:p>
        </w:tc>
        <w:tc>
          <w:tcPr>
            <w:tcW w:w="3694" w:type="dxa"/>
            <w:gridSpan w:val="17"/>
            <w:tcBorders>
              <w:top w:val="single" w:sz="4" w:space="0" w:color="auto"/>
              <w:left w:val="nil"/>
              <w:bottom w:val="single" w:sz="4" w:space="0" w:color="auto"/>
              <w:right w:val="single" w:sz="4" w:space="0" w:color="000000"/>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Сумма</w:t>
            </w:r>
          </w:p>
        </w:tc>
      </w:tr>
      <w:tr w:rsidR="005931B8" w:rsidRPr="005931B8" w:rsidTr="005931B8">
        <w:trPr>
          <w:gridAfter w:val="11"/>
          <w:wAfter w:w="3351" w:type="dxa"/>
          <w:trHeight w:val="810"/>
        </w:trPr>
        <w:tc>
          <w:tcPr>
            <w:tcW w:w="2580" w:type="dxa"/>
            <w:gridSpan w:val="6"/>
            <w:vMerge/>
            <w:tcBorders>
              <w:top w:val="single" w:sz="4" w:space="0" w:color="auto"/>
              <w:left w:val="single" w:sz="4" w:space="0" w:color="auto"/>
              <w:bottom w:val="single" w:sz="4" w:space="0" w:color="000000"/>
              <w:right w:val="single" w:sz="4" w:space="0" w:color="auto"/>
            </w:tcBorders>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p>
        </w:tc>
        <w:tc>
          <w:tcPr>
            <w:tcW w:w="5180" w:type="dxa"/>
            <w:gridSpan w:val="8"/>
            <w:vMerge/>
            <w:tcBorders>
              <w:top w:val="single" w:sz="4" w:space="0" w:color="auto"/>
              <w:left w:val="single" w:sz="4" w:space="0" w:color="auto"/>
              <w:bottom w:val="single" w:sz="4" w:space="0" w:color="000000"/>
              <w:right w:val="single" w:sz="4" w:space="0" w:color="auto"/>
            </w:tcBorders>
            <w:vAlign w:val="center"/>
            <w:hideMark/>
          </w:tcPr>
          <w:p w:rsidR="005931B8" w:rsidRPr="005931B8" w:rsidRDefault="005931B8" w:rsidP="005931B8">
            <w:pPr>
              <w:spacing w:after="0" w:line="240" w:lineRule="auto"/>
              <w:rPr>
                <w:rFonts w:ascii="Times New Roman" w:eastAsia="Times New Roman" w:hAnsi="Times New Roman" w:cs="Times New Roman"/>
                <w:sz w:val="24"/>
                <w:szCs w:val="24"/>
                <w:lang w:eastAsia="ru-RU"/>
              </w:rPr>
            </w:pPr>
          </w:p>
        </w:tc>
        <w:tc>
          <w:tcPr>
            <w:tcW w:w="1300" w:type="dxa"/>
            <w:gridSpan w:val="7"/>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2021 год</w:t>
            </w:r>
          </w:p>
        </w:tc>
        <w:tc>
          <w:tcPr>
            <w:tcW w:w="1220" w:type="dxa"/>
            <w:gridSpan w:val="4"/>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2022 год</w:t>
            </w:r>
          </w:p>
        </w:tc>
        <w:tc>
          <w:tcPr>
            <w:tcW w:w="1174" w:type="dxa"/>
            <w:gridSpan w:val="6"/>
            <w:tcBorders>
              <w:top w:val="nil"/>
              <w:left w:val="nil"/>
              <w:bottom w:val="nil"/>
              <w:right w:val="single" w:sz="4" w:space="0" w:color="auto"/>
            </w:tcBorders>
            <w:shd w:val="clear" w:color="auto" w:fill="auto"/>
            <w:noWrap/>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2023 год</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lastRenderedPageBreak/>
              <w:t xml:space="preserve"> 01 00 00 00 00 0000 000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Источники внутреннего финансирования дефицита местного бюджета, в том числе:</w:t>
            </w:r>
          </w:p>
        </w:tc>
        <w:tc>
          <w:tcPr>
            <w:tcW w:w="1300" w:type="dxa"/>
            <w:gridSpan w:val="7"/>
            <w:tcBorders>
              <w:top w:val="single" w:sz="4" w:space="0" w:color="auto"/>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1 541,2</w:t>
            </w:r>
          </w:p>
        </w:tc>
        <w:tc>
          <w:tcPr>
            <w:tcW w:w="1220" w:type="dxa"/>
            <w:gridSpan w:val="4"/>
            <w:tcBorders>
              <w:top w:val="single" w:sz="4" w:space="0" w:color="auto"/>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174" w:type="dxa"/>
            <w:gridSpan w:val="6"/>
            <w:tcBorders>
              <w:top w:val="single" w:sz="4" w:space="0" w:color="auto"/>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01 05 00 00 00 0000 000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1 541,2</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c>
          <w:tcPr>
            <w:tcW w:w="1174" w:type="dxa"/>
            <w:gridSpan w:val="6"/>
            <w:tcBorders>
              <w:top w:val="nil"/>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0,0</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01 05 00 00 00 0000 500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Увеличение остатков средств бюджета поселения</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-18 421,2</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-9 641,0</w:t>
            </w:r>
          </w:p>
        </w:tc>
        <w:tc>
          <w:tcPr>
            <w:tcW w:w="1174" w:type="dxa"/>
            <w:gridSpan w:val="6"/>
            <w:tcBorders>
              <w:top w:val="nil"/>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-11 077,9</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01 05 02 00 00 0000 500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Увеличение прочих остатков средств бюджета</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-18 421,2</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-9 641,0</w:t>
            </w:r>
          </w:p>
        </w:tc>
        <w:tc>
          <w:tcPr>
            <w:tcW w:w="1174" w:type="dxa"/>
            <w:gridSpan w:val="6"/>
            <w:tcBorders>
              <w:top w:val="nil"/>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-11 077,9</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01 05 02 01 00 0000 510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xml:space="preserve">Увеличение прочих остатков денежных средств бюджета </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-18 421,2</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-9 641,0</w:t>
            </w:r>
          </w:p>
        </w:tc>
        <w:tc>
          <w:tcPr>
            <w:tcW w:w="1174" w:type="dxa"/>
            <w:gridSpan w:val="6"/>
            <w:tcBorders>
              <w:top w:val="nil"/>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-11 077,9</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01 05 02 01 10 0000 510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Увеличение прочих остатков денежных средств бюджета поселения</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-18 421,2</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-9 641,0</w:t>
            </w:r>
          </w:p>
        </w:tc>
        <w:tc>
          <w:tcPr>
            <w:tcW w:w="1174" w:type="dxa"/>
            <w:gridSpan w:val="6"/>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-11 077,9</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01 05 00 00 00 0000 600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Уменьшение остатков средств бюджета</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19 962,4</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9 641,0</w:t>
            </w:r>
          </w:p>
        </w:tc>
        <w:tc>
          <w:tcPr>
            <w:tcW w:w="1174" w:type="dxa"/>
            <w:gridSpan w:val="6"/>
            <w:tcBorders>
              <w:top w:val="nil"/>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11 077,9</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01 05 02 00 00 0000 600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Уменьшение прочих остатков средств бюджета</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19 962,4</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9 641,0</w:t>
            </w:r>
          </w:p>
        </w:tc>
        <w:tc>
          <w:tcPr>
            <w:tcW w:w="1174" w:type="dxa"/>
            <w:gridSpan w:val="6"/>
            <w:tcBorders>
              <w:top w:val="nil"/>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11 077,9</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 xml:space="preserve"> 01 05 02 01 00 0000 610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19 962,4</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9 641,0</w:t>
            </w:r>
          </w:p>
        </w:tc>
        <w:tc>
          <w:tcPr>
            <w:tcW w:w="1174" w:type="dxa"/>
            <w:gridSpan w:val="6"/>
            <w:tcBorders>
              <w:top w:val="nil"/>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11 077,9</w:t>
            </w:r>
          </w:p>
        </w:tc>
      </w:tr>
      <w:tr w:rsidR="005931B8" w:rsidRPr="005931B8" w:rsidTr="005931B8">
        <w:trPr>
          <w:gridAfter w:val="11"/>
          <w:wAfter w:w="3351" w:type="dxa"/>
          <w:trHeight w:val="600"/>
        </w:trPr>
        <w:tc>
          <w:tcPr>
            <w:tcW w:w="2580" w:type="dxa"/>
            <w:gridSpan w:val="6"/>
            <w:tcBorders>
              <w:top w:val="nil"/>
              <w:left w:val="single" w:sz="4" w:space="0" w:color="auto"/>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01 05 02 01 10 0000 610</w:t>
            </w:r>
          </w:p>
        </w:tc>
        <w:tc>
          <w:tcPr>
            <w:tcW w:w="5180" w:type="dxa"/>
            <w:gridSpan w:val="8"/>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both"/>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Уменьшение прочих остатков денежных средств бюджета поселения</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19 962,4</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9 641,0</w:t>
            </w:r>
          </w:p>
        </w:tc>
        <w:tc>
          <w:tcPr>
            <w:tcW w:w="1174" w:type="dxa"/>
            <w:gridSpan w:val="6"/>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sz w:val="24"/>
                <w:szCs w:val="24"/>
                <w:lang w:eastAsia="ru-RU"/>
              </w:rPr>
            </w:pPr>
            <w:r w:rsidRPr="005931B8">
              <w:rPr>
                <w:rFonts w:ascii="Times New Roman" w:eastAsia="Times New Roman" w:hAnsi="Times New Roman" w:cs="Times New Roman"/>
                <w:sz w:val="24"/>
                <w:szCs w:val="24"/>
                <w:lang w:eastAsia="ru-RU"/>
              </w:rPr>
              <w:t>11 077,9</w:t>
            </w:r>
          </w:p>
        </w:tc>
      </w:tr>
      <w:tr w:rsidR="005931B8" w:rsidRPr="005931B8" w:rsidTr="005931B8">
        <w:trPr>
          <w:gridAfter w:val="11"/>
          <w:wAfter w:w="3351" w:type="dxa"/>
          <w:trHeight w:val="600"/>
        </w:trPr>
        <w:tc>
          <w:tcPr>
            <w:tcW w:w="776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5931B8" w:rsidRPr="005931B8" w:rsidRDefault="005931B8" w:rsidP="005931B8">
            <w:pPr>
              <w:spacing w:after="0" w:line="240" w:lineRule="auto"/>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ИТОГО</w:t>
            </w:r>
          </w:p>
        </w:tc>
        <w:tc>
          <w:tcPr>
            <w:tcW w:w="1300" w:type="dxa"/>
            <w:gridSpan w:val="7"/>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1 541,2</w:t>
            </w:r>
          </w:p>
        </w:tc>
        <w:tc>
          <w:tcPr>
            <w:tcW w:w="1220" w:type="dxa"/>
            <w:gridSpan w:val="4"/>
            <w:tcBorders>
              <w:top w:val="nil"/>
              <w:left w:val="nil"/>
              <w:bottom w:val="single" w:sz="4" w:space="0" w:color="auto"/>
              <w:right w:val="single" w:sz="4" w:space="0" w:color="auto"/>
            </w:tcBorders>
            <w:shd w:val="clear" w:color="auto" w:fill="auto"/>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0,0</w:t>
            </w:r>
          </w:p>
        </w:tc>
        <w:tc>
          <w:tcPr>
            <w:tcW w:w="1174" w:type="dxa"/>
            <w:gridSpan w:val="6"/>
            <w:tcBorders>
              <w:top w:val="nil"/>
              <w:left w:val="nil"/>
              <w:bottom w:val="single" w:sz="4" w:space="0" w:color="auto"/>
              <w:right w:val="single" w:sz="4" w:space="0" w:color="auto"/>
            </w:tcBorders>
            <w:shd w:val="clear" w:color="000000" w:fill="FFFFFF"/>
            <w:vAlign w:val="center"/>
            <w:hideMark/>
          </w:tcPr>
          <w:p w:rsidR="005931B8" w:rsidRPr="005931B8" w:rsidRDefault="005931B8" w:rsidP="005931B8">
            <w:pPr>
              <w:spacing w:after="0" w:line="240" w:lineRule="auto"/>
              <w:jc w:val="center"/>
              <w:rPr>
                <w:rFonts w:ascii="Times New Roman" w:eastAsia="Times New Roman" w:hAnsi="Times New Roman" w:cs="Times New Roman"/>
                <w:b/>
                <w:bCs/>
                <w:sz w:val="24"/>
                <w:szCs w:val="24"/>
                <w:lang w:eastAsia="ru-RU"/>
              </w:rPr>
            </w:pPr>
            <w:r w:rsidRPr="005931B8">
              <w:rPr>
                <w:rFonts w:ascii="Times New Roman" w:eastAsia="Times New Roman" w:hAnsi="Times New Roman" w:cs="Times New Roman"/>
                <w:b/>
                <w:bCs/>
                <w:sz w:val="24"/>
                <w:szCs w:val="24"/>
                <w:lang w:eastAsia="ru-RU"/>
              </w:rPr>
              <w:t>0,0</w:t>
            </w:r>
          </w:p>
        </w:tc>
      </w:tr>
    </w:tbl>
    <w:p w:rsidR="00A53D02" w:rsidRPr="00A53D02" w:rsidRDefault="00A53D02" w:rsidP="00A53D02">
      <w:pPr>
        <w:ind w:firstLine="640"/>
        <w:rPr>
          <w:rFonts w:ascii="Times New Roman" w:hAnsi="Times New Roman" w:cs="Times New Roman"/>
          <w:sz w:val="18"/>
          <w:szCs w:val="18"/>
        </w:rPr>
      </w:pPr>
    </w:p>
    <w:p w:rsidR="00A53D02" w:rsidRPr="00A53D02" w:rsidRDefault="00A53D02" w:rsidP="00A53D02">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p>
    <w:tbl>
      <w:tblPr>
        <w:tblW w:w="29400" w:type="dxa"/>
        <w:tblInd w:w="93" w:type="dxa"/>
        <w:tblLook w:val="04A0"/>
      </w:tblPr>
      <w:tblGrid>
        <w:gridCol w:w="11709"/>
        <w:gridCol w:w="7090"/>
        <w:gridCol w:w="856"/>
        <w:gridCol w:w="222"/>
        <w:gridCol w:w="814"/>
        <w:gridCol w:w="840"/>
        <w:gridCol w:w="3426"/>
        <w:gridCol w:w="1857"/>
        <w:gridCol w:w="1857"/>
        <w:gridCol w:w="285"/>
        <w:gridCol w:w="222"/>
        <w:gridCol w:w="222"/>
      </w:tblGrid>
      <w:tr w:rsidR="005931B8" w:rsidRPr="005931B8" w:rsidTr="005931B8">
        <w:trPr>
          <w:trHeight w:val="300"/>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7691" w:type="dxa"/>
            <w:gridSpan w:val="11"/>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b/>
                <w:bCs/>
                <w:lang w:eastAsia="ru-RU"/>
              </w:rPr>
            </w:pPr>
            <w:r w:rsidRPr="005931B8">
              <w:rPr>
                <w:rFonts w:ascii="Arial" w:eastAsia="Times New Roman" w:hAnsi="Arial" w:cs="Arial"/>
                <w:b/>
                <w:bCs/>
                <w:lang w:eastAsia="ru-RU"/>
              </w:rPr>
              <w:t>УВЕДОМЛЕНИЕ 01</w:t>
            </w:r>
          </w:p>
        </w:tc>
      </w:tr>
      <w:tr w:rsidR="005931B8" w:rsidRPr="005931B8" w:rsidTr="005931B8">
        <w:trPr>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7691" w:type="dxa"/>
            <w:gridSpan w:val="11"/>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sz w:val="20"/>
                <w:szCs w:val="20"/>
                <w:lang w:eastAsia="ru-RU"/>
              </w:rPr>
            </w:pPr>
            <w:r w:rsidRPr="005931B8">
              <w:rPr>
                <w:rFonts w:ascii="Arial" w:eastAsia="Times New Roman" w:hAnsi="Arial" w:cs="Arial"/>
                <w:sz w:val="20"/>
                <w:szCs w:val="20"/>
                <w:lang w:eastAsia="ru-RU"/>
              </w:rPr>
              <w:t xml:space="preserve">ОБ ИЗМЕНЕНИИ БЮДЖЕТНЫХ АССИГНОВАНИЙ </w:t>
            </w:r>
          </w:p>
        </w:tc>
      </w:tr>
      <w:tr w:rsidR="005931B8" w:rsidRPr="005931B8" w:rsidTr="005931B8">
        <w:trPr>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7691" w:type="dxa"/>
            <w:gridSpan w:val="11"/>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sz w:val="20"/>
                <w:szCs w:val="20"/>
                <w:lang w:eastAsia="ru-RU"/>
              </w:rPr>
            </w:pPr>
            <w:r w:rsidRPr="005931B8">
              <w:rPr>
                <w:rFonts w:ascii="Arial" w:eastAsia="Times New Roman" w:hAnsi="Arial" w:cs="Arial"/>
                <w:sz w:val="20"/>
                <w:szCs w:val="20"/>
                <w:lang w:eastAsia="ru-RU"/>
              </w:rPr>
              <w:t xml:space="preserve">ИЗ МЕСТНОГО БЮДЖЕТА БЫСТРОВСКОГО СЕЛЬСОВЕТА </w:t>
            </w:r>
          </w:p>
        </w:tc>
      </w:tr>
      <w:tr w:rsidR="005931B8" w:rsidRPr="005931B8" w:rsidTr="005931B8">
        <w:trPr>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5283"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sz w:val="20"/>
                <w:szCs w:val="20"/>
                <w:lang w:eastAsia="ru-RU"/>
              </w:rPr>
            </w:pPr>
            <w:r w:rsidRPr="005931B8">
              <w:rPr>
                <w:rFonts w:ascii="Arial" w:eastAsia="Times New Roman" w:hAnsi="Arial" w:cs="Arial"/>
                <w:sz w:val="20"/>
                <w:szCs w:val="20"/>
                <w:lang w:eastAsia="ru-RU"/>
              </w:rPr>
              <w:t>на 2021, 2022, 2023гг</w:t>
            </w:r>
          </w:p>
        </w:tc>
        <w:tc>
          <w:tcPr>
            <w:tcW w:w="1857"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sz w:val="20"/>
                <w:szCs w:val="20"/>
                <w:lang w:eastAsia="ru-RU"/>
              </w:rPr>
            </w:pPr>
            <w:r w:rsidRPr="005931B8">
              <w:rPr>
                <w:rFonts w:ascii="Arial" w:eastAsia="Times New Roman" w:hAnsi="Arial" w:cs="Arial"/>
                <w:sz w:val="20"/>
                <w:szCs w:val="20"/>
                <w:lang w:eastAsia="ru-RU"/>
              </w:rPr>
              <w:t xml:space="preserve">На </w:t>
            </w:r>
          </w:p>
        </w:tc>
        <w:tc>
          <w:tcPr>
            <w:tcW w:w="1876"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sz w:val="20"/>
                <w:szCs w:val="20"/>
                <w:lang w:eastAsia="ru-RU"/>
              </w:rPr>
            </w:pPr>
            <w:r w:rsidRPr="005931B8">
              <w:rPr>
                <w:rFonts w:ascii="Arial" w:eastAsia="Times New Roman" w:hAnsi="Arial" w:cs="Arial"/>
                <w:sz w:val="20"/>
                <w:szCs w:val="20"/>
                <w:lang w:eastAsia="ru-RU"/>
              </w:rPr>
              <w:t>2021 - 2023 годы</w:t>
            </w:r>
          </w:p>
        </w:tc>
        <w:tc>
          <w:tcPr>
            <w:tcW w:w="3426"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right"/>
              <w:rPr>
                <w:rFonts w:ascii="Arial" w:eastAsia="Times New Roman" w:hAnsi="Arial" w:cs="Arial"/>
                <w:sz w:val="20"/>
                <w:szCs w:val="20"/>
                <w:lang w:eastAsia="ru-RU"/>
              </w:rPr>
            </w:pPr>
            <w:r w:rsidRPr="005931B8">
              <w:rPr>
                <w:rFonts w:ascii="Arial" w:eastAsia="Times New Roman" w:hAnsi="Arial" w:cs="Arial"/>
                <w:sz w:val="20"/>
                <w:szCs w:val="20"/>
                <w:lang w:eastAsia="ru-RU"/>
              </w:rPr>
              <w:t xml:space="preserve">Дата </w:t>
            </w:r>
          </w:p>
        </w:tc>
        <w:tc>
          <w:tcPr>
            <w:tcW w:w="3714"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color w:val="FF0000"/>
                <w:sz w:val="20"/>
                <w:szCs w:val="20"/>
                <w:lang w:eastAsia="ru-RU"/>
              </w:rPr>
            </w:pPr>
            <w:r w:rsidRPr="005931B8">
              <w:rPr>
                <w:rFonts w:ascii="Arial" w:eastAsia="Times New Roman" w:hAnsi="Arial" w:cs="Arial"/>
                <w:color w:val="FF0000"/>
                <w:sz w:val="20"/>
                <w:szCs w:val="20"/>
                <w:lang w:eastAsia="ru-RU"/>
              </w:rPr>
              <w:t>10 июня 2021г</w:t>
            </w:r>
          </w:p>
        </w:tc>
        <w:tc>
          <w:tcPr>
            <w:tcW w:w="28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bl>
    <w:p w:rsidR="005931B8" w:rsidRDefault="005931B8" w:rsidP="005931B8">
      <w:pPr>
        <w:spacing w:after="0" w:line="240" w:lineRule="auto"/>
        <w:rPr>
          <w:rFonts w:ascii="Arial" w:eastAsia="Times New Roman" w:hAnsi="Arial" w:cs="Arial"/>
          <w:sz w:val="18"/>
          <w:szCs w:val="18"/>
          <w:u w:val="single"/>
          <w:lang w:eastAsia="ru-RU"/>
        </w:rPr>
        <w:sectPr w:rsidR="005931B8" w:rsidSect="005931B8">
          <w:pgSz w:w="16838" w:h="11906" w:orient="landscape"/>
          <w:pgMar w:top="1701" w:right="1134" w:bottom="1701" w:left="1134" w:header="709" w:footer="709" w:gutter="0"/>
          <w:cols w:space="708"/>
          <w:docGrid w:linePitch="360"/>
        </w:sectPr>
      </w:pPr>
    </w:p>
    <w:tbl>
      <w:tblPr>
        <w:tblW w:w="30118" w:type="dxa"/>
        <w:tblInd w:w="93" w:type="dxa"/>
        <w:tblLook w:val="04A0"/>
      </w:tblPr>
      <w:tblGrid>
        <w:gridCol w:w="11709"/>
        <w:gridCol w:w="4446"/>
        <w:gridCol w:w="303"/>
        <w:gridCol w:w="440"/>
        <w:gridCol w:w="219"/>
        <w:gridCol w:w="321"/>
        <w:gridCol w:w="641"/>
        <w:gridCol w:w="319"/>
        <w:gridCol w:w="401"/>
        <w:gridCol w:w="240"/>
        <w:gridCol w:w="199"/>
        <w:gridCol w:w="417"/>
        <w:gridCol w:w="222"/>
        <w:gridCol w:w="122"/>
        <w:gridCol w:w="479"/>
        <w:gridCol w:w="213"/>
        <w:gridCol w:w="268"/>
        <w:gridCol w:w="572"/>
        <w:gridCol w:w="388"/>
        <w:gridCol w:w="79"/>
        <w:gridCol w:w="1200"/>
        <w:gridCol w:w="1759"/>
        <w:gridCol w:w="341"/>
        <w:gridCol w:w="920"/>
        <w:gridCol w:w="596"/>
        <w:gridCol w:w="704"/>
        <w:gridCol w:w="1153"/>
        <w:gridCol w:w="147"/>
        <w:gridCol w:w="138"/>
        <w:gridCol w:w="222"/>
        <w:gridCol w:w="222"/>
        <w:gridCol w:w="718"/>
      </w:tblGrid>
      <w:tr w:rsidR="005931B8" w:rsidRPr="005931B8" w:rsidTr="005931B8">
        <w:trPr>
          <w:gridAfter w:val="1"/>
          <w:wAfter w:w="718" w:type="dxa"/>
          <w:trHeight w:val="255"/>
        </w:trPr>
        <w:tc>
          <w:tcPr>
            <w:tcW w:w="21531" w:type="dxa"/>
            <w:gridSpan w:val="18"/>
            <w:tcBorders>
              <w:top w:val="nil"/>
              <w:left w:val="nil"/>
              <w:bottom w:val="nil"/>
              <w:right w:val="nil"/>
            </w:tcBorders>
            <w:shd w:val="clear" w:color="auto" w:fill="auto"/>
            <w:noWrap/>
            <w:vAlign w:val="bottom"/>
            <w:hideMark/>
          </w:tcPr>
          <w:tbl>
            <w:tblPr>
              <w:tblW w:w="13772" w:type="dxa"/>
              <w:tblLook w:val="04A0"/>
            </w:tblPr>
            <w:tblGrid>
              <w:gridCol w:w="640"/>
              <w:gridCol w:w="2861"/>
              <w:gridCol w:w="856"/>
              <w:gridCol w:w="222"/>
              <w:gridCol w:w="814"/>
              <w:gridCol w:w="840"/>
              <w:gridCol w:w="3426"/>
              <w:gridCol w:w="1857"/>
              <w:gridCol w:w="1857"/>
              <w:gridCol w:w="285"/>
              <w:gridCol w:w="222"/>
              <w:gridCol w:w="222"/>
            </w:tblGrid>
            <w:tr w:rsidR="00CA19B5" w:rsidRPr="00CA19B5" w:rsidTr="00CA19B5">
              <w:trPr>
                <w:trHeight w:val="300"/>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132" w:type="dxa"/>
                  <w:gridSpan w:val="11"/>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lang w:eastAsia="ru-RU"/>
                    </w:rPr>
                  </w:pPr>
                  <w:r w:rsidRPr="00CA19B5">
                    <w:rPr>
                      <w:rFonts w:ascii="Arial" w:eastAsia="Times New Roman" w:hAnsi="Arial" w:cs="Arial"/>
                      <w:b/>
                      <w:bCs/>
                      <w:lang w:eastAsia="ru-RU"/>
                    </w:rPr>
                    <w:t>УВЕДОМЛЕНИЕ 01</w:t>
                  </w: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132" w:type="dxa"/>
                  <w:gridSpan w:val="11"/>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xml:space="preserve">ОБ ИЗМЕНЕНИИ БЮДЖЕТНЫХ АССИГНОВАНИЙ </w:t>
                  </w: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132" w:type="dxa"/>
                  <w:gridSpan w:val="11"/>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xml:space="preserve">ИЗ МЕСТНОГО БЮДЖЕТА БЫСТРОВСКОГО СЕЛЬСОВЕТА </w:t>
                  </w: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5283"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на 2021, 2022, 2023гг</w:t>
                  </w: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xml:space="preserve">На </w:t>
                  </w:r>
                </w:p>
              </w:tc>
              <w:tc>
                <w:tcPr>
                  <w:tcW w:w="1774" w:type="dxa"/>
                  <w:gridSpan w:val="3"/>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2021 - 2023 годы</w:t>
                  </w: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 xml:space="preserve">Дата </w:t>
                  </w:r>
                </w:p>
              </w:tc>
              <w:tc>
                <w:tcPr>
                  <w:tcW w:w="3714"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FF0000"/>
                      <w:sz w:val="20"/>
                      <w:szCs w:val="20"/>
                      <w:lang w:eastAsia="ru-RU"/>
                    </w:rPr>
                  </w:pPr>
                  <w:r w:rsidRPr="00CA19B5">
                    <w:rPr>
                      <w:rFonts w:ascii="Arial" w:eastAsia="Times New Roman" w:hAnsi="Arial" w:cs="Arial"/>
                      <w:color w:val="FF0000"/>
                      <w:sz w:val="20"/>
                      <w:szCs w:val="20"/>
                      <w:lang w:eastAsia="ru-RU"/>
                    </w:rPr>
                    <w:t>10 июня 2021г</w:t>
                  </w: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131" w:type="dxa"/>
                  <w:gridSpan w:val="6"/>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18"/>
                      <w:szCs w:val="18"/>
                      <w:u w:val="single"/>
                      <w:lang w:eastAsia="ru-RU"/>
                    </w:rPr>
                  </w:pPr>
                  <w:r w:rsidRPr="00CA19B5">
                    <w:rPr>
                      <w:rFonts w:ascii="Arial" w:eastAsia="Times New Roman" w:hAnsi="Arial" w:cs="Arial"/>
                      <w:sz w:val="18"/>
                      <w:szCs w:val="18"/>
                      <w:u w:val="single"/>
                      <w:lang w:eastAsia="ru-RU"/>
                    </w:rPr>
                    <w:t>Наименование органа, исполняющего бюджет</w:t>
                  </w:r>
                </w:p>
              </w:tc>
              <w:tc>
                <w:tcPr>
                  <w:tcW w:w="7140" w:type="dxa"/>
                  <w:gridSpan w:val="3"/>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18"/>
                      <w:szCs w:val="18"/>
                      <w:lang w:eastAsia="ru-RU"/>
                    </w:rPr>
                  </w:pPr>
                  <w:r w:rsidRPr="00CA19B5">
                    <w:rPr>
                      <w:rFonts w:ascii="Arial" w:eastAsia="Times New Roman" w:hAnsi="Arial" w:cs="Arial"/>
                      <w:sz w:val="18"/>
                      <w:szCs w:val="18"/>
                      <w:lang w:eastAsia="ru-RU"/>
                    </w:rPr>
                    <w:t>администрация Быстровского сельсовета</w:t>
                  </w: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5291" w:type="dxa"/>
                  <w:gridSpan w:val="5"/>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18"/>
                      <w:szCs w:val="18"/>
                      <w:u w:val="single"/>
                      <w:lang w:eastAsia="ru-RU"/>
                    </w:rPr>
                  </w:pPr>
                  <w:r w:rsidRPr="00CA19B5">
                    <w:rPr>
                      <w:rFonts w:ascii="Arial" w:eastAsia="Times New Roman" w:hAnsi="Arial" w:cs="Arial"/>
                      <w:sz w:val="18"/>
                      <w:szCs w:val="18"/>
                      <w:u w:val="single"/>
                      <w:lang w:eastAsia="ru-RU"/>
                    </w:rPr>
                    <w:t>Получатель бюджетных средств</w:t>
                  </w: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7140" w:type="dxa"/>
                  <w:gridSpan w:val="3"/>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18"/>
                      <w:szCs w:val="18"/>
                      <w:lang w:eastAsia="ru-RU"/>
                    </w:rPr>
                  </w:pPr>
                  <w:r w:rsidRPr="00CA19B5">
                    <w:rPr>
                      <w:rFonts w:ascii="Arial" w:eastAsia="Times New Roman" w:hAnsi="Arial" w:cs="Arial"/>
                      <w:sz w:val="18"/>
                      <w:szCs w:val="18"/>
                      <w:lang w:eastAsia="ru-RU"/>
                    </w:rPr>
                    <w:t>администрация Быстровского сельсовета</w:t>
                  </w: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4477" w:type="dxa"/>
                  <w:gridSpan w:val="4"/>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18"/>
                      <w:szCs w:val="18"/>
                      <w:u w:val="single"/>
                      <w:lang w:eastAsia="ru-RU"/>
                    </w:rPr>
                  </w:pPr>
                  <w:r w:rsidRPr="00CA19B5">
                    <w:rPr>
                      <w:rFonts w:ascii="Arial" w:eastAsia="Times New Roman" w:hAnsi="Arial" w:cs="Arial"/>
                      <w:sz w:val="18"/>
                      <w:szCs w:val="18"/>
                      <w:u w:val="single"/>
                      <w:lang w:eastAsia="ru-RU"/>
                    </w:rPr>
                    <w:t>Единица измерения:  в руб</w:t>
                  </w: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3501"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18"/>
                      <w:szCs w:val="18"/>
                      <w:u w:val="single"/>
                      <w:lang w:eastAsia="ru-RU"/>
                    </w:rPr>
                  </w:pPr>
                  <w:r w:rsidRPr="00CA19B5">
                    <w:rPr>
                      <w:rFonts w:ascii="Arial" w:eastAsia="Times New Roman" w:hAnsi="Arial" w:cs="Arial"/>
                      <w:sz w:val="18"/>
                      <w:szCs w:val="18"/>
                      <w:u w:val="single"/>
                      <w:lang w:eastAsia="ru-RU"/>
                    </w:rPr>
                    <w:t>Согласно</w:t>
                  </w:r>
                </w:p>
              </w:tc>
              <w:tc>
                <w:tcPr>
                  <w:tcW w:w="856" w:type="dxa"/>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199" w:type="dxa"/>
                  <w:gridSpan w:val="7"/>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Сессии совета депутатов Быстровского сельсовета Искитимского района Новосибирской области</w:t>
                  </w: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6937" w:type="dxa"/>
                  <w:gridSpan w:val="4"/>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16"/>
                      <w:szCs w:val="16"/>
                      <w:lang w:eastAsia="ru-RU"/>
                    </w:rPr>
                  </w:pPr>
                  <w:r w:rsidRPr="00CA19B5">
                    <w:rPr>
                      <w:rFonts w:ascii="Arial" w:eastAsia="Times New Roman" w:hAnsi="Arial" w:cs="Arial"/>
                      <w:sz w:val="16"/>
                      <w:szCs w:val="16"/>
                      <w:lang w:eastAsia="ru-RU"/>
                    </w:rPr>
                    <w:t>(Указу,Закону, постановлению, распоряжению, письму)</w:t>
                  </w: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16"/>
                      <w:szCs w:val="16"/>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от</w:t>
                  </w:r>
                </w:p>
              </w:tc>
              <w:tc>
                <w:tcPr>
                  <w:tcW w:w="3837" w:type="dxa"/>
                  <w:gridSpan w:val="3"/>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10 июня 2021 г.</w:t>
                  </w: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w:t>
                  </w: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44</w:t>
                  </w: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375"/>
              </w:trPr>
              <w:tc>
                <w:tcPr>
                  <w:tcW w:w="3501"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по вопросу</w:t>
                  </w:r>
                </w:p>
              </w:tc>
              <w:tc>
                <w:tcPr>
                  <w:tcW w:w="6056" w:type="dxa"/>
                  <w:gridSpan w:val="5"/>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внесение изменений по бюджету на 2021г.</w:t>
                  </w:r>
                </w:p>
              </w:tc>
              <w:tc>
                <w:tcPr>
                  <w:tcW w:w="1857" w:type="dxa"/>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1857" w:type="dxa"/>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285" w:type="dxa"/>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ДОХОДЫ</w:t>
                  </w: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61"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14"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3426"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857"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Код классификации доходов бюджета</w:t>
                  </w:r>
                </w:p>
              </w:tc>
              <w:tc>
                <w:tcPr>
                  <w:tcW w:w="3426" w:type="dxa"/>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2021г</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2022г</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2023г</w:t>
                  </w: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2 02 49999 10 0000 150</w:t>
                  </w:r>
                </w:p>
              </w:tc>
              <w:tc>
                <w:tcPr>
                  <w:tcW w:w="3426"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313 994,96</w:t>
                  </w:r>
                </w:p>
              </w:tc>
              <w:tc>
                <w:tcPr>
                  <w:tcW w:w="1857"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1857"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2 02 49999 10 0000 150</w:t>
                  </w:r>
                </w:p>
              </w:tc>
              <w:tc>
                <w:tcPr>
                  <w:tcW w:w="3426"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-4 277,55</w:t>
                  </w:r>
                </w:p>
              </w:tc>
              <w:tc>
                <w:tcPr>
                  <w:tcW w:w="1857"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1857"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6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ИТОГО</w:t>
                  </w:r>
                </w:p>
              </w:tc>
              <w:tc>
                <w:tcPr>
                  <w:tcW w:w="3426"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309 717,41</w:t>
                  </w:r>
                </w:p>
              </w:tc>
              <w:tc>
                <w:tcPr>
                  <w:tcW w:w="1857"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0,00</w:t>
                  </w:r>
                </w:p>
              </w:tc>
              <w:tc>
                <w:tcPr>
                  <w:tcW w:w="1857"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0,00</w:t>
                  </w:r>
                </w:p>
              </w:tc>
              <w:tc>
                <w:tcPr>
                  <w:tcW w:w="285"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08"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b/>
                      <w:bCs/>
                      <w:sz w:val="20"/>
                      <w:szCs w:val="20"/>
                      <w:lang w:eastAsia="ru-RU"/>
                    </w:rPr>
                  </w:pPr>
                </w:p>
              </w:tc>
            </w:tr>
          </w:tbl>
          <w:p w:rsidR="00CA19B5" w:rsidRDefault="00CA19B5" w:rsidP="005931B8">
            <w:pPr>
              <w:spacing w:after="0" w:line="240" w:lineRule="auto"/>
              <w:rPr>
                <w:rFonts w:ascii="Arial" w:eastAsia="Times New Roman" w:hAnsi="Arial" w:cs="Arial"/>
                <w:sz w:val="18"/>
                <w:szCs w:val="18"/>
                <w:u w:val="single"/>
                <w:lang w:eastAsia="ru-RU"/>
              </w:rPr>
            </w:pPr>
          </w:p>
          <w:tbl>
            <w:tblPr>
              <w:tblW w:w="14820" w:type="dxa"/>
              <w:tblLook w:val="04A0"/>
            </w:tblPr>
            <w:tblGrid>
              <w:gridCol w:w="1190"/>
              <w:gridCol w:w="127"/>
              <w:gridCol w:w="440"/>
              <w:gridCol w:w="466"/>
              <w:gridCol w:w="74"/>
              <w:gridCol w:w="960"/>
              <w:gridCol w:w="840"/>
              <w:gridCol w:w="193"/>
              <w:gridCol w:w="1033"/>
              <w:gridCol w:w="14"/>
              <w:gridCol w:w="1019"/>
              <w:gridCol w:w="501"/>
              <w:gridCol w:w="1200"/>
              <w:gridCol w:w="2100"/>
              <w:gridCol w:w="920"/>
              <w:gridCol w:w="1300"/>
              <w:gridCol w:w="1300"/>
              <w:gridCol w:w="1300"/>
            </w:tblGrid>
            <w:tr w:rsidR="00CA19B5" w:rsidRPr="00CA19B5" w:rsidTr="00CA19B5">
              <w:trPr>
                <w:trHeight w:val="255"/>
              </w:trPr>
              <w:tc>
                <w:tcPr>
                  <w:tcW w:w="1160"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РАСХОДЫ</w:t>
                  </w:r>
                </w:p>
              </w:tc>
              <w:tc>
                <w:tcPr>
                  <w:tcW w:w="4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540"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40" w:type="dxa"/>
                  <w:gridSpan w:val="3"/>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520"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1160"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4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540"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40" w:type="dxa"/>
                  <w:gridSpan w:val="3"/>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520" w:type="dxa"/>
                  <w:gridSpan w:val="2"/>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p>
              </w:tc>
            </w:tr>
            <w:tr w:rsidR="00CA19B5" w:rsidRPr="00CA19B5" w:rsidTr="00CA19B5">
              <w:trPr>
                <w:trHeight w:val="255"/>
              </w:trPr>
              <w:tc>
                <w:tcPr>
                  <w:tcW w:w="11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Рз</w:t>
                  </w:r>
                </w:p>
              </w:tc>
              <w:tc>
                <w:tcPr>
                  <w:tcW w:w="9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Пр</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ЦСР</w:t>
                  </w:r>
                </w:p>
              </w:tc>
              <w:tc>
                <w:tcPr>
                  <w:tcW w:w="12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КВР</w:t>
                  </w:r>
                </w:p>
              </w:tc>
              <w:tc>
                <w:tcPr>
                  <w:tcW w:w="1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КОСГУ</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Тип средств</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Код цели</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КРКС</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2021 год</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2022 год</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2023 год</w:t>
                  </w:r>
                </w:p>
              </w:tc>
            </w:tr>
            <w:tr w:rsidR="00CA19B5" w:rsidRPr="00CA19B5" w:rsidTr="00CA19B5">
              <w:trPr>
                <w:trHeight w:val="630"/>
              </w:trPr>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240" w:type="dxa"/>
                  <w:gridSpan w:val="3"/>
                  <w:vMerge/>
                  <w:tcBorders>
                    <w:top w:val="single" w:sz="4" w:space="0" w:color="auto"/>
                    <w:left w:val="single" w:sz="4" w:space="0" w:color="auto"/>
                    <w:bottom w:val="single" w:sz="4" w:space="0" w:color="auto"/>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300" w:type="dxa"/>
                  <w:tcBorders>
                    <w:top w:val="nil"/>
                    <w:left w:val="nil"/>
                    <w:bottom w:val="single" w:sz="4" w:space="0" w:color="auto"/>
                    <w:right w:val="single" w:sz="4" w:space="0" w:color="auto"/>
                  </w:tcBorders>
                  <w:shd w:val="clear" w:color="auto" w:fill="auto"/>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сумма изменений</w:t>
                  </w:r>
                </w:p>
              </w:tc>
              <w:tc>
                <w:tcPr>
                  <w:tcW w:w="1300" w:type="dxa"/>
                  <w:tcBorders>
                    <w:top w:val="nil"/>
                    <w:left w:val="nil"/>
                    <w:bottom w:val="single" w:sz="4" w:space="0" w:color="auto"/>
                    <w:right w:val="single" w:sz="4" w:space="0" w:color="auto"/>
                  </w:tcBorders>
                  <w:shd w:val="clear" w:color="auto" w:fill="auto"/>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сумма изменений</w:t>
                  </w:r>
                </w:p>
              </w:tc>
              <w:tc>
                <w:tcPr>
                  <w:tcW w:w="1300" w:type="dxa"/>
                  <w:tcBorders>
                    <w:top w:val="nil"/>
                    <w:left w:val="nil"/>
                    <w:bottom w:val="single" w:sz="4" w:space="0" w:color="auto"/>
                    <w:right w:val="single" w:sz="4" w:space="0" w:color="auto"/>
                  </w:tcBorders>
                  <w:shd w:val="clear" w:color="auto" w:fill="auto"/>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сумма изменений</w:t>
                  </w:r>
                </w:p>
              </w:tc>
            </w:tr>
            <w:tr w:rsidR="00CA19B5" w:rsidRPr="00CA19B5" w:rsidTr="00CA19B5">
              <w:trPr>
                <w:trHeight w:val="255"/>
              </w:trPr>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240" w:type="dxa"/>
                  <w:gridSpan w:val="3"/>
                  <w:vMerge/>
                  <w:tcBorders>
                    <w:top w:val="single" w:sz="4" w:space="0" w:color="auto"/>
                    <w:left w:val="single" w:sz="4" w:space="0" w:color="auto"/>
                    <w:bottom w:val="single" w:sz="4" w:space="0" w:color="auto"/>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CA19B5" w:rsidRPr="00CA19B5" w:rsidRDefault="00CA19B5" w:rsidP="00CA19B5">
                  <w:pPr>
                    <w:spacing w:after="0" w:line="240" w:lineRule="auto"/>
                    <w:rPr>
                      <w:rFonts w:ascii="Arial" w:eastAsia="Times New Roman" w:hAnsi="Arial" w:cs="Arial"/>
                      <w:b/>
                      <w:bCs/>
                      <w:sz w:val="20"/>
                      <w:szCs w:val="20"/>
                      <w:lang w:eastAsia="ru-RU"/>
                    </w:rPr>
                  </w:pP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 - )</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 - )</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 - )</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lastRenderedPageBreak/>
                    <w:t>01</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04</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9900000190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244</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223</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04</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9900000190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244</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225</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13 500,00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04</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9900000190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244</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226</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-3 500,00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04</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9900000190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852</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291</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-10 000,00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13</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9900000920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244</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226</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-122 908,10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13</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9900000920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000000"/>
                      <w:sz w:val="20"/>
                      <w:szCs w:val="20"/>
                      <w:lang w:eastAsia="ru-RU"/>
                    </w:rPr>
                  </w:pPr>
                  <w:r w:rsidRPr="00CA19B5">
                    <w:rPr>
                      <w:rFonts w:ascii="Arial" w:eastAsia="Times New Roman" w:hAnsi="Arial" w:cs="Arial"/>
                      <w:color w:val="000000"/>
                      <w:sz w:val="20"/>
                      <w:szCs w:val="20"/>
                      <w:lang w:eastAsia="ru-RU"/>
                    </w:rPr>
                    <w:t>852</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000000"/>
                      <w:sz w:val="20"/>
                      <w:szCs w:val="20"/>
                      <w:lang w:eastAsia="ru-RU"/>
                    </w:rPr>
                  </w:pPr>
                  <w:r w:rsidRPr="00CA19B5">
                    <w:rPr>
                      <w:rFonts w:ascii="Arial" w:eastAsia="Times New Roman" w:hAnsi="Arial" w:cs="Arial"/>
                      <w:color w:val="000000"/>
                      <w:sz w:val="20"/>
                      <w:szCs w:val="20"/>
                      <w:lang w:eastAsia="ru-RU"/>
                    </w:rPr>
                    <w:t>291</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8 463,00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03</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10</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5000002180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244</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310</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9 555,00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05</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03</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5810001000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000000"/>
                      <w:sz w:val="20"/>
                      <w:szCs w:val="20"/>
                      <w:lang w:eastAsia="ru-RU"/>
                    </w:rPr>
                  </w:pPr>
                  <w:r w:rsidRPr="00CA19B5">
                    <w:rPr>
                      <w:rFonts w:ascii="Arial" w:eastAsia="Times New Roman" w:hAnsi="Arial" w:cs="Arial"/>
                      <w:color w:val="000000"/>
                      <w:sz w:val="20"/>
                      <w:szCs w:val="20"/>
                      <w:lang w:eastAsia="ru-RU"/>
                    </w:rPr>
                    <w:t>244</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000000"/>
                      <w:sz w:val="20"/>
                      <w:szCs w:val="20"/>
                      <w:lang w:eastAsia="ru-RU"/>
                    </w:rPr>
                  </w:pPr>
                  <w:r w:rsidRPr="00CA19B5">
                    <w:rPr>
                      <w:rFonts w:ascii="Arial" w:eastAsia="Times New Roman" w:hAnsi="Arial" w:cs="Arial"/>
                      <w:color w:val="000000"/>
                      <w:sz w:val="20"/>
                      <w:szCs w:val="20"/>
                      <w:lang w:eastAsia="ru-RU"/>
                    </w:rPr>
                    <w:t>225</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10 703,20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05</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03</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5840005000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000000"/>
                      <w:sz w:val="20"/>
                      <w:szCs w:val="20"/>
                      <w:lang w:eastAsia="ru-RU"/>
                    </w:rPr>
                  </w:pPr>
                  <w:r w:rsidRPr="00CA19B5">
                    <w:rPr>
                      <w:rFonts w:ascii="Arial" w:eastAsia="Times New Roman" w:hAnsi="Arial" w:cs="Arial"/>
                      <w:color w:val="000000"/>
                      <w:sz w:val="20"/>
                      <w:szCs w:val="20"/>
                      <w:lang w:eastAsia="ru-RU"/>
                    </w:rPr>
                    <w:t>244</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000000"/>
                      <w:sz w:val="20"/>
                      <w:szCs w:val="20"/>
                      <w:lang w:eastAsia="ru-RU"/>
                    </w:rPr>
                  </w:pPr>
                  <w:r w:rsidRPr="00CA19B5">
                    <w:rPr>
                      <w:rFonts w:ascii="Arial" w:eastAsia="Times New Roman" w:hAnsi="Arial" w:cs="Arial"/>
                      <w:color w:val="000000"/>
                      <w:sz w:val="20"/>
                      <w:szCs w:val="20"/>
                      <w:lang w:eastAsia="ru-RU"/>
                    </w:rPr>
                    <w:t>310</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01.01.92</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313 994,96</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05</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03</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5840005000</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000000"/>
                      <w:sz w:val="20"/>
                      <w:szCs w:val="20"/>
                      <w:lang w:eastAsia="ru-RU"/>
                    </w:rPr>
                  </w:pPr>
                  <w:r w:rsidRPr="00CA19B5">
                    <w:rPr>
                      <w:rFonts w:ascii="Arial" w:eastAsia="Times New Roman" w:hAnsi="Arial" w:cs="Arial"/>
                      <w:color w:val="000000"/>
                      <w:sz w:val="20"/>
                      <w:szCs w:val="20"/>
                      <w:lang w:eastAsia="ru-RU"/>
                    </w:rPr>
                    <w:t>244</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color w:val="000000"/>
                      <w:sz w:val="20"/>
                      <w:szCs w:val="20"/>
                      <w:lang w:eastAsia="ru-RU"/>
                    </w:rPr>
                  </w:pPr>
                  <w:r w:rsidRPr="00CA19B5">
                    <w:rPr>
                      <w:rFonts w:ascii="Arial" w:eastAsia="Times New Roman" w:hAnsi="Arial" w:cs="Arial"/>
                      <w:color w:val="000000"/>
                      <w:sz w:val="20"/>
                      <w:szCs w:val="20"/>
                      <w:lang w:eastAsia="ru-RU"/>
                    </w:rPr>
                    <w:t>226</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43 086,90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08</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5900040590</w:t>
                  </w:r>
                </w:p>
              </w:tc>
              <w:tc>
                <w:tcPr>
                  <w:tcW w:w="1240" w:type="dxa"/>
                  <w:gridSpan w:val="3"/>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244</w:t>
                  </w: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349</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51 000,00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08</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59000L2991</w:t>
                  </w:r>
                </w:p>
              </w:tc>
              <w:tc>
                <w:tcPr>
                  <w:tcW w:w="1240" w:type="dxa"/>
                  <w:gridSpan w:val="3"/>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244</w:t>
                  </w: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226</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01.01.01</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210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-4 277,55</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10</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9900002020</w:t>
                  </w:r>
                </w:p>
              </w:tc>
              <w:tc>
                <w:tcPr>
                  <w:tcW w:w="1240" w:type="dxa"/>
                  <w:gridSpan w:val="3"/>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312</w:t>
                  </w: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264</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70 000,00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320 000,00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320 000,00</w:t>
                  </w:r>
                </w:p>
              </w:tc>
            </w:tr>
            <w:tr w:rsidR="00CA19B5" w:rsidRPr="00CA19B5" w:rsidTr="00CA19B5">
              <w:trPr>
                <w:trHeight w:val="255"/>
              </w:trPr>
              <w:tc>
                <w:tcPr>
                  <w:tcW w:w="1160" w:type="dxa"/>
                  <w:gridSpan w:val="2"/>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10</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9900002020</w:t>
                  </w:r>
                </w:p>
              </w:tc>
              <w:tc>
                <w:tcPr>
                  <w:tcW w:w="1240" w:type="dxa"/>
                  <w:gridSpan w:val="3"/>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321</w:t>
                  </w: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264</w:t>
                  </w:r>
                </w:p>
              </w:tc>
              <w:tc>
                <w:tcPr>
                  <w:tcW w:w="12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01.01.00</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sz w:val="20"/>
                      <w:szCs w:val="20"/>
                      <w:lang w:eastAsia="ru-RU"/>
                    </w:rPr>
                  </w:pPr>
                  <w:r w:rsidRPr="00CA19B5">
                    <w:rPr>
                      <w:rFonts w:ascii="Arial" w:eastAsia="Times New Roman" w:hAnsi="Arial" w:cs="Arial"/>
                      <w:sz w:val="20"/>
                      <w:szCs w:val="20"/>
                      <w:lang w:eastAsia="ru-RU"/>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-70 000,00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-320 000,00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-320 000,00</w:t>
                  </w:r>
                </w:p>
              </w:tc>
            </w:tr>
            <w:tr w:rsidR="00CA19B5" w:rsidRPr="00CA19B5" w:rsidTr="00CA19B5">
              <w:trPr>
                <w:trHeight w:val="255"/>
              </w:trPr>
              <w:tc>
                <w:tcPr>
                  <w:tcW w:w="1160" w:type="dxa"/>
                  <w:gridSpan w:val="2"/>
                  <w:tcBorders>
                    <w:top w:val="nil"/>
                    <w:left w:val="single" w:sz="4" w:space="0" w:color="auto"/>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ИТОГО</w:t>
                  </w:r>
                </w:p>
              </w:tc>
              <w:tc>
                <w:tcPr>
                  <w:tcW w:w="440" w:type="dxa"/>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w:t>
                  </w:r>
                </w:p>
              </w:tc>
              <w:tc>
                <w:tcPr>
                  <w:tcW w:w="540" w:type="dxa"/>
                  <w:gridSpan w:val="2"/>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w:t>
                  </w:r>
                </w:p>
              </w:tc>
              <w:tc>
                <w:tcPr>
                  <w:tcW w:w="960" w:type="dxa"/>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w:t>
                  </w:r>
                </w:p>
              </w:tc>
              <w:tc>
                <w:tcPr>
                  <w:tcW w:w="840" w:type="dxa"/>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w:t>
                  </w:r>
                </w:p>
              </w:tc>
              <w:tc>
                <w:tcPr>
                  <w:tcW w:w="1240" w:type="dxa"/>
                  <w:gridSpan w:val="3"/>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1520" w:type="dxa"/>
                  <w:gridSpan w:val="2"/>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w:t>
                  </w:r>
                </w:p>
              </w:tc>
              <w:tc>
                <w:tcPr>
                  <w:tcW w:w="1200" w:type="dxa"/>
                  <w:tcBorders>
                    <w:top w:val="nil"/>
                    <w:left w:val="nil"/>
                    <w:bottom w:val="single" w:sz="4" w:space="0" w:color="auto"/>
                    <w:right w:val="nil"/>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center"/>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sz w:val="20"/>
                      <w:szCs w:val="20"/>
                      <w:lang w:eastAsia="ru-RU"/>
                    </w:rPr>
                  </w:pPr>
                  <w:r w:rsidRPr="00CA19B5">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309 717,41</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CA19B5" w:rsidRPr="00CA19B5" w:rsidRDefault="00CA19B5" w:rsidP="00CA19B5">
                  <w:pPr>
                    <w:spacing w:after="0" w:line="240" w:lineRule="auto"/>
                    <w:jc w:val="right"/>
                    <w:rPr>
                      <w:rFonts w:ascii="Arial" w:eastAsia="Times New Roman" w:hAnsi="Arial" w:cs="Arial"/>
                      <w:b/>
                      <w:bCs/>
                      <w:sz w:val="20"/>
                      <w:szCs w:val="20"/>
                      <w:lang w:eastAsia="ru-RU"/>
                    </w:rPr>
                  </w:pPr>
                  <w:r w:rsidRPr="00CA19B5">
                    <w:rPr>
                      <w:rFonts w:ascii="Arial" w:eastAsia="Times New Roman" w:hAnsi="Arial" w:cs="Arial"/>
                      <w:b/>
                      <w:bCs/>
                      <w:sz w:val="20"/>
                      <w:szCs w:val="20"/>
                      <w:lang w:eastAsia="ru-RU"/>
                    </w:rPr>
                    <w:t>0,00</w:t>
                  </w:r>
                </w:p>
              </w:tc>
            </w:tr>
            <w:tr w:rsidR="00F35D48" w:rsidRPr="00F35D48" w:rsidTr="00F35D48">
              <w:trPr>
                <w:gridAfter w:val="7"/>
                <w:wAfter w:w="8621" w:type="dxa"/>
                <w:trHeight w:val="255"/>
              </w:trPr>
              <w:tc>
                <w:tcPr>
                  <w:tcW w:w="3099" w:type="dxa"/>
                  <w:gridSpan w:val="6"/>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вода (коммунальные платежи)</w:t>
                  </w: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4132" w:type="dxa"/>
                  <w:gridSpan w:val="8"/>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обслуживание пожарной сигнализации</w:t>
                  </w: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4132" w:type="dxa"/>
                  <w:gridSpan w:val="8"/>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торги по ИБ (освещение п.Советский)</w:t>
                  </w: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3"/>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3"/>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4132" w:type="dxa"/>
                  <w:gridSpan w:val="8"/>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транс.налог по благоустройству</w:t>
                  </w: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2066" w:type="dxa"/>
                  <w:gridSpan w:val="4"/>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знаки безопасности</w:t>
                  </w: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3099" w:type="dxa"/>
                  <w:gridSpan w:val="6"/>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обслуживание эл.сетей</w:t>
                  </w: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2066" w:type="dxa"/>
                  <w:gridSpan w:val="4"/>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4 площадки</w:t>
                  </w: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4132" w:type="dxa"/>
                  <w:gridSpan w:val="8"/>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благоустройство парка (с.Завьялово)</w:t>
                  </w: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6198" w:type="dxa"/>
                  <w:gridSpan w:val="11"/>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r w:rsidRPr="00F35D48">
                    <w:rPr>
                      <w:rFonts w:ascii="Arial" w:eastAsia="Times New Roman" w:hAnsi="Arial" w:cs="Arial"/>
                      <w:sz w:val="20"/>
                      <w:szCs w:val="20"/>
                      <w:lang w:eastAsia="ru-RU"/>
                    </w:rPr>
                    <w:t>подарки, открытки,чаепитие по 23 Завьялово,Быстровка,5 Озерки</w:t>
                  </w:r>
                </w:p>
              </w:tc>
            </w:tr>
            <w:tr w:rsidR="00F35D48" w:rsidRPr="00F35D48" w:rsidTr="00F35D48">
              <w:trPr>
                <w:gridAfter w:val="7"/>
                <w:wAfter w:w="8621" w:type="dxa"/>
                <w:trHeight w:val="255"/>
              </w:trPr>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3"/>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3"/>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r w:rsidR="00F35D48" w:rsidRPr="00F35D48" w:rsidTr="00F35D48">
              <w:trPr>
                <w:gridAfter w:val="7"/>
                <w:wAfter w:w="8621" w:type="dxa"/>
                <w:trHeight w:val="255"/>
              </w:trPr>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3"/>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c>
                <w:tcPr>
                  <w:tcW w:w="1033" w:type="dxa"/>
                  <w:gridSpan w:val="2"/>
                  <w:tcBorders>
                    <w:top w:val="nil"/>
                    <w:left w:val="nil"/>
                    <w:bottom w:val="nil"/>
                    <w:right w:val="nil"/>
                  </w:tcBorders>
                  <w:shd w:val="clear" w:color="auto" w:fill="auto"/>
                  <w:noWrap/>
                  <w:vAlign w:val="bottom"/>
                  <w:hideMark/>
                </w:tcPr>
                <w:p w:rsidR="00F35D48" w:rsidRPr="00F35D48" w:rsidRDefault="00F35D48" w:rsidP="00F35D48">
                  <w:pPr>
                    <w:spacing w:after="0" w:line="240" w:lineRule="auto"/>
                    <w:rPr>
                      <w:rFonts w:ascii="Arial" w:eastAsia="Times New Roman" w:hAnsi="Arial" w:cs="Arial"/>
                      <w:sz w:val="20"/>
                      <w:szCs w:val="20"/>
                      <w:lang w:eastAsia="ru-RU"/>
                    </w:rPr>
                  </w:pPr>
                </w:p>
              </w:tc>
            </w:tr>
          </w:tbl>
          <w:p w:rsidR="005931B8" w:rsidRPr="005931B8" w:rsidRDefault="005931B8" w:rsidP="005931B8">
            <w:pPr>
              <w:spacing w:after="0" w:line="240" w:lineRule="auto"/>
              <w:rPr>
                <w:rFonts w:ascii="Arial" w:eastAsia="Times New Roman" w:hAnsi="Arial" w:cs="Arial"/>
                <w:sz w:val="18"/>
                <w:szCs w:val="18"/>
                <w:u w:val="single"/>
                <w:lang w:eastAsia="ru-RU"/>
              </w:rPr>
            </w:pPr>
          </w:p>
        </w:tc>
        <w:tc>
          <w:tcPr>
            <w:tcW w:w="7140" w:type="dxa"/>
            <w:gridSpan w:val="9"/>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8"/>
                <w:szCs w:val="18"/>
                <w:lang w:eastAsia="ru-RU"/>
              </w:rPr>
            </w:pPr>
            <w:r w:rsidRPr="005931B8">
              <w:rPr>
                <w:rFonts w:ascii="Arial" w:eastAsia="Times New Roman" w:hAnsi="Arial" w:cs="Arial"/>
                <w:sz w:val="18"/>
                <w:szCs w:val="18"/>
                <w:lang w:eastAsia="ru-RU"/>
              </w:rPr>
              <w:lastRenderedPageBreak/>
              <w:t>администрация Быстровского сельсовета</w:t>
            </w: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20691" w:type="dxa"/>
            <w:gridSpan w:val="16"/>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8"/>
                <w:szCs w:val="18"/>
                <w:u w:val="single"/>
                <w:lang w:eastAsia="ru-RU"/>
              </w:rPr>
            </w:pP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140" w:type="dxa"/>
            <w:gridSpan w:val="9"/>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8"/>
                <w:szCs w:val="18"/>
                <w:lang w:eastAsia="ru-RU"/>
              </w:rPr>
            </w:pPr>
            <w:r w:rsidRPr="005931B8">
              <w:rPr>
                <w:rFonts w:ascii="Arial" w:eastAsia="Times New Roman" w:hAnsi="Arial" w:cs="Arial"/>
                <w:sz w:val="18"/>
                <w:szCs w:val="18"/>
                <w:lang w:eastAsia="ru-RU"/>
              </w:rPr>
              <w:t>администрация Быстровского сельсовета</w:t>
            </w: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9877" w:type="dxa"/>
            <w:gridSpan w:val="1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8"/>
                <w:szCs w:val="18"/>
                <w:u w:val="single"/>
                <w:lang w:eastAsia="ru-RU"/>
              </w:rPr>
            </w:pPr>
          </w:p>
        </w:tc>
        <w:tc>
          <w:tcPr>
            <w:tcW w:w="814"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8799" w:type="dxa"/>
            <w:gridSpan w:val="9"/>
            <w:tcBorders>
              <w:top w:val="nil"/>
              <w:left w:val="nil"/>
              <w:bottom w:val="nil"/>
              <w:right w:val="nil"/>
            </w:tcBorders>
            <w:shd w:val="clear" w:color="auto" w:fill="auto"/>
            <w:noWrap/>
            <w:vAlign w:val="bottom"/>
            <w:hideMark/>
          </w:tcPr>
          <w:p w:rsidR="00F35D48" w:rsidRPr="005931B8" w:rsidRDefault="00F35D48" w:rsidP="005931B8">
            <w:pPr>
              <w:spacing w:after="0" w:line="240" w:lineRule="auto"/>
              <w:rPr>
                <w:rFonts w:ascii="Arial" w:eastAsia="Times New Roman" w:hAnsi="Arial" w:cs="Arial"/>
                <w:sz w:val="18"/>
                <w:szCs w:val="18"/>
                <w:u w:val="single"/>
                <w:lang w:eastAsia="ru-RU"/>
              </w:rPr>
            </w:pPr>
          </w:p>
        </w:tc>
        <w:tc>
          <w:tcPr>
            <w:tcW w:w="856" w:type="dxa"/>
            <w:gridSpan w:val="3"/>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9301" w:type="dxa"/>
            <w:gridSpan w:val="17"/>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xml:space="preserve">Сессии совета депутатов Быстровского сельсовета Искитимского района </w:t>
            </w:r>
            <w:r w:rsidR="00F35D48">
              <w:rPr>
                <w:rFonts w:ascii="Arial" w:eastAsia="Times New Roman" w:hAnsi="Arial" w:cs="Arial"/>
                <w:sz w:val="20"/>
                <w:szCs w:val="20"/>
                <w:lang w:eastAsia="ru-RU"/>
              </w:rPr>
              <w:t>Но</w:t>
            </w:r>
            <w:r w:rsidRPr="005931B8">
              <w:rPr>
                <w:rFonts w:ascii="Arial" w:eastAsia="Times New Roman" w:hAnsi="Arial" w:cs="Arial"/>
                <w:sz w:val="20"/>
                <w:szCs w:val="20"/>
                <w:lang w:eastAsia="ru-RU"/>
              </w:rPr>
              <w:t>области</w:t>
            </w: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6937" w:type="dxa"/>
            <w:gridSpan w:val="1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6"/>
                <w:szCs w:val="16"/>
                <w:lang w:eastAsia="ru-RU"/>
              </w:rPr>
            </w:pPr>
            <w:r w:rsidRPr="005931B8">
              <w:rPr>
                <w:rFonts w:ascii="Arial" w:eastAsia="Times New Roman" w:hAnsi="Arial" w:cs="Arial"/>
                <w:sz w:val="16"/>
                <w:szCs w:val="16"/>
                <w:lang w:eastAsia="ru-RU"/>
              </w:rPr>
              <w:t>(Указу,Закону, постановлению, распоряжению, письму)</w:t>
            </w: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6"/>
                <w:szCs w:val="16"/>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CA19B5">
            <w:pPr>
              <w:spacing w:after="0" w:line="240" w:lineRule="auto"/>
              <w:rPr>
                <w:rFonts w:ascii="Arial" w:eastAsia="Times New Roman" w:hAnsi="Arial" w:cs="Arial"/>
                <w:sz w:val="20"/>
                <w:szCs w:val="20"/>
                <w:lang w:eastAsia="ru-RU"/>
              </w:rPr>
            </w:pPr>
          </w:p>
        </w:tc>
        <w:tc>
          <w:tcPr>
            <w:tcW w:w="8168" w:type="dxa"/>
            <w:gridSpan w:val="12"/>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sz w:val="20"/>
                <w:szCs w:val="20"/>
                <w:lang w:eastAsia="ru-RU"/>
              </w:rPr>
            </w:pPr>
          </w:p>
        </w:tc>
        <w:tc>
          <w:tcPr>
            <w:tcW w:w="814"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right"/>
              <w:rPr>
                <w:rFonts w:ascii="Arial" w:eastAsia="Times New Roman" w:hAnsi="Arial" w:cs="Arial"/>
                <w:sz w:val="20"/>
                <w:szCs w:val="20"/>
                <w:lang w:eastAsia="ru-RU"/>
              </w:rPr>
            </w:pPr>
            <w:r w:rsidRPr="005931B8">
              <w:rPr>
                <w:rFonts w:ascii="Arial" w:eastAsia="Times New Roman" w:hAnsi="Arial" w:cs="Arial"/>
                <w:sz w:val="20"/>
                <w:szCs w:val="20"/>
                <w:lang w:eastAsia="ru-RU"/>
              </w:rPr>
              <w:t>№</w:t>
            </w: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44</w:t>
            </w:r>
          </w:p>
        </w:tc>
        <w:tc>
          <w:tcPr>
            <w:tcW w:w="3426"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375"/>
        </w:trPr>
        <w:tc>
          <w:tcPr>
            <w:tcW w:w="18799" w:type="dxa"/>
            <w:gridSpan w:val="9"/>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6158" w:type="dxa"/>
            <w:gridSpan w:val="13"/>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1857" w:type="dxa"/>
            <w:gridSpan w:val="2"/>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285" w:type="dxa"/>
            <w:gridSpan w:val="2"/>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b/>
                <w:bCs/>
                <w:sz w:val="20"/>
                <w:szCs w:val="20"/>
                <w:lang w:eastAsia="ru-RU"/>
              </w:rPr>
            </w:pPr>
          </w:p>
        </w:tc>
        <w:tc>
          <w:tcPr>
            <w:tcW w:w="856"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
          <w:wAfter w:w="718" w:type="dxa"/>
          <w:trHeight w:val="255"/>
        </w:trPr>
        <w:tc>
          <w:tcPr>
            <w:tcW w:w="11709"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7090" w:type="dxa"/>
            <w:gridSpan w:val="8"/>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56"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14"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426"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857"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8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6458"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jc w:val="center"/>
              <w:rPr>
                <w:rFonts w:ascii="Arial" w:eastAsia="Times New Roman" w:hAnsi="Arial" w:cs="Arial"/>
                <w:b/>
                <w:bCs/>
                <w:sz w:val="20"/>
                <w:szCs w:val="20"/>
                <w:lang w:eastAsia="ru-RU"/>
              </w:rPr>
            </w:pPr>
          </w:p>
        </w:tc>
        <w:tc>
          <w:tcPr>
            <w:tcW w:w="4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5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4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520" w:type="dxa"/>
            <w:gridSpan w:val="5"/>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10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6458"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4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54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4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520" w:type="dxa"/>
            <w:gridSpan w:val="5"/>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10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630"/>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8079" w:type="dxa"/>
            <w:gridSpan w:val="7"/>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9039" w:type="dxa"/>
            <w:gridSpan w:val="10"/>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9039" w:type="dxa"/>
            <w:gridSpan w:val="10"/>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9039" w:type="dxa"/>
            <w:gridSpan w:val="10"/>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7117" w:type="dxa"/>
            <w:gridSpan w:val="5"/>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8079" w:type="dxa"/>
            <w:gridSpan w:val="7"/>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7117" w:type="dxa"/>
            <w:gridSpan w:val="5"/>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9039" w:type="dxa"/>
            <w:gridSpan w:val="10"/>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21919" w:type="dxa"/>
            <w:gridSpan w:val="19"/>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tbl>
            <w:tblPr>
              <w:tblW w:w="15460" w:type="dxa"/>
              <w:tblLook w:val="04A0"/>
            </w:tblPr>
            <w:tblGrid>
              <w:gridCol w:w="222"/>
              <w:gridCol w:w="3240"/>
              <w:gridCol w:w="222"/>
              <w:gridCol w:w="222"/>
              <w:gridCol w:w="222"/>
              <w:gridCol w:w="931"/>
              <w:gridCol w:w="1240"/>
              <w:gridCol w:w="1520"/>
              <w:gridCol w:w="1200"/>
              <w:gridCol w:w="2100"/>
              <w:gridCol w:w="920"/>
              <w:gridCol w:w="1300"/>
              <w:gridCol w:w="1300"/>
              <w:gridCol w:w="1300"/>
            </w:tblGrid>
            <w:tr w:rsidR="005931B8" w:rsidRPr="005931B8" w:rsidTr="005931B8">
              <w:trPr>
                <w:trHeight w:val="375"/>
              </w:trPr>
              <w:tc>
                <w:tcPr>
                  <w:tcW w:w="3740" w:type="dxa"/>
                  <w:gridSpan w:val="5"/>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u w:val="single"/>
                      <w:lang w:eastAsia="ru-RU"/>
                    </w:rPr>
                  </w:pPr>
                  <w:r w:rsidRPr="005931B8">
                    <w:rPr>
                      <w:rFonts w:ascii="Arial" w:eastAsia="Times New Roman" w:hAnsi="Arial" w:cs="Arial"/>
                      <w:sz w:val="20"/>
                      <w:szCs w:val="20"/>
                      <w:u w:val="single"/>
                      <w:lang w:eastAsia="ru-RU"/>
                    </w:rPr>
                    <w:t>Глава Быстровского сельсовета</w:t>
                  </w:r>
                </w:p>
              </w:tc>
              <w:tc>
                <w:tcPr>
                  <w:tcW w:w="840" w:type="dxa"/>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1240" w:type="dxa"/>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1520" w:type="dxa"/>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Павленко А.А</w:t>
                  </w:r>
                </w:p>
              </w:tc>
              <w:tc>
                <w:tcPr>
                  <w:tcW w:w="12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6"/>
                      <w:szCs w:val="16"/>
                      <w:lang w:eastAsia="ru-RU"/>
                    </w:rPr>
                  </w:pPr>
                  <w:r w:rsidRPr="005931B8">
                    <w:rPr>
                      <w:rFonts w:ascii="Arial" w:eastAsia="Times New Roman" w:hAnsi="Arial" w:cs="Arial"/>
                      <w:sz w:val="16"/>
                      <w:szCs w:val="16"/>
                      <w:lang w:eastAsia="ru-RU"/>
                    </w:rPr>
                    <w:t>(должность)</w:t>
                  </w: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6"/>
                      <w:szCs w:val="16"/>
                      <w:lang w:eastAsia="ru-RU"/>
                    </w:rPr>
                  </w:pPr>
                  <w:r w:rsidRPr="005931B8">
                    <w:rPr>
                      <w:rFonts w:ascii="Arial" w:eastAsia="Times New Roman" w:hAnsi="Arial" w:cs="Arial"/>
                      <w:sz w:val="16"/>
                      <w:szCs w:val="16"/>
                      <w:lang w:eastAsia="ru-RU"/>
                    </w:rPr>
                    <w:t>(подпись)</w:t>
                  </w:r>
                </w:p>
              </w:tc>
              <w:tc>
                <w:tcPr>
                  <w:tcW w:w="1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27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6"/>
                      <w:szCs w:val="16"/>
                      <w:lang w:eastAsia="ru-RU"/>
                    </w:rPr>
                  </w:pPr>
                  <w:r w:rsidRPr="005931B8">
                    <w:rPr>
                      <w:rFonts w:ascii="Arial" w:eastAsia="Times New Roman" w:hAnsi="Arial" w:cs="Arial"/>
                      <w:sz w:val="16"/>
                      <w:szCs w:val="16"/>
                      <w:lang w:eastAsia="ru-RU"/>
                    </w:rPr>
                    <w:t>(расшифровка подписи)</w:t>
                  </w:r>
                </w:p>
              </w:tc>
              <w:tc>
                <w:tcPr>
                  <w:tcW w:w="21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3615"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u w:val="single"/>
                      <w:lang w:eastAsia="ru-RU"/>
                    </w:rPr>
                  </w:pPr>
                  <w:r w:rsidRPr="005931B8">
                    <w:rPr>
                      <w:rFonts w:ascii="Arial" w:eastAsia="Times New Roman" w:hAnsi="Arial" w:cs="Arial"/>
                      <w:sz w:val="20"/>
                      <w:szCs w:val="20"/>
                      <w:u w:val="single"/>
                      <w:lang w:eastAsia="ru-RU"/>
                    </w:rPr>
                    <w:t>Специалист-гл.бухгалтер</w:t>
                  </w: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1240" w:type="dxa"/>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 </w:t>
                  </w:r>
                </w:p>
              </w:tc>
              <w:tc>
                <w:tcPr>
                  <w:tcW w:w="1520" w:type="dxa"/>
                  <w:tcBorders>
                    <w:top w:val="nil"/>
                    <w:left w:val="nil"/>
                    <w:bottom w:val="single" w:sz="4" w:space="0" w:color="auto"/>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r w:rsidRPr="005931B8">
                    <w:rPr>
                      <w:rFonts w:ascii="Arial" w:eastAsia="Times New Roman" w:hAnsi="Arial" w:cs="Arial"/>
                      <w:sz w:val="20"/>
                      <w:szCs w:val="20"/>
                      <w:lang w:eastAsia="ru-RU"/>
                    </w:rPr>
                    <w:t>Дробязко Т.В.</w:t>
                  </w:r>
                </w:p>
              </w:tc>
              <w:tc>
                <w:tcPr>
                  <w:tcW w:w="12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6"/>
                      <w:szCs w:val="16"/>
                      <w:lang w:eastAsia="ru-RU"/>
                    </w:rPr>
                  </w:pPr>
                  <w:r w:rsidRPr="005931B8">
                    <w:rPr>
                      <w:rFonts w:ascii="Arial" w:eastAsia="Times New Roman" w:hAnsi="Arial" w:cs="Arial"/>
                      <w:sz w:val="16"/>
                      <w:szCs w:val="16"/>
                      <w:lang w:eastAsia="ru-RU"/>
                    </w:rPr>
                    <w:t>(должность)</w:t>
                  </w: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6"/>
                      <w:szCs w:val="16"/>
                      <w:lang w:eastAsia="ru-RU"/>
                    </w:rPr>
                  </w:pPr>
                  <w:r w:rsidRPr="005931B8">
                    <w:rPr>
                      <w:rFonts w:ascii="Arial" w:eastAsia="Times New Roman" w:hAnsi="Arial" w:cs="Arial"/>
                      <w:sz w:val="16"/>
                      <w:szCs w:val="16"/>
                      <w:lang w:eastAsia="ru-RU"/>
                    </w:rPr>
                    <w:t>(подпись)</w:t>
                  </w:r>
                </w:p>
              </w:tc>
              <w:tc>
                <w:tcPr>
                  <w:tcW w:w="1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72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16"/>
                      <w:szCs w:val="16"/>
                      <w:lang w:eastAsia="ru-RU"/>
                    </w:rPr>
                  </w:pPr>
                  <w:r w:rsidRPr="005931B8">
                    <w:rPr>
                      <w:rFonts w:ascii="Arial" w:eastAsia="Times New Roman" w:hAnsi="Arial" w:cs="Arial"/>
                      <w:sz w:val="16"/>
                      <w:szCs w:val="16"/>
                      <w:lang w:eastAsia="ru-RU"/>
                    </w:rPr>
                    <w:t>(расшифровка подписи)</w:t>
                  </w:r>
                </w:p>
              </w:tc>
              <w:tc>
                <w:tcPr>
                  <w:tcW w:w="21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21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trHeight w:val="255"/>
              </w:trPr>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3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5"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8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4820" w:type="dxa"/>
                  <w:gridSpan w:val="3"/>
                  <w:tcBorders>
                    <w:top w:val="nil"/>
                    <w:left w:val="nil"/>
                    <w:bottom w:val="nil"/>
                    <w:right w:val="nil"/>
                  </w:tcBorders>
                  <w:shd w:val="clear" w:color="000000" w:fill="FFFF00"/>
                  <w:noWrap/>
                  <w:vAlign w:val="bottom"/>
                  <w:hideMark/>
                </w:tcPr>
                <w:p w:rsidR="005931B8" w:rsidRPr="005931B8" w:rsidRDefault="005931B8" w:rsidP="005931B8">
                  <w:pPr>
                    <w:spacing w:after="0" w:line="240" w:lineRule="auto"/>
                    <w:rPr>
                      <w:rFonts w:ascii="Arial" w:eastAsia="Times New Roman" w:hAnsi="Arial" w:cs="Arial"/>
                      <w:b/>
                      <w:bCs/>
                      <w:sz w:val="20"/>
                      <w:szCs w:val="20"/>
                      <w:lang w:eastAsia="ru-RU"/>
                    </w:rPr>
                  </w:pPr>
                  <w:r w:rsidRPr="005931B8">
                    <w:rPr>
                      <w:rFonts w:ascii="Arial" w:eastAsia="Times New Roman" w:hAnsi="Arial" w:cs="Arial"/>
                      <w:b/>
                      <w:bCs/>
                      <w:sz w:val="20"/>
                      <w:szCs w:val="20"/>
                      <w:lang w:eastAsia="ru-RU"/>
                    </w:rPr>
                    <w:t>СПРАВОЧНО: изменение дефицита</w:t>
                  </w:r>
                </w:p>
              </w:tc>
              <w:tc>
                <w:tcPr>
                  <w:tcW w:w="920" w:type="dxa"/>
                  <w:tcBorders>
                    <w:top w:val="nil"/>
                    <w:left w:val="nil"/>
                    <w:bottom w:val="nil"/>
                    <w:right w:val="nil"/>
                  </w:tcBorders>
                  <w:shd w:val="clear" w:color="000000" w:fill="FFFF00"/>
                  <w:noWrap/>
                  <w:vAlign w:val="bottom"/>
                  <w:hideMark/>
                </w:tcPr>
                <w:p w:rsidR="005931B8" w:rsidRPr="005931B8" w:rsidRDefault="005931B8" w:rsidP="005931B8">
                  <w:pPr>
                    <w:spacing w:after="0" w:line="240" w:lineRule="auto"/>
                    <w:rPr>
                      <w:rFonts w:ascii="Arial" w:eastAsia="Times New Roman" w:hAnsi="Arial" w:cs="Arial"/>
                      <w:b/>
                      <w:bCs/>
                      <w:sz w:val="20"/>
                      <w:szCs w:val="20"/>
                      <w:lang w:eastAsia="ru-RU"/>
                    </w:rPr>
                  </w:pPr>
                  <w:r w:rsidRPr="005931B8">
                    <w:rPr>
                      <w:rFonts w:ascii="Arial" w:eastAsia="Times New Roman" w:hAnsi="Arial" w:cs="Arial"/>
                      <w:b/>
                      <w:bCs/>
                      <w:sz w:val="20"/>
                      <w:szCs w:val="20"/>
                      <w:lang w:eastAsia="ru-RU"/>
                    </w:rPr>
                    <w:t> </w:t>
                  </w:r>
                </w:p>
              </w:tc>
              <w:tc>
                <w:tcPr>
                  <w:tcW w:w="1300" w:type="dxa"/>
                  <w:tcBorders>
                    <w:top w:val="nil"/>
                    <w:left w:val="nil"/>
                    <w:bottom w:val="nil"/>
                    <w:right w:val="nil"/>
                  </w:tcBorders>
                  <w:shd w:val="clear" w:color="000000" w:fill="FFFF00"/>
                  <w:noWrap/>
                  <w:vAlign w:val="bottom"/>
                  <w:hideMark/>
                </w:tcPr>
                <w:p w:rsidR="005931B8" w:rsidRPr="005931B8" w:rsidRDefault="005931B8" w:rsidP="005931B8">
                  <w:pPr>
                    <w:spacing w:after="0" w:line="240" w:lineRule="auto"/>
                    <w:jc w:val="center"/>
                    <w:rPr>
                      <w:rFonts w:ascii="Arial" w:eastAsia="Times New Roman" w:hAnsi="Arial" w:cs="Arial"/>
                      <w:b/>
                      <w:bCs/>
                      <w:sz w:val="20"/>
                      <w:szCs w:val="20"/>
                      <w:lang w:eastAsia="ru-RU"/>
                    </w:rPr>
                  </w:pPr>
                  <w:r w:rsidRPr="005931B8">
                    <w:rPr>
                      <w:rFonts w:ascii="Arial" w:eastAsia="Times New Roman" w:hAnsi="Arial" w:cs="Arial"/>
                      <w:b/>
                      <w:bCs/>
                      <w:sz w:val="20"/>
                      <w:szCs w:val="20"/>
                      <w:lang w:eastAsia="ru-RU"/>
                    </w:rPr>
                    <w:t>0,00</w:t>
                  </w:r>
                </w:p>
              </w:tc>
              <w:tc>
                <w:tcPr>
                  <w:tcW w:w="1300" w:type="dxa"/>
                  <w:tcBorders>
                    <w:top w:val="nil"/>
                    <w:left w:val="nil"/>
                    <w:bottom w:val="nil"/>
                    <w:right w:val="nil"/>
                  </w:tcBorders>
                  <w:shd w:val="clear" w:color="000000" w:fill="FFFF00"/>
                  <w:noWrap/>
                  <w:vAlign w:val="bottom"/>
                  <w:hideMark/>
                </w:tcPr>
                <w:p w:rsidR="005931B8" w:rsidRPr="005931B8" w:rsidRDefault="005931B8" w:rsidP="005931B8">
                  <w:pPr>
                    <w:spacing w:after="0" w:line="240" w:lineRule="auto"/>
                    <w:jc w:val="center"/>
                    <w:rPr>
                      <w:rFonts w:ascii="Arial" w:eastAsia="Times New Roman" w:hAnsi="Arial" w:cs="Arial"/>
                      <w:b/>
                      <w:bCs/>
                      <w:sz w:val="20"/>
                      <w:szCs w:val="20"/>
                      <w:lang w:eastAsia="ru-RU"/>
                    </w:rPr>
                  </w:pPr>
                  <w:r w:rsidRPr="005931B8">
                    <w:rPr>
                      <w:rFonts w:ascii="Arial" w:eastAsia="Times New Roman" w:hAnsi="Arial" w:cs="Arial"/>
                      <w:b/>
                      <w:bCs/>
                      <w:sz w:val="20"/>
                      <w:szCs w:val="20"/>
                      <w:lang w:eastAsia="ru-RU"/>
                    </w:rPr>
                    <w:t>0,00</w:t>
                  </w:r>
                </w:p>
              </w:tc>
              <w:tc>
                <w:tcPr>
                  <w:tcW w:w="1300" w:type="dxa"/>
                  <w:tcBorders>
                    <w:top w:val="nil"/>
                    <w:left w:val="nil"/>
                    <w:bottom w:val="nil"/>
                    <w:right w:val="nil"/>
                  </w:tcBorders>
                  <w:shd w:val="clear" w:color="000000" w:fill="FFFF00"/>
                  <w:noWrap/>
                  <w:vAlign w:val="bottom"/>
                  <w:hideMark/>
                </w:tcPr>
                <w:p w:rsidR="005931B8" w:rsidRPr="005931B8" w:rsidRDefault="005931B8" w:rsidP="005931B8">
                  <w:pPr>
                    <w:spacing w:after="0" w:line="240" w:lineRule="auto"/>
                    <w:jc w:val="center"/>
                    <w:rPr>
                      <w:rFonts w:ascii="Arial" w:eastAsia="Times New Roman" w:hAnsi="Arial" w:cs="Arial"/>
                      <w:b/>
                      <w:bCs/>
                      <w:sz w:val="20"/>
                      <w:szCs w:val="20"/>
                      <w:lang w:eastAsia="ru-RU"/>
                    </w:rPr>
                  </w:pPr>
                  <w:r w:rsidRPr="005931B8">
                    <w:rPr>
                      <w:rFonts w:ascii="Arial" w:eastAsia="Times New Roman" w:hAnsi="Arial" w:cs="Arial"/>
                      <w:b/>
                      <w:bCs/>
                      <w:sz w:val="20"/>
                      <w:szCs w:val="20"/>
                      <w:lang w:eastAsia="ru-RU"/>
                    </w:rPr>
                    <w:t>0,00</w:t>
                  </w:r>
                </w:p>
              </w:tc>
            </w:tr>
          </w:tbl>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r w:rsidR="005931B8" w:rsidRPr="005931B8" w:rsidTr="005931B8">
        <w:trPr>
          <w:gridAfter w:val="13"/>
          <w:wAfter w:w="8199" w:type="dxa"/>
          <w:trHeight w:val="255"/>
        </w:trPr>
        <w:tc>
          <w:tcPr>
            <w:tcW w:w="16155"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2"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4"/>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5931B8" w:rsidRPr="005931B8" w:rsidRDefault="005931B8" w:rsidP="005931B8">
            <w:pPr>
              <w:spacing w:after="0" w:line="240" w:lineRule="auto"/>
              <w:rPr>
                <w:rFonts w:ascii="Arial" w:eastAsia="Times New Roman" w:hAnsi="Arial" w:cs="Arial"/>
                <w:sz w:val="20"/>
                <w:szCs w:val="20"/>
                <w:lang w:eastAsia="ru-RU"/>
              </w:rPr>
            </w:pPr>
          </w:p>
        </w:tc>
      </w:tr>
    </w:tbl>
    <w:p w:rsidR="00F35D48" w:rsidRDefault="00F35D48" w:rsidP="00F35D48">
      <w:pPr>
        <w:jc w:val="both"/>
        <w:rPr>
          <w:rFonts w:ascii="Times New Roman" w:hAnsi="Times New Roman" w:cs="Times New Roman"/>
          <w:sz w:val="18"/>
          <w:szCs w:val="18"/>
        </w:rPr>
        <w:sectPr w:rsidR="00F35D48" w:rsidSect="00F35D48">
          <w:pgSz w:w="16838" w:h="11906" w:orient="landscape"/>
          <w:pgMar w:top="1701" w:right="1134" w:bottom="1701" w:left="1134" w:header="709" w:footer="709" w:gutter="0"/>
          <w:cols w:space="708"/>
          <w:docGrid w:linePitch="360"/>
        </w:sectPr>
      </w:pPr>
    </w:p>
    <w:p w:rsidR="00654075" w:rsidRDefault="00654075" w:rsidP="00654075">
      <w:pPr>
        <w:spacing w:after="0" w:line="240" w:lineRule="auto"/>
        <w:jc w:val="center"/>
        <w:rPr>
          <w:rFonts w:ascii="Times New Roman" w:hAnsi="Times New Roman"/>
          <w:b/>
          <w:sz w:val="28"/>
          <w:szCs w:val="28"/>
        </w:rPr>
      </w:pPr>
      <w:r>
        <w:rPr>
          <w:rFonts w:ascii="Times New Roman" w:hAnsi="Times New Roman"/>
          <w:b/>
          <w:sz w:val="28"/>
          <w:szCs w:val="28"/>
        </w:rPr>
        <w:lastRenderedPageBreak/>
        <w:t>«Официальная информация администрации Быстровского сельсовета»</w:t>
      </w:r>
    </w:p>
    <w:p w:rsidR="00654075" w:rsidRPr="00654075" w:rsidRDefault="00654075" w:rsidP="00654075">
      <w:pPr>
        <w:spacing w:after="0" w:line="240" w:lineRule="auto"/>
        <w:jc w:val="center"/>
        <w:rPr>
          <w:rFonts w:ascii="Times New Roman" w:hAnsi="Times New Roman" w:cs="Times New Roman"/>
          <w:b/>
          <w:sz w:val="18"/>
          <w:szCs w:val="18"/>
        </w:rPr>
      </w:pPr>
      <w:r w:rsidRPr="00654075">
        <w:rPr>
          <w:rFonts w:ascii="Times New Roman" w:hAnsi="Times New Roman" w:cs="Times New Roman"/>
          <w:b/>
          <w:sz w:val="18"/>
          <w:szCs w:val="18"/>
        </w:rPr>
        <w:t xml:space="preserve">АДМИНИСТРАЦИЯ </w:t>
      </w:r>
    </w:p>
    <w:p w:rsidR="00654075" w:rsidRPr="00654075" w:rsidRDefault="00654075" w:rsidP="00654075">
      <w:pPr>
        <w:spacing w:after="0" w:line="240" w:lineRule="auto"/>
        <w:jc w:val="center"/>
        <w:rPr>
          <w:rFonts w:ascii="Times New Roman" w:hAnsi="Times New Roman" w:cs="Times New Roman"/>
          <w:b/>
          <w:sz w:val="18"/>
          <w:szCs w:val="18"/>
        </w:rPr>
      </w:pPr>
      <w:r w:rsidRPr="00654075">
        <w:rPr>
          <w:rFonts w:ascii="Times New Roman" w:hAnsi="Times New Roman" w:cs="Times New Roman"/>
          <w:b/>
          <w:sz w:val="18"/>
          <w:szCs w:val="18"/>
        </w:rPr>
        <w:t xml:space="preserve">БЫСТРОВСКОГО СЕЛЬСОВЕТА </w:t>
      </w:r>
    </w:p>
    <w:p w:rsidR="00654075" w:rsidRPr="00654075" w:rsidRDefault="00654075" w:rsidP="00654075">
      <w:pPr>
        <w:spacing w:after="0" w:line="240" w:lineRule="auto"/>
        <w:jc w:val="center"/>
        <w:rPr>
          <w:rFonts w:ascii="Times New Roman" w:hAnsi="Times New Roman" w:cs="Times New Roman"/>
          <w:b/>
          <w:sz w:val="18"/>
          <w:szCs w:val="18"/>
        </w:rPr>
      </w:pPr>
      <w:r w:rsidRPr="00654075">
        <w:rPr>
          <w:rFonts w:ascii="Times New Roman" w:hAnsi="Times New Roman" w:cs="Times New Roman"/>
          <w:b/>
          <w:sz w:val="18"/>
          <w:szCs w:val="18"/>
        </w:rPr>
        <w:t>ИСКИТИМСКОГО РАЙОНА НОВОСИБИРСКОЙ ОБЛАСТИ</w:t>
      </w:r>
    </w:p>
    <w:p w:rsidR="00654075" w:rsidRPr="00654075" w:rsidRDefault="00654075" w:rsidP="00654075">
      <w:pPr>
        <w:spacing w:after="0" w:line="240" w:lineRule="auto"/>
        <w:jc w:val="center"/>
        <w:rPr>
          <w:rFonts w:ascii="Times New Roman" w:hAnsi="Times New Roman" w:cs="Times New Roman"/>
          <w:b/>
          <w:sz w:val="18"/>
          <w:szCs w:val="18"/>
        </w:rPr>
      </w:pPr>
    </w:p>
    <w:p w:rsidR="00654075" w:rsidRPr="00654075" w:rsidRDefault="00654075" w:rsidP="00654075">
      <w:pPr>
        <w:spacing w:after="0" w:line="240" w:lineRule="auto"/>
        <w:jc w:val="center"/>
        <w:outlineLvl w:val="0"/>
        <w:rPr>
          <w:rFonts w:ascii="Times New Roman" w:hAnsi="Times New Roman" w:cs="Times New Roman"/>
          <w:b/>
          <w:sz w:val="18"/>
          <w:szCs w:val="18"/>
        </w:rPr>
      </w:pPr>
      <w:r w:rsidRPr="00654075">
        <w:rPr>
          <w:rFonts w:ascii="Times New Roman" w:hAnsi="Times New Roman" w:cs="Times New Roman"/>
          <w:b/>
          <w:sz w:val="18"/>
          <w:szCs w:val="18"/>
        </w:rPr>
        <w:t>П О С Т А Н О В Л Е Н И Е</w:t>
      </w:r>
    </w:p>
    <w:p w:rsidR="00654075" w:rsidRPr="00654075" w:rsidRDefault="00654075" w:rsidP="00654075">
      <w:pPr>
        <w:tabs>
          <w:tab w:val="left" w:pos="3825"/>
        </w:tabs>
        <w:spacing w:after="0" w:line="240" w:lineRule="auto"/>
        <w:jc w:val="center"/>
        <w:rPr>
          <w:rFonts w:ascii="Times New Roman" w:hAnsi="Times New Roman" w:cs="Times New Roman"/>
          <w:sz w:val="18"/>
          <w:szCs w:val="18"/>
          <w:u w:val="single"/>
        </w:rPr>
      </w:pPr>
    </w:p>
    <w:p w:rsidR="00654075" w:rsidRPr="00654075" w:rsidRDefault="00654075" w:rsidP="00654075">
      <w:pPr>
        <w:tabs>
          <w:tab w:val="left" w:pos="3825"/>
        </w:tabs>
        <w:spacing w:after="0" w:line="240" w:lineRule="auto"/>
        <w:jc w:val="center"/>
        <w:rPr>
          <w:rFonts w:ascii="Times New Roman" w:hAnsi="Times New Roman" w:cs="Times New Roman"/>
          <w:sz w:val="18"/>
          <w:szCs w:val="18"/>
          <w:u w:val="single"/>
        </w:rPr>
      </w:pPr>
      <w:r w:rsidRPr="00654075">
        <w:rPr>
          <w:rFonts w:ascii="Times New Roman" w:hAnsi="Times New Roman" w:cs="Times New Roman"/>
          <w:sz w:val="18"/>
          <w:szCs w:val="18"/>
          <w:u w:val="single"/>
        </w:rPr>
        <w:t>16.06.2021г. № 68</w:t>
      </w:r>
    </w:p>
    <w:p w:rsidR="00654075" w:rsidRPr="00654075" w:rsidRDefault="00654075" w:rsidP="00654075">
      <w:pPr>
        <w:tabs>
          <w:tab w:val="left" w:pos="3825"/>
        </w:tabs>
        <w:spacing w:after="0" w:line="240" w:lineRule="auto"/>
        <w:jc w:val="center"/>
        <w:rPr>
          <w:rFonts w:ascii="Times New Roman" w:hAnsi="Times New Roman" w:cs="Times New Roman"/>
          <w:sz w:val="18"/>
          <w:szCs w:val="18"/>
        </w:rPr>
      </w:pPr>
      <w:r w:rsidRPr="00654075">
        <w:rPr>
          <w:rFonts w:ascii="Times New Roman" w:hAnsi="Times New Roman" w:cs="Times New Roman"/>
          <w:sz w:val="18"/>
          <w:szCs w:val="18"/>
        </w:rPr>
        <w:t>с. Быстровка</w:t>
      </w:r>
    </w:p>
    <w:p w:rsidR="00654075" w:rsidRPr="00654075" w:rsidRDefault="00654075" w:rsidP="00654075">
      <w:pPr>
        <w:spacing w:after="0" w:line="240" w:lineRule="auto"/>
        <w:jc w:val="center"/>
        <w:rPr>
          <w:rFonts w:ascii="Times New Roman" w:hAnsi="Times New Roman" w:cs="Times New Roman"/>
          <w:sz w:val="18"/>
          <w:szCs w:val="18"/>
        </w:rPr>
      </w:pPr>
    </w:p>
    <w:p w:rsidR="00654075" w:rsidRPr="00654075" w:rsidRDefault="00654075" w:rsidP="00654075">
      <w:pPr>
        <w:spacing w:after="0" w:line="240" w:lineRule="auto"/>
        <w:ind w:firstLine="567"/>
        <w:jc w:val="center"/>
        <w:rPr>
          <w:rFonts w:ascii="Times New Roman" w:hAnsi="Times New Roman" w:cs="Times New Roman"/>
          <w:sz w:val="18"/>
          <w:szCs w:val="18"/>
        </w:rPr>
      </w:pPr>
      <w:r w:rsidRPr="00654075">
        <w:rPr>
          <w:rFonts w:ascii="Times New Roman" w:hAnsi="Times New Roman" w:cs="Times New Roman"/>
          <w:sz w:val="18"/>
          <w:szCs w:val="18"/>
        </w:rPr>
        <w:t>Об утверждении Порядка участия собственника жилого помещения, получившего повреждения в результате чрезвычайной ситуации, расположенного на территории Быстровского сельсовета Искитимского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654075" w:rsidRPr="00654075" w:rsidRDefault="00654075" w:rsidP="00654075">
      <w:pPr>
        <w:spacing w:after="0" w:line="240" w:lineRule="auto"/>
        <w:ind w:firstLine="567"/>
        <w:jc w:val="center"/>
        <w:rPr>
          <w:rFonts w:ascii="Times New Roman" w:hAnsi="Times New Roman" w:cs="Times New Roman"/>
          <w:sz w:val="18"/>
          <w:szCs w:val="18"/>
        </w:rPr>
      </w:pPr>
    </w:p>
    <w:p w:rsidR="00654075" w:rsidRPr="00654075" w:rsidRDefault="00654075" w:rsidP="00654075">
      <w:pPr>
        <w:spacing w:after="0" w:line="240" w:lineRule="auto"/>
        <w:ind w:firstLine="709"/>
        <w:jc w:val="both"/>
        <w:rPr>
          <w:rFonts w:ascii="Times New Roman" w:hAnsi="Times New Roman" w:cs="Times New Roman"/>
          <w:sz w:val="18"/>
          <w:szCs w:val="18"/>
        </w:rPr>
      </w:pPr>
      <w:r w:rsidRPr="00654075">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w:t>
      </w:r>
      <w:r w:rsidRPr="00654075">
        <w:rPr>
          <w:rFonts w:ascii="Times New Roman" w:eastAsia="Times New Roman" w:hAnsi="Times New Roman" w:cs="Times New Roman"/>
          <w:sz w:val="18"/>
          <w:szCs w:val="18"/>
        </w:rPr>
        <w:t xml:space="preserve">, Жилищным кодексом Российской Федерации, постановлением Правительства Российской Федерации от 28 января 2006 года №47 «Об утверждении </w:t>
      </w:r>
      <w:r w:rsidRPr="00654075">
        <w:rPr>
          <w:rFonts w:ascii="Times New Roman" w:hAnsi="Times New Roman" w:cs="Times New Roman"/>
          <w:sz w:val="18"/>
          <w:szCs w:val="1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54075">
        <w:rPr>
          <w:rFonts w:ascii="Times New Roman" w:eastAsia="Times New Roman" w:hAnsi="Times New Roman" w:cs="Times New Roman"/>
          <w:sz w:val="18"/>
          <w:szCs w:val="18"/>
        </w:rPr>
        <w:t>»</w:t>
      </w:r>
      <w:r w:rsidRPr="00654075">
        <w:rPr>
          <w:rFonts w:ascii="Times New Roman" w:hAnsi="Times New Roman" w:cs="Times New Roman"/>
          <w:sz w:val="18"/>
          <w:szCs w:val="18"/>
        </w:rPr>
        <w:t>, администрация Быстровского сельсовета Искитимского района Новосибирской области</w:t>
      </w:r>
    </w:p>
    <w:p w:rsidR="00654075" w:rsidRPr="00654075" w:rsidRDefault="00654075" w:rsidP="00654075">
      <w:pPr>
        <w:spacing w:after="0" w:line="240" w:lineRule="auto"/>
        <w:ind w:firstLine="709"/>
        <w:jc w:val="both"/>
        <w:rPr>
          <w:rFonts w:ascii="Times New Roman" w:hAnsi="Times New Roman" w:cs="Times New Roman"/>
          <w:b/>
          <w:sz w:val="18"/>
          <w:szCs w:val="18"/>
        </w:rPr>
      </w:pPr>
      <w:r w:rsidRPr="00654075">
        <w:rPr>
          <w:rFonts w:ascii="Times New Roman" w:hAnsi="Times New Roman" w:cs="Times New Roman"/>
          <w:b/>
          <w:sz w:val="18"/>
          <w:szCs w:val="18"/>
        </w:rPr>
        <w:t>ПОСТАНОВЛЯЕТ:</w:t>
      </w:r>
    </w:p>
    <w:p w:rsidR="00654075" w:rsidRPr="00654075" w:rsidRDefault="00654075" w:rsidP="00654075">
      <w:pPr>
        <w:spacing w:after="0" w:line="240" w:lineRule="auto"/>
        <w:ind w:firstLine="709"/>
        <w:jc w:val="both"/>
        <w:rPr>
          <w:rFonts w:ascii="Times New Roman" w:hAnsi="Times New Roman" w:cs="Times New Roman"/>
          <w:sz w:val="18"/>
          <w:szCs w:val="18"/>
        </w:rPr>
      </w:pPr>
      <w:r w:rsidRPr="00654075">
        <w:rPr>
          <w:rFonts w:ascii="Times New Roman" w:hAnsi="Times New Roman" w:cs="Times New Roman"/>
          <w:sz w:val="18"/>
          <w:szCs w:val="18"/>
        </w:rPr>
        <w:t>1. Утвердить Порядок участия собственника жилого помещения, получившего повреждения в результате чрезвычайной ситуации, расположенного на территории Быстровского сельсовета Искитимского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(приложение).</w:t>
      </w:r>
    </w:p>
    <w:p w:rsidR="00654075" w:rsidRPr="00654075" w:rsidRDefault="00654075" w:rsidP="00654075">
      <w:pPr>
        <w:pStyle w:val="ac"/>
        <w:spacing w:after="0" w:line="240" w:lineRule="auto"/>
        <w:ind w:left="0" w:firstLine="709"/>
        <w:jc w:val="both"/>
        <w:rPr>
          <w:rFonts w:ascii="Times New Roman" w:hAnsi="Times New Roman"/>
          <w:sz w:val="18"/>
          <w:szCs w:val="18"/>
        </w:rPr>
      </w:pPr>
      <w:r w:rsidRPr="00654075">
        <w:rPr>
          <w:rFonts w:ascii="Times New Roman" w:hAnsi="Times New Roman"/>
          <w:color w:val="000000"/>
          <w:sz w:val="18"/>
          <w:szCs w:val="18"/>
        </w:rPr>
        <w:t xml:space="preserve">2. </w:t>
      </w:r>
      <w:r w:rsidRPr="00654075">
        <w:rPr>
          <w:rFonts w:ascii="Times New Roman" w:hAnsi="Times New Roman"/>
          <w:sz w:val="18"/>
          <w:szCs w:val="18"/>
        </w:rPr>
        <w:t>Опубликовать настоящее постановление в периодическом печатном издании «</w:t>
      </w:r>
      <w:r w:rsidRPr="00654075">
        <w:rPr>
          <w:rFonts w:ascii="Times New Roman" w:eastAsia="Times New Roman" w:hAnsi="Times New Roman"/>
          <w:sz w:val="18"/>
          <w:szCs w:val="18"/>
          <w:lang w:eastAsia="ru-RU"/>
        </w:rPr>
        <w:t>Вестник Быстровского сельсовета» и разместить на официальном сайте администрации Быстровского сельсовета Искитимского</w:t>
      </w:r>
      <w:r w:rsidRPr="00654075">
        <w:rPr>
          <w:rFonts w:ascii="Times New Roman" w:hAnsi="Times New Roman"/>
          <w:sz w:val="18"/>
          <w:szCs w:val="18"/>
        </w:rPr>
        <w:t xml:space="preserve"> района Новосибирской области.</w:t>
      </w:r>
    </w:p>
    <w:p w:rsidR="00654075" w:rsidRPr="00654075" w:rsidRDefault="00654075" w:rsidP="00654075">
      <w:pPr>
        <w:spacing w:after="0" w:line="240" w:lineRule="auto"/>
        <w:jc w:val="both"/>
        <w:rPr>
          <w:rFonts w:ascii="Times New Roman" w:hAnsi="Times New Roman" w:cs="Times New Roman"/>
          <w:sz w:val="18"/>
          <w:szCs w:val="18"/>
        </w:rPr>
      </w:pPr>
    </w:p>
    <w:p w:rsidR="00654075" w:rsidRPr="00654075" w:rsidRDefault="00654075" w:rsidP="00654075">
      <w:pPr>
        <w:spacing w:after="0" w:line="240" w:lineRule="auto"/>
        <w:jc w:val="both"/>
        <w:rPr>
          <w:rFonts w:ascii="Times New Roman" w:hAnsi="Times New Roman" w:cs="Times New Roman"/>
          <w:sz w:val="18"/>
          <w:szCs w:val="18"/>
        </w:rPr>
      </w:pPr>
    </w:p>
    <w:p w:rsidR="00654075" w:rsidRPr="00654075" w:rsidRDefault="00654075" w:rsidP="00654075">
      <w:pPr>
        <w:spacing w:after="0" w:line="240" w:lineRule="auto"/>
        <w:ind w:right="-1"/>
        <w:rPr>
          <w:rFonts w:ascii="Times New Roman" w:hAnsi="Times New Roman" w:cs="Times New Roman"/>
          <w:sz w:val="18"/>
          <w:szCs w:val="18"/>
        </w:rPr>
      </w:pPr>
      <w:r w:rsidRPr="00654075">
        <w:rPr>
          <w:rFonts w:ascii="Times New Roman" w:hAnsi="Times New Roman" w:cs="Times New Roman"/>
          <w:sz w:val="18"/>
          <w:szCs w:val="18"/>
        </w:rPr>
        <w:t xml:space="preserve">Глава Быстровского сельсовета </w:t>
      </w:r>
    </w:p>
    <w:p w:rsidR="00654075" w:rsidRPr="00654075" w:rsidRDefault="00654075" w:rsidP="00654075">
      <w:pPr>
        <w:spacing w:after="0" w:line="240" w:lineRule="auto"/>
        <w:ind w:right="-1"/>
        <w:rPr>
          <w:rFonts w:ascii="Times New Roman" w:hAnsi="Times New Roman" w:cs="Times New Roman"/>
          <w:sz w:val="18"/>
          <w:szCs w:val="18"/>
        </w:rPr>
      </w:pPr>
      <w:r w:rsidRPr="00654075">
        <w:rPr>
          <w:rFonts w:ascii="Times New Roman" w:hAnsi="Times New Roman" w:cs="Times New Roman"/>
          <w:sz w:val="18"/>
          <w:szCs w:val="18"/>
        </w:rPr>
        <w:t xml:space="preserve">Искитимского района Новосибирской области                      А.А. Павленко        </w:t>
      </w:r>
    </w:p>
    <w:p w:rsidR="00654075" w:rsidRPr="00654075" w:rsidRDefault="00654075" w:rsidP="00654075">
      <w:pPr>
        <w:spacing w:after="0" w:line="240" w:lineRule="auto"/>
        <w:jc w:val="right"/>
        <w:rPr>
          <w:rFonts w:ascii="Times New Roman" w:hAnsi="Times New Roman" w:cs="Times New Roman"/>
          <w:sz w:val="18"/>
          <w:szCs w:val="18"/>
        </w:rPr>
      </w:pPr>
      <w:r w:rsidRPr="00654075">
        <w:rPr>
          <w:rFonts w:ascii="Times New Roman" w:hAnsi="Times New Roman" w:cs="Times New Roman"/>
          <w:sz w:val="18"/>
          <w:szCs w:val="18"/>
        </w:rPr>
        <w:t>Приложение</w:t>
      </w:r>
    </w:p>
    <w:p w:rsidR="00654075" w:rsidRPr="00654075" w:rsidRDefault="00654075" w:rsidP="00654075">
      <w:pPr>
        <w:spacing w:after="0" w:line="240" w:lineRule="auto"/>
        <w:jc w:val="right"/>
        <w:rPr>
          <w:rFonts w:ascii="Times New Roman" w:hAnsi="Times New Roman" w:cs="Times New Roman"/>
          <w:sz w:val="18"/>
          <w:szCs w:val="18"/>
        </w:rPr>
      </w:pPr>
      <w:r w:rsidRPr="00654075">
        <w:rPr>
          <w:rFonts w:ascii="Times New Roman" w:hAnsi="Times New Roman" w:cs="Times New Roman"/>
          <w:sz w:val="18"/>
          <w:szCs w:val="18"/>
        </w:rPr>
        <w:t>К постановлению администрации</w:t>
      </w:r>
    </w:p>
    <w:p w:rsidR="00654075" w:rsidRPr="00654075" w:rsidRDefault="00654075" w:rsidP="00654075">
      <w:pPr>
        <w:spacing w:after="0" w:line="240" w:lineRule="auto"/>
        <w:jc w:val="right"/>
        <w:rPr>
          <w:rFonts w:ascii="Times New Roman" w:hAnsi="Times New Roman" w:cs="Times New Roman"/>
          <w:sz w:val="18"/>
          <w:szCs w:val="18"/>
        </w:rPr>
      </w:pPr>
      <w:r w:rsidRPr="00654075">
        <w:rPr>
          <w:rFonts w:ascii="Times New Roman" w:hAnsi="Times New Roman" w:cs="Times New Roman"/>
          <w:sz w:val="18"/>
          <w:szCs w:val="18"/>
        </w:rPr>
        <w:t>Быстровского сельсовета</w:t>
      </w:r>
    </w:p>
    <w:p w:rsidR="00654075" w:rsidRPr="00654075" w:rsidRDefault="00654075" w:rsidP="00654075">
      <w:pPr>
        <w:spacing w:after="0" w:line="240" w:lineRule="auto"/>
        <w:jc w:val="right"/>
        <w:rPr>
          <w:rFonts w:ascii="Times New Roman" w:hAnsi="Times New Roman" w:cs="Times New Roman"/>
          <w:sz w:val="18"/>
          <w:szCs w:val="18"/>
        </w:rPr>
      </w:pPr>
      <w:r w:rsidRPr="00654075">
        <w:rPr>
          <w:rFonts w:ascii="Times New Roman" w:hAnsi="Times New Roman" w:cs="Times New Roman"/>
          <w:sz w:val="18"/>
          <w:szCs w:val="18"/>
        </w:rPr>
        <w:t>Искитимского района Новосибирской области</w:t>
      </w:r>
    </w:p>
    <w:p w:rsidR="00654075" w:rsidRPr="00654075" w:rsidRDefault="00654075" w:rsidP="00654075">
      <w:pPr>
        <w:spacing w:after="0" w:line="240" w:lineRule="auto"/>
        <w:jc w:val="right"/>
        <w:rPr>
          <w:rFonts w:ascii="Times New Roman" w:hAnsi="Times New Roman" w:cs="Times New Roman"/>
          <w:sz w:val="18"/>
          <w:szCs w:val="18"/>
        </w:rPr>
      </w:pPr>
      <w:r w:rsidRPr="00654075">
        <w:rPr>
          <w:rFonts w:ascii="Times New Roman" w:hAnsi="Times New Roman" w:cs="Times New Roman"/>
          <w:sz w:val="18"/>
          <w:szCs w:val="18"/>
        </w:rPr>
        <w:t xml:space="preserve"> от 16.06. 2021 № 68</w:t>
      </w:r>
    </w:p>
    <w:p w:rsidR="00654075" w:rsidRPr="00654075" w:rsidRDefault="00654075" w:rsidP="00654075">
      <w:pPr>
        <w:spacing w:after="0" w:line="240" w:lineRule="auto"/>
        <w:jc w:val="right"/>
        <w:rPr>
          <w:rFonts w:ascii="Times New Roman" w:hAnsi="Times New Roman" w:cs="Times New Roman"/>
          <w:sz w:val="18"/>
          <w:szCs w:val="18"/>
        </w:rPr>
      </w:pPr>
    </w:p>
    <w:p w:rsidR="00654075" w:rsidRPr="00654075" w:rsidRDefault="00654075" w:rsidP="00654075">
      <w:pPr>
        <w:spacing w:after="0" w:line="240" w:lineRule="auto"/>
        <w:jc w:val="right"/>
        <w:rPr>
          <w:rFonts w:ascii="Times New Roman" w:hAnsi="Times New Roman" w:cs="Times New Roman"/>
          <w:sz w:val="18"/>
          <w:szCs w:val="18"/>
        </w:rPr>
      </w:pPr>
    </w:p>
    <w:p w:rsidR="00654075" w:rsidRPr="00654075" w:rsidRDefault="00654075" w:rsidP="00654075">
      <w:pPr>
        <w:spacing w:after="0" w:line="240" w:lineRule="auto"/>
        <w:jc w:val="center"/>
        <w:rPr>
          <w:rFonts w:ascii="Times New Roman" w:hAnsi="Times New Roman" w:cs="Times New Roman"/>
          <w:sz w:val="18"/>
          <w:szCs w:val="18"/>
        </w:rPr>
      </w:pPr>
      <w:r w:rsidRPr="00654075">
        <w:rPr>
          <w:rFonts w:ascii="Times New Roman" w:hAnsi="Times New Roman" w:cs="Times New Roman"/>
          <w:sz w:val="18"/>
          <w:szCs w:val="18"/>
        </w:rPr>
        <w:t>Порядок</w:t>
      </w:r>
    </w:p>
    <w:p w:rsidR="00654075" w:rsidRPr="00654075" w:rsidRDefault="00654075" w:rsidP="00654075">
      <w:pPr>
        <w:spacing w:after="0" w:line="240" w:lineRule="auto"/>
        <w:jc w:val="center"/>
        <w:rPr>
          <w:rFonts w:ascii="Times New Roman" w:hAnsi="Times New Roman" w:cs="Times New Roman"/>
          <w:sz w:val="18"/>
          <w:szCs w:val="18"/>
        </w:rPr>
      </w:pPr>
      <w:r w:rsidRPr="00654075">
        <w:rPr>
          <w:rFonts w:ascii="Times New Roman" w:hAnsi="Times New Roman" w:cs="Times New Roman"/>
          <w:sz w:val="18"/>
          <w:szCs w:val="18"/>
        </w:rPr>
        <w:t>участия собственника жилого помещения, получившего повреждения в результате чрезвычайной ситуации, расположенного на территории Быстровского сельсовета Искитимского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654075" w:rsidRPr="00654075" w:rsidRDefault="00654075" w:rsidP="00654075">
      <w:pPr>
        <w:spacing w:after="0" w:line="240" w:lineRule="auto"/>
        <w:jc w:val="center"/>
        <w:rPr>
          <w:rFonts w:ascii="Times New Roman" w:hAnsi="Times New Roman" w:cs="Times New Roman"/>
          <w:sz w:val="18"/>
          <w:szCs w:val="18"/>
        </w:rPr>
      </w:pPr>
    </w:p>
    <w:p w:rsidR="00654075" w:rsidRPr="00654075" w:rsidRDefault="00654075" w:rsidP="0065407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654075">
        <w:rPr>
          <w:rFonts w:ascii="Times New Roman" w:hAnsi="Times New Roman" w:cs="Times New Roman"/>
          <w:spacing w:val="1"/>
          <w:sz w:val="18"/>
          <w:szCs w:val="18"/>
          <w:shd w:val="clear" w:color="auto" w:fill="FFFFFF"/>
        </w:rPr>
        <w:t xml:space="preserve">Настоящий Порядок устанавливает механизм участия собственника </w:t>
      </w:r>
      <w:r w:rsidRPr="00654075">
        <w:rPr>
          <w:rFonts w:ascii="Times New Roman" w:eastAsia="Times New Roman" w:hAnsi="Times New Roman" w:cs="Times New Roman"/>
          <w:sz w:val="18"/>
          <w:szCs w:val="18"/>
        </w:rPr>
        <w:t>жилого помещения, получившего повреждения в результате чрезвычайной ситуации,</w:t>
      </w:r>
      <w:r w:rsidRPr="00654075">
        <w:rPr>
          <w:rFonts w:ascii="Times New Roman" w:hAnsi="Times New Roman" w:cs="Times New Roman"/>
          <w:sz w:val="18"/>
          <w:szCs w:val="18"/>
        </w:rPr>
        <w:t xml:space="preserve"> расположенного на территории Быстровского сельсовета Искитимского района Новосибирской области,</w:t>
      </w:r>
      <w:r w:rsidRPr="00654075">
        <w:rPr>
          <w:rFonts w:ascii="Times New Roman" w:eastAsia="Times New Roman" w:hAnsi="Times New Roman" w:cs="Times New Roman"/>
          <w:sz w:val="18"/>
          <w:szCs w:val="18"/>
        </w:rPr>
        <w:t xml:space="preserve"> привлекается к р</w:t>
      </w:r>
      <w:r w:rsidRPr="00654075">
        <w:rPr>
          <w:rFonts w:ascii="Times New Roman" w:hAnsi="Times New Roman" w:cs="Times New Roman"/>
          <w:sz w:val="18"/>
          <w:szCs w:val="18"/>
        </w:rPr>
        <w:t>аботе в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межведомственная комиссия)</w:t>
      </w:r>
      <w:r w:rsidRPr="00654075">
        <w:rPr>
          <w:rFonts w:ascii="Times New Roman" w:hAnsi="Times New Roman" w:cs="Times New Roman"/>
          <w:color w:val="2D2D2D"/>
          <w:spacing w:val="1"/>
          <w:sz w:val="18"/>
          <w:szCs w:val="18"/>
          <w:shd w:val="clear" w:color="auto" w:fill="FFFFFF"/>
        </w:rPr>
        <w:t xml:space="preserve"> </w:t>
      </w:r>
      <w:r w:rsidRPr="00654075">
        <w:rPr>
          <w:rFonts w:ascii="Times New Roman" w:hAnsi="Times New Roman" w:cs="Times New Roman"/>
          <w:spacing w:val="1"/>
          <w:sz w:val="18"/>
          <w:szCs w:val="18"/>
          <w:shd w:val="clear" w:color="auto" w:fill="FFFFFF"/>
        </w:rPr>
        <w:t xml:space="preserve">в соответствии с </w:t>
      </w:r>
      <w:hyperlink r:id="rId39" w:history="1">
        <w:r w:rsidRPr="00654075">
          <w:rPr>
            <w:rStyle w:val="a3"/>
            <w:rFonts w:ascii="Times New Roman" w:hAnsi="Times New Roman" w:cs="Times New Roman"/>
            <w:spacing w:val="1"/>
            <w:sz w:val="18"/>
            <w:szCs w:val="18"/>
            <w:shd w:val="clear" w:color="auto" w:fill="FFFFFF"/>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hyperlink>
      <w:r w:rsidRPr="00654075">
        <w:rPr>
          <w:rFonts w:ascii="Times New Roman" w:hAnsi="Times New Roman" w:cs="Times New Roman"/>
          <w:spacing w:val="1"/>
          <w:sz w:val="18"/>
          <w:szCs w:val="18"/>
          <w:shd w:val="clear" w:color="auto" w:fill="FFFFFF"/>
        </w:rPr>
        <w:t>.</w:t>
      </w:r>
    </w:p>
    <w:p w:rsidR="00654075" w:rsidRPr="00654075" w:rsidRDefault="00654075" w:rsidP="0065407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654075">
        <w:rPr>
          <w:rFonts w:ascii="Times New Roman" w:eastAsia="Times New Roman" w:hAnsi="Times New Roman" w:cs="Times New Roman"/>
          <w:sz w:val="18"/>
          <w:szCs w:val="18"/>
        </w:rPr>
        <w:t>Собственник жилого помещения, получившего повреждения в результате чрезвычайной ситуации, привлекается к р</w:t>
      </w:r>
      <w:r w:rsidRPr="00654075">
        <w:rPr>
          <w:rFonts w:ascii="Times New Roman" w:hAnsi="Times New Roman" w:cs="Times New Roman"/>
          <w:sz w:val="18"/>
          <w:szCs w:val="18"/>
        </w:rPr>
        <w:t>аботе в межведомственной комиссии с правом совещательного голоса.</w:t>
      </w:r>
    </w:p>
    <w:p w:rsidR="00654075" w:rsidRPr="00654075" w:rsidRDefault="00654075" w:rsidP="0065407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654075">
        <w:rPr>
          <w:rFonts w:ascii="Times New Roman" w:eastAsia="Times New Roman" w:hAnsi="Times New Roman" w:cs="Times New Roman"/>
          <w:sz w:val="18"/>
          <w:szCs w:val="18"/>
        </w:rPr>
        <w:t xml:space="preserve">Интересы собственника жилого помещения может представлять уполномоченное лицо, полномочия которого должны подтверждаться доверенностью. </w:t>
      </w:r>
    </w:p>
    <w:p w:rsidR="00654075" w:rsidRPr="00654075" w:rsidRDefault="00654075" w:rsidP="0065407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18"/>
          <w:szCs w:val="18"/>
        </w:rPr>
      </w:pPr>
      <w:r w:rsidRPr="00654075">
        <w:rPr>
          <w:rFonts w:ascii="Times New Roman" w:eastAsia="Times New Roman" w:hAnsi="Times New Roman" w:cs="Times New Roman"/>
          <w:sz w:val="18"/>
          <w:szCs w:val="18"/>
        </w:rPr>
        <w:lastRenderedPageBreak/>
        <w:t xml:space="preserve">Уведомление собственника жилого помещения, получившего повреждения в результате чрезвычайной ситуации, о времени и месте заседания межведомственной комиссии направляется секретарем межведомственной комиссии одним из следующих способов: </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xml:space="preserve">- путем направления уведомления заказным письмом; </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xml:space="preserve">- путем вручения уведомления под роспись; </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xml:space="preserve">- путем направления в электронной форме, в случае если в заявлении собственник жилого помещения указал адрес электронной почты. </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При уведомлении собственника кроме того могут быть использованы средства телефонной связи, позволяющие сообщить о времени и месте заседания межведомственной комиссии.</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u w:val="single"/>
        </w:rPr>
      </w:pPr>
      <w:r w:rsidRPr="00654075">
        <w:rPr>
          <w:rFonts w:ascii="Times New Roman" w:eastAsia="Times New Roman" w:hAnsi="Times New Roman" w:cs="Times New Roman"/>
          <w:sz w:val="18"/>
          <w:szCs w:val="18"/>
        </w:rPr>
        <w:t>Уведомление заказной почтой направляется не позднее семи дней до даты заседания межведомственной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межведомственной комиссии.</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5. Допуск собственника жилого помещения на заседание межведомственной комиссии возможен при предъявлении документа, удостоверяющего личность, а в случае присутствия уполномоченного собственником лица, одновременно с документом, удостоверяющим его личность, предъявляется документ, подтверждающий его полномочия.</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6. Собственник жилого помещения принимает участие в принятии решения межведомственной комиссией с правом совещательного голоса.</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xml:space="preserve">7. Собственник жилого помещения при принятии участия в работе межведомственной комиссии, имеет право: </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участвовать в обсуждении вопроса;</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вносить свои предложения;</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высказывать возражения, замечания;</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hAnsi="Times New Roman" w:cs="Times New Roman"/>
          <w:sz w:val="18"/>
          <w:szCs w:val="18"/>
          <w:shd w:val="clear" w:color="auto" w:fill="FFFFFF"/>
        </w:rPr>
        <w:t>- заявлять отводы, лицам, участвующим в заседании межведомственной комиссии;</w:t>
      </w:r>
    </w:p>
    <w:p w:rsidR="00654075" w:rsidRPr="00654075" w:rsidRDefault="00654075" w:rsidP="00654075">
      <w:pPr>
        <w:spacing w:after="0" w:line="240" w:lineRule="auto"/>
        <w:ind w:firstLine="709"/>
        <w:jc w:val="both"/>
        <w:rPr>
          <w:rFonts w:ascii="Times New Roman" w:hAnsi="Times New Roman" w:cs="Times New Roman"/>
          <w:sz w:val="18"/>
          <w:szCs w:val="18"/>
          <w:shd w:val="clear" w:color="auto" w:fill="FFFFFF"/>
        </w:rPr>
      </w:pPr>
      <w:r w:rsidRPr="00654075">
        <w:rPr>
          <w:rFonts w:ascii="Times New Roman" w:eastAsia="Times New Roman" w:hAnsi="Times New Roman" w:cs="Times New Roman"/>
          <w:sz w:val="18"/>
          <w:szCs w:val="18"/>
        </w:rPr>
        <w:t xml:space="preserve">- делать заявления, ходатайства, </w:t>
      </w:r>
      <w:r w:rsidRPr="00654075">
        <w:rPr>
          <w:rFonts w:ascii="Times New Roman" w:hAnsi="Times New Roman" w:cs="Times New Roman"/>
          <w:sz w:val="18"/>
          <w:szCs w:val="18"/>
          <w:shd w:val="clear" w:color="auto" w:fill="FFFFFF"/>
        </w:rPr>
        <w:t xml:space="preserve">в том числе об истребовании документов, вызове </w:t>
      </w:r>
      <w:r w:rsidRPr="00654075">
        <w:rPr>
          <w:rFonts w:ascii="Times New Roman" w:hAnsi="Times New Roman" w:cs="Times New Roman"/>
          <w:spacing w:val="2"/>
          <w:sz w:val="18"/>
          <w:szCs w:val="18"/>
          <w:shd w:val="clear" w:color="auto" w:fill="FFFFFF"/>
        </w:rPr>
        <w:t xml:space="preserve">представителей органов государственного надзора (контроля), органов местного самоуправления, </w:t>
      </w:r>
      <w:r w:rsidRPr="00654075">
        <w:rPr>
          <w:rFonts w:ascii="Times New Roman" w:hAnsi="Times New Roman" w:cs="Times New Roman"/>
          <w:sz w:val="18"/>
          <w:szCs w:val="18"/>
          <w:shd w:val="clear" w:color="auto" w:fill="FFFFFF"/>
        </w:rPr>
        <w:t xml:space="preserve"> экспертов, специалистов;</w:t>
      </w:r>
    </w:p>
    <w:p w:rsidR="00654075" w:rsidRPr="00654075" w:rsidRDefault="00654075" w:rsidP="00654075">
      <w:pPr>
        <w:spacing w:after="0" w:line="240" w:lineRule="auto"/>
        <w:ind w:firstLine="709"/>
        <w:jc w:val="both"/>
        <w:rPr>
          <w:rFonts w:ascii="Times New Roman" w:hAnsi="Times New Roman" w:cs="Times New Roman"/>
          <w:sz w:val="18"/>
          <w:szCs w:val="18"/>
          <w:shd w:val="clear" w:color="auto" w:fill="FFFFFF"/>
        </w:rPr>
      </w:pPr>
      <w:r w:rsidRPr="00654075">
        <w:rPr>
          <w:rFonts w:ascii="Times New Roman" w:hAnsi="Times New Roman" w:cs="Times New Roman"/>
          <w:sz w:val="18"/>
          <w:szCs w:val="18"/>
          <w:shd w:val="clear" w:color="auto" w:fill="FFFFFF"/>
        </w:rPr>
        <w:t>- высказываться относительно ходатайств и доводов других лиц, участвующих в заседании межведомственной комиссии;</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xml:space="preserve">- давать объяснения </w:t>
      </w:r>
      <w:r w:rsidRPr="00654075">
        <w:rPr>
          <w:rFonts w:ascii="Times New Roman" w:hAnsi="Times New Roman" w:cs="Times New Roman"/>
          <w:sz w:val="18"/>
          <w:szCs w:val="18"/>
          <w:shd w:val="clear" w:color="auto" w:fill="FFFFFF"/>
        </w:rPr>
        <w:t xml:space="preserve">в устной и письменной </w:t>
      </w:r>
      <w:r w:rsidRPr="00654075">
        <w:rPr>
          <w:rFonts w:ascii="Times New Roman" w:hAnsi="Times New Roman" w:cs="Times New Roman"/>
          <w:sz w:val="18"/>
          <w:szCs w:val="18"/>
        </w:rPr>
        <w:t>форме;</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xml:space="preserve">- предоставлять документы, фото, видео и иные материалы, как в печатном так и в </w:t>
      </w:r>
      <w:r w:rsidRPr="00654075">
        <w:rPr>
          <w:rFonts w:ascii="Times New Roman" w:hAnsi="Times New Roman" w:cs="Times New Roman"/>
          <w:spacing w:val="2"/>
          <w:sz w:val="18"/>
          <w:szCs w:val="18"/>
          <w:shd w:val="clear" w:color="auto" w:fill="FFFFFF"/>
        </w:rPr>
        <w:t xml:space="preserve">форме электронных документов, либо </w:t>
      </w:r>
      <w:r w:rsidRPr="00654075">
        <w:rPr>
          <w:rFonts w:ascii="Times New Roman" w:eastAsia="Times New Roman" w:hAnsi="Times New Roman" w:cs="Times New Roman"/>
          <w:sz w:val="18"/>
          <w:szCs w:val="18"/>
        </w:rPr>
        <w:t>на магнитных носителях, касающиеся предмета рассмотрения;</w:t>
      </w:r>
    </w:p>
    <w:p w:rsidR="00654075" w:rsidRPr="00654075" w:rsidRDefault="00654075" w:rsidP="00654075">
      <w:pPr>
        <w:spacing w:after="0" w:line="240" w:lineRule="auto"/>
        <w:ind w:firstLine="709"/>
        <w:jc w:val="both"/>
        <w:rPr>
          <w:rFonts w:ascii="Times New Roman" w:hAnsi="Times New Roman" w:cs="Times New Roman"/>
          <w:sz w:val="18"/>
          <w:szCs w:val="18"/>
          <w:shd w:val="clear" w:color="auto" w:fill="FFFFFF"/>
        </w:rPr>
      </w:pPr>
      <w:r w:rsidRPr="00654075">
        <w:rPr>
          <w:rFonts w:ascii="Times New Roman" w:hAnsi="Times New Roman" w:cs="Times New Roman"/>
          <w:sz w:val="18"/>
          <w:szCs w:val="18"/>
          <w:shd w:val="clear" w:color="auto" w:fill="FFFFFF"/>
        </w:rPr>
        <w:t>- задавать вопросы  лицам, участвующим в заседании межведомственной комиссии</w:t>
      </w:r>
      <w:r w:rsidRPr="00654075">
        <w:rPr>
          <w:rFonts w:ascii="Times New Roman" w:eastAsia="Times New Roman" w:hAnsi="Times New Roman" w:cs="Times New Roman"/>
          <w:sz w:val="18"/>
          <w:szCs w:val="18"/>
        </w:rPr>
        <w:t>;</w:t>
      </w:r>
    </w:p>
    <w:p w:rsidR="00654075" w:rsidRPr="00654075" w:rsidRDefault="00654075" w:rsidP="00654075">
      <w:pPr>
        <w:spacing w:after="0" w:line="240" w:lineRule="auto"/>
        <w:ind w:firstLine="709"/>
        <w:jc w:val="both"/>
        <w:rPr>
          <w:rFonts w:ascii="Times New Roman" w:hAnsi="Times New Roman" w:cs="Times New Roman"/>
          <w:sz w:val="18"/>
          <w:szCs w:val="18"/>
          <w:shd w:val="clear" w:color="auto" w:fill="FFFFFF"/>
        </w:rPr>
      </w:pPr>
      <w:r w:rsidRPr="00654075">
        <w:rPr>
          <w:rFonts w:ascii="Times New Roman" w:hAnsi="Times New Roman" w:cs="Times New Roman"/>
          <w:sz w:val="18"/>
          <w:szCs w:val="18"/>
          <w:shd w:val="clear" w:color="auto" w:fill="FFFFFF"/>
        </w:rPr>
        <w:t xml:space="preserve">- участвовать в </w:t>
      </w:r>
      <w:r w:rsidRPr="00654075">
        <w:rPr>
          <w:rFonts w:ascii="Times New Roman" w:eastAsia="Times New Roman" w:hAnsi="Times New Roman" w:cs="Times New Roman"/>
          <w:sz w:val="18"/>
          <w:szCs w:val="18"/>
        </w:rPr>
        <w:t xml:space="preserve">обследовании и испытаниях оцениваемого помещения, </w:t>
      </w:r>
      <w:r w:rsidRPr="00654075">
        <w:rPr>
          <w:rFonts w:ascii="Times New Roman" w:hAnsi="Times New Roman" w:cs="Times New Roman"/>
          <w:sz w:val="18"/>
          <w:szCs w:val="18"/>
          <w:shd w:val="clear" w:color="auto" w:fill="FFFFFF"/>
        </w:rPr>
        <w:t>производимых по его ходатайству либо ходатайству иных лиц;</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 xml:space="preserve">- знакомиться с документами, материалами, рассматриваемыми межведомственной комиссией, </w:t>
      </w:r>
      <w:r w:rsidRPr="00654075">
        <w:rPr>
          <w:rFonts w:ascii="Times New Roman" w:hAnsi="Times New Roman" w:cs="Times New Roman"/>
          <w:sz w:val="18"/>
          <w:szCs w:val="18"/>
          <w:shd w:val="clear" w:color="auto" w:fill="FFFFFF"/>
        </w:rPr>
        <w:t>делать выписки из них, снимать копии;</w:t>
      </w:r>
    </w:p>
    <w:p w:rsidR="00654075" w:rsidRPr="00654075" w:rsidRDefault="00654075" w:rsidP="00654075">
      <w:pPr>
        <w:spacing w:after="0" w:line="240" w:lineRule="auto"/>
        <w:ind w:firstLine="709"/>
        <w:jc w:val="both"/>
        <w:rPr>
          <w:rFonts w:ascii="Times New Roman" w:hAnsi="Times New Roman" w:cs="Times New Roman"/>
          <w:sz w:val="18"/>
          <w:szCs w:val="18"/>
          <w:shd w:val="clear" w:color="auto" w:fill="FFFFFF"/>
        </w:rPr>
      </w:pPr>
      <w:r w:rsidRPr="00654075">
        <w:rPr>
          <w:rFonts w:ascii="Times New Roman" w:eastAsia="Times New Roman" w:hAnsi="Times New Roman" w:cs="Times New Roman"/>
          <w:sz w:val="18"/>
          <w:szCs w:val="18"/>
        </w:rPr>
        <w:t xml:space="preserve">- знакомиться с протоколом заседания </w:t>
      </w:r>
      <w:r w:rsidRPr="00654075">
        <w:rPr>
          <w:rFonts w:ascii="Times New Roman" w:hAnsi="Times New Roman" w:cs="Times New Roman"/>
          <w:sz w:val="18"/>
          <w:szCs w:val="18"/>
          <w:shd w:val="clear" w:color="auto" w:fill="FFFFFF"/>
        </w:rPr>
        <w:t>межведомственной комиссии</w:t>
      </w:r>
      <w:r w:rsidRPr="00654075">
        <w:rPr>
          <w:rFonts w:ascii="Times New Roman" w:eastAsia="Times New Roman" w:hAnsi="Times New Roman" w:cs="Times New Roman"/>
          <w:sz w:val="18"/>
          <w:szCs w:val="18"/>
        </w:rPr>
        <w:t>, вносить в него замечания, возражения, дополнения;</w:t>
      </w:r>
    </w:p>
    <w:p w:rsidR="00654075" w:rsidRPr="00654075" w:rsidRDefault="00654075" w:rsidP="00654075">
      <w:pPr>
        <w:spacing w:after="0" w:line="240" w:lineRule="auto"/>
        <w:ind w:firstLine="709"/>
        <w:jc w:val="both"/>
        <w:rPr>
          <w:rFonts w:ascii="Times New Roman" w:hAnsi="Times New Roman" w:cs="Times New Roman"/>
          <w:sz w:val="18"/>
          <w:szCs w:val="18"/>
          <w:shd w:val="clear" w:color="auto" w:fill="FFFFFF"/>
        </w:rPr>
      </w:pPr>
      <w:r w:rsidRPr="00654075">
        <w:rPr>
          <w:rFonts w:ascii="Times New Roman" w:eastAsia="Times New Roman" w:hAnsi="Times New Roman" w:cs="Times New Roman"/>
          <w:sz w:val="18"/>
          <w:szCs w:val="18"/>
        </w:rPr>
        <w:t xml:space="preserve">- получать копию протокола заседания </w:t>
      </w:r>
      <w:r w:rsidRPr="00654075">
        <w:rPr>
          <w:rFonts w:ascii="Times New Roman" w:hAnsi="Times New Roman" w:cs="Times New Roman"/>
          <w:sz w:val="18"/>
          <w:szCs w:val="18"/>
          <w:shd w:val="clear" w:color="auto" w:fill="FFFFFF"/>
        </w:rPr>
        <w:t>межведомственной комиссии.</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Собственник жилого помещения</w:t>
      </w:r>
      <w:r w:rsidRPr="00654075">
        <w:rPr>
          <w:rFonts w:ascii="Times New Roman" w:hAnsi="Times New Roman" w:cs="Times New Roman"/>
          <w:sz w:val="18"/>
          <w:szCs w:val="18"/>
          <w:shd w:val="clear" w:color="auto" w:fill="FFFFFF"/>
        </w:rPr>
        <w:t>, участвующий в заседании межведомственной комиссии, должен добросовестно пользоваться всеми принадлежащими им правами.</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shd w:val="clear" w:color="auto" w:fill="FFFF00"/>
        </w:rPr>
      </w:pPr>
      <w:r w:rsidRPr="00654075">
        <w:rPr>
          <w:rFonts w:ascii="Times New Roman" w:eastAsia="Times New Roman" w:hAnsi="Times New Roman" w:cs="Times New Roman"/>
          <w:sz w:val="18"/>
          <w:szCs w:val="18"/>
        </w:rPr>
        <w:t>При принятии решения собственник жилого помещения не препятствует работе межведомственной комиссии.</w:t>
      </w:r>
    </w:p>
    <w:p w:rsidR="00654075" w:rsidRPr="00654075" w:rsidRDefault="00654075" w:rsidP="00654075">
      <w:pPr>
        <w:spacing w:after="0" w:line="240" w:lineRule="auto"/>
        <w:ind w:firstLine="709"/>
        <w:jc w:val="both"/>
        <w:rPr>
          <w:rFonts w:ascii="Times New Roman" w:hAnsi="Times New Roman" w:cs="Times New Roman"/>
          <w:sz w:val="18"/>
          <w:szCs w:val="18"/>
        </w:rPr>
      </w:pPr>
      <w:r w:rsidRPr="00654075">
        <w:rPr>
          <w:rFonts w:ascii="Times New Roman" w:hAnsi="Times New Roman" w:cs="Times New Roman"/>
          <w:sz w:val="18"/>
          <w:szCs w:val="18"/>
        </w:rPr>
        <w:t xml:space="preserve">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 </w:t>
      </w:r>
    </w:p>
    <w:p w:rsidR="00654075" w:rsidRPr="00654075" w:rsidRDefault="00654075" w:rsidP="00654075">
      <w:pPr>
        <w:spacing w:after="0" w:line="240" w:lineRule="auto"/>
        <w:ind w:firstLine="709"/>
        <w:jc w:val="both"/>
        <w:rPr>
          <w:rFonts w:ascii="Times New Roman" w:hAnsi="Times New Roman" w:cs="Times New Roman"/>
          <w:sz w:val="18"/>
          <w:szCs w:val="18"/>
        </w:rPr>
      </w:pPr>
      <w:r w:rsidRPr="00654075">
        <w:rPr>
          <w:rFonts w:ascii="Times New Roman" w:hAnsi="Times New Roman" w:cs="Times New Roman"/>
          <w:sz w:val="18"/>
          <w:szCs w:val="18"/>
        </w:rPr>
        <w:t>Особое мнение собственника вносится в протокол заседания межведомственной комиссии.</w:t>
      </w:r>
    </w:p>
    <w:p w:rsidR="00654075" w:rsidRPr="00654075" w:rsidRDefault="00654075" w:rsidP="00654075">
      <w:pPr>
        <w:spacing w:after="0" w:line="240" w:lineRule="auto"/>
        <w:ind w:firstLine="709"/>
        <w:jc w:val="both"/>
        <w:rPr>
          <w:rFonts w:ascii="Times New Roman" w:hAnsi="Times New Roman" w:cs="Times New Roman"/>
          <w:sz w:val="18"/>
          <w:szCs w:val="18"/>
        </w:rPr>
      </w:pPr>
      <w:r w:rsidRPr="00654075">
        <w:rPr>
          <w:rFonts w:ascii="Times New Roman" w:hAnsi="Times New Roman" w:cs="Times New Roman"/>
          <w:sz w:val="18"/>
          <w:szCs w:val="18"/>
        </w:rPr>
        <w:t>Копия протокола заседания межведомственной комиссии выдается собственнику в течение 3 календарных дней после подписания протокола.</w:t>
      </w:r>
    </w:p>
    <w:p w:rsidR="00654075" w:rsidRPr="00654075" w:rsidRDefault="00654075" w:rsidP="00654075">
      <w:pPr>
        <w:spacing w:after="0" w:line="240" w:lineRule="auto"/>
        <w:ind w:firstLine="709"/>
        <w:jc w:val="both"/>
        <w:rPr>
          <w:rFonts w:ascii="Times New Roman" w:eastAsia="Times New Roman" w:hAnsi="Times New Roman" w:cs="Times New Roman"/>
          <w:sz w:val="18"/>
          <w:szCs w:val="18"/>
        </w:rPr>
      </w:pPr>
      <w:r w:rsidRPr="00654075">
        <w:rPr>
          <w:rFonts w:ascii="Times New Roman" w:eastAsia="Times New Roman" w:hAnsi="Times New Roman" w:cs="Times New Roman"/>
          <w:sz w:val="18"/>
          <w:szCs w:val="18"/>
        </w:rPr>
        <w:t>8. Собственник жилого помещения имеет право обжаловать решение принятое межведомственной комиссией в судебном порядке.</w:t>
      </w:r>
    </w:p>
    <w:p w:rsidR="00654075" w:rsidRPr="00654075" w:rsidRDefault="00654075" w:rsidP="00654075">
      <w:pPr>
        <w:autoSpaceDE w:val="0"/>
        <w:autoSpaceDN w:val="0"/>
        <w:adjustRightInd w:val="0"/>
        <w:spacing w:after="0" w:line="240" w:lineRule="auto"/>
        <w:ind w:firstLine="709"/>
        <w:jc w:val="both"/>
        <w:rPr>
          <w:rFonts w:ascii="Times New Roman" w:hAnsi="Times New Roman" w:cs="Times New Roman"/>
          <w:sz w:val="18"/>
          <w:szCs w:val="18"/>
        </w:rPr>
      </w:pPr>
      <w:r w:rsidRPr="00654075">
        <w:rPr>
          <w:rFonts w:ascii="Times New Roman" w:eastAsia="Times New Roman" w:hAnsi="Times New Roman" w:cs="Times New Roman"/>
          <w:sz w:val="18"/>
          <w:szCs w:val="18"/>
        </w:rPr>
        <w:t xml:space="preserve">9. При участии в работе межведомственной комиссии представителя собственника жилого помещения - уполномоченное лицо </w:t>
      </w:r>
      <w:r w:rsidRPr="00654075">
        <w:rPr>
          <w:rFonts w:ascii="Times New Roman" w:hAnsi="Times New Roman" w:cs="Times New Roman"/>
          <w:sz w:val="18"/>
          <w:szCs w:val="18"/>
        </w:rPr>
        <w:t>имеет равные права и несет равные обязанности при представительстве интересов собственника.</w:t>
      </w:r>
    </w:p>
    <w:p w:rsidR="00654075" w:rsidRPr="00654075" w:rsidRDefault="00654075" w:rsidP="00654075">
      <w:pPr>
        <w:spacing w:after="0" w:line="240" w:lineRule="auto"/>
        <w:ind w:firstLine="567"/>
        <w:jc w:val="both"/>
        <w:rPr>
          <w:rFonts w:ascii="Times New Roman" w:eastAsia="Times New Roman" w:hAnsi="Times New Roman" w:cs="Times New Roman"/>
          <w:sz w:val="18"/>
          <w:szCs w:val="18"/>
        </w:rPr>
      </w:pPr>
    </w:p>
    <w:p w:rsidR="00654075" w:rsidRPr="00654075" w:rsidRDefault="00654075" w:rsidP="00654075">
      <w:pPr>
        <w:spacing w:after="0" w:line="240" w:lineRule="auto"/>
        <w:jc w:val="center"/>
        <w:rPr>
          <w:rFonts w:ascii="Times New Roman" w:hAnsi="Times New Roman" w:cs="Times New Roman"/>
          <w:sz w:val="18"/>
          <w:szCs w:val="18"/>
        </w:rPr>
      </w:pPr>
    </w:p>
    <w:p w:rsidR="00654075" w:rsidRDefault="00654075" w:rsidP="00717DBF">
      <w:pPr>
        <w:tabs>
          <w:tab w:val="left" w:pos="411"/>
          <w:tab w:val="left" w:pos="7200"/>
        </w:tabs>
        <w:outlineLvl w:val="0"/>
        <w:rPr>
          <w:rFonts w:ascii="Times New Roman" w:hAnsi="Times New Roman" w:cs="Times New Roman"/>
          <w:b/>
          <w:sz w:val="32"/>
          <w:szCs w:val="32"/>
          <w:u w:val="single"/>
        </w:rPr>
      </w:pPr>
    </w:p>
    <w:p w:rsidR="00654075" w:rsidRDefault="00654075" w:rsidP="00717DBF">
      <w:pPr>
        <w:tabs>
          <w:tab w:val="left" w:pos="411"/>
          <w:tab w:val="left" w:pos="7200"/>
        </w:tabs>
        <w:outlineLvl w:val="0"/>
        <w:rPr>
          <w:rFonts w:ascii="Times New Roman" w:hAnsi="Times New Roman" w:cs="Times New Roman"/>
          <w:b/>
          <w:sz w:val="32"/>
          <w:szCs w:val="32"/>
          <w:u w:val="single"/>
        </w:rPr>
      </w:pPr>
    </w:p>
    <w:p w:rsidR="00654075" w:rsidRDefault="00654075" w:rsidP="00717DBF">
      <w:pPr>
        <w:tabs>
          <w:tab w:val="left" w:pos="411"/>
          <w:tab w:val="left" w:pos="7200"/>
        </w:tabs>
        <w:outlineLvl w:val="0"/>
        <w:rPr>
          <w:rFonts w:ascii="Times New Roman" w:hAnsi="Times New Roman" w:cs="Times New Roman"/>
          <w:b/>
          <w:sz w:val="32"/>
          <w:szCs w:val="32"/>
          <w:u w:val="single"/>
        </w:rPr>
      </w:pPr>
    </w:p>
    <w:p w:rsidR="002756A8" w:rsidRDefault="00D24C99" w:rsidP="00717DBF">
      <w:pPr>
        <w:tabs>
          <w:tab w:val="left" w:pos="411"/>
          <w:tab w:val="left" w:pos="7200"/>
        </w:tabs>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ИНФОРМАЦИОННЫЙ БЮЛЛЕТЕНЬ ПОЖАРНОЙ БЕЗОПАСНОСТИ</w:t>
      </w:r>
      <w:r w:rsidR="00800B85">
        <w:rPr>
          <w:rFonts w:ascii="Times New Roman" w:hAnsi="Times New Roman" w:cs="Times New Roman"/>
          <w:b/>
          <w:sz w:val="32"/>
          <w:szCs w:val="32"/>
          <w:u w:val="single"/>
        </w:rPr>
        <w:t xml:space="preserve"> и ЧРЕЗВЫЧАЙНЫХ СИТУАЦИЙ</w:t>
      </w:r>
      <w:r>
        <w:rPr>
          <w:rFonts w:ascii="Times New Roman" w:hAnsi="Times New Roman" w:cs="Times New Roman"/>
          <w:b/>
          <w:sz w:val="32"/>
          <w:szCs w:val="32"/>
          <w:u w:val="single"/>
        </w:rPr>
        <w:t xml:space="preserve">  </w:t>
      </w:r>
    </w:p>
    <w:tbl>
      <w:tblPr>
        <w:tblW w:w="11340" w:type="dxa"/>
        <w:tblInd w:w="-102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11340"/>
      </w:tblGrid>
      <w:tr w:rsidR="00A115BD" w:rsidRPr="00F06201" w:rsidTr="00A53D02">
        <w:tc>
          <w:tcPr>
            <w:tcW w:w="11340" w:type="dxa"/>
          </w:tcPr>
          <w:p w:rsidR="00A115BD" w:rsidRDefault="00A115BD" w:rsidP="00A53D02">
            <w:pPr>
              <w:jc w:val="center"/>
              <w:rPr>
                <w:b/>
                <w:noProof/>
                <w:sz w:val="26"/>
                <w:szCs w:val="26"/>
              </w:rPr>
            </w:pPr>
            <w:r w:rsidRPr="004478F4">
              <w:rPr>
                <w:b/>
                <w:noProof/>
                <w:sz w:val="26"/>
                <w:szCs w:val="26"/>
              </w:rPr>
              <w:t>ПАМЯТКА О МЕРАХ ПОЖАРНОЙ БЕЗОПАСНОСТИ</w:t>
            </w:r>
          </w:p>
          <w:p w:rsidR="00A115BD" w:rsidRPr="004C26C3" w:rsidRDefault="00A115BD" w:rsidP="00A53D02">
            <w:pPr>
              <w:jc w:val="center"/>
              <w:rPr>
                <w:b/>
                <w:noProof/>
                <w:sz w:val="12"/>
                <w:szCs w:val="12"/>
              </w:rPr>
            </w:pPr>
          </w:p>
          <w:p w:rsidR="00A115BD" w:rsidRPr="00F06201" w:rsidRDefault="00A115BD" w:rsidP="00A53D02">
            <w:pPr>
              <w:ind w:firstLine="284"/>
              <w:jc w:val="both"/>
              <w:rPr>
                <w:noProof/>
                <w:sz w:val="26"/>
                <w:szCs w:val="26"/>
              </w:rPr>
            </w:pPr>
            <w:r>
              <w:rPr>
                <w:noProof/>
                <w:sz w:val="26"/>
                <w:szCs w:val="26"/>
              </w:rPr>
              <w:t>По статистике н</w:t>
            </w:r>
            <w:r w:rsidRPr="00F06201">
              <w:rPr>
                <w:noProof/>
                <w:sz w:val="26"/>
                <w:szCs w:val="26"/>
              </w:rPr>
              <w:t xml:space="preserve">аибольшее количество пожаров с тяжкими последствиями (гибель и травмирование людей) происходит в жилых помещениях </w:t>
            </w:r>
            <w:r w:rsidRPr="00F06201">
              <w:rPr>
                <w:b/>
                <w:noProof/>
                <w:sz w:val="26"/>
                <w:szCs w:val="26"/>
              </w:rPr>
              <w:t>(квартиры,  частные  и  садовые дома).</w:t>
            </w:r>
          </w:p>
          <w:p w:rsidR="00A115BD" w:rsidRPr="00F06201" w:rsidRDefault="00A115BD" w:rsidP="00A53D02">
            <w:pPr>
              <w:ind w:firstLine="284"/>
              <w:jc w:val="both"/>
              <w:rPr>
                <w:noProof/>
                <w:sz w:val="26"/>
                <w:szCs w:val="26"/>
              </w:rPr>
            </w:pPr>
            <w:r w:rsidRPr="00F06201">
              <w:rPr>
                <w:noProof/>
                <w:sz w:val="26"/>
                <w:szCs w:val="26"/>
              </w:rPr>
              <w:t xml:space="preserve">Основной причиной наступления тяжких последствий является </w:t>
            </w:r>
            <w:r w:rsidRPr="00F06201">
              <w:rPr>
                <w:b/>
                <w:noProof/>
                <w:sz w:val="26"/>
                <w:szCs w:val="26"/>
              </w:rPr>
              <w:t>позднее обнаружени</w:t>
            </w:r>
            <w:r>
              <w:rPr>
                <w:b/>
                <w:noProof/>
                <w:sz w:val="26"/>
                <w:szCs w:val="26"/>
              </w:rPr>
              <w:t>е</w:t>
            </w:r>
            <w:r w:rsidRPr="00F06201">
              <w:rPr>
                <w:b/>
                <w:noProof/>
                <w:sz w:val="26"/>
                <w:szCs w:val="26"/>
              </w:rPr>
              <w:t xml:space="preserve"> пожара</w:t>
            </w:r>
            <w:r w:rsidRPr="00F06201">
              <w:rPr>
                <w:noProof/>
                <w:sz w:val="26"/>
                <w:szCs w:val="26"/>
              </w:rPr>
              <w:t xml:space="preserve">, нахождение людей на момент его возникновения в </w:t>
            </w:r>
            <w:r w:rsidRPr="00F06201">
              <w:rPr>
                <w:b/>
                <w:noProof/>
                <w:sz w:val="26"/>
                <w:szCs w:val="26"/>
              </w:rPr>
              <w:t>состоянии сна,</w:t>
            </w:r>
            <w:r w:rsidRPr="00F06201">
              <w:rPr>
                <w:noProof/>
                <w:sz w:val="26"/>
                <w:szCs w:val="26"/>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A115BD" w:rsidRDefault="00A115BD" w:rsidP="00A53D02">
            <w:pPr>
              <w:ind w:firstLine="284"/>
              <w:jc w:val="both"/>
              <w:rPr>
                <w:noProof/>
                <w:sz w:val="26"/>
                <w:szCs w:val="26"/>
              </w:rPr>
            </w:pPr>
            <w:r w:rsidRPr="00F06201">
              <w:rPr>
                <w:b/>
                <w:noProof/>
                <w:sz w:val="26"/>
                <w:szCs w:val="26"/>
              </w:rPr>
              <w:t xml:space="preserve">Чтобы обезопасить себя и своих близких предлагаем Вам задуматься об установке в своем жилом помещении автономного </w:t>
            </w:r>
            <w:r>
              <w:rPr>
                <w:b/>
                <w:noProof/>
                <w:sz w:val="26"/>
                <w:szCs w:val="26"/>
              </w:rPr>
              <w:t xml:space="preserve">дымового </w:t>
            </w:r>
            <w:r w:rsidRPr="00F06201">
              <w:rPr>
                <w:b/>
                <w:noProof/>
                <w:sz w:val="26"/>
                <w:szCs w:val="26"/>
              </w:rPr>
              <w:t>пожарного извещателя.</w:t>
            </w:r>
            <w:r w:rsidRPr="00F06201">
              <w:rPr>
                <w:noProof/>
                <w:sz w:val="26"/>
                <w:szCs w:val="26"/>
              </w:rPr>
              <w:t xml:space="preserve"> </w:t>
            </w:r>
          </w:p>
          <w:p w:rsidR="00A115BD" w:rsidRDefault="00A115BD" w:rsidP="00A53D02">
            <w:pPr>
              <w:ind w:firstLine="284"/>
              <w:jc w:val="both"/>
              <w:rPr>
                <w:noProof/>
                <w:sz w:val="26"/>
                <w:szCs w:val="26"/>
              </w:rPr>
            </w:pPr>
            <w:r w:rsidRPr="004C26C3">
              <w:rPr>
                <w:noProof/>
                <w:sz w:val="26"/>
                <w:szCs w:val="26"/>
              </w:rPr>
              <w:t xml:space="preserve">По данным аналитиков, при использовании автономных дымовых пожарных извещателей число человеческих жертв </w:t>
            </w:r>
            <w:r>
              <w:rPr>
                <w:noProof/>
                <w:sz w:val="26"/>
                <w:szCs w:val="26"/>
              </w:rPr>
              <w:t xml:space="preserve">при пожарах </w:t>
            </w:r>
            <w:r w:rsidRPr="004C26C3">
              <w:rPr>
                <w:noProof/>
                <w:sz w:val="26"/>
                <w:szCs w:val="26"/>
              </w:rPr>
              <w:t>сокращается на 64-69%, количество пожаров уменьшается на 25-30%, материальный ущерб сокращается на 19-26%.</w:t>
            </w:r>
            <w:r>
              <w:rPr>
                <w:noProof/>
                <w:sz w:val="26"/>
                <w:szCs w:val="26"/>
              </w:rPr>
              <w:t xml:space="preserve"> </w:t>
            </w:r>
          </w:p>
          <w:p w:rsidR="00A115BD" w:rsidRDefault="00A115BD" w:rsidP="00A53D02">
            <w:pPr>
              <w:ind w:firstLine="284"/>
              <w:jc w:val="both"/>
              <w:rPr>
                <w:noProof/>
                <w:sz w:val="26"/>
                <w:szCs w:val="26"/>
              </w:rPr>
            </w:pPr>
            <w:r>
              <w:rPr>
                <w:b/>
                <w:noProof/>
                <w:sz w:val="26"/>
                <w:szCs w:val="26"/>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-2366010</wp:posOffset>
                  </wp:positionV>
                  <wp:extent cx="3816985" cy="5540375"/>
                  <wp:effectExtent l="19050" t="19050" r="12065" b="22225"/>
                  <wp:wrapSquare wrapText="right"/>
                  <wp:docPr id="5" name="Рисунок 2"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1_~1"/>
                          <pic:cNvPicPr>
                            <a:picLocks noChangeAspect="1" noChangeArrowheads="1"/>
                          </pic:cNvPicPr>
                        </pic:nvPicPr>
                        <pic:blipFill>
                          <a:blip r:embed="rId40"/>
                          <a:srcRect/>
                          <a:stretch>
                            <a:fillRect/>
                          </a:stretch>
                        </pic:blipFill>
                        <pic:spPr bwMode="auto">
                          <a:xfrm>
                            <a:off x="0" y="0"/>
                            <a:ext cx="3816985" cy="5540375"/>
                          </a:xfrm>
                          <a:prstGeom prst="rect">
                            <a:avLst/>
                          </a:prstGeom>
                          <a:noFill/>
                          <a:ln w="9525">
                            <a:solidFill>
                              <a:srgbClr val="000000"/>
                            </a:solidFill>
                            <a:miter lim="800000"/>
                            <a:headEnd/>
                            <a:tailEnd/>
                          </a:ln>
                        </pic:spPr>
                      </pic:pic>
                    </a:graphicData>
                  </a:graphic>
                </wp:anchor>
              </w:drawing>
            </w:r>
            <w:r w:rsidRPr="00F06201">
              <w:rPr>
                <w:noProof/>
                <w:sz w:val="26"/>
                <w:szCs w:val="26"/>
              </w:rPr>
              <w:t>Извещатель обнаруж</w:t>
            </w:r>
            <w:r>
              <w:rPr>
                <w:noProof/>
                <w:sz w:val="26"/>
                <w:szCs w:val="26"/>
              </w:rPr>
              <w:t>ивает</w:t>
            </w:r>
            <w:r w:rsidRPr="00F06201">
              <w:rPr>
                <w:noProof/>
                <w:sz w:val="26"/>
                <w:szCs w:val="26"/>
              </w:rPr>
              <w:t xml:space="preserve"> задымлени</w:t>
            </w:r>
            <w:r>
              <w:rPr>
                <w:noProof/>
                <w:sz w:val="26"/>
                <w:szCs w:val="26"/>
              </w:rPr>
              <w:t>е</w:t>
            </w:r>
            <w:r w:rsidRPr="00F06201">
              <w:rPr>
                <w:noProof/>
                <w:sz w:val="26"/>
                <w:szCs w:val="26"/>
              </w:rPr>
              <w:t xml:space="preserve"> на ранней стадии и при срабатывании выдает пронзительный </w:t>
            </w:r>
            <w:r>
              <w:rPr>
                <w:noProof/>
                <w:sz w:val="26"/>
                <w:szCs w:val="26"/>
              </w:rPr>
              <w:t xml:space="preserve">звуковой </w:t>
            </w:r>
            <w:r w:rsidRPr="00F06201">
              <w:rPr>
                <w:noProof/>
                <w:sz w:val="26"/>
                <w:szCs w:val="26"/>
              </w:rPr>
              <w:t>сигнал</w:t>
            </w:r>
            <w:r>
              <w:rPr>
                <w:noProof/>
                <w:sz w:val="26"/>
                <w:szCs w:val="26"/>
              </w:rPr>
              <w:t>,</w:t>
            </w:r>
            <w:r w:rsidRPr="00F06201">
              <w:rPr>
                <w:noProof/>
                <w:sz w:val="26"/>
                <w:szCs w:val="26"/>
              </w:rPr>
              <w:t xml:space="preserve"> который способен разбудить даже хорошо выпившего человека.</w:t>
            </w:r>
          </w:p>
          <w:p w:rsidR="00A115BD" w:rsidRPr="004C26C3" w:rsidRDefault="00A115BD" w:rsidP="00A53D02">
            <w:pPr>
              <w:ind w:firstLine="284"/>
              <w:jc w:val="both"/>
              <w:rPr>
                <w:sz w:val="26"/>
                <w:szCs w:val="26"/>
              </w:rPr>
            </w:pPr>
            <w:r>
              <w:rPr>
                <w:noProof/>
                <w:sz w:val="26"/>
                <w:szCs w:val="26"/>
              </w:rPr>
              <w:t>Для монтажа извещателя не требуется специальных знаний, он</w:t>
            </w:r>
            <w:r w:rsidRPr="00F06201">
              <w:rPr>
                <w:noProof/>
                <w:sz w:val="26"/>
                <w:szCs w:val="26"/>
              </w:rPr>
              <w:t xml:space="preserve"> крепится к потолку</w:t>
            </w:r>
            <w:r>
              <w:rPr>
                <w:noProof/>
                <w:sz w:val="26"/>
                <w:szCs w:val="26"/>
              </w:rPr>
              <w:t xml:space="preserve"> или стене</w:t>
            </w:r>
            <w:r w:rsidRPr="00F06201">
              <w:rPr>
                <w:noProof/>
                <w:sz w:val="26"/>
                <w:szCs w:val="26"/>
              </w:rPr>
              <w:t>, не имеет никаких проводов</w:t>
            </w:r>
            <w:r>
              <w:rPr>
                <w:noProof/>
                <w:sz w:val="26"/>
                <w:szCs w:val="26"/>
              </w:rPr>
              <w:t>, хотя п</w:t>
            </w:r>
            <w:r w:rsidRPr="00D35A95">
              <w:rPr>
                <w:noProof/>
                <w:sz w:val="26"/>
                <w:szCs w:val="26"/>
              </w:rPr>
              <w:t xml:space="preserve">ри необходимости извещатели </w:t>
            </w:r>
            <w:r>
              <w:rPr>
                <w:noProof/>
                <w:sz w:val="26"/>
                <w:szCs w:val="26"/>
              </w:rPr>
              <w:t xml:space="preserve">в квартире </w:t>
            </w:r>
            <w:r w:rsidRPr="00D35A95">
              <w:rPr>
                <w:noProof/>
                <w:sz w:val="26"/>
                <w:szCs w:val="26"/>
              </w:rPr>
              <w:t>могут быть связаны в локальную сеть</w:t>
            </w:r>
            <w:r w:rsidRPr="004C26C3">
              <w:rPr>
                <w:sz w:val="26"/>
                <w:szCs w:val="26"/>
              </w:rPr>
              <w:t xml:space="preserve">. Источник питания этого устройства (батарейка типа «Крона») обеспечивает его непрерывную работу в течение года и более. </w:t>
            </w:r>
          </w:p>
          <w:p w:rsidR="00A115BD" w:rsidRDefault="00A115BD" w:rsidP="00A53D02">
            <w:pPr>
              <w:ind w:firstLine="284"/>
              <w:jc w:val="both"/>
              <w:rPr>
                <w:b/>
                <w:noProof/>
                <w:sz w:val="26"/>
                <w:szCs w:val="26"/>
              </w:rPr>
            </w:pPr>
            <w:r>
              <w:rPr>
                <w:noProof/>
                <w:sz w:val="26"/>
                <w:szCs w:val="26"/>
              </w:rPr>
              <w:lastRenderedPageBreak/>
              <w:t>Стоимость извещателя, в зависимости от модификации составляет от 500 до 4000</w:t>
            </w:r>
            <w:r w:rsidRPr="00F06201">
              <w:rPr>
                <w:noProof/>
                <w:sz w:val="26"/>
                <w:szCs w:val="26"/>
              </w:rPr>
              <w:t xml:space="preserve"> рублей</w:t>
            </w:r>
            <w:r>
              <w:rPr>
                <w:noProof/>
                <w:sz w:val="26"/>
                <w:szCs w:val="26"/>
              </w:rPr>
              <w:t>, что неизмеримо меньше по сравнению с потерями от самого небольшого пожара</w:t>
            </w:r>
            <w:r w:rsidRPr="00F06201">
              <w:rPr>
                <w:noProof/>
                <w:sz w:val="26"/>
                <w:szCs w:val="26"/>
              </w:rPr>
              <w:t>. Продажа осуществляется в специализированных магазинах и организациях</w:t>
            </w:r>
            <w:r>
              <w:rPr>
                <w:noProof/>
                <w:sz w:val="26"/>
                <w:szCs w:val="26"/>
              </w:rPr>
              <w:t>,</w:t>
            </w:r>
            <w:r w:rsidRPr="00F06201">
              <w:rPr>
                <w:noProof/>
                <w:sz w:val="26"/>
                <w:szCs w:val="26"/>
              </w:rPr>
              <w:t xml:space="preserve"> оказывающих услуги в области пожарной безопасности. Информация </w:t>
            </w:r>
            <w:r>
              <w:rPr>
                <w:noProof/>
                <w:sz w:val="26"/>
                <w:szCs w:val="26"/>
              </w:rPr>
              <w:t xml:space="preserve">о продавцах </w:t>
            </w:r>
            <w:r w:rsidRPr="00F06201">
              <w:rPr>
                <w:noProof/>
                <w:sz w:val="26"/>
                <w:szCs w:val="26"/>
              </w:rPr>
              <w:t xml:space="preserve">имеется в справочнике «ДУБЛЬ-ГИС» и в сети Интернет (набрать в поиске </w:t>
            </w:r>
            <w:r w:rsidRPr="00F06201">
              <w:rPr>
                <w:b/>
                <w:noProof/>
                <w:sz w:val="26"/>
                <w:szCs w:val="26"/>
              </w:rPr>
              <w:t xml:space="preserve">«автономный пожарный извещатель»).      </w:t>
            </w:r>
          </w:p>
          <w:p w:rsidR="00A115BD" w:rsidRPr="004C26C3" w:rsidRDefault="00A115BD" w:rsidP="00A53D02">
            <w:pPr>
              <w:jc w:val="both"/>
              <w:rPr>
                <w:b/>
                <w:noProof/>
                <w:sz w:val="12"/>
                <w:szCs w:val="12"/>
              </w:rPr>
            </w:pPr>
            <w:r w:rsidRPr="00F06201">
              <w:rPr>
                <w:b/>
                <w:noProof/>
                <w:sz w:val="26"/>
                <w:szCs w:val="26"/>
              </w:rPr>
              <w:t xml:space="preserve">                                          </w:t>
            </w:r>
          </w:p>
          <w:p w:rsidR="00A115BD" w:rsidRDefault="00A115BD" w:rsidP="00A53D02">
            <w:pPr>
              <w:jc w:val="center"/>
              <w:rPr>
                <w:b/>
                <w:color w:val="FF0000"/>
                <w:sz w:val="28"/>
                <w:szCs w:val="28"/>
              </w:rPr>
            </w:pPr>
            <w:r w:rsidRPr="004C26C3">
              <w:rPr>
                <w:b/>
                <w:color w:val="FF0000"/>
                <w:sz w:val="28"/>
                <w:szCs w:val="28"/>
              </w:rPr>
              <w:t>Помните</w:t>
            </w:r>
            <w:smartTag w:uri="urn:schemas-microsoft-com:office:smarttags" w:element="PersonName">
              <w:r w:rsidRPr="004C26C3">
                <w:rPr>
                  <w:b/>
                  <w:color w:val="FF0000"/>
                  <w:sz w:val="28"/>
                  <w:szCs w:val="28"/>
                </w:rPr>
                <w:t>!</w:t>
              </w:r>
            </w:smartTag>
            <w:r w:rsidRPr="004C26C3">
              <w:rPr>
                <w:b/>
                <w:color w:val="FF0000"/>
                <w:sz w:val="28"/>
                <w:szCs w:val="28"/>
              </w:rPr>
              <w:t xml:space="preserve"> ВАША безопасность и безопасность ВАШИХ близких в ВАШИХ руках!</w:t>
            </w:r>
          </w:p>
          <w:p w:rsidR="00A115BD" w:rsidRPr="004C26C3" w:rsidRDefault="00A115BD" w:rsidP="00A53D02">
            <w:pPr>
              <w:jc w:val="center"/>
              <w:rPr>
                <w:b/>
                <w:noProof/>
                <w:color w:val="FF0000"/>
                <w:sz w:val="12"/>
                <w:szCs w:val="12"/>
              </w:rPr>
            </w:pPr>
          </w:p>
          <w:p w:rsidR="00A115BD" w:rsidRDefault="00A115BD" w:rsidP="00A53D02">
            <w:r>
              <w:rPr>
                <w:noProof/>
                <w:lang w:eastAsia="ru-RU"/>
              </w:rPr>
              <w:drawing>
                <wp:inline distT="0" distB="0" distL="0" distR="0">
                  <wp:extent cx="1866900" cy="1485900"/>
                  <wp:effectExtent l="19050" t="0" r="0" b="0"/>
                  <wp:docPr id="4" name="Рисунок 1" descr="A3AR7PVCALKAAWMCA2XQQDOCA01MOY2CAL5HA1ACAFGY1NHCA9ZJM4KCA46EC4TCAXPG7ENCA74O7I0CAZVYCMRCAXS5EL9CA92D0DYCAOXAQEXCAY2Z8U6CAPCW37CCAO2QYIPCAXW8HBACAQ77LXTCALX4E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AR7PVCALKAAWMCA2XQQDOCA01MOY2CAL5HA1ACAFGY1NHCA9ZJM4KCA46EC4TCAXPG7ENCA74O7I0CAZVYCMRCAXS5EL9CA92D0DYCAOXAQEXCAY2Z8U6CAPCW37CCAO2QYIPCAXW8HBACAQ77LXTCALX4EKP"/>
                          <pic:cNvPicPr>
                            <a:picLocks noChangeAspect="1" noChangeArrowheads="1"/>
                          </pic:cNvPicPr>
                        </pic:nvPicPr>
                        <pic:blipFill>
                          <a:blip r:embed="rId41"/>
                          <a:srcRect/>
                          <a:stretch>
                            <a:fillRect/>
                          </a:stretch>
                        </pic:blipFill>
                        <pic:spPr bwMode="auto">
                          <a:xfrm>
                            <a:off x="0" y="0"/>
                            <a:ext cx="1866900" cy="1485900"/>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324100" cy="1419225"/>
                  <wp:effectExtent l="19050" t="0" r="0" b="0"/>
                  <wp:docPr id="2" name="Рисунок 2" descr="AZX53IGCAG48NJ4CAPS7OUNCAHG85I5CAG0GDCMCAVA2PR3CAVG55NECA5AYAR7CAA0L1YMCABDWBW8CAJWITARCA34090HCA4Z39PVCA4I5Y3UCAS6EBOZCAP4I9JQCAA84XWMCAMFPU9UCANF9ZJOCAI5RG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X53IGCAG48NJ4CAPS7OUNCAHG85I5CAG0GDCMCAVA2PR3CAVG55NECA5AYAR7CAA0L1YMCABDWBW8CAJWITARCA34090HCA4Z39PVCA4I5Y3UCAS6EBOZCAP4I9JQCAA84XWMCAMFPU9UCANF9ZJOCAI5RGU0"/>
                          <pic:cNvPicPr>
                            <a:picLocks noChangeAspect="1" noChangeArrowheads="1"/>
                          </pic:cNvPicPr>
                        </pic:nvPicPr>
                        <pic:blipFill>
                          <a:blip r:embed="rId42"/>
                          <a:srcRect/>
                          <a:stretch>
                            <a:fillRect/>
                          </a:stretch>
                        </pic:blipFill>
                        <pic:spPr bwMode="auto">
                          <a:xfrm>
                            <a:off x="0" y="0"/>
                            <a:ext cx="2324100" cy="141922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486025" cy="1438275"/>
                  <wp:effectExtent l="19050" t="0" r="9525" b="0"/>
                  <wp:docPr id="3" name="Рисунок 3" descr="07-09pozh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9pozhar2"/>
                          <pic:cNvPicPr>
                            <a:picLocks noChangeAspect="1" noChangeArrowheads="1"/>
                          </pic:cNvPicPr>
                        </pic:nvPicPr>
                        <pic:blipFill>
                          <a:blip r:embed="rId43"/>
                          <a:srcRect/>
                          <a:stretch>
                            <a:fillRect/>
                          </a:stretch>
                        </pic:blipFill>
                        <pic:spPr bwMode="auto">
                          <a:xfrm>
                            <a:off x="0" y="0"/>
                            <a:ext cx="2486025" cy="1438275"/>
                          </a:xfrm>
                          <a:prstGeom prst="rect">
                            <a:avLst/>
                          </a:prstGeom>
                          <a:noFill/>
                          <a:ln w="9525">
                            <a:noFill/>
                            <a:miter lim="800000"/>
                            <a:headEnd/>
                            <a:tailEnd/>
                          </a:ln>
                        </pic:spPr>
                      </pic:pic>
                    </a:graphicData>
                  </a:graphic>
                </wp:inline>
              </w:drawing>
            </w:r>
          </w:p>
          <w:p w:rsidR="00A115BD" w:rsidRPr="004C26C3" w:rsidRDefault="00A115BD" w:rsidP="00A53D02">
            <w:pPr>
              <w:jc w:val="center"/>
              <w:rPr>
                <w:b/>
                <w:sz w:val="12"/>
                <w:szCs w:val="12"/>
              </w:rPr>
            </w:pPr>
          </w:p>
          <w:p w:rsidR="00A115BD" w:rsidRDefault="00A115BD" w:rsidP="00A53D02">
            <w:pPr>
              <w:jc w:val="center"/>
              <w:rPr>
                <w:b/>
              </w:rPr>
            </w:pPr>
            <w:r>
              <w:rPr>
                <w:b/>
              </w:rPr>
              <w:t>Отдел</w:t>
            </w:r>
            <w:r w:rsidRPr="004478F4">
              <w:rPr>
                <w:b/>
              </w:rPr>
              <w:t xml:space="preserve"> надзорной деятельности</w:t>
            </w:r>
            <w:r>
              <w:rPr>
                <w:b/>
              </w:rPr>
              <w:t xml:space="preserve"> и профилактической работы по г. Искитиму и Искитимскому району</w:t>
            </w:r>
            <w:r w:rsidRPr="004478F4">
              <w:rPr>
                <w:b/>
              </w:rPr>
              <w:t xml:space="preserve"> ГУ МЧС России по Новосибирской области</w:t>
            </w:r>
            <w:r>
              <w:rPr>
                <w:b/>
              </w:rPr>
              <w:t xml:space="preserve"> </w:t>
            </w:r>
          </w:p>
          <w:p w:rsidR="00A115BD" w:rsidRPr="004478F4" w:rsidRDefault="00A115BD" w:rsidP="00A53D02">
            <w:pPr>
              <w:jc w:val="center"/>
              <w:rPr>
                <w:b/>
              </w:rPr>
            </w:pPr>
            <w:r w:rsidRPr="004478F4">
              <w:rPr>
                <w:b/>
              </w:rPr>
              <w:t>тел. 8(383)222-45-55</w:t>
            </w:r>
          </w:p>
        </w:tc>
      </w:tr>
    </w:tbl>
    <w:p w:rsidR="00A115BD" w:rsidRPr="00897B6D" w:rsidRDefault="00A115BD" w:rsidP="00A115BD">
      <w:pPr>
        <w:pStyle w:val="af0"/>
      </w:pPr>
    </w:p>
    <w:p w:rsidR="00A115BD" w:rsidRPr="00DF7845" w:rsidRDefault="00A115BD" w:rsidP="00A115BD">
      <w:pPr>
        <w:autoSpaceDE w:val="0"/>
        <w:autoSpaceDN w:val="0"/>
        <w:adjustRightInd w:val="0"/>
        <w:jc w:val="both"/>
        <w:rPr>
          <w:bCs/>
        </w:rPr>
      </w:pPr>
      <w:r>
        <w:rPr>
          <w:b/>
          <w:noProof/>
          <w:lang w:eastAsia="ru-RU"/>
        </w:rPr>
        <w:drawing>
          <wp:anchor distT="0" distB="0" distL="114300" distR="114300" simplePos="0" relativeHeight="251662336" behindDoc="1" locked="0" layoutInCell="1" allowOverlap="1">
            <wp:simplePos x="0" y="0"/>
            <wp:positionH relativeFrom="column">
              <wp:posOffset>-5080</wp:posOffset>
            </wp:positionH>
            <wp:positionV relativeFrom="paragraph">
              <wp:posOffset>48895</wp:posOffset>
            </wp:positionV>
            <wp:extent cx="2894330" cy="2046605"/>
            <wp:effectExtent l="19050" t="0" r="1270" b="0"/>
            <wp:wrapTight wrapText="bothSides">
              <wp:wrapPolygon edited="0">
                <wp:start x="-142" y="0"/>
                <wp:lineTo x="-142" y="21312"/>
                <wp:lineTo x="21609" y="21312"/>
                <wp:lineTo x="21609" y="0"/>
                <wp:lineTo x="-142" y="0"/>
              </wp:wrapPolygon>
            </wp:wrapTight>
            <wp:docPr id="8" name="Рисунок 3"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ПИ новая"/>
                    <pic:cNvPicPr>
                      <a:picLocks noChangeAspect="1" noChangeArrowheads="1"/>
                    </pic:cNvPicPr>
                  </pic:nvPicPr>
                  <pic:blipFill>
                    <a:blip r:embed="rId44"/>
                    <a:srcRect/>
                    <a:stretch>
                      <a:fillRect/>
                    </a:stretch>
                  </pic:blipFill>
                  <pic:spPr bwMode="auto">
                    <a:xfrm>
                      <a:off x="0" y="0"/>
                      <a:ext cx="2894330" cy="2046605"/>
                    </a:xfrm>
                    <a:prstGeom prst="rect">
                      <a:avLst/>
                    </a:prstGeom>
                    <a:noFill/>
                    <a:ln w="9525">
                      <a:noFill/>
                      <a:miter lim="800000"/>
                      <a:headEnd/>
                      <a:tailEnd/>
                    </a:ln>
                  </pic:spPr>
                </pic:pic>
              </a:graphicData>
            </a:graphic>
          </wp:anchor>
        </w:drawing>
      </w:r>
      <w:r w:rsidRPr="00DF7845">
        <w:rPr>
          <w:b/>
          <w:color w:val="000000"/>
        </w:rPr>
        <w:t xml:space="preserve">С начала 2021 года по состоянию на 08.06.2021 года </w:t>
      </w:r>
      <w:r w:rsidRPr="00DF7845">
        <w:rPr>
          <w:b/>
        </w:rPr>
        <w:t xml:space="preserve"> в городе Искитиме произошло 138 пожаров, на которых погибло 7 человек (включая 1 несовершеннолетнего ребенка), травмировано 5 человек. В Искитимском районе произошло 333 пожара,  на которых погибло 2 человека, травмировано 5 человек</w:t>
      </w:r>
      <w:r w:rsidRPr="00DF7845">
        <w:t xml:space="preserve">. </w:t>
      </w:r>
      <w:r w:rsidRPr="00DF7845">
        <w:rPr>
          <w:bCs/>
        </w:rPr>
        <w:t xml:space="preserve">С целью недопущения пожаров необходимо соблюдать следующие правила противопожарного режима в РФ: </w:t>
      </w:r>
    </w:p>
    <w:p w:rsidR="00A115BD" w:rsidRPr="00DF7845" w:rsidRDefault="00A115BD" w:rsidP="00A115BD">
      <w:pPr>
        <w:autoSpaceDE w:val="0"/>
        <w:autoSpaceDN w:val="0"/>
        <w:adjustRightInd w:val="0"/>
        <w:jc w:val="both"/>
        <w:rPr>
          <w:rFonts w:eastAsia="TimesNewRomanPSMT"/>
          <w:b/>
          <w:color w:val="000000"/>
          <w:u w:val="single"/>
        </w:rPr>
      </w:pPr>
      <w:r w:rsidRPr="00DF7845">
        <w:rPr>
          <w:b/>
          <w:bCs/>
          <w:u w:val="single"/>
        </w:rPr>
        <w:t>При эксплуатации печного отопления:</w:t>
      </w:r>
    </w:p>
    <w:p w:rsidR="00A115BD" w:rsidRPr="00DF7845" w:rsidRDefault="00A115BD" w:rsidP="00A115BD">
      <w:pPr>
        <w:pStyle w:val="HTML"/>
        <w:jc w:val="both"/>
        <w:rPr>
          <w:rFonts w:ascii="Times New Roman" w:hAnsi="Times New Roman" w:cs="Times New Roman"/>
          <w:sz w:val="22"/>
          <w:szCs w:val="22"/>
        </w:rPr>
      </w:pPr>
      <w:r w:rsidRPr="00DF7845">
        <w:rPr>
          <w:rFonts w:ascii="Times New Roman" w:hAnsi="Times New Roman" w:cs="Times New Roman"/>
          <w:sz w:val="22"/>
          <w:szCs w:val="22"/>
        </w:rPr>
        <w:t xml:space="preserve">-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 </w:t>
      </w:r>
    </w:p>
    <w:p w:rsidR="00A115BD" w:rsidRPr="00DF7845" w:rsidRDefault="00A115BD" w:rsidP="00A115BD">
      <w:pPr>
        <w:jc w:val="both"/>
      </w:pPr>
      <w:r w:rsidRPr="00DF7845">
        <w:lastRenderedPageBreak/>
        <w:t>а) оставлять без присмотра печи, которые топятся, а также поручать надзор за ними детям;</w:t>
      </w:r>
    </w:p>
    <w:p w:rsidR="00A115BD" w:rsidRPr="00DF7845" w:rsidRDefault="00A115BD" w:rsidP="00A115BD">
      <w:pPr>
        <w:jc w:val="both"/>
      </w:pPr>
      <w:r w:rsidRPr="00DF7845">
        <w:t>б) располагать топливо, другие горючие вещества и материалы на предтопочном листе;</w:t>
      </w:r>
    </w:p>
    <w:p w:rsidR="00A115BD" w:rsidRPr="00DF7845" w:rsidRDefault="00A115BD" w:rsidP="00A115BD">
      <w:pPr>
        <w:jc w:val="both"/>
      </w:pPr>
      <w:r w:rsidRPr="00DF7845">
        <w:t>в) применять для розжига печей бензин, керосин, дизельное топливо и другие легковоспламеняющиеся и горючие жидкости; Зола и шлак, выгребаемые из топок, должны быть залиты водой и удалены в специально отведенное для них место.</w:t>
      </w:r>
    </w:p>
    <w:p w:rsidR="00A115BD" w:rsidRPr="00DF7845" w:rsidRDefault="00A115BD" w:rsidP="00A115BD">
      <w:pPr>
        <w:jc w:val="both"/>
        <w:rPr>
          <w:b/>
          <w:u w:val="single"/>
        </w:rPr>
      </w:pPr>
      <w:r w:rsidRPr="00DF7845">
        <w:rPr>
          <w:b/>
          <w:u w:val="single"/>
        </w:rPr>
        <w:t>При эксплуатации действующих электроустановок запрещается:</w:t>
      </w:r>
    </w:p>
    <w:p w:rsidR="00A115BD" w:rsidRPr="00DF7845" w:rsidRDefault="00A115BD" w:rsidP="00A115BD">
      <w:pPr>
        <w:jc w:val="both"/>
      </w:pPr>
      <w:r w:rsidRPr="00DF7845">
        <w:t>а) эксплуатировать электропровода и кабели с видимыми нарушениями изоляции;</w:t>
      </w:r>
    </w:p>
    <w:p w:rsidR="00A115BD" w:rsidRPr="00DF7845" w:rsidRDefault="00A115BD" w:rsidP="00A115BD">
      <w:pPr>
        <w:jc w:val="both"/>
      </w:pPr>
      <w:r w:rsidRPr="00DF7845">
        <w:t>б) пользоваться розетками, рубильниками, другими электроустановочными изделиями с повреждениями;</w:t>
      </w:r>
    </w:p>
    <w:p w:rsidR="00A115BD" w:rsidRPr="00DF7845" w:rsidRDefault="00A115BD" w:rsidP="00A115BD">
      <w:pPr>
        <w:jc w:val="both"/>
      </w:pPr>
      <w:r w:rsidRPr="00DF7845">
        <w:t>в)  применять нестандартные (самодельные) электронагревательные приборы;</w:t>
      </w:r>
    </w:p>
    <w:p w:rsidR="00A115BD" w:rsidRPr="00DF7845" w:rsidRDefault="00A115BD" w:rsidP="00A115BD">
      <w:pPr>
        <w:jc w:val="both"/>
      </w:pPr>
      <w:r w:rsidRPr="00DF7845">
        <w:t>г) прокладывать электрическую проводку по горючему основанию либо наносить (наклеивать) горючие материалы на электрическую проводку</w:t>
      </w:r>
    </w:p>
    <w:p w:rsidR="00A115BD" w:rsidRPr="00DF7845" w:rsidRDefault="00A115BD" w:rsidP="00A115BD">
      <w:pPr>
        <w:jc w:val="center"/>
        <w:rPr>
          <w:b/>
        </w:rPr>
      </w:pPr>
      <w:r w:rsidRPr="00DF7845">
        <w:rPr>
          <w:b/>
          <w:noProof/>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r>
        <w:rPr>
          <w:b/>
          <w:noProof/>
        </w:rPr>
        <w:t>.</w:t>
      </w:r>
    </w:p>
    <w:p w:rsidR="0088787B" w:rsidRPr="00A53D02" w:rsidRDefault="00A115BD" w:rsidP="00A53D02">
      <w:pPr>
        <w:pBdr>
          <w:bottom w:val="single" w:sz="12" w:space="1" w:color="auto"/>
        </w:pBdr>
        <w:jc w:val="both"/>
        <w:rPr>
          <w:b/>
          <w:color w:val="FF0000"/>
        </w:rPr>
      </w:pPr>
      <w:r w:rsidRPr="00DF7845">
        <w:rPr>
          <w:b/>
          <w:color w:val="FF000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B10AB6" w:rsidRDefault="00B10AB6" w:rsidP="00B10AB6">
      <w:pPr>
        <w:spacing w:after="0"/>
        <w:jc w:val="right"/>
        <w:rPr>
          <w:rFonts w:ascii="Times New Roman" w:hAnsi="Times New Roman" w:cs="Times New Roman"/>
          <w:sz w:val="20"/>
          <w:szCs w:val="20"/>
        </w:rPr>
      </w:pPr>
      <w:r>
        <w:rPr>
          <w:rFonts w:ascii="Times New Roman" w:hAnsi="Times New Roman" w:cs="Times New Roman"/>
          <w:sz w:val="20"/>
          <w:szCs w:val="20"/>
        </w:rPr>
        <w:t>Специалист администрации по ГО,ЧС и ПБ Вазилова О.А.</w:t>
      </w:r>
    </w:p>
    <w:p w:rsidR="00522309" w:rsidRPr="000945CC" w:rsidRDefault="00B10AB6" w:rsidP="000945CC">
      <w:pPr>
        <w:spacing w:after="0"/>
        <w:jc w:val="right"/>
        <w:rPr>
          <w:rFonts w:ascii="Times New Roman" w:hAnsi="Times New Roman" w:cs="Times New Roman"/>
          <w:sz w:val="20"/>
          <w:szCs w:val="20"/>
        </w:rPr>
      </w:pPr>
      <w:r>
        <w:rPr>
          <w:rFonts w:ascii="Times New Roman" w:hAnsi="Times New Roman" w:cs="Times New Roman"/>
          <w:sz w:val="20"/>
          <w:szCs w:val="20"/>
        </w:rPr>
        <w:t>Зам.Нач ПЧ 102 Поздняков А.В.</w:t>
      </w:r>
    </w:p>
    <w:p w:rsidR="003A509E" w:rsidRDefault="003A509E" w:rsidP="00522309">
      <w:pPr>
        <w:shd w:val="clear" w:color="auto" w:fill="FFFFFF"/>
        <w:spacing w:after="195" w:line="240" w:lineRule="auto"/>
        <w:jc w:val="center"/>
        <w:rPr>
          <w:rFonts w:ascii="Times New Roman" w:eastAsia="Times New Roman" w:hAnsi="Times New Roman" w:cs="Times New Roman"/>
          <w:b/>
          <w:bCs/>
          <w:color w:val="3F4758"/>
          <w:sz w:val="32"/>
          <w:szCs w:val="32"/>
          <w:lang w:eastAsia="ru-RU"/>
        </w:rPr>
      </w:pPr>
    </w:p>
    <w:p w:rsidR="003A509E" w:rsidRDefault="003A509E" w:rsidP="00522309">
      <w:pPr>
        <w:shd w:val="clear" w:color="auto" w:fill="FFFFFF"/>
        <w:spacing w:after="195" w:line="240" w:lineRule="auto"/>
        <w:jc w:val="center"/>
        <w:rPr>
          <w:rFonts w:ascii="Times New Roman" w:eastAsia="Times New Roman" w:hAnsi="Times New Roman" w:cs="Times New Roman"/>
          <w:b/>
          <w:bCs/>
          <w:color w:val="3F4758"/>
          <w:sz w:val="32"/>
          <w:szCs w:val="32"/>
          <w:lang w:eastAsia="ru-RU"/>
        </w:rPr>
      </w:pPr>
    </w:p>
    <w:p w:rsidR="00B71325" w:rsidRDefault="00B71325" w:rsidP="00747C53">
      <w:pPr>
        <w:rPr>
          <w:sz w:val="20"/>
          <w:szCs w:val="20"/>
        </w:rPr>
      </w:pPr>
    </w:p>
    <w:p w:rsidR="00616B56" w:rsidRPr="00F0193F" w:rsidRDefault="00616B56" w:rsidP="0018402E">
      <w:pPr>
        <w:jc w:val="right"/>
        <w:rPr>
          <w:sz w:val="20"/>
          <w:szCs w:val="20"/>
        </w:rPr>
      </w:pPr>
      <w:r>
        <w:rPr>
          <w:noProof/>
          <w:sz w:val="20"/>
          <w:szCs w:val="20"/>
          <w:lang w:eastAsia="ru-RU"/>
        </w:rPr>
        <w:lastRenderedPageBreak/>
        <w:drawing>
          <wp:inline distT="0" distB="0" distL="0" distR="0">
            <wp:extent cx="5400040" cy="3591027"/>
            <wp:effectExtent l="19050" t="0" r="0" b="0"/>
            <wp:docPr id="6" name="Рисунок 10" descr="C:\Users\Work\Desktop\img-2706-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ork\Desktop\img-2706-big.jpg"/>
                    <pic:cNvPicPr>
                      <a:picLocks noChangeAspect="1" noChangeArrowheads="1"/>
                    </pic:cNvPicPr>
                  </pic:nvPicPr>
                  <pic:blipFill>
                    <a:blip r:embed="rId45"/>
                    <a:srcRect/>
                    <a:stretch>
                      <a:fillRect/>
                    </a:stretch>
                  </pic:blipFill>
                  <pic:spPr bwMode="auto">
                    <a:xfrm>
                      <a:off x="0" y="0"/>
                      <a:ext cx="5400040" cy="3591027"/>
                    </a:xfrm>
                    <a:prstGeom prst="rect">
                      <a:avLst/>
                    </a:prstGeom>
                    <a:noFill/>
                    <a:ln w="9525">
                      <a:noFill/>
                      <a:miter lim="800000"/>
                      <a:headEnd/>
                      <a:tailEnd/>
                    </a:ln>
                  </pic:spPr>
                </pic:pic>
              </a:graphicData>
            </a:graphic>
          </wp:inline>
        </w:drawing>
      </w:r>
    </w:p>
    <w:p w:rsidR="003A509E" w:rsidRPr="00B71325" w:rsidRDefault="003A509E" w:rsidP="003A509E">
      <w:pPr>
        <w:shd w:val="clear" w:color="auto" w:fill="FFFFFF"/>
        <w:spacing w:after="0" w:line="240" w:lineRule="auto"/>
        <w:jc w:val="center"/>
        <w:textAlignment w:val="baseline"/>
        <w:outlineLvl w:val="0"/>
        <w:rPr>
          <w:rFonts w:ascii="Times New Roman" w:eastAsia="Times New Roman" w:hAnsi="Times New Roman" w:cs="Times New Roman"/>
          <w:kern w:val="36"/>
          <w:sz w:val="20"/>
          <w:szCs w:val="20"/>
          <w:lang w:eastAsia="ru-RU"/>
        </w:rPr>
      </w:pPr>
      <w:r w:rsidRPr="00B71325">
        <w:rPr>
          <w:rFonts w:ascii="Times New Roman" w:eastAsia="Times New Roman" w:hAnsi="Times New Roman" w:cs="Times New Roman"/>
          <w:kern w:val="36"/>
          <w:sz w:val="20"/>
          <w:szCs w:val="20"/>
          <w:lang w:eastAsia="ru-RU"/>
        </w:rPr>
        <w:t>ПАМЯТКА «О запрете купания в необорудованных местах»</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u w:val="single"/>
          <w:lang w:eastAsia="ru-RU"/>
        </w:rPr>
      </w:pP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u w:val="single"/>
          <w:lang w:eastAsia="ru-RU"/>
        </w:rPr>
        <w:t>Уважаемые жители и гости сельского поселения !</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Администрация муниципального образования  ПРЕДУПРЕЖДАЕТ,  ЧТО</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ИСПОЛЬЗОВАНИЕ ВОДНЫХ ОБЪЕКТОВ в местах неорганизованного отдыха, РАСПОЛОЖЕННЫХ НА ТЕРРИТОРИИ сельского поселения для купания и массового отдыха  СТОРОГО ЗАПРЕЩЕНО!</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В теплые дни хочется отдохнуть у водоема, искупаться в реке или озере. Однако, беспечное поведение на водном объекте, неорганизованное и бесконтрольное купание таят в себе серьезную опасность.</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xml:space="preserve">Одной из основных причин гибели людей на водных объектах является купание в неустановленных местах. </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Бесконтрольно купающиеся дети часто допускают переохлаждение тела, испытывают судороги, что может привести к гибели.</w:t>
      </w:r>
    </w:p>
    <w:p w:rsidR="003A509E" w:rsidRPr="00B71325" w:rsidRDefault="003A509E" w:rsidP="003A50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b/>
          <w:bCs/>
          <w:sz w:val="20"/>
          <w:szCs w:val="20"/>
          <w:lang w:eastAsia="ru-RU"/>
        </w:rPr>
        <w:t>Помните, что на водоемах запрещено:</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необследованных водоемах, в местах, где выставлены знаки о запрете купания;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состоянии алкогольного опьянения;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прыгать в воду с сооружений, не приспособлен</w:t>
      </w:r>
      <w:r w:rsidRPr="00B71325">
        <w:rPr>
          <w:rFonts w:ascii="Times New Roman" w:eastAsia="Times New Roman" w:hAnsi="Times New Roman" w:cs="Times New Roman"/>
          <w:sz w:val="20"/>
          <w:szCs w:val="20"/>
          <w:lang w:eastAsia="ru-RU"/>
        </w:rPr>
        <w:softHyphen/>
        <w:t>ных для этих целей;</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загрязнять и засорять водоемы;</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плавать на досках, бревнах, лежаках, автомобильных камерах, надувных матрацах;</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приводить с собой животных в места массового отдыха населения на воде;</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управлять маломерным судном лицам в состоянии алкогольного и (или) наркотического опьянения.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Напоминаем, что купание граждан в водоемах, где оно запрещено, одна из основных причин гибели людей.</w:t>
      </w:r>
    </w:p>
    <w:p w:rsidR="0018402E" w:rsidRDefault="003A509E" w:rsidP="00F4245D">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Отдыхая на водоемах, не оборудованных в соответствии с требованиями безопасности, вы подвергаете свою жизнь серьезной опасности! Помните, что обязательное соблюдение всех правил поведения на воде – залог сохранения здоровья и спасения жизни многих людей!</w:t>
      </w:r>
    </w:p>
    <w:p w:rsidR="00305730" w:rsidRPr="00305730" w:rsidRDefault="00305730" w:rsidP="00305730">
      <w:pPr>
        <w:spacing w:after="195" w:line="240" w:lineRule="auto"/>
        <w:rPr>
          <w:rFonts w:ascii="Segoe UI" w:eastAsia="Times New Roman" w:hAnsi="Segoe UI" w:cs="Segoe UI"/>
          <w:b/>
          <w:bCs/>
          <w:sz w:val="48"/>
          <w:szCs w:val="48"/>
          <w:lang w:eastAsia="ru-RU"/>
        </w:rPr>
      </w:pPr>
      <w:r w:rsidRPr="00305730">
        <w:rPr>
          <w:rFonts w:ascii="Segoe UI" w:eastAsia="Times New Roman" w:hAnsi="Segoe UI" w:cs="Segoe UI"/>
          <w:b/>
          <w:bCs/>
          <w:sz w:val="48"/>
          <w:szCs w:val="48"/>
          <w:lang w:eastAsia="ru-RU"/>
        </w:rPr>
        <w:lastRenderedPageBreak/>
        <w:t>ПРОВЕДЕНИЕ 1 этапа акции "Вода безопасная территория" с 21.06.2021г. по 27.06.2021г.</w:t>
      </w:r>
    </w:p>
    <w:p w:rsidR="00305730" w:rsidRPr="00305730" w:rsidRDefault="00305730" w:rsidP="0030573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895600"/>
            <wp:effectExtent l="19050" t="0" r="0" b="0"/>
            <wp:docPr id="9" name="Рисунок 7" descr="https://bistrovka.nso.ru/sites/bistrovka.nso.ru/wodby_files/files/styles/image_without_gallery/public/news/2021/06/da5c0fa1382e13643f226de4f8626a81.jpg?itok=paKM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strovka.nso.ru/sites/bistrovka.nso.ru/wodby_files/files/styles/image_without_gallery/public/news/2021/06/da5c0fa1382e13643f226de4f8626a81.jpg?itok=paKMT_11"/>
                    <pic:cNvPicPr>
                      <a:picLocks noChangeAspect="1" noChangeArrowheads="1"/>
                    </pic:cNvPicPr>
                  </pic:nvPicPr>
                  <pic:blipFill>
                    <a:blip r:embed="rId46"/>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b/>
          <w:bCs/>
          <w:sz w:val="18"/>
          <w:szCs w:val="18"/>
          <w:lang w:eastAsia="ru-RU"/>
        </w:rPr>
        <w:t>ПАМЯТКА о безопасности на водоёмах в летний период</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Помните: купание в нетрезвом виде может привести к трагическому исходу! При купании недопустимо:</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1. Плавать в незнакомом месте, под мостами и у плотин.</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2. Нырять с высоты, не зная глубины и рельефа дна.</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3. Заплывать за буйки и ограждения.</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4. Приближаться к судам, плотам и иным плавсредствам.</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5. Прыгать в воду с лодок, катеров, причалов.</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6. Хватать друг друга за руки и ноги во время игр на воде.</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 Не умеющим плавать купаться только в специально оборудованных местах глубиной не более 1-2 метра!</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КАТЕГОРИЧЕСКИ ЗАПРЕЩАЕТСЯ купание на водных объектах, оборудованных предупреждающими аншлагами «КУПАНИЕ ЗАПРЕЩЕНО!»</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Помните! Только неукоснительное соблюдение мер безопасного поведения на воде может предупредить беду.</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lastRenderedPageBreak/>
        <w:t>УВАЖАЕМЫЕ ВЗРОСЛЫЕ: РОДИТЕЛИ, ПЕДАГОГИ! Безопасность жизни детей на водоемах во многих случаях зависит ТОЛЬКО ОТ ВАС! В связи с наступлением жаркой погоды,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Категорически запрещено купание:</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детей без надзора взрослых;</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в незнакомых местах;</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на надувных матрацах, камерах и других плавательных средствах (без надзора взрослых);</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Необходимо соблюдать следующие правила: - Прежде чем войти в воду, сделайте разминку, выполнив несколько легких упражнений.</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Постепенно входите в воду, убедившись в том, что температура воды комфортна для тела (не ниже установленной нормы).</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Не нырять при недостаточной глубине водоема, при необследованном дне (особенно головой вниз!), при нахождении вблизи других пловцов.</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Продолжительность купания - не более 30 минут, при невысокой температуре воды - не более 5-6 минут.</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Во избежание перегревания отдыхайте на пляже в головном уборе.</w:t>
      </w: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sz w:val="18"/>
          <w:szCs w:val="18"/>
          <w:lang w:eastAsia="ru-RU"/>
        </w:rPr>
        <w:t>- Не допускать ситуаций неоправданного риска, шалости на воде.</w:t>
      </w:r>
    </w:p>
    <w:p w:rsidR="00305730" w:rsidRPr="00305730" w:rsidRDefault="00305730" w:rsidP="00305730">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p>
    <w:p w:rsidR="00197399" w:rsidRPr="00305730" w:rsidRDefault="00197399" w:rsidP="00305730">
      <w:pPr>
        <w:spacing w:after="0"/>
        <w:ind w:left="-794" w:right="-185"/>
        <w:jc w:val="center"/>
        <w:rPr>
          <w:b/>
          <w:sz w:val="18"/>
          <w:szCs w:val="18"/>
        </w:rPr>
      </w:pPr>
    </w:p>
    <w:sectPr w:rsidR="00197399" w:rsidRPr="00305730" w:rsidSect="002756A8">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9D" w:rsidRDefault="0044369D" w:rsidP="001454F9">
      <w:pPr>
        <w:spacing w:after="0" w:line="240" w:lineRule="auto"/>
      </w:pPr>
      <w:r>
        <w:separator/>
      </w:r>
    </w:p>
  </w:endnote>
  <w:endnote w:type="continuationSeparator" w:id="1">
    <w:p w:rsidR="0044369D" w:rsidRDefault="0044369D"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 w:name="TimesNewRomanPSMT">
    <w:panose1 w:val="00000000000000000000"/>
    <w:charset w:val="80"/>
    <w:family w:val="auto"/>
    <w:notTrueType/>
    <w:pitch w:val="default"/>
    <w:sig w:usb0="00000003" w:usb1="08070000" w:usb2="00000010" w:usb3="00000000" w:csb0="0002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5313"/>
      <w:docPartObj>
        <w:docPartGallery w:val="Page Numbers (Bottom of Page)"/>
        <w:docPartUnique/>
      </w:docPartObj>
    </w:sdtPr>
    <w:sdtContent>
      <w:p w:rsidR="005931B8" w:rsidRDefault="00CB7D9C">
        <w:pPr>
          <w:pStyle w:val="a8"/>
          <w:jc w:val="right"/>
        </w:pPr>
        <w:fldSimple w:instr=" PAGE   \* MERGEFORMAT ">
          <w:r w:rsidR="00654075">
            <w:rPr>
              <w:noProof/>
            </w:rPr>
            <w:t>62</w:t>
          </w:r>
        </w:fldSimple>
      </w:p>
    </w:sdtContent>
  </w:sdt>
  <w:p w:rsidR="005931B8" w:rsidRDefault="005931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9D" w:rsidRDefault="0044369D" w:rsidP="001454F9">
      <w:pPr>
        <w:spacing w:after="0" w:line="240" w:lineRule="auto"/>
      </w:pPr>
      <w:r>
        <w:separator/>
      </w:r>
    </w:p>
  </w:footnote>
  <w:footnote w:type="continuationSeparator" w:id="1">
    <w:p w:rsidR="0044369D" w:rsidRDefault="0044369D"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8" w:rsidRPr="00115C77" w:rsidRDefault="005931B8">
    <w:pPr>
      <w:pStyle w:val="a6"/>
      <w:rPr>
        <w:rFonts w:ascii="Times New Roman" w:hAnsi="Times New Roman" w:cs="Times New Roman"/>
      </w:rPr>
    </w:pPr>
    <w:r w:rsidRPr="00115C77">
      <w:rPr>
        <w:rFonts w:ascii="Times New Roman" w:hAnsi="Times New Roman" w:cs="Times New Roman"/>
      </w:rPr>
      <w:t>Вестник Быстровского сел</w:t>
    </w:r>
    <w:r>
      <w:rPr>
        <w:rFonts w:ascii="Times New Roman" w:hAnsi="Times New Roman" w:cs="Times New Roman"/>
      </w:rPr>
      <w:t>ьсовета_______________________</w:t>
    </w:r>
    <w:r w:rsidRPr="00115C77">
      <w:rPr>
        <w:rFonts w:ascii="Times New Roman" w:hAnsi="Times New Roman" w:cs="Times New Roman"/>
      </w:rPr>
      <w:t xml:space="preserve"> №</w:t>
    </w:r>
    <w:r>
      <w:rPr>
        <w:rFonts w:ascii="Times New Roman" w:hAnsi="Times New Roman" w:cs="Times New Roman"/>
      </w:rPr>
      <w:t xml:space="preserve"> 11</w:t>
    </w:r>
    <w:r w:rsidRPr="00115C77">
      <w:rPr>
        <w:rFonts w:ascii="Times New Roman" w:hAnsi="Times New Roman" w:cs="Times New Roman"/>
      </w:rPr>
      <w:t>(</w:t>
    </w:r>
    <w:r>
      <w:rPr>
        <w:rFonts w:ascii="Times New Roman" w:hAnsi="Times New Roman" w:cs="Times New Roman"/>
      </w:rPr>
      <w:t>70</w:t>
    </w:r>
    <w:r w:rsidRPr="00115C77">
      <w:rPr>
        <w:rFonts w:ascii="Times New Roman" w:hAnsi="Times New Roman" w:cs="Times New Roman"/>
      </w:rPr>
      <w:t xml:space="preserve">) от </w:t>
    </w:r>
    <w:r>
      <w:rPr>
        <w:rFonts w:ascii="Times New Roman" w:hAnsi="Times New Roman" w:cs="Times New Roman"/>
      </w:rPr>
      <w:t xml:space="preserve"> 21</w:t>
    </w:r>
    <w:r w:rsidRPr="00115C77">
      <w:rPr>
        <w:rFonts w:ascii="Times New Roman" w:hAnsi="Times New Roman" w:cs="Times New Roman"/>
      </w:rPr>
      <w:t>.</w:t>
    </w:r>
    <w:r>
      <w:rPr>
        <w:rFonts w:ascii="Times New Roman" w:hAnsi="Times New Roman" w:cs="Times New Roman"/>
      </w:rPr>
      <w:t>06</w:t>
    </w:r>
    <w:r w:rsidRPr="00115C77">
      <w:rPr>
        <w:rFonts w:ascii="Times New Roman" w:hAnsi="Times New Roman" w:cs="Times New Roman"/>
      </w:rPr>
      <w:t>.202</w:t>
    </w:r>
    <w:r>
      <w:rPr>
        <w:rFonts w:ascii="Times New Roman" w:hAnsi="Times New Roman" w:cs="Times New Roman"/>
      </w:rPr>
      <w:t>1</w:t>
    </w:r>
    <w:r w:rsidRPr="00115C77">
      <w:rPr>
        <w:rFonts w:ascii="Times New Roman" w:hAnsi="Times New Roman" w:cs="Times New Roman"/>
      </w:rPr>
      <w:t xml:space="preserve">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B8" w:rsidRPr="00515E2F" w:rsidRDefault="005931B8">
    <w:pPr>
      <w:pStyle w:val="a6"/>
      <w:rPr>
        <w:rFonts w:ascii="Times New Roman" w:hAnsi="Times New Roman" w:cs="Times New Roman"/>
        <w:sz w:val="24"/>
        <w:szCs w:val="24"/>
      </w:rPr>
    </w:pPr>
    <w:r>
      <w:rPr>
        <w:rFonts w:ascii="Times New Roman" w:hAnsi="Times New Roman" w:cs="Times New Roman"/>
        <w:sz w:val="24"/>
        <w:szCs w:val="24"/>
      </w:rPr>
      <w:t>Вестник Быстровского сельсовета_________________ № 12(48) от 29.07.2020года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74CDB0"/>
    <w:lvl w:ilvl="0">
      <w:numFmt w:val="bullet"/>
      <w:lvlText w:val="*"/>
      <w:lvlJc w:val="left"/>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4">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0FA72B70"/>
    <w:multiLevelType w:val="hybridMultilevel"/>
    <w:tmpl w:val="0B24C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9F3F3B"/>
    <w:multiLevelType w:val="hybridMultilevel"/>
    <w:tmpl w:val="B636E650"/>
    <w:lvl w:ilvl="0" w:tplc="B9B26EDA">
      <w:start w:val="1"/>
      <w:numFmt w:val="decimal"/>
      <w:lvlText w:val="%1."/>
      <w:lvlJc w:val="left"/>
      <w:pPr>
        <w:ind w:left="720" w:hanging="360"/>
      </w:pPr>
      <w:rPr>
        <w:rFonts w:hint="default"/>
      </w:rPr>
    </w:lvl>
    <w:lvl w:ilvl="1" w:tplc="0C9E788A" w:tentative="1">
      <w:start w:val="1"/>
      <w:numFmt w:val="lowerLetter"/>
      <w:lvlText w:val="%2."/>
      <w:lvlJc w:val="left"/>
      <w:pPr>
        <w:ind w:left="1440" w:hanging="360"/>
      </w:pPr>
    </w:lvl>
    <w:lvl w:ilvl="2" w:tplc="CBC25A96" w:tentative="1">
      <w:start w:val="1"/>
      <w:numFmt w:val="lowerRoman"/>
      <w:lvlText w:val="%3."/>
      <w:lvlJc w:val="right"/>
      <w:pPr>
        <w:ind w:left="2160" w:hanging="180"/>
      </w:pPr>
    </w:lvl>
    <w:lvl w:ilvl="3" w:tplc="BFBC2A74" w:tentative="1">
      <w:start w:val="1"/>
      <w:numFmt w:val="decimal"/>
      <w:lvlText w:val="%4."/>
      <w:lvlJc w:val="left"/>
      <w:pPr>
        <w:ind w:left="2880" w:hanging="360"/>
      </w:pPr>
    </w:lvl>
    <w:lvl w:ilvl="4" w:tplc="32569A28" w:tentative="1">
      <w:start w:val="1"/>
      <w:numFmt w:val="lowerLetter"/>
      <w:lvlText w:val="%5."/>
      <w:lvlJc w:val="left"/>
      <w:pPr>
        <w:ind w:left="3600" w:hanging="360"/>
      </w:pPr>
    </w:lvl>
    <w:lvl w:ilvl="5" w:tplc="8396A864" w:tentative="1">
      <w:start w:val="1"/>
      <w:numFmt w:val="lowerRoman"/>
      <w:lvlText w:val="%6."/>
      <w:lvlJc w:val="right"/>
      <w:pPr>
        <w:ind w:left="4320" w:hanging="180"/>
      </w:pPr>
    </w:lvl>
    <w:lvl w:ilvl="6" w:tplc="94088E10" w:tentative="1">
      <w:start w:val="1"/>
      <w:numFmt w:val="decimal"/>
      <w:lvlText w:val="%7."/>
      <w:lvlJc w:val="left"/>
      <w:pPr>
        <w:ind w:left="5040" w:hanging="360"/>
      </w:pPr>
    </w:lvl>
    <w:lvl w:ilvl="7" w:tplc="9A924046" w:tentative="1">
      <w:start w:val="1"/>
      <w:numFmt w:val="lowerLetter"/>
      <w:lvlText w:val="%8."/>
      <w:lvlJc w:val="left"/>
      <w:pPr>
        <w:ind w:left="5760" w:hanging="360"/>
      </w:pPr>
    </w:lvl>
    <w:lvl w:ilvl="8" w:tplc="452E5FC2" w:tentative="1">
      <w:start w:val="1"/>
      <w:numFmt w:val="lowerRoman"/>
      <w:lvlText w:val="%9."/>
      <w:lvlJc w:val="right"/>
      <w:pPr>
        <w:ind w:left="6480" w:hanging="180"/>
      </w:pPr>
    </w:lvl>
  </w:abstractNum>
  <w:abstractNum w:abstractNumId="11">
    <w:nsid w:val="22B23AFB"/>
    <w:multiLevelType w:val="hybridMultilevel"/>
    <w:tmpl w:val="DDE2CE3E"/>
    <w:lvl w:ilvl="0" w:tplc="0419000F">
      <w:start w:val="1"/>
      <w:numFmt w:val="bullet"/>
      <w:lvlText w:val=""/>
      <w:lvlJc w:val="left"/>
      <w:pPr>
        <w:ind w:left="933" w:hanging="360"/>
      </w:pPr>
      <w:rPr>
        <w:rFonts w:ascii="Symbol" w:hAnsi="Symbol" w:hint="default"/>
      </w:rPr>
    </w:lvl>
    <w:lvl w:ilvl="1" w:tplc="04190019" w:tentative="1">
      <w:start w:val="1"/>
      <w:numFmt w:val="bullet"/>
      <w:lvlText w:val="o"/>
      <w:lvlJc w:val="left"/>
      <w:pPr>
        <w:ind w:left="1653" w:hanging="360"/>
      </w:pPr>
      <w:rPr>
        <w:rFonts w:ascii="Courier New" w:hAnsi="Courier New" w:cs="Courier New" w:hint="default"/>
      </w:rPr>
    </w:lvl>
    <w:lvl w:ilvl="2" w:tplc="0419001B" w:tentative="1">
      <w:start w:val="1"/>
      <w:numFmt w:val="bullet"/>
      <w:lvlText w:val=""/>
      <w:lvlJc w:val="left"/>
      <w:pPr>
        <w:ind w:left="2373" w:hanging="360"/>
      </w:pPr>
      <w:rPr>
        <w:rFonts w:ascii="Wingdings" w:hAnsi="Wingdings" w:hint="default"/>
      </w:rPr>
    </w:lvl>
    <w:lvl w:ilvl="3" w:tplc="0419000F" w:tentative="1">
      <w:start w:val="1"/>
      <w:numFmt w:val="bullet"/>
      <w:lvlText w:val=""/>
      <w:lvlJc w:val="left"/>
      <w:pPr>
        <w:ind w:left="3093" w:hanging="360"/>
      </w:pPr>
      <w:rPr>
        <w:rFonts w:ascii="Symbol" w:hAnsi="Symbol" w:hint="default"/>
      </w:rPr>
    </w:lvl>
    <w:lvl w:ilvl="4" w:tplc="04190019" w:tentative="1">
      <w:start w:val="1"/>
      <w:numFmt w:val="bullet"/>
      <w:lvlText w:val="o"/>
      <w:lvlJc w:val="left"/>
      <w:pPr>
        <w:ind w:left="3813" w:hanging="360"/>
      </w:pPr>
      <w:rPr>
        <w:rFonts w:ascii="Courier New" w:hAnsi="Courier New" w:cs="Courier New" w:hint="default"/>
      </w:rPr>
    </w:lvl>
    <w:lvl w:ilvl="5" w:tplc="0419001B" w:tentative="1">
      <w:start w:val="1"/>
      <w:numFmt w:val="bullet"/>
      <w:lvlText w:val=""/>
      <w:lvlJc w:val="left"/>
      <w:pPr>
        <w:ind w:left="4533" w:hanging="360"/>
      </w:pPr>
      <w:rPr>
        <w:rFonts w:ascii="Wingdings" w:hAnsi="Wingdings" w:hint="default"/>
      </w:rPr>
    </w:lvl>
    <w:lvl w:ilvl="6" w:tplc="0419000F" w:tentative="1">
      <w:start w:val="1"/>
      <w:numFmt w:val="bullet"/>
      <w:lvlText w:val=""/>
      <w:lvlJc w:val="left"/>
      <w:pPr>
        <w:ind w:left="5253" w:hanging="360"/>
      </w:pPr>
      <w:rPr>
        <w:rFonts w:ascii="Symbol" w:hAnsi="Symbol" w:hint="default"/>
      </w:rPr>
    </w:lvl>
    <w:lvl w:ilvl="7" w:tplc="04190019" w:tentative="1">
      <w:start w:val="1"/>
      <w:numFmt w:val="bullet"/>
      <w:lvlText w:val="o"/>
      <w:lvlJc w:val="left"/>
      <w:pPr>
        <w:ind w:left="5973" w:hanging="360"/>
      </w:pPr>
      <w:rPr>
        <w:rFonts w:ascii="Courier New" w:hAnsi="Courier New" w:cs="Courier New" w:hint="default"/>
      </w:rPr>
    </w:lvl>
    <w:lvl w:ilvl="8" w:tplc="0419001B" w:tentative="1">
      <w:start w:val="1"/>
      <w:numFmt w:val="bullet"/>
      <w:lvlText w:val=""/>
      <w:lvlJc w:val="left"/>
      <w:pPr>
        <w:ind w:left="6693" w:hanging="360"/>
      </w:pPr>
      <w:rPr>
        <w:rFonts w:ascii="Wingdings" w:hAnsi="Wingdings" w:hint="default"/>
      </w:rPr>
    </w:lvl>
  </w:abstractNum>
  <w:abstractNum w:abstractNumId="1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26FD6CF8"/>
    <w:multiLevelType w:val="hybridMultilevel"/>
    <w:tmpl w:val="892015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82C6B80"/>
    <w:multiLevelType w:val="hybridMultilevel"/>
    <w:tmpl w:val="FF38D4B6"/>
    <w:lvl w:ilvl="0" w:tplc="13DE7BA8">
      <w:start w:val="1"/>
      <w:numFmt w:val="decimal"/>
      <w:lvlText w:val="%1."/>
      <w:lvlJc w:val="left"/>
      <w:pPr>
        <w:ind w:left="360" w:hanging="360"/>
      </w:pPr>
      <w:rPr>
        <w:rFonts w:hint="default"/>
      </w:rPr>
    </w:lvl>
    <w:lvl w:ilvl="1" w:tplc="3B1C0A56" w:tentative="1">
      <w:start w:val="1"/>
      <w:numFmt w:val="lowerLetter"/>
      <w:lvlText w:val="%2."/>
      <w:lvlJc w:val="left"/>
      <w:pPr>
        <w:ind w:left="1440" w:hanging="360"/>
      </w:pPr>
    </w:lvl>
    <w:lvl w:ilvl="2" w:tplc="C472ED08" w:tentative="1">
      <w:start w:val="1"/>
      <w:numFmt w:val="lowerRoman"/>
      <w:lvlText w:val="%3."/>
      <w:lvlJc w:val="right"/>
      <w:pPr>
        <w:ind w:left="2160" w:hanging="180"/>
      </w:pPr>
    </w:lvl>
    <w:lvl w:ilvl="3" w:tplc="FDDEE618" w:tentative="1">
      <w:start w:val="1"/>
      <w:numFmt w:val="decimal"/>
      <w:lvlText w:val="%4."/>
      <w:lvlJc w:val="left"/>
      <w:pPr>
        <w:ind w:left="2880" w:hanging="360"/>
      </w:pPr>
    </w:lvl>
    <w:lvl w:ilvl="4" w:tplc="E3282540" w:tentative="1">
      <w:start w:val="1"/>
      <w:numFmt w:val="lowerLetter"/>
      <w:lvlText w:val="%5."/>
      <w:lvlJc w:val="left"/>
      <w:pPr>
        <w:ind w:left="3600" w:hanging="360"/>
      </w:pPr>
    </w:lvl>
    <w:lvl w:ilvl="5" w:tplc="5C1ACAA6" w:tentative="1">
      <w:start w:val="1"/>
      <w:numFmt w:val="lowerRoman"/>
      <w:lvlText w:val="%6."/>
      <w:lvlJc w:val="right"/>
      <w:pPr>
        <w:ind w:left="4320" w:hanging="180"/>
      </w:pPr>
    </w:lvl>
    <w:lvl w:ilvl="6" w:tplc="EC7CD7E8" w:tentative="1">
      <w:start w:val="1"/>
      <w:numFmt w:val="decimal"/>
      <w:lvlText w:val="%7."/>
      <w:lvlJc w:val="left"/>
      <w:pPr>
        <w:ind w:left="5040" w:hanging="360"/>
      </w:pPr>
    </w:lvl>
    <w:lvl w:ilvl="7" w:tplc="98628B32" w:tentative="1">
      <w:start w:val="1"/>
      <w:numFmt w:val="lowerLetter"/>
      <w:lvlText w:val="%8."/>
      <w:lvlJc w:val="left"/>
      <w:pPr>
        <w:ind w:left="5760" w:hanging="360"/>
      </w:pPr>
    </w:lvl>
    <w:lvl w:ilvl="8" w:tplc="8C4CB1FA" w:tentative="1">
      <w:start w:val="1"/>
      <w:numFmt w:val="lowerRoman"/>
      <w:lvlText w:val="%9."/>
      <w:lvlJc w:val="right"/>
      <w:pPr>
        <w:ind w:left="6480" w:hanging="180"/>
      </w:pPr>
    </w:lvl>
  </w:abstractNum>
  <w:abstractNum w:abstractNumId="15">
    <w:nsid w:val="2BCB49E2"/>
    <w:multiLevelType w:val="hybridMultilevel"/>
    <w:tmpl w:val="E9C490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7">
    <w:nsid w:val="370E57F4"/>
    <w:multiLevelType w:val="hybridMultilevel"/>
    <w:tmpl w:val="49FEF046"/>
    <w:lvl w:ilvl="0" w:tplc="3766979C">
      <w:start w:val="1"/>
      <w:numFmt w:val="upperRoman"/>
      <w:suff w:val="space"/>
      <w:lvlText w:val="%1."/>
      <w:lvlJc w:val="right"/>
      <w:pPr>
        <w:ind w:left="1440" w:hanging="360"/>
      </w:pPr>
      <w:rPr>
        <w:rFonts w:hint="default"/>
      </w:rPr>
    </w:lvl>
    <w:lvl w:ilvl="1" w:tplc="E020C1DA">
      <w:start w:val="1"/>
      <w:numFmt w:val="lowerLetter"/>
      <w:lvlText w:val="%2."/>
      <w:lvlJc w:val="left"/>
      <w:pPr>
        <w:ind w:left="2160" w:hanging="360"/>
      </w:pPr>
    </w:lvl>
    <w:lvl w:ilvl="2" w:tplc="4C48EFA6" w:tentative="1">
      <w:start w:val="1"/>
      <w:numFmt w:val="lowerRoman"/>
      <w:lvlText w:val="%3."/>
      <w:lvlJc w:val="right"/>
      <w:pPr>
        <w:ind w:left="2880" w:hanging="180"/>
      </w:pPr>
    </w:lvl>
    <w:lvl w:ilvl="3" w:tplc="77740E30" w:tentative="1">
      <w:start w:val="1"/>
      <w:numFmt w:val="decimal"/>
      <w:lvlText w:val="%4."/>
      <w:lvlJc w:val="left"/>
      <w:pPr>
        <w:ind w:left="3600" w:hanging="360"/>
      </w:pPr>
    </w:lvl>
    <w:lvl w:ilvl="4" w:tplc="C980DE28" w:tentative="1">
      <w:start w:val="1"/>
      <w:numFmt w:val="lowerLetter"/>
      <w:lvlText w:val="%5."/>
      <w:lvlJc w:val="left"/>
      <w:pPr>
        <w:ind w:left="4320" w:hanging="360"/>
      </w:pPr>
    </w:lvl>
    <w:lvl w:ilvl="5" w:tplc="286059BC" w:tentative="1">
      <w:start w:val="1"/>
      <w:numFmt w:val="lowerRoman"/>
      <w:lvlText w:val="%6."/>
      <w:lvlJc w:val="right"/>
      <w:pPr>
        <w:ind w:left="5040" w:hanging="180"/>
      </w:pPr>
    </w:lvl>
    <w:lvl w:ilvl="6" w:tplc="E40EA99C" w:tentative="1">
      <w:start w:val="1"/>
      <w:numFmt w:val="decimal"/>
      <w:lvlText w:val="%7."/>
      <w:lvlJc w:val="left"/>
      <w:pPr>
        <w:ind w:left="5760" w:hanging="360"/>
      </w:pPr>
    </w:lvl>
    <w:lvl w:ilvl="7" w:tplc="42B6B2F8" w:tentative="1">
      <w:start w:val="1"/>
      <w:numFmt w:val="lowerLetter"/>
      <w:lvlText w:val="%8."/>
      <w:lvlJc w:val="left"/>
      <w:pPr>
        <w:ind w:left="6480" w:hanging="360"/>
      </w:pPr>
    </w:lvl>
    <w:lvl w:ilvl="8" w:tplc="53BE225C" w:tentative="1">
      <w:start w:val="1"/>
      <w:numFmt w:val="lowerRoman"/>
      <w:lvlText w:val="%9."/>
      <w:lvlJc w:val="right"/>
      <w:pPr>
        <w:ind w:left="7200" w:hanging="180"/>
      </w:pPr>
    </w:lvl>
  </w:abstractNum>
  <w:abstractNum w:abstractNumId="1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3AD835FE"/>
    <w:multiLevelType w:val="hybridMultilevel"/>
    <w:tmpl w:val="49B2B5C4"/>
    <w:lvl w:ilvl="0" w:tplc="543A86C8">
      <w:start w:val="1"/>
      <w:numFmt w:val="decimal"/>
      <w:lvlText w:val="%1."/>
      <w:lvlJc w:val="left"/>
      <w:pPr>
        <w:ind w:left="960" w:hanging="360"/>
      </w:pPr>
      <w:rPr>
        <w:rFonts w:hint="default"/>
      </w:rPr>
    </w:lvl>
    <w:lvl w:ilvl="1" w:tplc="3BF8166E" w:tentative="1">
      <w:start w:val="1"/>
      <w:numFmt w:val="lowerLetter"/>
      <w:lvlText w:val="%2."/>
      <w:lvlJc w:val="left"/>
      <w:pPr>
        <w:ind w:left="1680" w:hanging="360"/>
      </w:pPr>
    </w:lvl>
    <w:lvl w:ilvl="2" w:tplc="DAAC73F0" w:tentative="1">
      <w:start w:val="1"/>
      <w:numFmt w:val="lowerRoman"/>
      <w:lvlText w:val="%3."/>
      <w:lvlJc w:val="right"/>
      <w:pPr>
        <w:ind w:left="2400" w:hanging="180"/>
      </w:pPr>
    </w:lvl>
    <w:lvl w:ilvl="3" w:tplc="18ACEED8" w:tentative="1">
      <w:start w:val="1"/>
      <w:numFmt w:val="decimal"/>
      <w:lvlText w:val="%4."/>
      <w:lvlJc w:val="left"/>
      <w:pPr>
        <w:ind w:left="3120" w:hanging="360"/>
      </w:pPr>
    </w:lvl>
    <w:lvl w:ilvl="4" w:tplc="97E22D7C" w:tentative="1">
      <w:start w:val="1"/>
      <w:numFmt w:val="lowerLetter"/>
      <w:lvlText w:val="%5."/>
      <w:lvlJc w:val="left"/>
      <w:pPr>
        <w:ind w:left="3840" w:hanging="360"/>
      </w:pPr>
    </w:lvl>
    <w:lvl w:ilvl="5" w:tplc="56B00166" w:tentative="1">
      <w:start w:val="1"/>
      <w:numFmt w:val="lowerRoman"/>
      <w:lvlText w:val="%6."/>
      <w:lvlJc w:val="right"/>
      <w:pPr>
        <w:ind w:left="4560" w:hanging="180"/>
      </w:pPr>
    </w:lvl>
    <w:lvl w:ilvl="6" w:tplc="02CED7BA" w:tentative="1">
      <w:start w:val="1"/>
      <w:numFmt w:val="decimal"/>
      <w:lvlText w:val="%7."/>
      <w:lvlJc w:val="left"/>
      <w:pPr>
        <w:ind w:left="5280" w:hanging="360"/>
      </w:pPr>
    </w:lvl>
    <w:lvl w:ilvl="7" w:tplc="808C19C4" w:tentative="1">
      <w:start w:val="1"/>
      <w:numFmt w:val="lowerLetter"/>
      <w:lvlText w:val="%8."/>
      <w:lvlJc w:val="left"/>
      <w:pPr>
        <w:ind w:left="6000" w:hanging="360"/>
      </w:pPr>
    </w:lvl>
    <w:lvl w:ilvl="8" w:tplc="E5EA01CA" w:tentative="1">
      <w:start w:val="1"/>
      <w:numFmt w:val="lowerRoman"/>
      <w:lvlText w:val="%9."/>
      <w:lvlJc w:val="right"/>
      <w:pPr>
        <w:ind w:left="6720" w:hanging="180"/>
      </w:pPr>
    </w:lvl>
  </w:abstractNum>
  <w:abstractNum w:abstractNumId="20">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21">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4F47692"/>
    <w:multiLevelType w:val="hybridMultilevel"/>
    <w:tmpl w:val="1012FE14"/>
    <w:lvl w:ilvl="0" w:tplc="4F9EF6F8">
      <w:start w:val="5"/>
      <w:numFmt w:val="decimal"/>
      <w:lvlText w:val="%1."/>
      <w:lvlJc w:val="left"/>
      <w:pPr>
        <w:ind w:left="1080" w:hanging="360"/>
      </w:pPr>
      <w:rPr>
        <w:rFonts w:hint="default"/>
      </w:rPr>
    </w:lvl>
    <w:lvl w:ilvl="1" w:tplc="2FA2C740" w:tentative="1">
      <w:start w:val="1"/>
      <w:numFmt w:val="lowerLetter"/>
      <w:lvlText w:val="%2."/>
      <w:lvlJc w:val="left"/>
      <w:pPr>
        <w:ind w:left="1800" w:hanging="360"/>
      </w:pPr>
    </w:lvl>
    <w:lvl w:ilvl="2" w:tplc="551A2E84" w:tentative="1">
      <w:start w:val="1"/>
      <w:numFmt w:val="lowerRoman"/>
      <w:lvlText w:val="%3."/>
      <w:lvlJc w:val="right"/>
      <w:pPr>
        <w:ind w:left="2520" w:hanging="180"/>
      </w:pPr>
    </w:lvl>
    <w:lvl w:ilvl="3" w:tplc="EF704988" w:tentative="1">
      <w:start w:val="1"/>
      <w:numFmt w:val="decimal"/>
      <w:lvlText w:val="%4."/>
      <w:lvlJc w:val="left"/>
      <w:pPr>
        <w:ind w:left="3240" w:hanging="360"/>
      </w:pPr>
    </w:lvl>
    <w:lvl w:ilvl="4" w:tplc="698226F0" w:tentative="1">
      <w:start w:val="1"/>
      <w:numFmt w:val="lowerLetter"/>
      <w:lvlText w:val="%5."/>
      <w:lvlJc w:val="left"/>
      <w:pPr>
        <w:ind w:left="3960" w:hanging="360"/>
      </w:pPr>
    </w:lvl>
    <w:lvl w:ilvl="5" w:tplc="192E6906" w:tentative="1">
      <w:start w:val="1"/>
      <w:numFmt w:val="lowerRoman"/>
      <w:lvlText w:val="%6."/>
      <w:lvlJc w:val="right"/>
      <w:pPr>
        <w:ind w:left="4680" w:hanging="180"/>
      </w:pPr>
    </w:lvl>
    <w:lvl w:ilvl="6" w:tplc="6154473C" w:tentative="1">
      <w:start w:val="1"/>
      <w:numFmt w:val="decimal"/>
      <w:lvlText w:val="%7."/>
      <w:lvlJc w:val="left"/>
      <w:pPr>
        <w:ind w:left="5400" w:hanging="360"/>
      </w:pPr>
    </w:lvl>
    <w:lvl w:ilvl="7" w:tplc="342261A6" w:tentative="1">
      <w:start w:val="1"/>
      <w:numFmt w:val="lowerLetter"/>
      <w:lvlText w:val="%8."/>
      <w:lvlJc w:val="left"/>
      <w:pPr>
        <w:ind w:left="6120" w:hanging="360"/>
      </w:pPr>
    </w:lvl>
    <w:lvl w:ilvl="8" w:tplc="9612C690" w:tentative="1">
      <w:start w:val="1"/>
      <w:numFmt w:val="lowerRoman"/>
      <w:lvlText w:val="%9."/>
      <w:lvlJc w:val="right"/>
      <w:pPr>
        <w:ind w:left="6840" w:hanging="180"/>
      </w:pPr>
    </w:lvl>
  </w:abstractNum>
  <w:abstractNum w:abstractNumId="24">
    <w:nsid w:val="46AF627A"/>
    <w:multiLevelType w:val="multilevel"/>
    <w:tmpl w:val="CD60849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7">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nsid w:val="4FAE1B10"/>
    <w:multiLevelType w:val="hybridMultilevel"/>
    <w:tmpl w:val="E422A788"/>
    <w:lvl w:ilvl="0" w:tplc="E64C6E54">
      <w:start w:val="1"/>
      <w:numFmt w:val="decimal"/>
      <w:lvlText w:val="%1."/>
      <w:lvlJc w:val="left"/>
      <w:pPr>
        <w:ind w:left="720" w:hanging="360"/>
      </w:pPr>
      <w:rPr>
        <w:rFonts w:hint="default"/>
      </w:rPr>
    </w:lvl>
    <w:lvl w:ilvl="1" w:tplc="1A161A62" w:tentative="1">
      <w:start w:val="1"/>
      <w:numFmt w:val="lowerLetter"/>
      <w:lvlText w:val="%2."/>
      <w:lvlJc w:val="left"/>
      <w:pPr>
        <w:ind w:left="1440" w:hanging="360"/>
      </w:pPr>
    </w:lvl>
    <w:lvl w:ilvl="2" w:tplc="7EAAD662" w:tentative="1">
      <w:start w:val="1"/>
      <w:numFmt w:val="lowerRoman"/>
      <w:lvlText w:val="%3."/>
      <w:lvlJc w:val="right"/>
      <w:pPr>
        <w:ind w:left="2160" w:hanging="180"/>
      </w:pPr>
    </w:lvl>
    <w:lvl w:ilvl="3" w:tplc="2280E224" w:tentative="1">
      <w:start w:val="1"/>
      <w:numFmt w:val="decimal"/>
      <w:lvlText w:val="%4."/>
      <w:lvlJc w:val="left"/>
      <w:pPr>
        <w:ind w:left="2880" w:hanging="360"/>
      </w:pPr>
    </w:lvl>
    <w:lvl w:ilvl="4" w:tplc="2152AD06" w:tentative="1">
      <w:start w:val="1"/>
      <w:numFmt w:val="lowerLetter"/>
      <w:lvlText w:val="%5."/>
      <w:lvlJc w:val="left"/>
      <w:pPr>
        <w:ind w:left="3600" w:hanging="360"/>
      </w:pPr>
    </w:lvl>
    <w:lvl w:ilvl="5" w:tplc="3C82AF74" w:tentative="1">
      <w:start w:val="1"/>
      <w:numFmt w:val="lowerRoman"/>
      <w:lvlText w:val="%6."/>
      <w:lvlJc w:val="right"/>
      <w:pPr>
        <w:ind w:left="4320" w:hanging="180"/>
      </w:pPr>
    </w:lvl>
    <w:lvl w:ilvl="6" w:tplc="61C89D9E" w:tentative="1">
      <w:start w:val="1"/>
      <w:numFmt w:val="decimal"/>
      <w:lvlText w:val="%7."/>
      <w:lvlJc w:val="left"/>
      <w:pPr>
        <w:ind w:left="5040" w:hanging="360"/>
      </w:pPr>
    </w:lvl>
    <w:lvl w:ilvl="7" w:tplc="48020AE4" w:tentative="1">
      <w:start w:val="1"/>
      <w:numFmt w:val="lowerLetter"/>
      <w:lvlText w:val="%8."/>
      <w:lvlJc w:val="left"/>
      <w:pPr>
        <w:ind w:left="5760" w:hanging="360"/>
      </w:pPr>
    </w:lvl>
    <w:lvl w:ilvl="8" w:tplc="28CED084" w:tentative="1">
      <w:start w:val="1"/>
      <w:numFmt w:val="lowerRoman"/>
      <w:lvlText w:val="%9."/>
      <w:lvlJc w:val="right"/>
      <w:pPr>
        <w:ind w:left="6480" w:hanging="180"/>
      </w:pPr>
    </w:lvl>
  </w:abstractNum>
  <w:abstractNum w:abstractNumId="29">
    <w:nsid w:val="52764C97"/>
    <w:multiLevelType w:val="hybridMultilevel"/>
    <w:tmpl w:val="E8DE45AE"/>
    <w:lvl w:ilvl="0" w:tplc="0419000F">
      <w:start w:val="1"/>
      <w:numFmt w:val="bullet"/>
      <w:lvlText w:val=""/>
      <w:lvlJc w:val="left"/>
      <w:pPr>
        <w:tabs>
          <w:tab w:val="num" w:pos="2340"/>
        </w:tabs>
        <w:ind w:left="2340" w:hanging="360"/>
      </w:pPr>
      <w:rPr>
        <w:rFonts w:ascii="Symbol" w:hAnsi="Symbol" w:hint="default"/>
      </w:rPr>
    </w:lvl>
    <w:lvl w:ilvl="1" w:tplc="04190019">
      <w:start w:val="1"/>
      <w:numFmt w:val="decimal"/>
      <w:lvlText w:val="%2."/>
      <w:lvlJc w:val="left"/>
      <w:pPr>
        <w:tabs>
          <w:tab w:val="num" w:pos="2351"/>
        </w:tabs>
        <w:ind w:left="2351" w:hanging="360"/>
      </w:pPr>
      <w:rPr>
        <w:rFonts w:hint="default"/>
      </w:rPr>
    </w:lvl>
    <w:lvl w:ilvl="2" w:tplc="0419001B">
      <w:start w:val="1"/>
      <w:numFmt w:val="bullet"/>
      <w:lvlText w:val=""/>
      <w:lvlJc w:val="left"/>
      <w:pPr>
        <w:tabs>
          <w:tab w:val="num" w:pos="3071"/>
        </w:tabs>
        <w:ind w:left="3071" w:hanging="360"/>
      </w:pPr>
      <w:rPr>
        <w:rFonts w:ascii="Wingdings" w:hAnsi="Wingdings" w:hint="default"/>
      </w:rPr>
    </w:lvl>
    <w:lvl w:ilvl="3" w:tplc="0419000F" w:tentative="1">
      <w:start w:val="1"/>
      <w:numFmt w:val="bullet"/>
      <w:lvlText w:val=""/>
      <w:lvlJc w:val="left"/>
      <w:pPr>
        <w:tabs>
          <w:tab w:val="num" w:pos="3791"/>
        </w:tabs>
        <w:ind w:left="3791" w:hanging="360"/>
      </w:pPr>
      <w:rPr>
        <w:rFonts w:ascii="Symbol" w:hAnsi="Symbol" w:hint="default"/>
      </w:rPr>
    </w:lvl>
    <w:lvl w:ilvl="4" w:tplc="04190019" w:tentative="1">
      <w:start w:val="1"/>
      <w:numFmt w:val="bullet"/>
      <w:lvlText w:val="o"/>
      <w:lvlJc w:val="left"/>
      <w:pPr>
        <w:tabs>
          <w:tab w:val="num" w:pos="4511"/>
        </w:tabs>
        <w:ind w:left="4511" w:hanging="360"/>
      </w:pPr>
      <w:rPr>
        <w:rFonts w:ascii="Courier New" w:hAnsi="Courier New" w:cs="Courier New" w:hint="default"/>
      </w:rPr>
    </w:lvl>
    <w:lvl w:ilvl="5" w:tplc="0419001B" w:tentative="1">
      <w:start w:val="1"/>
      <w:numFmt w:val="bullet"/>
      <w:lvlText w:val=""/>
      <w:lvlJc w:val="left"/>
      <w:pPr>
        <w:tabs>
          <w:tab w:val="num" w:pos="5231"/>
        </w:tabs>
        <w:ind w:left="5231" w:hanging="360"/>
      </w:pPr>
      <w:rPr>
        <w:rFonts w:ascii="Wingdings" w:hAnsi="Wingdings" w:hint="default"/>
      </w:rPr>
    </w:lvl>
    <w:lvl w:ilvl="6" w:tplc="0419000F" w:tentative="1">
      <w:start w:val="1"/>
      <w:numFmt w:val="bullet"/>
      <w:lvlText w:val=""/>
      <w:lvlJc w:val="left"/>
      <w:pPr>
        <w:tabs>
          <w:tab w:val="num" w:pos="5951"/>
        </w:tabs>
        <w:ind w:left="5951" w:hanging="360"/>
      </w:pPr>
      <w:rPr>
        <w:rFonts w:ascii="Symbol" w:hAnsi="Symbol" w:hint="default"/>
      </w:rPr>
    </w:lvl>
    <w:lvl w:ilvl="7" w:tplc="04190019" w:tentative="1">
      <w:start w:val="1"/>
      <w:numFmt w:val="bullet"/>
      <w:lvlText w:val="o"/>
      <w:lvlJc w:val="left"/>
      <w:pPr>
        <w:tabs>
          <w:tab w:val="num" w:pos="6671"/>
        </w:tabs>
        <w:ind w:left="6671" w:hanging="360"/>
      </w:pPr>
      <w:rPr>
        <w:rFonts w:ascii="Courier New" w:hAnsi="Courier New" w:cs="Courier New" w:hint="default"/>
      </w:rPr>
    </w:lvl>
    <w:lvl w:ilvl="8" w:tplc="0419001B" w:tentative="1">
      <w:start w:val="1"/>
      <w:numFmt w:val="bullet"/>
      <w:lvlText w:val=""/>
      <w:lvlJc w:val="left"/>
      <w:pPr>
        <w:tabs>
          <w:tab w:val="num" w:pos="7391"/>
        </w:tabs>
        <w:ind w:left="7391" w:hanging="360"/>
      </w:pPr>
      <w:rPr>
        <w:rFonts w:ascii="Wingdings" w:hAnsi="Wingdings" w:hint="default"/>
      </w:rPr>
    </w:lvl>
  </w:abstractNum>
  <w:abstractNum w:abstractNumId="30">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FA07B3"/>
    <w:multiLevelType w:val="hybridMultilevel"/>
    <w:tmpl w:val="98A20A46"/>
    <w:lvl w:ilvl="0" w:tplc="78B2EA0A">
      <w:start w:val="3"/>
      <w:numFmt w:val="decimal"/>
      <w:lvlText w:val="%1."/>
      <w:lvlJc w:val="left"/>
      <w:pPr>
        <w:ind w:left="927" w:hanging="360"/>
      </w:pPr>
      <w:rPr>
        <w:rFonts w:cs="Times New Roman"/>
      </w:rPr>
    </w:lvl>
    <w:lvl w:ilvl="1" w:tplc="1212B42E">
      <w:start w:val="1"/>
      <w:numFmt w:val="lowerLetter"/>
      <w:lvlText w:val="%2."/>
      <w:lvlJc w:val="left"/>
      <w:pPr>
        <w:ind w:left="1647" w:hanging="360"/>
      </w:pPr>
      <w:rPr>
        <w:rFonts w:cs="Times New Roman"/>
      </w:rPr>
    </w:lvl>
    <w:lvl w:ilvl="2" w:tplc="DB3E7BB4">
      <w:start w:val="1"/>
      <w:numFmt w:val="decimal"/>
      <w:lvlText w:val="%3."/>
      <w:lvlJc w:val="left"/>
      <w:pPr>
        <w:tabs>
          <w:tab w:val="num" w:pos="2160"/>
        </w:tabs>
        <w:ind w:left="2160" w:hanging="360"/>
      </w:pPr>
    </w:lvl>
    <w:lvl w:ilvl="3" w:tplc="1C52E97E">
      <w:start w:val="1"/>
      <w:numFmt w:val="decimal"/>
      <w:lvlText w:val="%4."/>
      <w:lvlJc w:val="left"/>
      <w:pPr>
        <w:tabs>
          <w:tab w:val="num" w:pos="2880"/>
        </w:tabs>
        <w:ind w:left="2880" w:hanging="360"/>
      </w:pPr>
    </w:lvl>
    <w:lvl w:ilvl="4" w:tplc="18F240DE">
      <w:start w:val="1"/>
      <w:numFmt w:val="decimal"/>
      <w:lvlText w:val="%5."/>
      <w:lvlJc w:val="left"/>
      <w:pPr>
        <w:tabs>
          <w:tab w:val="num" w:pos="3600"/>
        </w:tabs>
        <w:ind w:left="3600" w:hanging="360"/>
      </w:pPr>
    </w:lvl>
    <w:lvl w:ilvl="5" w:tplc="EE78FAB8">
      <w:start w:val="1"/>
      <w:numFmt w:val="decimal"/>
      <w:lvlText w:val="%6."/>
      <w:lvlJc w:val="left"/>
      <w:pPr>
        <w:tabs>
          <w:tab w:val="num" w:pos="4320"/>
        </w:tabs>
        <w:ind w:left="4320" w:hanging="360"/>
      </w:pPr>
    </w:lvl>
    <w:lvl w:ilvl="6" w:tplc="EA0C5F18">
      <w:start w:val="1"/>
      <w:numFmt w:val="decimal"/>
      <w:lvlText w:val="%7."/>
      <w:lvlJc w:val="left"/>
      <w:pPr>
        <w:tabs>
          <w:tab w:val="num" w:pos="5040"/>
        </w:tabs>
        <w:ind w:left="5040" w:hanging="360"/>
      </w:pPr>
    </w:lvl>
    <w:lvl w:ilvl="7" w:tplc="94B0C09E">
      <w:start w:val="1"/>
      <w:numFmt w:val="decimal"/>
      <w:lvlText w:val="%8."/>
      <w:lvlJc w:val="left"/>
      <w:pPr>
        <w:tabs>
          <w:tab w:val="num" w:pos="5760"/>
        </w:tabs>
        <w:ind w:left="5760" w:hanging="360"/>
      </w:pPr>
    </w:lvl>
    <w:lvl w:ilvl="8" w:tplc="1772BE60">
      <w:start w:val="1"/>
      <w:numFmt w:val="decimal"/>
      <w:lvlText w:val="%9."/>
      <w:lvlJc w:val="left"/>
      <w:pPr>
        <w:tabs>
          <w:tab w:val="num" w:pos="6480"/>
        </w:tabs>
        <w:ind w:left="6480" w:hanging="360"/>
      </w:pPr>
    </w:lvl>
  </w:abstractNum>
  <w:abstractNum w:abstractNumId="33">
    <w:nsid w:val="5D8920C9"/>
    <w:multiLevelType w:val="hybridMultilevel"/>
    <w:tmpl w:val="AF365712"/>
    <w:lvl w:ilvl="0" w:tplc="09A8D888">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1F7853"/>
    <w:multiLevelType w:val="hybridMultilevel"/>
    <w:tmpl w:val="E842E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C36EC7"/>
    <w:multiLevelType w:val="hybridMultilevel"/>
    <w:tmpl w:val="C9A07F2E"/>
    <w:lvl w:ilvl="0" w:tplc="0419000F">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71F93F98"/>
    <w:multiLevelType w:val="hybridMultilevel"/>
    <w:tmpl w:val="251E7B06"/>
    <w:lvl w:ilvl="0" w:tplc="DD5A6ECA">
      <w:start w:val="1"/>
      <w:numFmt w:val="decimal"/>
      <w:lvlText w:val="%1."/>
      <w:lvlJc w:val="left"/>
      <w:pPr>
        <w:ind w:left="720" w:hanging="360"/>
      </w:pPr>
      <w:rPr>
        <w:rFonts w:hint="default"/>
      </w:rPr>
    </w:lvl>
    <w:lvl w:ilvl="1" w:tplc="97447D4C" w:tentative="1">
      <w:start w:val="1"/>
      <w:numFmt w:val="lowerLetter"/>
      <w:lvlText w:val="%2."/>
      <w:lvlJc w:val="left"/>
      <w:pPr>
        <w:ind w:left="1440" w:hanging="360"/>
      </w:pPr>
    </w:lvl>
    <w:lvl w:ilvl="2" w:tplc="3198156A" w:tentative="1">
      <w:start w:val="1"/>
      <w:numFmt w:val="lowerRoman"/>
      <w:lvlText w:val="%3."/>
      <w:lvlJc w:val="right"/>
      <w:pPr>
        <w:ind w:left="2160" w:hanging="180"/>
      </w:pPr>
    </w:lvl>
    <w:lvl w:ilvl="3" w:tplc="CAEA2270" w:tentative="1">
      <w:start w:val="1"/>
      <w:numFmt w:val="decimal"/>
      <w:lvlText w:val="%4."/>
      <w:lvlJc w:val="left"/>
      <w:pPr>
        <w:ind w:left="2880" w:hanging="360"/>
      </w:pPr>
    </w:lvl>
    <w:lvl w:ilvl="4" w:tplc="8346B02A" w:tentative="1">
      <w:start w:val="1"/>
      <w:numFmt w:val="lowerLetter"/>
      <w:lvlText w:val="%5."/>
      <w:lvlJc w:val="left"/>
      <w:pPr>
        <w:ind w:left="3600" w:hanging="360"/>
      </w:pPr>
    </w:lvl>
    <w:lvl w:ilvl="5" w:tplc="B3A40C0A" w:tentative="1">
      <w:start w:val="1"/>
      <w:numFmt w:val="lowerRoman"/>
      <w:lvlText w:val="%6."/>
      <w:lvlJc w:val="right"/>
      <w:pPr>
        <w:ind w:left="4320" w:hanging="180"/>
      </w:pPr>
    </w:lvl>
    <w:lvl w:ilvl="6" w:tplc="1FCA0FBE" w:tentative="1">
      <w:start w:val="1"/>
      <w:numFmt w:val="decimal"/>
      <w:lvlText w:val="%7."/>
      <w:lvlJc w:val="left"/>
      <w:pPr>
        <w:ind w:left="5040" w:hanging="360"/>
      </w:pPr>
    </w:lvl>
    <w:lvl w:ilvl="7" w:tplc="594E81F4" w:tentative="1">
      <w:start w:val="1"/>
      <w:numFmt w:val="lowerLetter"/>
      <w:lvlText w:val="%8."/>
      <w:lvlJc w:val="left"/>
      <w:pPr>
        <w:ind w:left="5760" w:hanging="360"/>
      </w:pPr>
    </w:lvl>
    <w:lvl w:ilvl="8" w:tplc="F5F2DF1E" w:tentative="1">
      <w:start w:val="1"/>
      <w:numFmt w:val="lowerRoman"/>
      <w:lvlText w:val="%9."/>
      <w:lvlJc w:val="right"/>
      <w:pPr>
        <w:ind w:left="6480" w:hanging="180"/>
      </w:pPr>
    </w:lvl>
  </w:abstractNum>
  <w:abstractNum w:abstractNumId="38">
    <w:nsid w:val="7886704E"/>
    <w:multiLevelType w:val="hybridMultilevel"/>
    <w:tmpl w:val="3CCA919A"/>
    <w:lvl w:ilvl="0" w:tplc="0419000F">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1"/>
  </w:num>
  <w:num w:numId="11">
    <w:abstractNumId w:val="9"/>
  </w:num>
  <w:num w:numId="12">
    <w:abstractNumId w:val="38"/>
  </w:num>
  <w:num w:numId="13">
    <w:abstractNumId w:val="8"/>
  </w:num>
  <w:num w:numId="14">
    <w:abstractNumId w:val="31"/>
  </w:num>
  <w:num w:numId="15">
    <w:abstractNumId w:val="4"/>
  </w:num>
  <w:num w:numId="16">
    <w:abstractNumId w:val="23"/>
  </w:num>
  <w:num w:numId="17">
    <w:abstractNumId w:val="35"/>
  </w:num>
  <w:num w:numId="18">
    <w:abstractNumId w:val="19"/>
  </w:num>
  <w:num w:numId="19">
    <w:abstractNumId w:val="28"/>
  </w:num>
  <w:num w:numId="20">
    <w:abstractNumId w:val="37"/>
  </w:num>
  <w:num w:numId="21">
    <w:abstractNumId w:val="14"/>
  </w:num>
  <w:num w:numId="22">
    <w:abstractNumId w:val="10"/>
  </w:num>
  <w:num w:numId="23">
    <w:abstractNumId w:val="1"/>
  </w:num>
  <w:num w:numId="24">
    <w:abstractNumId w:val="17"/>
  </w:num>
  <w:num w:numId="25">
    <w:abstractNumId w:val="20"/>
  </w:num>
  <w:num w:numId="26">
    <w:abstractNumId w:val="32"/>
  </w:num>
  <w:num w:numId="27">
    <w:abstractNumId w:val="16"/>
  </w:num>
  <w:num w:numId="28">
    <w:abstractNumId w:val="5"/>
  </w:num>
  <w:num w:numId="29">
    <w:abstractNumId w:val="12"/>
  </w:num>
  <w:num w:numId="30">
    <w:abstractNumId w:val="29"/>
  </w:num>
  <w:num w:numId="31">
    <w:abstractNumId w:val="6"/>
  </w:num>
  <w:num w:numId="32">
    <w:abstractNumId w:val="22"/>
  </w:num>
  <w:num w:numId="33">
    <w:abstractNumId w:val="34"/>
  </w:num>
  <w:num w:numId="34">
    <w:abstractNumId w:val="13"/>
  </w:num>
  <w:num w:numId="35">
    <w:abstractNumId w:val="26"/>
  </w:num>
  <w:num w:numId="3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7">
    <w:abstractNumId w:val="30"/>
  </w:num>
  <w:num w:numId="38">
    <w:abstractNumId w:val="2"/>
  </w:num>
  <w:num w:numId="39">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57FA"/>
    <w:rsid w:val="00005EDB"/>
    <w:rsid w:val="0002153A"/>
    <w:rsid w:val="000315AD"/>
    <w:rsid w:val="0005151C"/>
    <w:rsid w:val="00064186"/>
    <w:rsid w:val="0007573C"/>
    <w:rsid w:val="0008391E"/>
    <w:rsid w:val="000945CC"/>
    <w:rsid w:val="000A2336"/>
    <w:rsid w:val="000A296E"/>
    <w:rsid w:val="000B19BA"/>
    <w:rsid w:val="000B32B7"/>
    <w:rsid w:val="000B4F4E"/>
    <w:rsid w:val="000C69D6"/>
    <w:rsid w:val="000D1AF7"/>
    <w:rsid w:val="000D568E"/>
    <w:rsid w:val="000D72A0"/>
    <w:rsid w:val="001010FC"/>
    <w:rsid w:val="00104CAD"/>
    <w:rsid w:val="00105FA6"/>
    <w:rsid w:val="00115C77"/>
    <w:rsid w:val="00125DCE"/>
    <w:rsid w:val="001357B8"/>
    <w:rsid w:val="001454F9"/>
    <w:rsid w:val="0014767E"/>
    <w:rsid w:val="00166AD7"/>
    <w:rsid w:val="001811BB"/>
    <w:rsid w:val="0018402E"/>
    <w:rsid w:val="00197399"/>
    <w:rsid w:val="001A05F3"/>
    <w:rsid w:val="001A141A"/>
    <w:rsid w:val="001B0047"/>
    <w:rsid w:val="001B200F"/>
    <w:rsid w:val="001B30A0"/>
    <w:rsid w:val="001C1CEC"/>
    <w:rsid w:val="001D27C0"/>
    <w:rsid w:val="001E3299"/>
    <w:rsid w:val="001E6076"/>
    <w:rsid w:val="001F2459"/>
    <w:rsid w:val="001F610E"/>
    <w:rsid w:val="00222E58"/>
    <w:rsid w:val="002258E9"/>
    <w:rsid w:val="00234826"/>
    <w:rsid w:val="002451C8"/>
    <w:rsid w:val="002469C8"/>
    <w:rsid w:val="00250363"/>
    <w:rsid w:val="00252607"/>
    <w:rsid w:val="00256B10"/>
    <w:rsid w:val="00264278"/>
    <w:rsid w:val="00270969"/>
    <w:rsid w:val="002756A8"/>
    <w:rsid w:val="00275ADF"/>
    <w:rsid w:val="00275CD6"/>
    <w:rsid w:val="00277D52"/>
    <w:rsid w:val="00277F53"/>
    <w:rsid w:val="0028370C"/>
    <w:rsid w:val="002879BE"/>
    <w:rsid w:val="00296E51"/>
    <w:rsid w:val="002A02BC"/>
    <w:rsid w:val="002A2331"/>
    <w:rsid w:val="002A7437"/>
    <w:rsid w:val="002B29D8"/>
    <w:rsid w:val="002D5F53"/>
    <w:rsid w:val="002F62A5"/>
    <w:rsid w:val="00303626"/>
    <w:rsid w:val="00303D4F"/>
    <w:rsid w:val="00305730"/>
    <w:rsid w:val="003106BC"/>
    <w:rsid w:val="0032431B"/>
    <w:rsid w:val="00334219"/>
    <w:rsid w:val="00335025"/>
    <w:rsid w:val="003565CF"/>
    <w:rsid w:val="00360FFA"/>
    <w:rsid w:val="0036265E"/>
    <w:rsid w:val="003627EA"/>
    <w:rsid w:val="003747F6"/>
    <w:rsid w:val="003A3F27"/>
    <w:rsid w:val="003A509E"/>
    <w:rsid w:val="003C25CA"/>
    <w:rsid w:val="003F0C0D"/>
    <w:rsid w:val="003F47A1"/>
    <w:rsid w:val="003F4B14"/>
    <w:rsid w:val="0041577A"/>
    <w:rsid w:val="004230A9"/>
    <w:rsid w:val="004358CE"/>
    <w:rsid w:val="00436319"/>
    <w:rsid w:val="004413B7"/>
    <w:rsid w:val="0044369D"/>
    <w:rsid w:val="00443BAA"/>
    <w:rsid w:val="004461D6"/>
    <w:rsid w:val="0045349E"/>
    <w:rsid w:val="00455915"/>
    <w:rsid w:val="004746AA"/>
    <w:rsid w:val="0048624F"/>
    <w:rsid w:val="00491DC6"/>
    <w:rsid w:val="004A4F15"/>
    <w:rsid w:val="004B5AF2"/>
    <w:rsid w:val="004D1940"/>
    <w:rsid w:val="004D44A5"/>
    <w:rsid w:val="004E1A97"/>
    <w:rsid w:val="004F774E"/>
    <w:rsid w:val="00515924"/>
    <w:rsid w:val="00515E2F"/>
    <w:rsid w:val="00522309"/>
    <w:rsid w:val="00524105"/>
    <w:rsid w:val="005811D1"/>
    <w:rsid w:val="0058673D"/>
    <w:rsid w:val="00592ED1"/>
    <w:rsid w:val="005931B8"/>
    <w:rsid w:val="005A2F14"/>
    <w:rsid w:val="005A31AC"/>
    <w:rsid w:val="005B3214"/>
    <w:rsid w:val="005C3C48"/>
    <w:rsid w:val="005C4E66"/>
    <w:rsid w:val="005D1C6D"/>
    <w:rsid w:val="00607DC5"/>
    <w:rsid w:val="00616B56"/>
    <w:rsid w:val="00633C6B"/>
    <w:rsid w:val="00635773"/>
    <w:rsid w:val="00654075"/>
    <w:rsid w:val="00654A37"/>
    <w:rsid w:val="006567D2"/>
    <w:rsid w:val="00660455"/>
    <w:rsid w:val="0067530C"/>
    <w:rsid w:val="00675A67"/>
    <w:rsid w:val="00676443"/>
    <w:rsid w:val="00693950"/>
    <w:rsid w:val="00694D2A"/>
    <w:rsid w:val="00697772"/>
    <w:rsid w:val="006A608E"/>
    <w:rsid w:val="006D06BF"/>
    <w:rsid w:val="006F2280"/>
    <w:rsid w:val="0070012D"/>
    <w:rsid w:val="00700AF3"/>
    <w:rsid w:val="00706EDD"/>
    <w:rsid w:val="00717DBF"/>
    <w:rsid w:val="00721797"/>
    <w:rsid w:val="007337D9"/>
    <w:rsid w:val="0073505D"/>
    <w:rsid w:val="00735E96"/>
    <w:rsid w:val="0074347E"/>
    <w:rsid w:val="00747C53"/>
    <w:rsid w:val="0075620A"/>
    <w:rsid w:val="00765894"/>
    <w:rsid w:val="00781F4E"/>
    <w:rsid w:val="00790DF8"/>
    <w:rsid w:val="0079148A"/>
    <w:rsid w:val="00797C91"/>
    <w:rsid w:val="007A50A6"/>
    <w:rsid w:val="007B3CA1"/>
    <w:rsid w:val="007C7D8B"/>
    <w:rsid w:val="007D7364"/>
    <w:rsid w:val="007D7D97"/>
    <w:rsid w:val="00800135"/>
    <w:rsid w:val="00800B85"/>
    <w:rsid w:val="00812A20"/>
    <w:rsid w:val="0081595E"/>
    <w:rsid w:val="00822533"/>
    <w:rsid w:val="00823A2B"/>
    <w:rsid w:val="00827BB9"/>
    <w:rsid w:val="00842749"/>
    <w:rsid w:val="00847DAA"/>
    <w:rsid w:val="00854A0E"/>
    <w:rsid w:val="008576F0"/>
    <w:rsid w:val="00857DCD"/>
    <w:rsid w:val="00861CCA"/>
    <w:rsid w:val="00862F21"/>
    <w:rsid w:val="00865E6E"/>
    <w:rsid w:val="00866B3D"/>
    <w:rsid w:val="008755D4"/>
    <w:rsid w:val="008759C3"/>
    <w:rsid w:val="0088787B"/>
    <w:rsid w:val="008D73CE"/>
    <w:rsid w:val="008F2212"/>
    <w:rsid w:val="009321B2"/>
    <w:rsid w:val="0094369D"/>
    <w:rsid w:val="00952A0B"/>
    <w:rsid w:val="0098568C"/>
    <w:rsid w:val="00987CBB"/>
    <w:rsid w:val="00990FD4"/>
    <w:rsid w:val="009B3462"/>
    <w:rsid w:val="009B7AD5"/>
    <w:rsid w:val="009C042A"/>
    <w:rsid w:val="009F1EE9"/>
    <w:rsid w:val="00A115BD"/>
    <w:rsid w:val="00A12C2C"/>
    <w:rsid w:val="00A25BB0"/>
    <w:rsid w:val="00A47115"/>
    <w:rsid w:val="00A53D02"/>
    <w:rsid w:val="00A56C4E"/>
    <w:rsid w:val="00A57C86"/>
    <w:rsid w:val="00A65106"/>
    <w:rsid w:val="00A651C3"/>
    <w:rsid w:val="00A6605E"/>
    <w:rsid w:val="00A67D69"/>
    <w:rsid w:val="00A71F22"/>
    <w:rsid w:val="00A757FA"/>
    <w:rsid w:val="00A805BD"/>
    <w:rsid w:val="00A811CD"/>
    <w:rsid w:val="00A81BAC"/>
    <w:rsid w:val="00A85B65"/>
    <w:rsid w:val="00A86E4D"/>
    <w:rsid w:val="00AB400A"/>
    <w:rsid w:val="00AD0DC0"/>
    <w:rsid w:val="00AD16F2"/>
    <w:rsid w:val="00AD403D"/>
    <w:rsid w:val="00AE77BB"/>
    <w:rsid w:val="00AF0D76"/>
    <w:rsid w:val="00AF7BA7"/>
    <w:rsid w:val="00B10AB6"/>
    <w:rsid w:val="00B11592"/>
    <w:rsid w:val="00B12D9A"/>
    <w:rsid w:val="00B13D0E"/>
    <w:rsid w:val="00B274BC"/>
    <w:rsid w:val="00B341FB"/>
    <w:rsid w:val="00B3663D"/>
    <w:rsid w:val="00B71325"/>
    <w:rsid w:val="00B82E10"/>
    <w:rsid w:val="00B93769"/>
    <w:rsid w:val="00B97B16"/>
    <w:rsid w:val="00BC0B4E"/>
    <w:rsid w:val="00BD7F59"/>
    <w:rsid w:val="00BE5115"/>
    <w:rsid w:val="00C223D5"/>
    <w:rsid w:val="00C30653"/>
    <w:rsid w:val="00C44A5A"/>
    <w:rsid w:val="00C516CA"/>
    <w:rsid w:val="00C55D30"/>
    <w:rsid w:val="00C57ABB"/>
    <w:rsid w:val="00C64301"/>
    <w:rsid w:val="00C827C4"/>
    <w:rsid w:val="00C86DB7"/>
    <w:rsid w:val="00CA06BC"/>
    <w:rsid w:val="00CA19B5"/>
    <w:rsid w:val="00CA6297"/>
    <w:rsid w:val="00CB09B2"/>
    <w:rsid w:val="00CB7D9C"/>
    <w:rsid w:val="00CC5698"/>
    <w:rsid w:val="00CC6E41"/>
    <w:rsid w:val="00CD4B35"/>
    <w:rsid w:val="00CE6613"/>
    <w:rsid w:val="00CF4B72"/>
    <w:rsid w:val="00D24C99"/>
    <w:rsid w:val="00D42585"/>
    <w:rsid w:val="00D46AE8"/>
    <w:rsid w:val="00D47162"/>
    <w:rsid w:val="00D66B2D"/>
    <w:rsid w:val="00D7190A"/>
    <w:rsid w:val="00DA7420"/>
    <w:rsid w:val="00DD315E"/>
    <w:rsid w:val="00DD40B3"/>
    <w:rsid w:val="00DD48A4"/>
    <w:rsid w:val="00DD7EFE"/>
    <w:rsid w:val="00DE3374"/>
    <w:rsid w:val="00DF36D1"/>
    <w:rsid w:val="00DF68A0"/>
    <w:rsid w:val="00E05242"/>
    <w:rsid w:val="00E05C35"/>
    <w:rsid w:val="00E104CA"/>
    <w:rsid w:val="00E13889"/>
    <w:rsid w:val="00E366EE"/>
    <w:rsid w:val="00E439A5"/>
    <w:rsid w:val="00E7147A"/>
    <w:rsid w:val="00E93C15"/>
    <w:rsid w:val="00EA1A7D"/>
    <w:rsid w:val="00EA3E2E"/>
    <w:rsid w:val="00EB7A26"/>
    <w:rsid w:val="00EC5313"/>
    <w:rsid w:val="00EC6C48"/>
    <w:rsid w:val="00ED0400"/>
    <w:rsid w:val="00F00349"/>
    <w:rsid w:val="00F0193F"/>
    <w:rsid w:val="00F35D48"/>
    <w:rsid w:val="00F36F50"/>
    <w:rsid w:val="00F4245D"/>
    <w:rsid w:val="00F43577"/>
    <w:rsid w:val="00F700A5"/>
    <w:rsid w:val="00F74A39"/>
    <w:rsid w:val="00F75FE4"/>
    <w:rsid w:val="00F81282"/>
    <w:rsid w:val="00F818BA"/>
    <w:rsid w:val="00F977C0"/>
    <w:rsid w:val="00FC0EDC"/>
    <w:rsid w:val="00FF2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semiHidden/>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Heading1">
    <w:name w:val="Heading 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nhideWhenUsed/>
    <w:rsid w:val="00660455"/>
    <w:rPr>
      <w:sz w:val="16"/>
      <w:szCs w:val="16"/>
    </w:rPr>
  </w:style>
  <w:style w:type="paragraph" w:styleId="af8">
    <w:name w:val="annotation text"/>
    <w:basedOn w:val="a"/>
    <w:link w:val="af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rsid w:val="00660455"/>
    <w:rPr>
      <w:rFonts w:ascii="Calibri" w:eastAsia="Calibri" w:hAnsi="Calibri" w:cs="Times New Roman"/>
      <w:sz w:val="20"/>
      <w:szCs w:val="20"/>
    </w:rPr>
  </w:style>
  <w:style w:type="character" w:customStyle="1" w:styleId="afa">
    <w:name w:val="Тема примечания Знак"/>
    <w:basedOn w:val="af9"/>
    <w:link w:val="afb"/>
    <w:rsid w:val="00660455"/>
    <w:rPr>
      <w:b/>
      <w:bCs/>
    </w:rPr>
  </w:style>
  <w:style w:type="paragraph" w:styleId="afb">
    <w:name w:val="annotation subject"/>
    <w:basedOn w:val="af8"/>
    <w:next w:val="af8"/>
    <w:link w:val="afa"/>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FontStyle57">
    <w:name w:val="Font Style57"/>
    <w:uiPriority w:val="99"/>
    <w:rsid w:val="00234826"/>
    <w:rPr>
      <w:rFonts w:ascii="Cambria" w:hAnsi="Cambria" w:cs="Cambria"/>
      <w:sz w:val="20"/>
      <w:szCs w:val="20"/>
    </w:rPr>
  </w:style>
  <w:style w:type="character" w:customStyle="1" w:styleId="af">
    <w:name w:val="Без интервала Знак"/>
    <w:link w:val="ae"/>
    <w:uiPriority w:val="1"/>
    <w:locked/>
    <w:rsid w:val="00234826"/>
    <w:rPr>
      <w:rFonts w:eastAsiaTheme="minorEastAsia"/>
      <w:lang w:eastAsia="ru-RU"/>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aff3">
    <w:name w:val="Заголовок"/>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hyperlink">
    <w:name w:val="hyperlink"/>
    <w:basedOn w:val="a0"/>
    <w:rsid w:val="00CE6613"/>
  </w:style>
  <w:style w:type="paragraph" w:customStyle="1" w:styleId="aff4">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semiHidden/>
    <w:rsid w:val="009B3462"/>
    <w:rPr>
      <w:rFonts w:ascii="Calibri" w:eastAsia="Times New Roman" w:hAnsi="Calibri" w:cs="Times New Roman"/>
      <w:sz w:val="24"/>
      <w:szCs w:val="24"/>
    </w:r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5">
    <w:name w:val="Body Text 2"/>
    <w:basedOn w:val="a"/>
    <w:link w:val="26"/>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6">
    <w:name w:val="Основной текст 2 Знак"/>
    <w:basedOn w:val="a0"/>
    <w:link w:val="25"/>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rsid w:val="009B3462"/>
    <w:rPr>
      <w:rFonts w:ascii="Calibri" w:eastAsia="Times New Roman" w:hAnsi="Calibri" w:cs="Times New Roman"/>
      <w:sz w:val="20"/>
      <w:szCs w:val="20"/>
      <w:lang w:eastAsia="ru-RU"/>
    </w:rPr>
  </w:style>
  <w:style w:type="character" w:styleId="affd">
    <w:name w:val="footnote reference"/>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7">
    <w:name w:val="Основной текст (2)_"/>
    <w:link w:val="28"/>
    <w:rsid w:val="0005151C"/>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A65106"/>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A65106"/>
    <w:rPr>
      <w:rFonts w:ascii="Times New Roman" w:eastAsia="Times New Roman" w:hAnsi="Times New Roman" w:cs="Times New Roman"/>
      <w:szCs w:val="24"/>
      <w:lang w:eastAsia="ru-RU"/>
    </w:rPr>
  </w:style>
  <w:style w:type="character" w:customStyle="1" w:styleId="ad">
    <w:name w:val="Абзац списка Знак"/>
    <w:link w:val="ac"/>
    <w:uiPriority w:val="34"/>
    <w:locked/>
    <w:rsid w:val="00A65106"/>
    <w:rPr>
      <w:rFonts w:ascii="Calibri" w:eastAsia="Calibri" w:hAnsi="Calibri" w:cs="Times New Roman"/>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docs.cntd.ru/document/901966282"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pravo-search.minjust.ru:8080/bigs/showDocument.html?id=5B066BBD-0D50-4715-9B7B-DECA1C0CAB04" TargetMode="External"/><Relationship Id="rId42" Type="http://schemas.openxmlformats.org/officeDocument/2006/relationships/image" Target="media/image5.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eader" Target="header2.xml"/><Relationship Id="rId46"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pravo-search.minjust.ru:8080/bigs/showDocument.html?id=5B066BBD-0D50-4715-9B7B-DECA1C0CAB04"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pravo-search.minjust.ru:8080/bigs/showDocument.html?id=15D4560C-D530-4955-BF7E-F734337AE80B" TargetMode="External"/><Relationship Id="rId37" Type="http://schemas.openxmlformats.org/officeDocument/2006/relationships/footer" Target="footer1.xml"/><Relationship Id="rId40" Type="http://schemas.openxmlformats.org/officeDocument/2006/relationships/image" Target="media/image3.jpeg"/><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docs.cntd.ru/document/901876063"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internet.garant.ru/"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docs.cntd.ru/document/901876063"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image" Target="media/image6.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EE5D-E7A4-418E-A4DD-1ECF50AA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9500</TotalTime>
  <Pages>67</Pages>
  <Words>19510</Words>
  <Characters>111209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95</cp:revision>
  <cp:lastPrinted>2021-01-19T03:35:00Z</cp:lastPrinted>
  <dcterms:created xsi:type="dcterms:W3CDTF">2020-03-26T09:03:00Z</dcterms:created>
  <dcterms:modified xsi:type="dcterms:W3CDTF">2021-06-22T04:43:00Z</dcterms:modified>
</cp:coreProperties>
</file>