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1B4D70"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3D3E80">
        <w:rPr>
          <w:rFonts w:ascii="Times New Roman" w:hAnsi="Times New Roman" w:cs="Times New Roman"/>
          <w:sz w:val="24"/>
          <w:szCs w:val="24"/>
        </w:rPr>
        <w:t>1</w:t>
      </w:r>
      <w:r w:rsidR="004A11C6">
        <w:rPr>
          <w:rFonts w:ascii="Times New Roman" w:hAnsi="Times New Roman" w:cs="Times New Roman"/>
          <w:sz w:val="24"/>
          <w:szCs w:val="24"/>
        </w:rPr>
        <w:t>7</w:t>
      </w:r>
      <w:r>
        <w:rPr>
          <w:rFonts w:ascii="Times New Roman" w:hAnsi="Times New Roman" w:cs="Times New Roman"/>
          <w:sz w:val="24"/>
          <w:szCs w:val="24"/>
        </w:rPr>
        <w:t>(</w:t>
      </w:r>
      <w:r w:rsidR="003025C7">
        <w:rPr>
          <w:rFonts w:ascii="Times New Roman" w:hAnsi="Times New Roman" w:cs="Times New Roman"/>
          <w:sz w:val="24"/>
          <w:szCs w:val="24"/>
        </w:rPr>
        <w:t>9</w:t>
      </w:r>
      <w:r w:rsidR="004A11C6">
        <w:rPr>
          <w:rFonts w:ascii="Times New Roman" w:hAnsi="Times New Roman" w:cs="Times New Roman"/>
          <w:sz w:val="24"/>
          <w:szCs w:val="24"/>
        </w:rPr>
        <w:t>9</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F732C6">
        <w:rPr>
          <w:rFonts w:ascii="Times New Roman" w:hAnsi="Times New Roman" w:cs="Times New Roman"/>
          <w:sz w:val="24"/>
          <w:szCs w:val="24"/>
        </w:rPr>
        <w:t>1</w:t>
      </w:r>
      <w:r w:rsidR="004A11C6">
        <w:rPr>
          <w:rFonts w:ascii="Times New Roman" w:hAnsi="Times New Roman" w:cs="Times New Roman"/>
          <w:sz w:val="24"/>
          <w:szCs w:val="24"/>
        </w:rPr>
        <w:t>2</w:t>
      </w:r>
      <w:r w:rsidRPr="00DE391E">
        <w:rPr>
          <w:rFonts w:ascii="Times New Roman" w:hAnsi="Times New Roman" w:cs="Times New Roman"/>
          <w:sz w:val="24"/>
          <w:szCs w:val="24"/>
        </w:rPr>
        <w:t>.</w:t>
      </w:r>
      <w:r w:rsidR="004A11C6">
        <w:rPr>
          <w:rFonts w:ascii="Times New Roman" w:hAnsi="Times New Roman" w:cs="Times New Roman"/>
          <w:sz w:val="24"/>
          <w:szCs w:val="24"/>
        </w:rPr>
        <w:t>10</w:t>
      </w:r>
      <w:r w:rsidRPr="00DE391E">
        <w:rPr>
          <w:rFonts w:ascii="Times New Roman" w:hAnsi="Times New Roman" w:cs="Times New Roman"/>
          <w:sz w:val="24"/>
          <w:szCs w:val="24"/>
        </w:rPr>
        <w:t>.20</w:t>
      </w:r>
      <w:r>
        <w:rPr>
          <w:rFonts w:ascii="Times New Roman" w:hAnsi="Times New Roman" w:cs="Times New Roman"/>
          <w:sz w:val="24"/>
          <w:szCs w:val="24"/>
        </w:rPr>
        <w:t>2</w:t>
      </w:r>
      <w:r w:rsidR="000F3337">
        <w:rPr>
          <w:rFonts w:ascii="Times New Roman" w:hAnsi="Times New Roman" w:cs="Times New Roman"/>
          <w:sz w:val="24"/>
          <w:szCs w:val="24"/>
        </w:rPr>
        <w:t>2</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10B19" w:rsidRPr="00823EA8" w:rsidRDefault="001454F9" w:rsidP="00823EA8">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5A058C" w:rsidRDefault="005A058C" w:rsidP="005A058C">
      <w:pPr>
        <w:rPr>
          <w:rFonts w:ascii="Times New Roman" w:hAnsi="Times New Roman" w:cs="Times New Roman"/>
          <w:b/>
          <w:sz w:val="28"/>
          <w:szCs w:val="28"/>
        </w:rPr>
      </w:pPr>
    </w:p>
    <w:p w:rsidR="00D62E7E" w:rsidRDefault="00D62E7E" w:rsidP="00D62E7E">
      <w:pPr>
        <w:ind w:firstLine="709"/>
        <w:rPr>
          <w:rFonts w:ascii="Times New Roman" w:hAnsi="Times New Roman" w:cs="Times New Roman"/>
          <w:b/>
          <w:sz w:val="28"/>
          <w:szCs w:val="28"/>
        </w:rPr>
        <w:sectPr w:rsidR="00D62E7E"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p>
    <w:p w:rsidR="00F732C6" w:rsidRDefault="00F732C6" w:rsidP="00F732C6">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p>
    <w:p w:rsidR="00F732C6" w:rsidRPr="002303D0" w:rsidRDefault="00F732C6" w:rsidP="00F732C6">
      <w:pPr>
        <w:tabs>
          <w:tab w:val="left" w:pos="411"/>
          <w:tab w:val="left" w:pos="7200"/>
        </w:tabs>
        <w:jc w:val="center"/>
        <w:outlineLvl w:val="0"/>
        <w:rPr>
          <w:rFonts w:ascii="Times New Roman" w:hAnsi="Times New Roman" w:cs="Times New Roman"/>
          <w:b/>
          <w:sz w:val="24"/>
          <w:szCs w:val="24"/>
          <w:u w:val="single"/>
        </w:rPr>
      </w:pPr>
      <w:r w:rsidRPr="002303D0">
        <w:rPr>
          <w:rFonts w:ascii="Times New Roman" w:hAnsi="Times New Roman" w:cs="Times New Roman"/>
          <w:b/>
          <w:sz w:val="24"/>
          <w:szCs w:val="24"/>
          <w:u w:val="single"/>
        </w:rPr>
        <w:t>«ОФИЦИАЛЬНАЯ ИНФОРМАЦИЯ АДМИНИСТРАЦИИ БЫСТРОВСКОГО СЕЛЬСОВЕТА»</w:t>
      </w:r>
    </w:p>
    <w:p w:rsidR="00406B67" w:rsidRPr="00311CB4" w:rsidRDefault="00406B67" w:rsidP="00406B67">
      <w:pPr>
        <w:spacing w:line="240" w:lineRule="auto"/>
        <w:jc w:val="center"/>
        <w:rPr>
          <w:rFonts w:ascii="Times New Roman" w:hAnsi="Times New Roman"/>
          <w:b/>
          <w:sz w:val="20"/>
          <w:szCs w:val="20"/>
        </w:rPr>
      </w:pPr>
      <w:r w:rsidRPr="00311CB4">
        <w:rPr>
          <w:rFonts w:ascii="Times New Roman" w:hAnsi="Times New Roman"/>
          <w:b/>
          <w:sz w:val="20"/>
          <w:szCs w:val="20"/>
        </w:rPr>
        <w:t xml:space="preserve">АДМИНИСТРАЦИЯ  </w:t>
      </w:r>
    </w:p>
    <w:p w:rsidR="00406B67" w:rsidRPr="00311CB4" w:rsidRDefault="00406B67" w:rsidP="00406B67">
      <w:pPr>
        <w:spacing w:line="240" w:lineRule="auto"/>
        <w:jc w:val="center"/>
        <w:rPr>
          <w:rFonts w:ascii="Times New Roman" w:hAnsi="Times New Roman"/>
          <w:b/>
          <w:sz w:val="20"/>
          <w:szCs w:val="20"/>
        </w:rPr>
      </w:pPr>
      <w:r w:rsidRPr="00311CB4">
        <w:rPr>
          <w:rFonts w:ascii="Times New Roman" w:hAnsi="Times New Roman"/>
          <w:b/>
          <w:sz w:val="20"/>
          <w:szCs w:val="20"/>
        </w:rPr>
        <w:t>БЫСТРОВСКОГО СЕЛЬСОВЕТА</w:t>
      </w:r>
    </w:p>
    <w:p w:rsidR="00406B67" w:rsidRPr="00311CB4" w:rsidRDefault="00406B67" w:rsidP="00311CB4">
      <w:pPr>
        <w:spacing w:line="240" w:lineRule="auto"/>
        <w:jc w:val="center"/>
        <w:rPr>
          <w:rFonts w:ascii="Times New Roman" w:hAnsi="Times New Roman"/>
          <w:b/>
          <w:sz w:val="20"/>
          <w:szCs w:val="20"/>
        </w:rPr>
      </w:pPr>
      <w:r w:rsidRPr="00311CB4">
        <w:rPr>
          <w:rFonts w:ascii="Times New Roman" w:hAnsi="Times New Roman"/>
          <w:b/>
          <w:sz w:val="20"/>
          <w:szCs w:val="20"/>
        </w:rPr>
        <w:t>ИСКИТИМСКОГО РАЙОНА НОВОСИБИРСКОЙ ОБЛАСТИ</w:t>
      </w:r>
    </w:p>
    <w:p w:rsidR="00406B67" w:rsidRPr="00311CB4" w:rsidRDefault="00406B67" w:rsidP="00311CB4">
      <w:pPr>
        <w:spacing w:line="240" w:lineRule="auto"/>
        <w:jc w:val="center"/>
        <w:rPr>
          <w:rFonts w:ascii="Times New Roman" w:hAnsi="Times New Roman"/>
          <w:b/>
          <w:sz w:val="20"/>
          <w:szCs w:val="20"/>
        </w:rPr>
      </w:pPr>
      <w:r w:rsidRPr="00311CB4">
        <w:rPr>
          <w:rFonts w:ascii="Times New Roman" w:hAnsi="Times New Roman"/>
          <w:b/>
          <w:sz w:val="20"/>
          <w:szCs w:val="20"/>
        </w:rPr>
        <w:t>П О С Т А Н О В Л Е Н И Е</w:t>
      </w:r>
    </w:p>
    <w:p w:rsidR="00406B67" w:rsidRPr="00311CB4" w:rsidRDefault="00406B67" w:rsidP="00311CB4">
      <w:pPr>
        <w:spacing w:line="240" w:lineRule="auto"/>
        <w:ind w:right="282"/>
        <w:jc w:val="center"/>
        <w:rPr>
          <w:rFonts w:ascii="Times New Roman" w:hAnsi="Times New Roman"/>
          <w:sz w:val="20"/>
          <w:szCs w:val="20"/>
        </w:rPr>
      </w:pPr>
      <w:r w:rsidRPr="00311CB4">
        <w:rPr>
          <w:rFonts w:ascii="Times New Roman" w:hAnsi="Times New Roman"/>
          <w:sz w:val="20"/>
          <w:szCs w:val="20"/>
        </w:rPr>
        <w:t>05.10.2022г                     70</w:t>
      </w:r>
    </w:p>
    <w:p w:rsidR="00406B67" w:rsidRPr="00311CB4" w:rsidRDefault="00406B67" w:rsidP="00406B67">
      <w:pPr>
        <w:spacing w:line="240" w:lineRule="auto"/>
        <w:ind w:right="282"/>
        <w:jc w:val="center"/>
        <w:rPr>
          <w:rFonts w:ascii="Times New Roman" w:hAnsi="Times New Roman"/>
          <w:sz w:val="20"/>
          <w:szCs w:val="20"/>
          <w:u w:val="single"/>
        </w:rPr>
      </w:pPr>
      <w:r w:rsidRPr="00311CB4">
        <w:rPr>
          <w:rFonts w:ascii="Times New Roman" w:hAnsi="Times New Roman"/>
          <w:b/>
          <w:sz w:val="20"/>
          <w:szCs w:val="20"/>
        </w:rPr>
        <w:t xml:space="preserve">____________    </w:t>
      </w:r>
      <w:r w:rsidRPr="00311CB4">
        <w:rPr>
          <w:rFonts w:ascii="Times New Roman" w:hAnsi="Times New Roman"/>
          <w:sz w:val="20"/>
          <w:szCs w:val="20"/>
        </w:rPr>
        <w:t xml:space="preserve">№ </w:t>
      </w:r>
      <w:r w:rsidRPr="00311CB4">
        <w:rPr>
          <w:rFonts w:ascii="Times New Roman" w:hAnsi="Times New Roman"/>
          <w:b/>
          <w:sz w:val="20"/>
          <w:szCs w:val="20"/>
        </w:rPr>
        <w:t xml:space="preserve">   ________</w:t>
      </w:r>
    </w:p>
    <w:p w:rsidR="00406B67" w:rsidRPr="00311CB4" w:rsidRDefault="00406B67" w:rsidP="00311CB4">
      <w:pPr>
        <w:spacing w:line="240" w:lineRule="auto"/>
        <w:jc w:val="center"/>
        <w:rPr>
          <w:rFonts w:ascii="Times New Roman" w:hAnsi="Times New Roman"/>
          <w:sz w:val="20"/>
          <w:szCs w:val="20"/>
        </w:rPr>
      </w:pPr>
      <w:r w:rsidRPr="00311CB4">
        <w:rPr>
          <w:rFonts w:ascii="Times New Roman" w:hAnsi="Times New Roman"/>
          <w:sz w:val="20"/>
          <w:szCs w:val="20"/>
        </w:rPr>
        <w:t>с. Быстровка</w:t>
      </w:r>
    </w:p>
    <w:p w:rsidR="00406B67" w:rsidRPr="00311CB4" w:rsidRDefault="00406B67" w:rsidP="00311CB4">
      <w:pPr>
        <w:pStyle w:val="af2"/>
        <w:spacing w:before="0" w:beforeAutospacing="0" w:after="200" w:afterAutospacing="0"/>
        <w:rPr>
          <w:color w:val="000000"/>
          <w:sz w:val="20"/>
          <w:szCs w:val="20"/>
        </w:rPr>
      </w:pPr>
      <w:r w:rsidRPr="00311CB4">
        <w:rPr>
          <w:bCs/>
          <w:color w:val="000000"/>
          <w:sz w:val="20"/>
          <w:szCs w:val="20"/>
        </w:rPr>
        <w:t>Об утверждении положения о дополнительном профессиональном образовании муниципальных служащих администрации  Быстровского сельсовета Искитимского района Новосибирской области</w:t>
      </w:r>
    </w:p>
    <w:p w:rsidR="00406B67" w:rsidRPr="00311CB4" w:rsidRDefault="00406B67" w:rsidP="00406B67">
      <w:pPr>
        <w:autoSpaceDE w:val="0"/>
        <w:autoSpaceDN w:val="0"/>
        <w:adjustRightInd w:val="0"/>
        <w:ind w:firstLine="708"/>
        <w:jc w:val="both"/>
        <w:rPr>
          <w:rFonts w:ascii="Times New Roman" w:hAnsi="Times New Roman"/>
          <w:sz w:val="20"/>
          <w:szCs w:val="20"/>
        </w:rPr>
      </w:pPr>
      <w:r w:rsidRPr="00311CB4">
        <w:rPr>
          <w:rFonts w:ascii="Times New Roman" w:hAnsi="Times New Roman"/>
          <w:color w:val="000000"/>
          <w:sz w:val="20"/>
          <w:szCs w:val="20"/>
        </w:rPr>
        <w:t>В соответствии с Федеральным законом </w:t>
      </w:r>
      <w:hyperlink r:id="rId13" w:tgtFrame="_blank" w:history="1">
        <w:r w:rsidRPr="00311CB4">
          <w:rPr>
            <w:rStyle w:val="hyperlink"/>
            <w:rFonts w:ascii="Times New Roman" w:hAnsi="Times New Roman"/>
            <w:sz w:val="20"/>
            <w:szCs w:val="20"/>
          </w:rPr>
          <w:t>от 02.03.2007 № 25-ФЗ</w:t>
        </w:r>
      </w:hyperlink>
      <w:r w:rsidRPr="00311CB4">
        <w:rPr>
          <w:rFonts w:ascii="Times New Roman" w:hAnsi="Times New Roman"/>
          <w:sz w:val="20"/>
          <w:szCs w:val="20"/>
        </w:rPr>
        <w:t> </w:t>
      </w:r>
      <w:hyperlink r:id="rId14" w:tgtFrame="_blank" w:history="1">
        <w:r w:rsidRPr="00311CB4">
          <w:rPr>
            <w:rStyle w:val="hyperlink"/>
            <w:rFonts w:ascii="Times New Roman" w:hAnsi="Times New Roman"/>
            <w:sz w:val="20"/>
            <w:szCs w:val="20"/>
          </w:rPr>
          <w:t>«О муниципальной службе в Российской Федерации»</w:t>
        </w:r>
      </w:hyperlink>
      <w:r w:rsidRPr="00311CB4">
        <w:rPr>
          <w:rFonts w:ascii="Times New Roman" w:hAnsi="Times New Roman"/>
          <w:color w:val="000000"/>
          <w:sz w:val="20"/>
          <w:szCs w:val="20"/>
        </w:rPr>
        <w:t xml:space="preserve">, Трудовым кодексом Российской Федерации,   </w:t>
      </w:r>
      <w:r w:rsidRPr="00311CB4">
        <w:rPr>
          <w:rFonts w:ascii="Times New Roman" w:hAnsi="Times New Roman"/>
          <w:sz w:val="20"/>
          <w:szCs w:val="20"/>
        </w:rPr>
        <w:t>администрация Быстровского сельсовета Искитимского  района Новосибирской области</w:t>
      </w:r>
    </w:p>
    <w:p w:rsidR="00406B67" w:rsidRPr="00311CB4" w:rsidRDefault="00406B67" w:rsidP="00406B67">
      <w:pPr>
        <w:autoSpaceDE w:val="0"/>
        <w:autoSpaceDN w:val="0"/>
        <w:adjustRightInd w:val="0"/>
        <w:ind w:firstLine="708"/>
        <w:jc w:val="both"/>
        <w:rPr>
          <w:rFonts w:ascii="Times New Roman" w:hAnsi="Times New Roman"/>
          <w:sz w:val="20"/>
          <w:szCs w:val="20"/>
        </w:rPr>
      </w:pPr>
      <w:r w:rsidRPr="00311CB4">
        <w:rPr>
          <w:rFonts w:ascii="Times New Roman" w:hAnsi="Times New Roman"/>
          <w:sz w:val="20"/>
          <w:szCs w:val="20"/>
        </w:rPr>
        <w:t>ПОСТАНОВЛЯЕТ:</w:t>
      </w:r>
    </w:p>
    <w:p w:rsidR="00406B67" w:rsidRPr="00311CB4" w:rsidRDefault="00406B67" w:rsidP="00406B67">
      <w:pPr>
        <w:pStyle w:val="af2"/>
        <w:spacing w:before="0" w:beforeAutospacing="0" w:after="0" w:afterAutospacing="0"/>
        <w:ind w:firstLine="567"/>
        <w:jc w:val="both"/>
        <w:rPr>
          <w:color w:val="000000"/>
          <w:sz w:val="20"/>
          <w:szCs w:val="20"/>
        </w:rPr>
      </w:pPr>
      <w:r w:rsidRPr="00311CB4">
        <w:rPr>
          <w:color w:val="000000"/>
          <w:sz w:val="20"/>
          <w:szCs w:val="20"/>
        </w:rPr>
        <w:t>1. Утвердить прилагаемое Положение о дополнительном профессиональном образовании муниципальных служащих администрации Быстровского сельсовета Искитимского района Новосибирской области.</w:t>
      </w:r>
    </w:p>
    <w:p w:rsidR="00406B67" w:rsidRPr="00311CB4" w:rsidRDefault="00406B67" w:rsidP="00311CB4">
      <w:pPr>
        <w:pStyle w:val="af2"/>
        <w:spacing w:before="0" w:beforeAutospacing="0" w:after="0" w:afterAutospacing="0"/>
        <w:ind w:firstLine="567"/>
        <w:jc w:val="both"/>
        <w:rPr>
          <w:color w:val="000000"/>
          <w:sz w:val="20"/>
          <w:szCs w:val="20"/>
        </w:rPr>
      </w:pPr>
      <w:r w:rsidRPr="00311CB4">
        <w:rPr>
          <w:color w:val="000000"/>
          <w:sz w:val="20"/>
          <w:szCs w:val="20"/>
        </w:rPr>
        <w:t>2. 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406B67" w:rsidRPr="00311CB4" w:rsidRDefault="00406B67" w:rsidP="00406B67">
      <w:pPr>
        <w:autoSpaceDE w:val="0"/>
        <w:autoSpaceDN w:val="0"/>
        <w:adjustRightInd w:val="0"/>
        <w:spacing w:after="0"/>
        <w:jc w:val="both"/>
        <w:rPr>
          <w:rFonts w:ascii="Times New Roman" w:hAnsi="Times New Roman"/>
          <w:sz w:val="20"/>
          <w:szCs w:val="20"/>
        </w:rPr>
      </w:pPr>
      <w:r w:rsidRPr="00311CB4">
        <w:rPr>
          <w:rFonts w:ascii="Times New Roman" w:hAnsi="Times New Roman"/>
          <w:sz w:val="20"/>
          <w:szCs w:val="20"/>
        </w:rPr>
        <w:t xml:space="preserve"> </w:t>
      </w:r>
    </w:p>
    <w:p w:rsidR="00406B67" w:rsidRPr="00311CB4" w:rsidRDefault="00406B67" w:rsidP="00406B67">
      <w:pPr>
        <w:autoSpaceDE w:val="0"/>
        <w:autoSpaceDN w:val="0"/>
        <w:adjustRightInd w:val="0"/>
        <w:spacing w:after="0"/>
        <w:jc w:val="both"/>
        <w:rPr>
          <w:rFonts w:ascii="Times New Roman" w:hAnsi="Times New Roman"/>
          <w:sz w:val="20"/>
          <w:szCs w:val="20"/>
        </w:rPr>
      </w:pPr>
      <w:r w:rsidRPr="00311CB4">
        <w:rPr>
          <w:rFonts w:ascii="Times New Roman" w:hAnsi="Times New Roman"/>
          <w:sz w:val="20"/>
          <w:szCs w:val="20"/>
        </w:rPr>
        <w:t xml:space="preserve">Глава Быстровского сельсовета </w:t>
      </w:r>
    </w:p>
    <w:p w:rsidR="00406B67" w:rsidRPr="00311CB4" w:rsidRDefault="00406B67" w:rsidP="00311CB4">
      <w:pPr>
        <w:tabs>
          <w:tab w:val="left" w:pos="7100"/>
        </w:tabs>
        <w:autoSpaceDE w:val="0"/>
        <w:autoSpaceDN w:val="0"/>
        <w:adjustRightInd w:val="0"/>
        <w:spacing w:after="0"/>
        <w:jc w:val="both"/>
        <w:rPr>
          <w:sz w:val="20"/>
          <w:szCs w:val="20"/>
        </w:rPr>
      </w:pPr>
      <w:r w:rsidRPr="00311CB4">
        <w:rPr>
          <w:rFonts w:ascii="Times New Roman" w:hAnsi="Times New Roman"/>
          <w:sz w:val="20"/>
          <w:szCs w:val="20"/>
        </w:rPr>
        <w:t>Искитимского района Новосибирской области                         А.А.Павленко</w:t>
      </w:r>
    </w:p>
    <w:p w:rsidR="00406B67" w:rsidRPr="00311CB4" w:rsidRDefault="00406B67" w:rsidP="00406B67">
      <w:pPr>
        <w:pStyle w:val="af2"/>
        <w:spacing w:before="0" w:beforeAutospacing="0" w:after="0" w:afterAutospacing="0"/>
        <w:ind w:firstLine="567"/>
        <w:jc w:val="right"/>
        <w:rPr>
          <w:color w:val="000000"/>
          <w:sz w:val="20"/>
          <w:szCs w:val="20"/>
        </w:rPr>
      </w:pPr>
      <w:r w:rsidRPr="00311CB4">
        <w:rPr>
          <w:color w:val="000000"/>
          <w:sz w:val="20"/>
          <w:szCs w:val="20"/>
        </w:rPr>
        <w:t> </w:t>
      </w:r>
    </w:p>
    <w:p w:rsidR="00406B67" w:rsidRPr="00311CB4" w:rsidRDefault="00406B67" w:rsidP="00406B67">
      <w:pPr>
        <w:pStyle w:val="af2"/>
        <w:spacing w:before="0" w:beforeAutospacing="0" w:after="0" w:afterAutospacing="0"/>
        <w:ind w:firstLine="567"/>
        <w:jc w:val="right"/>
        <w:rPr>
          <w:color w:val="000000"/>
          <w:sz w:val="20"/>
          <w:szCs w:val="20"/>
        </w:rPr>
      </w:pPr>
      <w:r w:rsidRPr="00311CB4">
        <w:rPr>
          <w:color w:val="000000"/>
          <w:sz w:val="20"/>
          <w:szCs w:val="20"/>
        </w:rPr>
        <w:t>Утверждено</w:t>
      </w:r>
    </w:p>
    <w:p w:rsidR="00406B67" w:rsidRPr="00311CB4" w:rsidRDefault="00406B67" w:rsidP="00406B67">
      <w:pPr>
        <w:spacing w:after="0" w:line="240" w:lineRule="auto"/>
        <w:jc w:val="right"/>
        <w:rPr>
          <w:rFonts w:ascii="Times New Roman" w:hAnsi="Times New Roman"/>
          <w:sz w:val="20"/>
          <w:szCs w:val="20"/>
        </w:rPr>
      </w:pPr>
      <w:r w:rsidRPr="00311CB4">
        <w:rPr>
          <w:rFonts w:ascii="Times New Roman" w:hAnsi="Times New Roman"/>
          <w:sz w:val="20"/>
          <w:szCs w:val="20"/>
        </w:rPr>
        <w:t>Постановлением администрации</w:t>
      </w:r>
    </w:p>
    <w:p w:rsidR="00406B67" w:rsidRPr="00311CB4" w:rsidRDefault="00406B67" w:rsidP="00406B67">
      <w:pPr>
        <w:spacing w:after="0" w:line="240" w:lineRule="auto"/>
        <w:jc w:val="right"/>
        <w:rPr>
          <w:rFonts w:ascii="Times New Roman" w:hAnsi="Times New Roman"/>
          <w:sz w:val="20"/>
          <w:szCs w:val="20"/>
        </w:rPr>
      </w:pPr>
      <w:r w:rsidRPr="00311CB4">
        <w:rPr>
          <w:rFonts w:ascii="Times New Roman" w:hAnsi="Times New Roman"/>
          <w:sz w:val="20"/>
          <w:szCs w:val="20"/>
        </w:rPr>
        <w:t>Быстровского сельсовета Искитимского района</w:t>
      </w:r>
    </w:p>
    <w:p w:rsidR="00406B67" w:rsidRPr="00311CB4" w:rsidRDefault="00406B67" w:rsidP="00406B67">
      <w:pPr>
        <w:spacing w:after="0" w:line="240" w:lineRule="auto"/>
        <w:jc w:val="right"/>
        <w:rPr>
          <w:rFonts w:ascii="Times New Roman" w:hAnsi="Times New Roman"/>
          <w:sz w:val="20"/>
          <w:szCs w:val="20"/>
        </w:rPr>
      </w:pPr>
      <w:r w:rsidRPr="00311CB4">
        <w:rPr>
          <w:rFonts w:ascii="Times New Roman" w:hAnsi="Times New Roman"/>
          <w:sz w:val="20"/>
          <w:szCs w:val="20"/>
        </w:rPr>
        <w:t>Новосибирской области</w:t>
      </w:r>
    </w:p>
    <w:p w:rsidR="00406B67" w:rsidRPr="00311CB4" w:rsidRDefault="00406B67" w:rsidP="00311CB4">
      <w:pPr>
        <w:spacing w:after="0" w:line="240" w:lineRule="auto"/>
        <w:jc w:val="right"/>
        <w:rPr>
          <w:rFonts w:ascii="Times New Roman" w:hAnsi="Times New Roman"/>
          <w:b/>
          <w:sz w:val="20"/>
          <w:szCs w:val="20"/>
        </w:rPr>
      </w:pPr>
      <w:r w:rsidRPr="00311CB4">
        <w:rPr>
          <w:rFonts w:ascii="Times New Roman" w:hAnsi="Times New Roman"/>
          <w:sz w:val="20"/>
          <w:szCs w:val="20"/>
        </w:rPr>
        <w:t>От 05.10.2022 г.  № 70</w:t>
      </w:r>
      <w:r w:rsidRPr="00311CB4">
        <w:rPr>
          <w:color w:val="000000"/>
          <w:sz w:val="20"/>
          <w:szCs w:val="20"/>
        </w:rPr>
        <w:t> </w:t>
      </w:r>
    </w:p>
    <w:p w:rsidR="00406B67" w:rsidRPr="00311CB4" w:rsidRDefault="00406B67" w:rsidP="00311CB4">
      <w:pPr>
        <w:pStyle w:val="af2"/>
        <w:spacing w:before="0" w:beforeAutospacing="0" w:after="0" w:afterAutospacing="0"/>
        <w:jc w:val="center"/>
        <w:rPr>
          <w:color w:val="000000"/>
          <w:sz w:val="20"/>
          <w:szCs w:val="20"/>
        </w:rPr>
      </w:pPr>
      <w:r w:rsidRPr="00311CB4">
        <w:rPr>
          <w:bCs/>
          <w:color w:val="000000"/>
          <w:sz w:val="20"/>
          <w:szCs w:val="20"/>
        </w:rPr>
        <w:t>Положение о дополнительном профессиональном образовании муниципальных служащих администрации Быстровского сельсовета Новосибирской области Искитимского района Новосибирской области</w:t>
      </w:r>
      <w:r w:rsidRPr="00311CB4">
        <w:rPr>
          <w:color w:val="000000"/>
          <w:sz w:val="20"/>
          <w:szCs w:val="20"/>
        </w:rPr>
        <w:t> </w:t>
      </w:r>
    </w:p>
    <w:p w:rsidR="00406B67" w:rsidRPr="00311CB4" w:rsidRDefault="00406B67" w:rsidP="00311CB4">
      <w:pPr>
        <w:pStyle w:val="af2"/>
        <w:spacing w:before="0" w:beforeAutospacing="0" w:after="0" w:afterAutospacing="0"/>
        <w:jc w:val="center"/>
        <w:rPr>
          <w:color w:val="000000"/>
          <w:sz w:val="20"/>
          <w:szCs w:val="20"/>
        </w:rPr>
      </w:pPr>
      <w:r w:rsidRPr="00311CB4">
        <w:rPr>
          <w:bCs/>
          <w:color w:val="000000"/>
          <w:sz w:val="20"/>
          <w:szCs w:val="20"/>
        </w:rPr>
        <w:t>1. Общие положения</w:t>
      </w:r>
    </w:p>
    <w:p w:rsidR="00406B67" w:rsidRPr="00311CB4" w:rsidRDefault="00406B67" w:rsidP="00406B67">
      <w:pPr>
        <w:pStyle w:val="af2"/>
        <w:spacing w:before="0" w:beforeAutospacing="0" w:after="0" w:afterAutospacing="0"/>
        <w:ind w:firstLine="567"/>
        <w:jc w:val="both"/>
        <w:rPr>
          <w:color w:val="000000"/>
          <w:sz w:val="20"/>
          <w:szCs w:val="20"/>
        </w:rPr>
      </w:pPr>
      <w:r w:rsidRPr="00311CB4">
        <w:rPr>
          <w:color w:val="000000"/>
          <w:sz w:val="20"/>
          <w:szCs w:val="20"/>
        </w:rPr>
        <w:t>1.1. Настоящее Положение о дополнительном профессиональном образовании муниципальных служащих администрации Быстровского сельсовета Искитимского района Новосибирской области (далее – Положение) разработано в соответствии с Федеральными законами </w:t>
      </w:r>
      <w:hyperlink r:id="rId15" w:tgtFrame="_blank" w:history="1">
        <w:r w:rsidRPr="00311CB4">
          <w:rPr>
            <w:rStyle w:val="hyperlink"/>
            <w:rFonts w:eastAsiaTheme="majorEastAsia"/>
            <w:sz w:val="20"/>
            <w:szCs w:val="20"/>
          </w:rPr>
          <w:t>от 02.03.2007 № 25-ФЗ</w:t>
        </w:r>
      </w:hyperlink>
      <w:r w:rsidRPr="00311CB4">
        <w:rPr>
          <w:sz w:val="20"/>
          <w:szCs w:val="20"/>
        </w:rPr>
        <w:t> </w:t>
      </w:r>
      <w:hyperlink r:id="rId16" w:tgtFrame="_blank" w:history="1">
        <w:r w:rsidRPr="00311CB4">
          <w:rPr>
            <w:rStyle w:val="hyperlink"/>
            <w:rFonts w:eastAsiaTheme="majorEastAsia"/>
            <w:sz w:val="20"/>
            <w:szCs w:val="20"/>
          </w:rPr>
          <w:t>«О муниципальной службе в Российской Федерации»</w:t>
        </w:r>
      </w:hyperlink>
      <w:r w:rsidRPr="00311CB4">
        <w:rPr>
          <w:sz w:val="20"/>
          <w:szCs w:val="20"/>
        </w:rPr>
        <w:t>, от 29.12.2012 № 273-ФЗ «</w:t>
      </w:r>
      <w:hyperlink r:id="rId17" w:tgtFrame="_blank" w:history="1">
        <w:r w:rsidRPr="00311CB4">
          <w:rPr>
            <w:rStyle w:val="hyperlink"/>
            <w:rFonts w:eastAsiaTheme="majorEastAsia"/>
            <w:sz w:val="20"/>
            <w:szCs w:val="20"/>
          </w:rPr>
          <w:t>Об образовании в Российской Федерации</w:t>
        </w:r>
      </w:hyperlink>
      <w:r w:rsidRPr="00311CB4">
        <w:rPr>
          <w:sz w:val="20"/>
          <w:szCs w:val="20"/>
        </w:rPr>
        <w:t>»,   </w:t>
      </w:r>
      <w:hyperlink r:id="rId18" w:tgtFrame="_blank" w:history="1">
        <w:r w:rsidRPr="00311CB4">
          <w:rPr>
            <w:rStyle w:val="hyperlink"/>
            <w:rFonts w:eastAsiaTheme="majorEastAsia"/>
            <w:sz w:val="20"/>
            <w:szCs w:val="20"/>
          </w:rPr>
          <w:t>от 05.04.2013 № 44-ФЗ</w:t>
        </w:r>
      </w:hyperlink>
      <w:r w:rsidRPr="00311CB4">
        <w:rPr>
          <w:sz w:val="20"/>
          <w:szCs w:val="20"/>
        </w:rPr>
        <w:t> «</w:t>
      </w:r>
      <w:hyperlink r:id="rId19" w:tgtFrame="_blank" w:history="1">
        <w:r w:rsidRPr="00311CB4">
          <w:rPr>
            <w:rStyle w:val="hyperlink"/>
            <w:rFonts w:eastAsiaTheme="majorEastAsia"/>
            <w:sz w:val="20"/>
            <w:szCs w:val="20"/>
          </w:rPr>
          <w:t>О контрактной системе в сфере закупок товаров, работ, услуг для обеспечения государственных и муниципальных нужд</w:t>
        </w:r>
      </w:hyperlink>
      <w:r w:rsidRPr="00311CB4">
        <w:rPr>
          <w:color w:val="000000"/>
          <w:sz w:val="20"/>
          <w:szCs w:val="20"/>
        </w:rPr>
        <w:t>», Указом Президента Российской Федерации от 21.02.2019 № 68 «О профессиональном развитии государственных гражданских служащих Российской Федерации».</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1.2. Положение определяет порядок и условия организации дополнительного профессионального образования муниципальных служащих администрации Быстровского сельсовета Искитимского района Новосибирской области (далее - муниципальные служащие).</w:t>
      </w:r>
    </w:p>
    <w:p w:rsidR="00406B67" w:rsidRPr="00B068A9" w:rsidRDefault="00406B67" w:rsidP="00311CB4">
      <w:pPr>
        <w:pStyle w:val="af2"/>
        <w:spacing w:before="0" w:beforeAutospacing="0" w:after="0" w:afterAutospacing="0"/>
        <w:ind w:firstLine="567"/>
        <w:jc w:val="both"/>
        <w:rPr>
          <w:color w:val="000000"/>
          <w:sz w:val="20"/>
          <w:szCs w:val="20"/>
        </w:rPr>
      </w:pPr>
      <w:r w:rsidRPr="00B068A9">
        <w:rPr>
          <w:color w:val="000000"/>
          <w:sz w:val="20"/>
          <w:szCs w:val="20"/>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w:t>
      </w:r>
      <w:r w:rsidR="00311CB4">
        <w:rPr>
          <w:color w:val="000000"/>
          <w:sz w:val="20"/>
          <w:szCs w:val="20"/>
        </w:rPr>
        <w:t xml:space="preserve"> актами Российской Федерации</w:t>
      </w:r>
    </w:p>
    <w:p w:rsidR="00406B67" w:rsidRPr="00B068A9" w:rsidRDefault="00406B67" w:rsidP="00311CB4">
      <w:pPr>
        <w:pStyle w:val="af2"/>
        <w:spacing w:before="0" w:beforeAutospacing="0" w:after="0" w:afterAutospacing="0"/>
        <w:ind w:firstLine="567"/>
        <w:jc w:val="center"/>
        <w:rPr>
          <w:color w:val="000000"/>
          <w:sz w:val="20"/>
          <w:szCs w:val="20"/>
        </w:rPr>
      </w:pPr>
      <w:r w:rsidRPr="00B068A9">
        <w:rPr>
          <w:b/>
          <w:bCs/>
          <w:color w:val="000000"/>
          <w:sz w:val="20"/>
          <w:szCs w:val="20"/>
        </w:rPr>
        <w:t>2. Цели, принципы, формы и условия дополнительного профессионального образования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2.2. Основными принципами дополнительного профессионального образования являются обязательность, периодичность, целевая направленность.</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lastRenderedPageBreak/>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2.4. К освоению дополнительных профессиональных программ допускаются: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1) лица, имеющие среднее профессиональное и (или) высшее образование;</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2) лица, получающие среднее профессиональное и (или) высшее образование.</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406B67" w:rsidRPr="00B068A9" w:rsidRDefault="00406B67" w:rsidP="00311CB4">
      <w:pPr>
        <w:pStyle w:val="af2"/>
        <w:spacing w:before="0" w:beforeAutospacing="0" w:after="0" w:afterAutospacing="0"/>
        <w:ind w:firstLine="567"/>
        <w:jc w:val="both"/>
        <w:rPr>
          <w:color w:val="000000"/>
          <w:sz w:val="20"/>
          <w:szCs w:val="20"/>
        </w:rPr>
      </w:pPr>
      <w:r w:rsidRPr="00B068A9">
        <w:rPr>
          <w:color w:val="000000"/>
          <w:sz w:val="20"/>
          <w:szCs w:val="20"/>
        </w:rPr>
        <w:t>2.6.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w:t>
      </w:r>
    </w:p>
    <w:p w:rsidR="00406B67" w:rsidRPr="00B068A9" w:rsidRDefault="00406B67" w:rsidP="00311CB4">
      <w:pPr>
        <w:pStyle w:val="af2"/>
        <w:spacing w:before="0" w:beforeAutospacing="0" w:after="0" w:afterAutospacing="0"/>
        <w:ind w:firstLine="567"/>
        <w:jc w:val="center"/>
        <w:rPr>
          <w:color w:val="000000"/>
          <w:sz w:val="20"/>
          <w:szCs w:val="20"/>
        </w:rPr>
      </w:pPr>
      <w:r w:rsidRPr="00B068A9">
        <w:rPr>
          <w:b/>
          <w:bCs/>
          <w:color w:val="000000"/>
          <w:sz w:val="20"/>
          <w:szCs w:val="20"/>
        </w:rPr>
        <w:t>3. Виды, сроки и порядок получения дополнительного профессионального образования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3.4. Основаниями для направления муниципального служащего на повышение квалификации являются: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рекомендация аттестационной комиссии о направлении муниципального служащего на повышение квалификации;</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назначение муниципального служащего в порядке должностного роста на иную должность муниципальной службы;</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включение муниципального служащего в кадровый резерв для замещения должности муниципальной службы.</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3.6. Профессиональная переподготовка муниципального служащего осуществляется с учетом профиля его образования.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Основаниями для направления муниципального служащего на профессиональную переподготовку являются: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рекомендация аттестационной комиссии о направлении муниципального служащего на профессиональную переподготовку;</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назначение муниципального служащего в порядке должностного роста на иную должность муниципальной службы;</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включение муниципального служащего в кадровый резерв для замещения должности муниципальной службы;</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изменение вида профессиональной служебной деятельности муниципального служащего.</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По результатам профессиональной переподготовки муниципальному служащему может быть присвоена дополнительная квалификация.</w:t>
      </w:r>
    </w:p>
    <w:p w:rsidR="00406B67" w:rsidRPr="00B068A9" w:rsidRDefault="00406B67" w:rsidP="00406B67">
      <w:pPr>
        <w:pStyle w:val="af2"/>
        <w:spacing w:before="0" w:beforeAutospacing="0" w:after="0" w:afterAutospacing="0"/>
        <w:ind w:firstLine="567"/>
        <w:jc w:val="both"/>
        <w:rPr>
          <w:sz w:val="20"/>
          <w:szCs w:val="20"/>
        </w:rPr>
      </w:pPr>
      <w:r w:rsidRPr="00B068A9">
        <w:rPr>
          <w:sz w:val="20"/>
          <w:szCs w:val="20"/>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500 часов.</w:t>
      </w:r>
    </w:p>
    <w:p w:rsidR="00406B67" w:rsidRPr="00B068A9" w:rsidRDefault="00406B67" w:rsidP="00311CB4">
      <w:pPr>
        <w:pStyle w:val="af2"/>
        <w:spacing w:before="0" w:beforeAutospacing="0" w:after="0" w:afterAutospacing="0"/>
        <w:ind w:firstLine="567"/>
        <w:jc w:val="both"/>
        <w:rPr>
          <w:color w:val="000000"/>
          <w:sz w:val="20"/>
          <w:szCs w:val="20"/>
        </w:rPr>
      </w:pPr>
      <w:r w:rsidRPr="00B068A9">
        <w:rPr>
          <w:color w:val="000000"/>
          <w:sz w:val="20"/>
          <w:szCs w:val="20"/>
        </w:rPr>
        <w:t>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в администрацию   уполномоченному специалисту по кадрам, для приоб</w:t>
      </w:r>
      <w:r w:rsidR="00311CB4">
        <w:rPr>
          <w:color w:val="000000"/>
          <w:sz w:val="20"/>
          <w:szCs w:val="20"/>
        </w:rPr>
        <w:t>щения к материалам личного дела</w:t>
      </w:r>
    </w:p>
    <w:p w:rsidR="00406B67" w:rsidRPr="00B068A9" w:rsidRDefault="00406B67" w:rsidP="00311CB4">
      <w:pPr>
        <w:pStyle w:val="af2"/>
        <w:spacing w:before="0" w:beforeAutospacing="0" w:after="0" w:afterAutospacing="0"/>
        <w:ind w:firstLine="567"/>
        <w:jc w:val="center"/>
        <w:rPr>
          <w:color w:val="000000"/>
          <w:sz w:val="20"/>
          <w:szCs w:val="20"/>
        </w:rPr>
      </w:pPr>
      <w:r w:rsidRPr="00B068A9">
        <w:rPr>
          <w:b/>
          <w:bCs/>
          <w:color w:val="000000"/>
          <w:sz w:val="20"/>
          <w:szCs w:val="20"/>
        </w:rPr>
        <w:t>4. Организация дополнительного профессионального образования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4.1. Работа по организации дополнительного профессионального образования муниципальных служащих включает следующие мероприятия: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составление сметы расходов на дополнительное профессиональное образование муниципальных служащих на предстоящий год;</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lastRenderedPageBreak/>
        <w:t>- доведение утвержденного плана дополнительного профессионального образования муниципальных служащих до главы   и муниципальных служащих в течение 10 дней с момента его утверждения;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информирование муниципальных служащих о реализации дополнительных профессиональных программ в предстоящем квартале;</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контроль за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406B67" w:rsidRPr="00B068A9" w:rsidRDefault="00406B67" w:rsidP="00311CB4">
      <w:pPr>
        <w:pStyle w:val="af2"/>
        <w:spacing w:before="0" w:beforeAutospacing="0" w:after="0" w:afterAutospacing="0"/>
        <w:ind w:firstLine="567"/>
        <w:jc w:val="both"/>
        <w:rPr>
          <w:color w:val="000000"/>
          <w:sz w:val="20"/>
          <w:szCs w:val="20"/>
        </w:rPr>
      </w:pPr>
      <w:r w:rsidRPr="00B068A9">
        <w:rPr>
          <w:color w:val="000000"/>
          <w:sz w:val="20"/>
          <w:szCs w:val="20"/>
        </w:rPr>
        <w:t>- подготовка аналитических материалов по итогам обучения муниципальных служащих за год.</w:t>
      </w:r>
    </w:p>
    <w:p w:rsidR="00406B67" w:rsidRPr="00B068A9" w:rsidRDefault="00406B67" w:rsidP="00311CB4">
      <w:pPr>
        <w:pStyle w:val="af2"/>
        <w:spacing w:before="0" w:beforeAutospacing="0" w:after="0" w:afterAutospacing="0"/>
        <w:ind w:firstLine="567"/>
        <w:jc w:val="center"/>
        <w:rPr>
          <w:color w:val="000000"/>
          <w:sz w:val="20"/>
          <w:szCs w:val="20"/>
        </w:rPr>
      </w:pPr>
      <w:r w:rsidRPr="00B068A9">
        <w:rPr>
          <w:b/>
          <w:bCs/>
          <w:color w:val="000000"/>
          <w:sz w:val="20"/>
          <w:szCs w:val="20"/>
        </w:rPr>
        <w:t>5. Финансирование дополнительного профессионального образования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5.1. Дополнительное профессиональное образование муниципального служащего осуществляется за счет средств местного бюджета  поселения.</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5.2. Расходы, связанные с дополнительным профессиональным образованием муниципального служащего, предусматриваются в бюджете муниципального образования на очередной финансовый год.</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406B67" w:rsidRPr="00B068A9" w:rsidRDefault="00406B67" w:rsidP="00406B67">
      <w:pPr>
        <w:pStyle w:val="af2"/>
        <w:spacing w:before="0" w:beforeAutospacing="0" w:after="0" w:afterAutospacing="0"/>
        <w:ind w:firstLine="567"/>
        <w:jc w:val="both"/>
        <w:rPr>
          <w:color w:val="000000"/>
          <w:sz w:val="20"/>
          <w:szCs w:val="20"/>
        </w:rPr>
      </w:pPr>
      <w:r w:rsidRPr="00B068A9">
        <w:rPr>
          <w:color w:val="000000"/>
          <w:sz w:val="20"/>
          <w:szCs w:val="20"/>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7E5291" w:rsidRPr="00311CB4" w:rsidRDefault="00406B67" w:rsidP="00311CB4">
      <w:pPr>
        <w:pStyle w:val="af2"/>
        <w:spacing w:before="0" w:beforeAutospacing="0" w:after="0" w:afterAutospacing="0"/>
        <w:ind w:firstLine="567"/>
        <w:jc w:val="both"/>
        <w:rPr>
          <w:color w:val="000000"/>
          <w:sz w:val="20"/>
          <w:szCs w:val="20"/>
        </w:rPr>
      </w:pPr>
      <w:r w:rsidRPr="00B068A9">
        <w:rPr>
          <w:color w:val="000000"/>
          <w:sz w:val="20"/>
          <w:szCs w:val="20"/>
        </w:rPr>
        <w:t xml:space="preserve">5.5. 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местного бюджета и увольняющийся из органа местного самоуправления, муниципального органа в период обучения, теряет право на дальнейшее обучение за счет средств местного </w:t>
      </w:r>
      <w:r w:rsidR="00311CB4">
        <w:rPr>
          <w:color w:val="000000"/>
          <w:sz w:val="20"/>
          <w:szCs w:val="20"/>
        </w:rPr>
        <w:t>бюджета.</w:t>
      </w:r>
    </w:p>
    <w:p w:rsidR="00406B67" w:rsidRDefault="00406B67"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Pr="00D844FA" w:rsidRDefault="00D844FA" w:rsidP="00D844FA">
      <w:pPr>
        <w:spacing w:after="0"/>
        <w:jc w:val="center"/>
        <w:rPr>
          <w:rFonts w:ascii="Times New Roman" w:hAnsi="Times New Roman"/>
          <w:sz w:val="36"/>
          <w:szCs w:val="36"/>
        </w:rPr>
      </w:pPr>
      <w:r>
        <w:rPr>
          <w:rFonts w:ascii="Times New Roman" w:hAnsi="Times New Roman"/>
          <w:sz w:val="36"/>
          <w:szCs w:val="36"/>
        </w:rPr>
        <w:t>«О проведении общего собрания»</w:t>
      </w: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tbl>
      <w:tblPr>
        <w:tblW w:w="9923" w:type="dxa"/>
        <w:tblInd w:w="-1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9923"/>
      </w:tblGrid>
      <w:tr w:rsidR="00D844FA" w:rsidRPr="006878F7" w:rsidTr="00415DFD">
        <w:tc>
          <w:tcPr>
            <w:tcW w:w="9923" w:type="dxa"/>
          </w:tcPr>
          <w:p w:rsidR="00D844FA" w:rsidRPr="006878F7" w:rsidRDefault="00D844FA" w:rsidP="00415DFD">
            <w:pPr>
              <w:spacing w:after="0" w:line="240" w:lineRule="auto"/>
              <w:jc w:val="center"/>
              <w:rPr>
                <w:rFonts w:ascii="Times New Roman" w:hAnsi="Times New Roman"/>
                <w:b/>
                <w:sz w:val="24"/>
                <w:szCs w:val="24"/>
              </w:rPr>
            </w:pPr>
            <w:r w:rsidRPr="006878F7">
              <w:rPr>
                <w:rFonts w:ascii="Times New Roman" w:hAnsi="Times New Roman"/>
                <w:b/>
                <w:sz w:val="24"/>
                <w:szCs w:val="24"/>
              </w:rPr>
              <w:t xml:space="preserve">ИЗВЕЩЕНИЕ </w:t>
            </w:r>
          </w:p>
        </w:tc>
      </w:tr>
      <w:tr w:rsidR="00D844FA" w:rsidRPr="00C935BF" w:rsidTr="00415DFD">
        <w:tc>
          <w:tcPr>
            <w:tcW w:w="9923" w:type="dxa"/>
          </w:tcPr>
          <w:p w:rsidR="00D844FA" w:rsidRPr="00C935BF" w:rsidRDefault="00D844FA" w:rsidP="00415DFD">
            <w:pPr>
              <w:jc w:val="both"/>
              <w:rPr>
                <w:rFonts w:ascii="Times New Roman" w:hAnsi="Times New Roman"/>
                <w:sz w:val="24"/>
                <w:szCs w:val="24"/>
              </w:rPr>
            </w:pPr>
          </w:p>
          <w:p w:rsidR="00D844FA" w:rsidRPr="00715262" w:rsidRDefault="00D844FA" w:rsidP="00415DFD">
            <w:pPr>
              <w:spacing w:after="0"/>
              <w:rPr>
                <w:rFonts w:ascii="Times New Roman" w:hAnsi="Times New Roman"/>
                <w:sz w:val="24"/>
                <w:szCs w:val="24"/>
              </w:rPr>
            </w:pPr>
            <w:r w:rsidRPr="00715262">
              <w:rPr>
                <w:rFonts w:ascii="Times New Roman" w:hAnsi="Times New Roman"/>
                <w:sz w:val="24"/>
                <w:szCs w:val="24"/>
              </w:rPr>
              <w:t xml:space="preserve">Администрация </w:t>
            </w:r>
            <w:r>
              <w:rPr>
                <w:rFonts w:ascii="Times New Roman" w:hAnsi="Times New Roman"/>
                <w:sz w:val="24"/>
                <w:szCs w:val="24"/>
              </w:rPr>
              <w:t>Быстровского</w:t>
            </w:r>
            <w:r w:rsidRPr="00715262">
              <w:rPr>
                <w:rFonts w:ascii="Times New Roman" w:hAnsi="Times New Roman"/>
                <w:sz w:val="24"/>
                <w:szCs w:val="24"/>
              </w:rPr>
              <w:t xml:space="preserve"> сельсовета Искитимского района</w:t>
            </w:r>
            <w:r>
              <w:rPr>
                <w:rFonts w:ascii="Times New Roman" w:hAnsi="Times New Roman"/>
                <w:sz w:val="24"/>
                <w:szCs w:val="24"/>
              </w:rPr>
              <w:t xml:space="preserve"> </w:t>
            </w:r>
            <w:r w:rsidRPr="00715262">
              <w:rPr>
                <w:rFonts w:ascii="Times New Roman" w:hAnsi="Times New Roman"/>
                <w:bCs/>
                <w:sz w:val="24"/>
                <w:szCs w:val="24"/>
              </w:rPr>
              <w:t xml:space="preserve">Новосибирской области </w:t>
            </w:r>
            <w:r w:rsidRPr="00715262">
              <w:rPr>
                <w:rFonts w:ascii="Times New Roman" w:hAnsi="Times New Roman"/>
                <w:sz w:val="24"/>
                <w:szCs w:val="24"/>
              </w:rPr>
              <w:t xml:space="preserve">Новосибирской области извещает участников общей долевой собственности на земельный участок сельскохозяйственного назначения с кадастровым номером </w:t>
            </w:r>
            <w:r w:rsidRPr="00AC00C6">
              <w:rPr>
                <w:rFonts w:ascii="Times New Roman" w:hAnsi="Times New Roman"/>
                <w:sz w:val="24"/>
                <w:szCs w:val="24"/>
              </w:rPr>
              <w:t xml:space="preserve">54:07:047405:1408, расположенного по адресу: Новосибирская область, Искитимский район, Быстровский сельсовет, ОАО «Быстровское» </w:t>
            </w:r>
            <w:r w:rsidRPr="00715262">
              <w:rPr>
                <w:rFonts w:ascii="Times New Roman" w:hAnsi="Times New Roman"/>
                <w:sz w:val="24"/>
                <w:szCs w:val="24"/>
              </w:rPr>
              <w:t>о проведении общего собрания.</w:t>
            </w:r>
          </w:p>
          <w:p w:rsidR="00D844FA" w:rsidRPr="00C935BF" w:rsidRDefault="00D844FA" w:rsidP="00415DFD">
            <w:pPr>
              <w:spacing w:after="0"/>
              <w:ind w:firstLine="318"/>
              <w:rPr>
                <w:rFonts w:ascii="Times New Roman" w:hAnsi="Times New Roman"/>
                <w:sz w:val="24"/>
                <w:szCs w:val="24"/>
              </w:rPr>
            </w:pPr>
          </w:p>
          <w:p w:rsidR="00D844FA" w:rsidRPr="00C935BF" w:rsidRDefault="00D844FA" w:rsidP="00415DFD">
            <w:pPr>
              <w:spacing w:after="0"/>
              <w:ind w:firstLine="318"/>
              <w:rPr>
                <w:rFonts w:ascii="Times New Roman" w:hAnsi="Times New Roman"/>
                <w:sz w:val="24"/>
                <w:szCs w:val="24"/>
              </w:rPr>
            </w:pPr>
            <w:r w:rsidRPr="00C935BF">
              <w:rPr>
                <w:rFonts w:ascii="Times New Roman" w:hAnsi="Times New Roman"/>
                <w:sz w:val="24"/>
                <w:szCs w:val="24"/>
              </w:rPr>
              <w:t xml:space="preserve"> Повестка дня:</w:t>
            </w:r>
          </w:p>
          <w:p w:rsidR="00D844FA" w:rsidRPr="00C935BF" w:rsidRDefault="00D844FA" w:rsidP="00D844FA">
            <w:pPr>
              <w:pStyle w:val="ac"/>
              <w:numPr>
                <w:ilvl w:val="0"/>
                <w:numId w:val="34"/>
              </w:numPr>
              <w:spacing w:after="0" w:line="276" w:lineRule="auto"/>
              <w:rPr>
                <w:rFonts w:ascii="Times New Roman" w:hAnsi="Times New Roman"/>
                <w:color w:val="000000"/>
                <w:sz w:val="24"/>
                <w:szCs w:val="24"/>
                <w:shd w:val="clear" w:color="auto" w:fill="FFFFFF"/>
              </w:rPr>
            </w:pPr>
            <w:r w:rsidRPr="00C935BF">
              <w:rPr>
                <w:rFonts w:ascii="Times New Roman" w:hAnsi="Times New Roman"/>
                <w:color w:val="000000"/>
                <w:sz w:val="24"/>
                <w:szCs w:val="24"/>
                <w:shd w:val="clear" w:color="auto" w:fill="FFFFFF"/>
              </w:rPr>
              <w:t>Утверждение списка лиц, земельные доли которых могут быть признаны невостребованными, и земельных долей, которые могут быть признаны невостребованными</w:t>
            </w:r>
          </w:p>
          <w:p w:rsidR="00D844FA" w:rsidRPr="00C935BF" w:rsidRDefault="00D844FA" w:rsidP="00415DFD">
            <w:pPr>
              <w:spacing w:after="0" w:line="240" w:lineRule="auto"/>
              <w:ind w:left="180" w:firstLine="360"/>
              <w:rPr>
                <w:rFonts w:ascii="Times New Roman" w:hAnsi="Times New Roman"/>
                <w:sz w:val="24"/>
                <w:szCs w:val="24"/>
              </w:rPr>
            </w:pPr>
          </w:p>
          <w:p w:rsidR="00D844FA" w:rsidRPr="00D844FA" w:rsidRDefault="00D844FA" w:rsidP="00415DFD">
            <w:pPr>
              <w:spacing w:after="0"/>
              <w:rPr>
                <w:rFonts w:ascii="Times New Roman" w:hAnsi="Times New Roman"/>
                <w:b/>
                <w:sz w:val="24"/>
                <w:szCs w:val="24"/>
              </w:rPr>
            </w:pPr>
            <w:r w:rsidRPr="00D844FA">
              <w:rPr>
                <w:rFonts w:ascii="Times New Roman" w:hAnsi="Times New Roman"/>
                <w:b/>
                <w:sz w:val="24"/>
                <w:szCs w:val="24"/>
              </w:rPr>
              <w:t>Общее собрание состоится</w:t>
            </w:r>
            <w:r w:rsidRPr="00D844FA">
              <w:rPr>
                <w:rFonts w:ascii="Times New Roman" w:hAnsi="Times New Roman"/>
                <w:b/>
                <w:sz w:val="24"/>
                <w:szCs w:val="24"/>
              </w:rPr>
              <w:t xml:space="preserve"> </w:t>
            </w:r>
            <w:r w:rsidRPr="00D844FA">
              <w:rPr>
                <w:rFonts w:ascii="Times New Roman" w:hAnsi="Times New Roman"/>
                <w:b/>
                <w:sz w:val="24"/>
                <w:szCs w:val="24"/>
              </w:rPr>
              <w:t>30 ноября 2022года</w:t>
            </w:r>
            <w:r w:rsidRPr="00D844FA">
              <w:rPr>
                <w:rFonts w:ascii="Times New Roman" w:hAnsi="Times New Roman"/>
                <w:b/>
                <w:sz w:val="24"/>
                <w:szCs w:val="24"/>
              </w:rPr>
              <w:t xml:space="preserve"> </w:t>
            </w:r>
            <w:r w:rsidRPr="00D844FA">
              <w:rPr>
                <w:rFonts w:ascii="Times New Roman" w:eastAsia="Calibri" w:hAnsi="Times New Roman"/>
                <w:b/>
                <w:bCs/>
                <w:color w:val="000000"/>
                <w:sz w:val="24"/>
                <w:szCs w:val="24"/>
              </w:rPr>
              <w:t xml:space="preserve">по адресу: </w:t>
            </w:r>
            <w:r w:rsidRPr="00D844FA">
              <w:rPr>
                <w:rFonts w:ascii="Times New Roman" w:eastAsia="Calibri" w:hAnsi="Times New Roman"/>
                <w:b/>
                <w:sz w:val="24"/>
                <w:szCs w:val="24"/>
              </w:rPr>
              <w:t>Новосибирская область,</w:t>
            </w:r>
            <w:r w:rsidRPr="00D844FA">
              <w:rPr>
                <w:rFonts w:ascii="Times New Roman" w:eastAsia="Calibri" w:hAnsi="Times New Roman"/>
                <w:b/>
                <w:sz w:val="24"/>
                <w:szCs w:val="24"/>
              </w:rPr>
              <w:t xml:space="preserve"> </w:t>
            </w:r>
            <w:r w:rsidRPr="00D844FA">
              <w:rPr>
                <w:rFonts w:ascii="Times New Roman" w:eastAsia="Calibri" w:hAnsi="Times New Roman"/>
                <w:b/>
                <w:sz w:val="24"/>
                <w:szCs w:val="24"/>
              </w:rPr>
              <w:t xml:space="preserve">Искитимский район, </w:t>
            </w:r>
            <w:r w:rsidRPr="00D844FA">
              <w:rPr>
                <w:rFonts w:ascii="Times New Roman" w:hAnsi="Times New Roman"/>
                <w:b/>
                <w:sz w:val="24"/>
                <w:szCs w:val="24"/>
              </w:rPr>
              <w:t>село Быстровка, ул. Советская, дом 10, здание Администрация Быстровского сельсовета Искитимского района Новосибирской области</w:t>
            </w:r>
          </w:p>
          <w:p w:rsidR="00D844FA" w:rsidRPr="00C935BF" w:rsidRDefault="00D844FA" w:rsidP="00415DFD">
            <w:pPr>
              <w:spacing w:after="0"/>
              <w:rPr>
                <w:rFonts w:ascii="Times New Roman" w:hAnsi="Times New Roman"/>
                <w:sz w:val="24"/>
                <w:szCs w:val="24"/>
              </w:rPr>
            </w:pPr>
            <w:r w:rsidRPr="00C935BF">
              <w:rPr>
                <w:rFonts w:ascii="Times New Roman" w:hAnsi="Times New Roman"/>
                <w:sz w:val="24"/>
                <w:szCs w:val="24"/>
              </w:rPr>
              <w:t>Начало регистрации участников в 11-00, начало собрания 12-00 по местному времени. При себе необходимо иметь документы, удостоверяющие личность и документы</w:t>
            </w:r>
            <w:r w:rsidRPr="00C935BF">
              <w:rPr>
                <w:rFonts w:ascii="Times New Roman" w:hAnsi="Times New Roman"/>
                <w:color w:val="333333"/>
                <w:sz w:val="24"/>
                <w:szCs w:val="24"/>
                <w:shd w:val="clear" w:color="auto" w:fill="FFFFFF"/>
              </w:rPr>
              <w:t xml:space="preserve">, </w:t>
            </w:r>
            <w:r w:rsidRPr="00C935BF">
              <w:rPr>
                <w:rFonts w:ascii="Times New Roman" w:hAnsi="Times New Roman"/>
                <w:sz w:val="24"/>
                <w:szCs w:val="24"/>
                <w:shd w:val="clear" w:color="auto" w:fill="FFFFFF"/>
              </w:rPr>
              <w:t>удостоверяющие право на земельную долю.</w:t>
            </w:r>
          </w:p>
          <w:p w:rsidR="00D844FA" w:rsidRPr="001A0DB8" w:rsidRDefault="00D844FA" w:rsidP="00415DFD">
            <w:pPr>
              <w:spacing w:after="0" w:line="240" w:lineRule="auto"/>
              <w:ind w:left="38" w:firstLine="142"/>
              <w:rPr>
                <w:rFonts w:ascii="Times New Roman" w:hAnsi="Times New Roman"/>
                <w:sz w:val="24"/>
                <w:szCs w:val="24"/>
              </w:rPr>
            </w:pPr>
            <w:r w:rsidRPr="00C935BF">
              <w:rPr>
                <w:rFonts w:ascii="Times New Roman" w:hAnsi="Times New Roman"/>
                <w:color w:val="000000"/>
                <w:sz w:val="24"/>
                <w:szCs w:val="24"/>
              </w:rPr>
              <w:t xml:space="preserve">С документами по вопросу, вынесенному на обсуждение общего собрания можно ознакомиться </w:t>
            </w:r>
            <w:r w:rsidRPr="00C935BF">
              <w:rPr>
                <w:rFonts w:ascii="Times New Roman" w:eastAsia="Calibri" w:hAnsi="Times New Roman"/>
                <w:bCs/>
                <w:color w:val="000000"/>
                <w:sz w:val="24"/>
                <w:szCs w:val="24"/>
              </w:rPr>
              <w:t>по адресу</w:t>
            </w:r>
            <w:r w:rsidRPr="00C935BF">
              <w:rPr>
                <w:rFonts w:ascii="Times New Roman" w:eastAsia="Calibri" w:hAnsi="Times New Roman"/>
                <w:b/>
                <w:bCs/>
                <w:color w:val="000000"/>
                <w:sz w:val="24"/>
                <w:szCs w:val="24"/>
              </w:rPr>
              <w:t xml:space="preserve">: </w:t>
            </w:r>
            <w:r>
              <w:rPr>
                <w:rFonts w:ascii="Times New Roman" w:hAnsi="Times New Roman"/>
                <w:sz w:val="24"/>
                <w:szCs w:val="24"/>
              </w:rPr>
              <w:t>633244</w:t>
            </w:r>
            <w:r w:rsidRPr="00C935BF">
              <w:rPr>
                <w:rFonts w:ascii="Times New Roman" w:hAnsi="Times New Roman"/>
                <w:sz w:val="24"/>
                <w:szCs w:val="24"/>
              </w:rPr>
              <w:t>, Новосибирская область, Искитимский район, село</w:t>
            </w:r>
            <w:r>
              <w:rPr>
                <w:rFonts w:ascii="Times New Roman" w:hAnsi="Times New Roman"/>
                <w:sz w:val="24"/>
                <w:szCs w:val="24"/>
              </w:rPr>
              <w:t xml:space="preserve"> </w:t>
            </w:r>
            <w:r>
              <w:rPr>
                <w:rFonts w:ascii="Times New Roman" w:hAnsi="Times New Roman"/>
                <w:sz w:val="24"/>
                <w:szCs w:val="24"/>
              </w:rPr>
              <w:t xml:space="preserve">Быстровка, ул. Советская, дом 10, здание </w:t>
            </w:r>
            <w:r w:rsidRPr="00C935BF">
              <w:rPr>
                <w:rFonts w:ascii="Times New Roman" w:hAnsi="Times New Roman"/>
                <w:sz w:val="24"/>
                <w:szCs w:val="24"/>
              </w:rPr>
              <w:t xml:space="preserve">Администрация </w:t>
            </w:r>
            <w:r>
              <w:rPr>
                <w:rFonts w:ascii="Times New Roman" w:hAnsi="Times New Roman"/>
                <w:sz w:val="24"/>
                <w:szCs w:val="24"/>
              </w:rPr>
              <w:t>Быстровского</w:t>
            </w:r>
            <w:r>
              <w:rPr>
                <w:rFonts w:ascii="Times New Roman" w:hAnsi="Times New Roman"/>
                <w:sz w:val="24"/>
                <w:szCs w:val="24"/>
              </w:rPr>
              <w:t xml:space="preserve"> </w:t>
            </w:r>
            <w:r w:rsidRPr="00C935BF">
              <w:rPr>
                <w:rFonts w:ascii="Times New Roman" w:hAnsi="Times New Roman"/>
                <w:sz w:val="24"/>
                <w:szCs w:val="24"/>
              </w:rPr>
              <w:t>сельсовета</w:t>
            </w:r>
            <w:r>
              <w:rPr>
                <w:rFonts w:ascii="Times New Roman" w:hAnsi="Times New Roman"/>
                <w:sz w:val="24"/>
                <w:szCs w:val="24"/>
              </w:rPr>
              <w:t>,</w:t>
            </w:r>
            <w:r>
              <w:rPr>
                <w:rFonts w:ascii="Times New Roman" w:hAnsi="Times New Roman"/>
                <w:sz w:val="24"/>
                <w:szCs w:val="24"/>
              </w:rPr>
              <w:t xml:space="preserve"> </w:t>
            </w:r>
            <w:r w:rsidRPr="00C935BF">
              <w:rPr>
                <w:rFonts w:ascii="Times New Roman" w:hAnsi="Times New Roman"/>
                <w:sz w:val="24"/>
                <w:szCs w:val="24"/>
              </w:rPr>
              <w:t>Искитимского района</w:t>
            </w:r>
            <w:r>
              <w:rPr>
                <w:rFonts w:ascii="Times New Roman" w:hAnsi="Times New Roman"/>
                <w:sz w:val="24"/>
                <w:szCs w:val="24"/>
              </w:rPr>
              <w:t>,</w:t>
            </w:r>
            <w:r w:rsidRPr="00C935BF">
              <w:rPr>
                <w:rFonts w:ascii="Times New Roman" w:hAnsi="Times New Roman"/>
                <w:sz w:val="24"/>
                <w:szCs w:val="24"/>
              </w:rPr>
              <w:t xml:space="preserve"> Новосибирской области</w:t>
            </w:r>
            <w:r>
              <w:rPr>
                <w:rFonts w:ascii="Times New Roman" w:hAnsi="Times New Roman"/>
                <w:sz w:val="24"/>
                <w:szCs w:val="24"/>
              </w:rPr>
              <w:t xml:space="preserve"> </w:t>
            </w:r>
            <w:r w:rsidRPr="00203D9D">
              <w:rPr>
                <w:rFonts w:ascii="Times New Roman" w:eastAsia="Calibri" w:hAnsi="Times New Roman"/>
                <w:bCs/>
                <w:sz w:val="24"/>
                <w:szCs w:val="24"/>
                <w:shd w:val="clear" w:color="auto" w:fill="FFFFFF"/>
              </w:rPr>
              <w:t xml:space="preserve">с </w:t>
            </w:r>
            <w:r>
              <w:rPr>
                <w:rFonts w:ascii="Times New Roman" w:eastAsia="Calibri" w:hAnsi="Times New Roman"/>
                <w:bCs/>
                <w:sz w:val="24"/>
                <w:szCs w:val="24"/>
                <w:shd w:val="clear" w:color="auto" w:fill="FFFFFF"/>
              </w:rPr>
              <w:t>18 октября</w:t>
            </w:r>
            <w:r w:rsidRPr="00203D9D">
              <w:rPr>
                <w:rFonts w:ascii="Times New Roman" w:eastAsia="Calibri" w:hAnsi="Times New Roman"/>
                <w:bCs/>
                <w:sz w:val="24"/>
                <w:szCs w:val="24"/>
                <w:shd w:val="clear" w:color="auto" w:fill="FFFFFF"/>
              </w:rPr>
              <w:t xml:space="preserve"> по </w:t>
            </w:r>
            <w:r>
              <w:rPr>
                <w:rFonts w:ascii="Times New Roman" w:eastAsia="Calibri" w:hAnsi="Times New Roman"/>
                <w:bCs/>
                <w:sz w:val="24"/>
                <w:szCs w:val="24"/>
                <w:shd w:val="clear" w:color="auto" w:fill="FFFFFF"/>
              </w:rPr>
              <w:t>30 но</w:t>
            </w:r>
            <w:r w:rsidRPr="00203D9D">
              <w:rPr>
                <w:rFonts w:ascii="Times New Roman" w:eastAsia="Calibri" w:hAnsi="Times New Roman"/>
                <w:bCs/>
                <w:sz w:val="24"/>
                <w:szCs w:val="24"/>
                <w:shd w:val="clear" w:color="auto" w:fill="FFFFFF"/>
              </w:rPr>
              <w:t>ября</w:t>
            </w:r>
            <w:r w:rsidRPr="00C935BF">
              <w:rPr>
                <w:rFonts w:ascii="Times New Roman" w:eastAsia="Calibri" w:hAnsi="Times New Roman"/>
                <w:bCs/>
                <w:sz w:val="24"/>
                <w:szCs w:val="24"/>
                <w:shd w:val="clear" w:color="auto" w:fill="FFFFFF"/>
              </w:rPr>
              <w:t>2022 года.</w:t>
            </w:r>
            <w:bookmarkStart w:id="0" w:name="_GoBack"/>
            <w:bookmarkEnd w:id="0"/>
          </w:p>
          <w:p w:rsidR="00D844FA" w:rsidRPr="00C935BF" w:rsidRDefault="00D844FA" w:rsidP="00415DFD">
            <w:pPr>
              <w:shd w:val="clear" w:color="auto" w:fill="FFFFFF"/>
              <w:spacing w:after="0" w:line="290" w:lineRule="atLeast"/>
              <w:ind w:firstLine="547"/>
              <w:rPr>
                <w:rFonts w:ascii="Times New Roman" w:hAnsi="Times New Roman"/>
                <w:color w:val="000000"/>
                <w:sz w:val="24"/>
                <w:szCs w:val="24"/>
              </w:rPr>
            </w:pPr>
            <w:r w:rsidRPr="00C935BF">
              <w:rPr>
                <w:rFonts w:ascii="Times New Roman" w:hAnsi="Times New Roman"/>
                <w:color w:val="000000"/>
                <w:sz w:val="24"/>
                <w:szCs w:val="24"/>
              </w:rPr>
              <w:t>.</w:t>
            </w:r>
          </w:p>
          <w:p w:rsidR="00D844FA" w:rsidRPr="00C935BF" w:rsidRDefault="00D844FA" w:rsidP="00415DFD">
            <w:pPr>
              <w:spacing w:after="0"/>
              <w:ind w:firstLine="318"/>
              <w:jc w:val="both"/>
              <w:rPr>
                <w:rFonts w:ascii="Times New Roman" w:hAnsi="Times New Roman"/>
                <w:sz w:val="24"/>
                <w:szCs w:val="24"/>
              </w:rPr>
            </w:pPr>
          </w:p>
        </w:tc>
      </w:tr>
      <w:tr w:rsidR="00D844FA" w:rsidRPr="00C935BF" w:rsidTr="00415DFD">
        <w:tc>
          <w:tcPr>
            <w:tcW w:w="9923" w:type="dxa"/>
          </w:tcPr>
          <w:p w:rsidR="00D844FA" w:rsidRPr="00C935BF" w:rsidRDefault="00D844FA" w:rsidP="00415DFD">
            <w:pPr>
              <w:jc w:val="both"/>
              <w:rPr>
                <w:rFonts w:ascii="Times New Roman" w:hAnsi="Times New Roman"/>
                <w:sz w:val="24"/>
                <w:szCs w:val="24"/>
              </w:rPr>
            </w:pPr>
          </w:p>
        </w:tc>
      </w:tr>
    </w:tbl>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D844FA" w:rsidRDefault="00D844FA" w:rsidP="00542671">
      <w:pPr>
        <w:tabs>
          <w:tab w:val="left" w:pos="411"/>
          <w:tab w:val="left" w:pos="7200"/>
        </w:tabs>
        <w:ind w:left="-567"/>
        <w:jc w:val="center"/>
        <w:outlineLvl w:val="0"/>
        <w:rPr>
          <w:rFonts w:ascii="Times New Roman" w:hAnsi="Times New Roman" w:cs="Times New Roman"/>
          <w:b/>
          <w:sz w:val="20"/>
          <w:szCs w:val="20"/>
          <w:u w:val="single"/>
        </w:rPr>
      </w:pPr>
    </w:p>
    <w:p w:rsidR="00311CB4" w:rsidRDefault="00311CB4" w:rsidP="00D844FA">
      <w:pPr>
        <w:tabs>
          <w:tab w:val="left" w:pos="411"/>
          <w:tab w:val="left" w:pos="7200"/>
        </w:tabs>
        <w:outlineLvl w:val="0"/>
        <w:rPr>
          <w:rFonts w:ascii="Times New Roman" w:hAnsi="Times New Roman" w:cs="Times New Roman"/>
          <w:b/>
          <w:sz w:val="20"/>
          <w:szCs w:val="20"/>
          <w:u w:val="single"/>
        </w:rPr>
      </w:pPr>
    </w:p>
    <w:p w:rsidR="00311CB4" w:rsidRDefault="00311CB4" w:rsidP="00542671">
      <w:pPr>
        <w:tabs>
          <w:tab w:val="left" w:pos="411"/>
          <w:tab w:val="left" w:pos="7200"/>
        </w:tabs>
        <w:ind w:left="-567"/>
        <w:jc w:val="center"/>
        <w:outlineLvl w:val="0"/>
        <w:rPr>
          <w:rFonts w:ascii="Times New Roman" w:hAnsi="Times New Roman" w:cs="Times New Roman"/>
          <w:b/>
          <w:sz w:val="20"/>
          <w:szCs w:val="20"/>
          <w:u w:val="single"/>
        </w:rPr>
      </w:pPr>
      <w:r>
        <w:rPr>
          <w:rFonts w:ascii="Times New Roman" w:hAnsi="Times New Roman" w:cs="Times New Roman"/>
          <w:b/>
          <w:sz w:val="20"/>
          <w:szCs w:val="20"/>
          <w:u w:val="single"/>
        </w:rPr>
        <w:lastRenderedPageBreak/>
        <w:t>«ОФИЦИАЛЬНАЯ ИНФОРМАЦИЯ СОВЕТА ДЕПУТАТОВ БЫСТРОВСКОГО СЕЛЬСОВЕТА»</w:t>
      </w:r>
    </w:p>
    <w:p w:rsidR="00F524FE" w:rsidRPr="00F524FE" w:rsidRDefault="00F524FE" w:rsidP="00F524FE">
      <w:pPr>
        <w:jc w:val="center"/>
        <w:rPr>
          <w:rFonts w:ascii="Times New Roman" w:hAnsi="Times New Roman" w:cs="Times New Roman"/>
          <w:sz w:val="20"/>
          <w:szCs w:val="20"/>
        </w:rPr>
      </w:pPr>
      <w:r w:rsidRPr="00F524FE">
        <w:rPr>
          <w:rFonts w:ascii="Times New Roman" w:hAnsi="Times New Roman" w:cs="Times New Roman"/>
          <w:b/>
          <w:bCs/>
          <w:spacing w:val="-1"/>
          <w:sz w:val="20"/>
          <w:szCs w:val="20"/>
        </w:rPr>
        <w:t>СОВЕТ ДЕПУТАТОВ</w:t>
      </w:r>
      <w:r w:rsidRPr="00F524FE">
        <w:rPr>
          <w:rFonts w:ascii="Times New Roman" w:hAnsi="Times New Roman" w:cs="Times New Roman"/>
          <w:sz w:val="20"/>
          <w:szCs w:val="20"/>
        </w:rPr>
        <w:t xml:space="preserve"> </w:t>
      </w:r>
    </w:p>
    <w:p w:rsidR="00F524FE" w:rsidRPr="00F524FE" w:rsidRDefault="00F524FE" w:rsidP="00F524FE">
      <w:pPr>
        <w:jc w:val="center"/>
        <w:rPr>
          <w:rFonts w:ascii="Times New Roman" w:hAnsi="Times New Roman" w:cs="Times New Roman"/>
          <w:sz w:val="20"/>
          <w:szCs w:val="20"/>
        </w:rPr>
      </w:pPr>
      <w:r w:rsidRPr="00F524FE">
        <w:rPr>
          <w:rFonts w:ascii="Times New Roman" w:hAnsi="Times New Roman" w:cs="Times New Roman"/>
          <w:b/>
          <w:bCs/>
          <w:spacing w:val="-1"/>
          <w:sz w:val="20"/>
          <w:szCs w:val="20"/>
        </w:rPr>
        <w:t>БЫСТРОВСКОГО  СЕЛЬСОВЕТА</w:t>
      </w:r>
    </w:p>
    <w:p w:rsidR="00F524FE" w:rsidRPr="00F524FE" w:rsidRDefault="00F524FE" w:rsidP="00F524FE">
      <w:pPr>
        <w:shd w:val="clear" w:color="auto" w:fill="FFFFFF"/>
        <w:spacing w:line="317" w:lineRule="exact"/>
        <w:ind w:right="518"/>
        <w:jc w:val="center"/>
        <w:rPr>
          <w:rFonts w:ascii="Times New Roman" w:hAnsi="Times New Roman" w:cs="Times New Roman"/>
          <w:sz w:val="20"/>
          <w:szCs w:val="20"/>
        </w:rPr>
      </w:pPr>
      <w:r w:rsidRPr="00F524FE">
        <w:rPr>
          <w:rFonts w:ascii="Times New Roman" w:hAnsi="Times New Roman" w:cs="Times New Roman"/>
          <w:b/>
          <w:bCs/>
          <w:spacing w:val="-2"/>
          <w:sz w:val="20"/>
          <w:szCs w:val="20"/>
        </w:rPr>
        <w:t>ИСКИТИМСКОГО  РАЙОНА НОВОСИБИРСКОЙ ОБЛАСТИ</w:t>
      </w:r>
    </w:p>
    <w:p w:rsidR="00F524FE" w:rsidRPr="00F524FE" w:rsidRDefault="00F524FE" w:rsidP="00F524FE">
      <w:pPr>
        <w:shd w:val="clear" w:color="auto" w:fill="FFFFFF"/>
        <w:spacing w:line="317" w:lineRule="exact"/>
        <w:ind w:right="518"/>
        <w:jc w:val="center"/>
        <w:rPr>
          <w:rFonts w:ascii="Times New Roman" w:hAnsi="Times New Roman" w:cs="Times New Roman"/>
          <w:sz w:val="20"/>
          <w:szCs w:val="20"/>
        </w:rPr>
      </w:pPr>
      <w:r w:rsidRPr="00F524FE">
        <w:rPr>
          <w:rFonts w:ascii="Times New Roman" w:hAnsi="Times New Roman" w:cs="Times New Roman"/>
          <w:sz w:val="20"/>
          <w:szCs w:val="20"/>
        </w:rPr>
        <w:t xml:space="preserve">       (шестого созыва)</w:t>
      </w:r>
    </w:p>
    <w:p w:rsidR="00F524FE" w:rsidRPr="00F524FE" w:rsidRDefault="00F524FE" w:rsidP="00F524FE">
      <w:pPr>
        <w:pStyle w:val="5"/>
        <w:jc w:val="center"/>
        <w:rPr>
          <w:rFonts w:ascii="Times New Roman" w:hAnsi="Times New Roman"/>
          <w:b w:val="0"/>
          <w:sz w:val="20"/>
          <w:szCs w:val="20"/>
        </w:rPr>
      </w:pPr>
      <w:r w:rsidRPr="00F524FE">
        <w:rPr>
          <w:rFonts w:ascii="Times New Roman" w:hAnsi="Times New Roman"/>
          <w:b w:val="0"/>
          <w:sz w:val="20"/>
          <w:szCs w:val="20"/>
        </w:rPr>
        <w:t>РЕШЕНИЕ</w:t>
      </w:r>
    </w:p>
    <w:p w:rsidR="00F524FE" w:rsidRPr="00F524FE" w:rsidRDefault="00F524FE" w:rsidP="00F524FE">
      <w:pPr>
        <w:jc w:val="center"/>
        <w:rPr>
          <w:rFonts w:ascii="Times New Roman" w:hAnsi="Times New Roman" w:cs="Times New Roman"/>
          <w:sz w:val="20"/>
          <w:szCs w:val="20"/>
        </w:rPr>
      </w:pPr>
      <w:r w:rsidRPr="00F524FE">
        <w:rPr>
          <w:rFonts w:ascii="Times New Roman" w:hAnsi="Times New Roman" w:cs="Times New Roman"/>
          <w:sz w:val="20"/>
          <w:szCs w:val="20"/>
        </w:rPr>
        <w:t>Двадцать четвертой внеочередной сессии</w:t>
      </w:r>
    </w:p>
    <w:p w:rsidR="00F524FE" w:rsidRPr="00F524FE" w:rsidRDefault="00F524FE" w:rsidP="00F524FE">
      <w:pPr>
        <w:shd w:val="clear" w:color="auto" w:fill="FFFFFF"/>
        <w:tabs>
          <w:tab w:val="left" w:pos="3677"/>
          <w:tab w:val="left" w:pos="8496"/>
        </w:tabs>
        <w:spacing w:before="312"/>
        <w:jc w:val="center"/>
        <w:rPr>
          <w:rFonts w:ascii="Times New Roman" w:hAnsi="Times New Roman" w:cs="Times New Roman"/>
          <w:sz w:val="20"/>
          <w:szCs w:val="20"/>
        </w:rPr>
      </w:pPr>
      <w:r w:rsidRPr="00F524FE">
        <w:rPr>
          <w:rFonts w:ascii="Times New Roman" w:hAnsi="Times New Roman" w:cs="Times New Roman"/>
          <w:sz w:val="20"/>
          <w:szCs w:val="20"/>
        </w:rPr>
        <w:t xml:space="preserve">от  06.10.2022г.                              с.Быстровка                                             </w:t>
      </w:r>
      <w:r w:rsidRPr="00F524FE">
        <w:rPr>
          <w:rFonts w:ascii="Times New Roman" w:hAnsi="Times New Roman" w:cs="Times New Roman"/>
          <w:iCs/>
          <w:spacing w:val="-22"/>
          <w:sz w:val="20"/>
          <w:szCs w:val="20"/>
        </w:rPr>
        <w:t>№  97</w:t>
      </w:r>
    </w:p>
    <w:p w:rsidR="00F524FE" w:rsidRPr="00F524FE" w:rsidRDefault="00F524FE" w:rsidP="00F524FE">
      <w:pPr>
        <w:jc w:val="center"/>
        <w:rPr>
          <w:rFonts w:ascii="Times New Roman" w:hAnsi="Times New Roman" w:cs="Times New Roman"/>
          <w:sz w:val="20"/>
          <w:szCs w:val="20"/>
        </w:rPr>
      </w:pPr>
      <w:r w:rsidRPr="00F524FE">
        <w:rPr>
          <w:rFonts w:ascii="Times New Roman" w:hAnsi="Times New Roman" w:cs="Times New Roman"/>
          <w:sz w:val="20"/>
          <w:szCs w:val="20"/>
        </w:rPr>
        <w:t>О проекте муниципального правового акта</w:t>
      </w:r>
    </w:p>
    <w:p w:rsidR="00F524FE" w:rsidRPr="00F524FE" w:rsidRDefault="00F524FE" w:rsidP="00F524FE">
      <w:pPr>
        <w:jc w:val="center"/>
        <w:rPr>
          <w:rFonts w:ascii="Times New Roman" w:hAnsi="Times New Roman" w:cs="Times New Roman"/>
          <w:sz w:val="20"/>
          <w:szCs w:val="20"/>
        </w:rPr>
      </w:pPr>
      <w:r w:rsidRPr="00F524FE">
        <w:rPr>
          <w:rFonts w:ascii="Times New Roman" w:hAnsi="Times New Roman" w:cs="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F524FE" w:rsidRPr="00F524FE" w:rsidRDefault="00F524FE" w:rsidP="00F524FE">
      <w:pPr>
        <w:pStyle w:val="aff3"/>
        <w:ind w:left="139" w:firstLine="900"/>
        <w:jc w:val="both"/>
        <w:rPr>
          <w:rFonts w:ascii="Times New Roman" w:hAnsi="Times New Roman" w:cs="Times New Roman"/>
          <w:b/>
          <w:bCs/>
          <w:sz w:val="20"/>
          <w:szCs w:val="20"/>
        </w:rPr>
      </w:pPr>
      <w:r w:rsidRPr="00F524FE">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Быстровского  сельсовета Искитимского  муниципального района </w:t>
      </w:r>
      <w:r w:rsidRPr="00F524FE">
        <w:rPr>
          <w:rFonts w:ascii="Times New Roman" w:hAnsi="Times New Roman" w:cs="Times New Roman"/>
          <w:bCs/>
          <w:sz w:val="20"/>
          <w:szCs w:val="20"/>
        </w:rPr>
        <w:t>Новосибирской области</w:t>
      </w:r>
      <w:r w:rsidRPr="00F524FE">
        <w:rPr>
          <w:rFonts w:ascii="Times New Roman" w:hAnsi="Times New Roman" w:cs="Times New Roman"/>
          <w:b/>
          <w:bCs/>
          <w:sz w:val="20"/>
          <w:szCs w:val="20"/>
        </w:rPr>
        <w:t xml:space="preserve"> </w:t>
      </w:r>
      <w:r w:rsidRPr="00F524FE">
        <w:rPr>
          <w:rFonts w:ascii="Times New Roman" w:hAnsi="Times New Roman" w:cs="Times New Roman"/>
          <w:sz w:val="20"/>
          <w:szCs w:val="20"/>
        </w:rPr>
        <w:t xml:space="preserve">в соответствие с действующим законодательством, Совет депутатов  Быстровского  сельсовета Искитимского   района </w:t>
      </w:r>
      <w:r w:rsidRPr="00F524FE">
        <w:rPr>
          <w:rFonts w:ascii="Times New Roman" w:hAnsi="Times New Roman" w:cs="Times New Roman"/>
          <w:bCs/>
          <w:sz w:val="20"/>
          <w:szCs w:val="20"/>
        </w:rPr>
        <w:t>Новосибирской области</w:t>
      </w:r>
      <w:r w:rsidRPr="00F524FE">
        <w:rPr>
          <w:rFonts w:ascii="Times New Roman" w:hAnsi="Times New Roman" w:cs="Times New Roman"/>
          <w:b/>
          <w:bCs/>
          <w:sz w:val="20"/>
          <w:szCs w:val="20"/>
        </w:rPr>
        <w:t xml:space="preserve"> </w:t>
      </w:r>
    </w:p>
    <w:p w:rsidR="00F524FE" w:rsidRPr="00F524FE" w:rsidRDefault="00F524FE" w:rsidP="00F524FE">
      <w:pPr>
        <w:pStyle w:val="aff3"/>
        <w:ind w:left="139" w:firstLine="900"/>
        <w:jc w:val="both"/>
        <w:rPr>
          <w:rFonts w:ascii="Times New Roman" w:hAnsi="Times New Roman" w:cs="Times New Roman"/>
          <w:sz w:val="20"/>
          <w:szCs w:val="20"/>
        </w:rPr>
      </w:pPr>
      <w:r w:rsidRPr="00F524FE">
        <w:rPr>
          <w:rFonts w:ascii="Times New Roman" w:hAnsi="Times New Roman" w:cs="Times New Roman"/>
          <w:b/>
          <w:sz w:val="20"/>
          <w:szCs w:val="20"/>
        </w:rPr>
        <w:t>РЕШИЛ</w:t>
      </w:r>
      <w:r w:rsidRPr="00F524FE">
        <w:rPr>
          <w:rFonts w:ascii="Times New Roman" w:hAnsi="Times New Roman" w:cs="Times New Roman"/>
          <w:sz w:val="20"/>
          <w:szCs w:val="20"/>
        </w:rPr>
        <w:t>:</w:t>
      </w:r>
    </w:p>
    <w:p w:rsidR="00F524FE" w:rsidRPr="00F524FE" w:rsidRDefault="00F524FE" w:rsidP="00F524FE">
      <w:pPr>
        <w:ind w:firstLine="900"/>
        <w:jc w:val="both"/>
        <w:rPr>
          <w:rFonts w:ascii="Times New Roman" w:hAnsi="Times New Roman" w:cs="Times New Roman"/>
          <w:sz w:val="20"/>
          <w:szCs w:val="20"/>
        </w:rPr>
      </w:pPr>
      <w:r w:rsidRPr="00F524FE">
        <w:rPr>
          <w:rFonts w:ascii="Times New Roman" w:hAnsi="Times New Roman" w:cs="Times New Roman"/>
          <w:bCs/>
          <w:sz w:val="20"/>
          <w:szCs w:val="20"/>
        </w:rPr>
        <w:t>1.Принять проект муниципального правового акта «О</w:t>
      </w:r>
      <w:r w:rsidRPr="00F524FE">
        <w:rPr>
          <w:rFonts w:ascii="Times New Roman" w:hAnsi="Times New Roman" w:cs="Times New Roman"/>
          <w:sz w:val="20"/>
          <w:szCs w:val="20"/>
        </w:rPr>
        <w:t xml:space="preserve"> внесении изменений    в Устав  сельского поселения Быстровского сельсовета Искитимского  муниципального   района Новосибирской области».</w:t>
      </w:r>
    </w:p>
    <w:p w:rsidR="00F524FE" w:rsidRPr="00F524FE" w:rsidRDefault="00F524FE" w:rsidP="00F524FE">
      <w:pPr>
        <w:pStyle w:val="ConsPlusNormal"/>
        <w:widowControl/>
        <w:ind w:firstLine="540"/>
        <w:jc w:val="both"/>
        <w:rPr>
          <w:rFonts w:ascii="Times New Roman" w:hAnsi="Times New Roman" w:cs="Times New Roman"/>
          <w:sz w:val="20"/>
        </w:rPr>
      </w:pPr>
      <w:r w:rsidRPr="00F524FE">
        <w:rPr>
          <w:rFonts w:ascii="Times New Roman" w:hAnsi="Times New Roman" w:cs="Times New Roman"/>
          <w:sz w:val="20"/>
        </w:rPr>
        <w:t xml:space="preserve">     2.  Провести публичные слушания по проекту решения о внесении изменений   в Устав сельского поселения Быстровского сельсовета Искитимского   муниципального района Новосибирской области.</w:t>
      </w:r>
    </w:p>
    <w:p w:rsidR="00F524FE" w:rsidRPr="00F524FE" w:rsidRDefault="00F524FE" w:rsidP="00F524FE">
      <w:pPr>
        <w:ind w:firstLine="900"/>
        <w:jc w:val="both"/>
        <w:rPr>
          <w:rFonts w:ascii="Times New Roman" w:hAnsi="Times New Roman" w:cs="Times New Roman"/>
          <w:sz w:val="20"/>
          <w:szCs w:val="20"/>
        </w:rPr>
      </w:pPr>
      <w:r w:rsidRPr="00F524FE">
        <w:rPr>
          <w:rFonts w:ascii="Times New Roman" w:hAnsi="Times New Roman" w:cs="Times New Roman"/>
          <w:sz w:val="20"/>
          <w:szCs w:val="20"/>
        </w:rPr>
        <w:t xml:space="preserve">3. Настоящее Решение вступает в силу после его официального опубликования.  </w:t>
      </w:r>
    </w:p>
    <w:p w:rsidR="00F524FE" w:rsidRPr="00F524FE" w:rsidRDefault="00F524FE" w:rsidP="00F524FE">
      <w:pPr>
        <w:ind w:firstLine="900"/>
        <w:jc w:val="both"/>
        <w:rPr>
          <w:rFonts w:ascii="Times New Roman" w:hAnsi="Times New Roman" w:cs="Times New Roman"/>
          <w:sz w:val="20"/>
          <w:szCs w:val="20"/>
        </w:rPr>
      </w:pPr>
      <w:r w:rsidRPr="00F524FE">
        <w:rPr>
          <w:rFonts w:ascii="Times New Roman" w:hAnsi="Times New Roman" w:cs="Times New Roman"/>
          <w:sz w:val="20"/>
          <w:szCs w:val="20"/>
        </w:rPr>
        <w:t>4. Контроль за исполнением настоящего Решения возложить на главу  Быстровского  сельсовета Искитимского   района Новосибирской области.</w:t>
      </w:r>
    </w:p>
    <w:p w:rsidR="00F524FE" w:rsidRPr="00F524FE" w:rsidRDefault="00F524FE" w:rsidP="00F524FE">
      <w:pPr>
        <w:jc w:val="both"/>
        <w:rPr>
          <w:rFonts w:ascii="Times New Roman" w:hAnsi="Times New Roman" w:cs="Times New Roman"/>
          <w:sz w:val="20"/>
          <w:szCs w:val="20"/>
        </w:rPr>
      </w:pPr>
      <w:r w:rsidRPr="00F524FE">
        <w:rPr>
          <w:rFonts w:ascii="Times New Roman" w:hAnsi="Times New Roman" w:cs="Times New Roman"/>
          <w:sz w:val="20"/>
          <w:szCs w:val="20"/>
        </w:rPr>
        <w:t>Глава Быстровского  сельсовета</w:t>
      </w:r>
    </w:p>
    <w:p w:rsidR="00F524FE" w:rsidRPr="00F524FE" w:rsidRDefault="00F524FE" w:rsidP="00F524FE">
      <w:pPr>
        <w:jc w:val="both"/>
        <w:rPr>
          <w:rFonts w:ascii="Times New Roman" w:hAnsi="Times New Roman" w:cs="Times New Roman"/>
          <w:sz w:val="20"/>
          <w:szCs w:val="20"/>
        </w:rPr>
      </w:pPr>
      <w:r w:rsidRPr="00F524FE">
        <w:rPr>
          <w:rFonts w:ascii="Times New Roman" w:hAnsi="Times New Roman" w:cs="Times New Roman"/>
          <w:sz w:val="20"/>
          <w:szCs w:val="20"/>
        </w:rPr>
        <w:t xml:space="preserve">Искитимского  района  Новосибирской области                              А.А.Павленко                     </w:t>
      </w:r>
    </w:p>
    <w:p w:rsidR="00F524FE" w:rsidRPr="00F524FE" w:rsidRDefault="00F524FE" w:rsidP="00F524FE">
      <w:pPr>
        <w:rPr>
          <w:rFonts w:ascii="Times New Roman" w:hAnsi="Times New Roman" w:cs="Times New Roman"/>
          <w:sz w:val="20"/>
          <w:szCs w:val="20"/>
        </w:rPr>
      </w:pPr>
      <w:r w:rsidRPr="00F524FE">
        <w:rPr>
          <w:rFonts w:ascii="Times New Roman" w:hAnsi="Times New Roman" w:cs="Times New Roman"/>
          <w:sz w:val="20"/>
          <w:szCs w:val="20"/>
        </w:rPr>
        <w:t>Председатель Совета депутатов  Быстровского  сельсовета</w:t>
      </w:r>
    </w:p>
    <w:p w:rsidR="00F524FE" w:rsidRPr="00F524FE" w:rsidRDefault="00F524FE" w:rsidP="00F524FE">
      <w:pPr>
        <w:jc w:val="both"/>
        <w:rPr>
          <w:rFonts w:ascii="Times New Roman" w:hAnsi="Times New Roman" w:cs="Times New Roman"/>
          <w:sz w:val="20"/>
          <w:szCs w:val="20"/>
        </w:rPr>
      </w:pPr>
      <w:r w:rsidRPr="00F524FE">
        <w:rPr>
          <w:rFonts w:ascii="Times New Roman" w:hAnsi="Times New Roman" w:cs="Times New Roman"/>
          <w:sz w:val="20"/>
          <w:szCs w:val="20"/>
        </w:rPr>
        <w:t xml:space="preserve">Искитимского  района  Новосибирской области                              Н.С.Фурцева                                                                    </w:t>
      </w:r>
    </w:p>
    <w:p w:rsidR="00F524FE" w:rsidRPr="00F524FE" w:rsidRDefault="00F524FE" w:rsidP="00F524FE">
      <w:pPr>
        <w:ind w:firstLine="900"/>
        <w:jc w:val="right"/>
        <w:rPr>
          <w:rFonts w:ascii="Times New Roman" w:hAnsi="Times New Roman" w:cs="Times New Roman"/>
          <w:bCs/>
          <w:sz w:val="20"/>
          <w:szCs w:val="20"/>
        </w:rPr>
      </w:pPr>
      <w:r w:rsidRPr="00F524FE">
        <w:rPr>
          <w:rFonts w:ascii="Times New Roman" w:hAnsi="Times New Roman" w:cs="Times New Roman"/>
          <w:sz w:val="20"/>
          <w:szCs w:val="20"/>
        </w:rPr>
        <w:t>П</w:t>
      </w:r>
      <w:r w:rsidRPr="00F524FE">
        <w:rPr>
          <w:rFonts w:ascii="Times New Roman" w:hAnsi="Times New Roman" w:cs="Times New Roman"/>
          <w:bCs/>
          <w:sz w:val="20"/>
          <w:szCs w:val="20"/>
        </w:rPr>
        <w:t xml:space="preserve">риложение к решению </w:t>
      </w:r>
    </w:p>
    <w:p w:rsidR="00F524FE" w:rsidRPr="00F524FE" w:rsidRDefault="00F524FE" w:rsidP="00F524FE">
      <w:pPr>
        <w:ind w:firstLine="900"/>
        <w:jc w:val="right"/>
        <w:rPr>
          <w:rFonts w:ascii="Times New Roman" w:hAnsi="Times New Roman" w:cs="Times New Roman"/>
          <w:bCs/>
          <w:sz w:val="20"/>
          <w:szCs w:val="20"/>
        </w:rPr>
      </w:pPr>
      <w:r w:rsidRPr="00F524FE">
        <w:rPr>
          <w:rFonts w:ascii="Times New Roman" w:hAnsi="Times New Roman" w:cs="Times New Roman"/>
          <w:bCs/>
          <w:sz w:val="20"/>
          <w:szCs w:val="20"/>
        </w:rPr>
        <w:t>пятнадцатой сессии Совета депутатов</w:t>
      </w:r>
    </w:p>
    <w:p w:rsidR="00F524FE" w:rsidRPr="00F524FE" w:rsidRDefault="00F524FE" w:rsidP="00F524FE">
      <w:pPr>
        <w:ind w:firstLine="900"/>
        <w:jc w:val="right"/>
        <w:rPr>
          <w:rFonts w:ascii="Times New Roman" w:hAnsi="Times New Roman" w:cs="Times New Roman"/>
          <w:bCs/>
          <w:sz w:val="20"/>
          <w:szCs w:val="20"/>
        </w:rPr>
      </w:pPr>
      <w:r w:rsidRPr="00F524FE">
        <w:rPr>
          <w:rFonts w:ascii="Times New Roman" w:hAnsi="Times New Roman" w:cs="Times New Roman"/>
          <w:sz w:val="20"/>
          <w:szCs w:val="20"/>
        </w:rPr>
        <w:t xml:space="preserve">Быстровского   </w:t>
      </w:r>
      <w:r w:rsidRPr="00F524FE">
        <w:rPr>
          <w:rFonts w:ascii="Times New Roman" w:hAnsi="Times New Roman" w:cs="Times New Roman"/>
          <w:bCs/>
          <w:sz w:val="20"/>
          <w:szCs w:val="20"/>
        </w:rPr>
        <w:t>сельсовета</w:t>
      </w:r>
    </w:p>
    <w:p w:rsidR="00F524FE" w:rsidRPr="00F524FE" w:rsidRDefault="00F524FE" w:rsidP="00F524FE">
      <w:pPr>
        <w:ind w:firstLine="900"/>
        <w:jc w:val="right"/>
        <w:rPr>
          <w:rFonts w:ascii="Times New Roman" w:hAnsi="Times New Roman" w:cs="Times New Roman"/>
          <w:bCs/>
          <w:sz w:val="20"/>
          <w:szCs w:val="20"/>
        </w:rPr>
      </w:pPr>
      <w:r w:rsidRPr="00F524FE">
        <w:rPr>
          <w:rFonts w:ascii="Times New Roman" w:hAnsi="Times New Roman" w:cs="Times New Roman"/>
          <w:bCs/>
          <w:sz w:val="20"/>
          <w:szCs w:val="20"/>
        </w:rPr>
        <w:t xml:space="preserve">Искитимского   района Новосибирской области </w:t>
      </w:r>
    </w:p>
    <w:p w:rsidR="00F524FE" w:rsidRPr="00F524FE" w:rsidRDefault="00F524FE" w:rsidP="00F524FE">
      <w:pPr>
        <w:ind w:firstLine="900"/>
        <w:jc w:val="center"/>
        <w:rPr>
          <w:rFonts w:ascii="Times New Roman" w:hAnsi="Times New Roman" w:cs="Times New Roman"/>
          <w:bCs/>
          <w:sz w:val="20"/>
          <w:szCs w:val="20"/>
        </w:rPr>
      </w:pPr>
      <w:r w:rsidRPr="00F524FE">
        <w:rPr>
          <w:rFonts w:ascii="Times New Roman" w:hAnsi="Times New Roman" w:cs="Times New Roman"/>
          <w:bCs/>
          <w:sz w:val="20"/>
          <w:szCs w:val="20"/>
        </w:rPr>
        <w:t xml:space="preserve">                                                                         от                 2022  года № </w:t>
      </w:r>
    </w:p>
    <w:p w:rsidR="00F524FE" w:rsidRPr="00F524FE" w:rsidRDefault="00F524FE" w:rsidP="00F524FE">
      <w:pPr>
        <w:spacing w:after="120"/>
        <w:jc w:val="center"/>
        <w:rPr>
          <w:rFonts w:ascii="Times New Roman" w:hAnsi="Times New Roman" w:cs="Times New Roman"/>
          <w:b/>
          <w:bCs/>
          <w:sz w:val="20"/>
          <w:szCs w:val="20"/>
        </w:rPr>
      </w:pPr>
      <w:r w:rsidRPr="00F524FE">
        <w:rPr>
          <w:rFonts w:ascii="Times New Roman" w:hAnsi="Times New Roman" w:cs="Times New Roman"/>
          <w:sz w:val="20"/>
          <w:szCs w:val="20"/>
        </w:rPr>
        <w:t>Проект муниципального правового акта</w:t>
      </w:r>
    </w:p>
    <w:p w:rsidR="00F524FE" w:rsidRPr="00F524FE" w:rsidRDefault="00F524FE" w:rsidP="00F524FE">
      <w:pPr>
        <w:pStyle w:val="ac"/>
        <w:ind w:left="0"/>
        <w:jc w:val="center"/>
        <w:rPr>
          <w:rFonts w:ascii="Times New Roman" w:hAnsi="Times New Roman"/>
          <w:sz w:val="20"/>
          <w:szCs w:val="20"/>
        </w:rPr>
      </w:pPr>
      <w:r w:rsidRPr="00F524FE">
        <w:rPr>
          <w:rFonts w:ascii="Times New Roman" w:hAnsi="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F524FE" w:rsidRPr="00F524FE" w:rsidRDefault="00F524FE" w:rsidP="00F524FE">
      <w:pPr>
        <w:pStyle w:val="ac"/>
        <w:ind w:left="0" w:firstLine="567"/>
        <w:jc w:val="both"/>
        <w:rPr>
          <w:rFonts w:ascii="Times New Roman" w:hAnsi="Times New Roman"/>
          <w:sz w:val="20"/>
          <w:szCs w:val="20"/>
        </w:rPr>
      </w:pPr>
    </w:p>
    <w:p w:rsidR="00F524FE" w:rsidRPr="00F524FE" w:rsidRDefault="00F524FE" w:rsidP="00F524FE">
      <w:pPr>
        <w:spacing w:after="0" w:line="240" w:lineRule="auto"/>
        <w:ind w:firstLine="710"/>
        <w:jc w:val="both"/>
        <w:rPr>
          <w:rFonts w:ascii="Times New Roman" w:hAnsi="Times New Roman" w:cs="Times New Roman"/>
          <w:b/>
          <w:sz w:val="20"/>
          <w:szCs w:val="20"/>
        </w:rPr>
      </w:pPr>
      <w:r w:rsidRPr="00F524FE">
        <w:rPr>
          <w:rFonts w:ascii="Times New Roman" w:hAnsi="Times New Roman" w:cs="Times New Roman"/>
          <w:b/>
          <w:sz w:val="20"/>
          <w:szCs w:val="20"/>
        </w:rPr>
        <w:t>1.1 Статья 7. Местный референдум</w:t>
      </w:r>
    </w:p>
    <w:p w:rsidR="00F524FE" w:rsidRPr="00F524FE" w:rsidRDefault="00F524FE" w:rsidP="00F524FE">
      <w:pPr>
        <w:ind w:firstLine="710"/>
        <w:jc w:val="both"/>
        <w:rPr>
          <w:rFonts w:ascii="Times New Roman" w:hAnsi="Times New Roman" w:cs="Times New Roman"/>
          <w:sz w:val="20"/>
          <w:szCs w:val="20"/>
        </w:rPr>
      </w:pPr>
      <w:r w:rsidRPr="00F524FE">
        <w:rPr>
          <w:rFonts w:ascii="Times New Roman" w:hAnsi="Times New Roman" w:cs="Times New Roman"/>
          <w:sz w:val="20"/>
          <w:szCs w:val="20"/>
        </w:rPr>
        <w:lastRenderedPageBreak/>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F524FE" w:rsidRPr="00F524FE" w:rsidRDefault="00F524FE" w:rsidP="00F524FE">
      <w:pPr>
        <w:spacing w:after="0" w:line="240" w:lineRule="auto"/>
        <w:ind w:firstLine="710"/>
        <w:jc w:val="both"/>
        <w:rPr>
          <w:rFonts w:ascii="Times New Roman" w:hAnsi="Times New Roman" w:cs="Times New Roman"/>
          <w:sz w:val="20"/>
          <w:szCs w:val="20"/>
        </w:rPr>
      </w:pPr>
    </w:p>
    <w:p w:rsidR="00F524FE" w:rsidRPr="00F524FE" w:rsidRDefault="00F524FE" w:rsidP="00F524FE">
      <w:pPr>
        <w:spacing w:after="0" w:line="240" w:lineRule="auto"/>
        <w:ind w:firstLine="710"/>
        <w:jc w:val="both"/>
        <w:rPr>
          <w:rFonts w:ascii="Times New Roman" w:hAnsi="Times New Roman" w:cs="Times New Roman"/>
          <w:b/>
          <w:sz w:val="20"/>
          <w:szCs w:val="20"/>
        </w:rPr>
      </w:pPr>
      <w:r w:rsidRPr="00F524FE">
        <w:rPr>
          <w:rFonts w:ascii="Times New Roman" w:hAnsi="Times New Roman" w:cs="Times New Roman"/>
          <w:b/>
          <w:sz w:val="20"/>
          <w:szCs w:val="20"/>
        </w:rPr>
        <w:t>1.2 Статья 9. Голосование по вопросам изменения границ поселения, преобразования поселения</w:t>
      </w:r>
    </w:p>
    <w:p w:rsidR="00F524FE" w:rsidRPr="00F524FE" w:rsidRDefault="00F524FE" w:rsidP="00F524FE">
      <w:pPr>
        <w:spacing w:after="0" w:line="240" w:lineRule="auto"/>
        <w:ind w:firstLine="710"/>
        <w:jc w:val="both"/>
        <w:rPr>
          <w:rFonts w:ascii="Times New Roman" w:hAnsi="Times New Roman" w:cs="Times New Roman"/>
          <w:sz w:val="20"/>
          <w:szCs w:val="20"/>
        </w:rPr>
      </w:pPr>
      <w:r w:rsidRPr="00F524FE">
        <w:rPr>
          <w:rFonts w:ascii="Times New Roman" w:hAnsi="Times New Roman" w:cs="Times New Roman"/>
          <w:sz w:val="20"/>
          <w:szCs w:val="20"/>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F524FE" w:rsidRPr="00F524FE" w:rsidRDefault="00F524FE" w:rsidP="00F524FE">
      <w:pPr>
        <w:spacing w:after="0" w:line="240" w:lineRule="auto"/>
        <w:ind w:firstLine="710"/>
        <w:jc w:val="both"/>
        <w:rPr>
          <w:rFonts w:ascii="Times New Roman" w:hAnsi="Times New Roman" w:cs="Times New Roman"/>
          <w:sz w:val="20"/>
          <w:szCs w:val="20"/>
        </w:rPr>
      </w:pPr>
      <w:r w:rsidRPr="00F524FE">
        <w:rPr>
          <w:rFonts w:ascii="Times New Roman" w:hAnsi="Times New Roman" w:cs="Times New Roman"/>
          <w:sz w:val="20"/>
          <w:szCs w:val="20"/>
        </w:rPr>
        <w:t>1.2.2 в части 4 слова «избирательная комиссия Быстровского сельсовета Искитимского района Новосибирской области» заменить словами «комиссию, организующую подготовку и проведение местного референдума».</w:t>
      </w:r>
    </w:p>
    <w:p w:rsidR="00F524FE" w:rsidRPr="00F524FE" w:rsidRDefault="00F524FE" w:rsidP="00F524FE">
      <w:pPr>
        <w:spacing w:after="0" w:line="240" w:lineRule="auto"/>
        <w:ind w:firstLine="710"/>
        <w:jc w:val="both"/>
        <w:rPr>
          <w:rFonts w:ascii="Times New Roman" w:hAnsi="Times New Roman" w:cs="Times New Roman"/>
          <w:sz w:val="20"/>
          <w:szCs w:val="20"/>
        </w:rPr>
      </w:pPr>
    </w:p>
    <w:p w:rsidR="00F524FE" w:rsidRPr="00F524FE" w:rsidRDefault="00F524FE" w:rsidP="00F524FE">
      <w:pPr>
        <w:spacing w:after="0" w:line="240" w:lineRule="auto"/>
        <w:ind w:firstLine="710"/>
        <w:jc w:val="both"/>
        <w:rPr>
          <w:rFonts w:ascii="Times New Roman" w:hAnsi="Times New Roman" w:cs="Times New Roman"/>
          <w:b/>
          <w:sz w:val="20"/>
          <w:szCs w:val="20"/>
        </w:rPr>
      </w:pPr>
      <w:r w:rsidRPr="00F524FE">
        <w:rPr>
          <w:rFonts w:ascii="Times New Roman" w:hAnsi="Times New Roman" w:cs="Times New Roman"/>
          <w:b/>
          <w:sz w:val="20"/>
          <w:szCs w:val="20"/>
        </w:rPr>
        <w:t>1.3 Статья 30. Голосование по отзыву депутата Совета депутатов, Главы поселения</w:t>
      </w:r>
    </w:p>
    <w:p w:rsidR="00F524FE" w:rsidRPr="00F524FE" w:rsidRDefault="00F524FE" w:rsidP="00F524FE">
      <w:pPr>
        <w:spacing w:after="0" w:line="240" w:lineRule="auto"/>
        <w:ind w:firstLine="710"/>
        <w:jc w:val="both"/>
        <w:rPr>
          <w:rFonts w:ascii="Times New Roman" w:hAnsi="Times New Roman" w:cs="Times New Roman"/>
          <w:sz w:val="20"/>
          <w:szCs w:val="20"/>
        </w:rPr>
      </w:pPr>
      <w:r w:rsidRPr="00F524FE">
        <w:rPr>
          <w:rFonts w:ascii="Times New Roman" w:hAnsi="Times New Roman" w:cs="Times New Roman"/>
          <w:sz w:val="20"/>
          <w:szCs w:val="20"/>
        </w:rPr>
        <w:t>1.3.1 в абзаце 2 части 4 слова «избирательную комиссию Быстровского сельсовета Искитимского района Новосибирской области» заменить словами «комиссию, организующую подготовку и проведение местного референдума»;</w:t>
      </w:r>
    </w:p>
    <w:p w:rsidR="00F524FE" w:rsidRPr="00F524FE" w:rsidRDefault="00F524FE" w:rsidP="00F524FE">
      <w:pPr>
        <w:spacing w:after="0" w:line="240" w:lineRule="auto"/>
        <w:ind w:firstLine="710"/>
        <w:jc w:val="both"/>
        <w:rPr>
          <w:rFonts w:ascii="Times New Roman" w:hAnsi="Times New Roman" w:cs="Times New Roman"/>
          <w:sz w:val="20"/>
          <w:szCs w:val="20"/>
        </w:rPr>
      </w:pPr>
      <w:r w:rsidRPr="00F524FE">
        <w:rPr>
          <w:rFonts w:ascii="Times New Roman" w:hAnsi="Times New Roman" w:cs="Times New Roman"/>
          <w:sz w:val="20"/>
          <w:szCs w:val="20"/>
        </w:rPr>
        <w:t>1.3.2 в части 5 слова «избирательная комиссия Быстровского сельсовета Искитимского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F524FE" w:rsidRPr="00F524FE" w:rsidRDefault="00F524FE" w:rsidP="00F524FE">
      <w:pPr>
        <w:spacing w:after="0" w:line="240" w:lineRule="auto"/>
        <w:ind w:firstLine="710"/>
        <w:jc w:val="both"/>
        <w:rPr>
          <w:rFonts w:ascii="Times New Roman" w:hAnsi="Times New Roman" w:cs="Times New Roman"/>
          <w:sz w:val="20"/>
          <w:szCs w:val="20"/>
        </w:rPr>
      </w:pPr>
      <w:r w:rsidRPr="00F524FE">
        <w:rPr>
          <w:rFonts w:ascii="Times New Roman" w:hAnsi="Times New Roman" w:cs="Times New Roman"/>
          <w:sz w:val="20"/>
          <w:szCs w:val="20"/>
        </w:rPr>
        <w:t xml:space="preserve">1.3.3 в части 6 слова «избирательная комиссия Быстровского сельсовета Искитимского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F524FE" w:rsidRPr="00F524FE" w:rsidRDefault="00F524FE" w:rsidP="00F524FE">
      <w:pPr>
        <w:spacing w:after="0" w:line="240" w:lineRule="auto"/>
        <w:ind w:firstLine="710"/>
        <w:jc w:val="both"/>
        <w:rPr>
          <w:rFonts w:ascii="Times New Roman" w:hAnsi="Times New Roman" w:cs="Times New Roman"/>
          <w:sz w:val="20"/>
          <w:szCs w:val="20"/>
        </w:rPr>
      </w:pPr>
      <w:r w:rsidRPr="00F524FE">
        <w:rPr>
          <w:rFonts w:ascii="Times New Roman" w:hAnsi="Times New Roman" w:cs="Times New Roman"/>
          <w:sz w:val="20"/>
          <w:szCs w:val="20"/>
        </w:rPr>
        <w:t>1.3.4 в части 7 слова «избирательной комиссии Быстровского сельсовета Искитимского района Новосибирской области» заменить словами «комиссией, организующей подготовку и проведение местного референдума»;</w:t>
      </w:r>
    </w:p>
    <w:p w:rsidR="00F524FE" w:rsidRPr="00F524FE" w:rsidRDefault="00F524FE" w:rsidP="00F524FE">
      <w:pPr>
        <w:spacing w:after="0" w:line="240" w:lineRule="auto"/>
        <w:ind w:firstLine="710"/>
        <w:jc w:val="both"/>
        <w:rPr>
          <w:rFonts w:ascii="Times New Roman" w:hAnsi="Times New Roman" w:cs="Times New Roman"/>
          <w:sz w:val="20"/>
          <w:szCs w:val="20"/>
        </w:rPr>
      </w:pPr>
      <w:r w:rsidRPr="00F524FE">
        <w:rPr>
          <w:rFonts w:ascii="Times New Roman" w:hAnsi="Times New Roman" w:cs="Times New Roman"/>
          <w:sz w:val="20"/>
          <w:szCs w:val="20"/>
        </w:rPr>
        <w:t xml:space="preserve">1.3.5 в части 9 слова «(обнародованию)» исключить. </w:t>
      </w:r>
    </w:p>
    <w:p w:rsidR="00F524FE" w:rsidRPr="00F524FE" w:rsidRDefault="00F524FE" w:rsidP="00F524FE">
      <w:pPr>
        <w:spacing w:after="0" w:line="240" w:lineRule="auto"/>
        <w:ind w:firstLine="710"/>
        <w:jc w:val="both"/>
        <w:rPr>
          <w:rFonts w:ascii="Times New Roman" w:hAnsi="Times New Roman" w:cs="Times New Roman"/>
          <w:sz w:val="20"/>
          <w:szCs w:val="20"/>
        </w:rPr>
      </w:pPr>
    </w:p>
    <w:p w:rsidR="00F524FE" w:rsidRPr="00F524FE" w:rsidRDefault="00F524FE" w:rsidP="00F524FE">
      <w:pPr>
        <w:spacing w:after="0" w:line="240" w:lineRule="auto"/>
        <w:ind w:firstLine="710"/>
        <w:jc w:val="both"/>
        <w:rPr>
          <w:rFonts w:ascii="Times New Roman" w:hAnsi="Times New Roman" w:cs="Times New Roman"/>
          <w:b/>
          <w:sz w:val="20"/>
          <w:szCs w:val="20"/>
        </w:rPr>
      </w:pPr>
      <w:r w:rsidRPr="00F524FE">
        <w:rPr>
          <w:rFonts w:ascii="Times New Roman" w:hAnsi="Times New Roman" w:cs="Times New Roman"/>
          <w:sz w:val="20"/>
          <w:szCs w:val="20"/>
        </w:rPr>
        <w:t>1.4 С</w:t>
      </w:r>
      <w:r w:rsidRPr="00F524FE">
        <w:rPr>
          <w:rFonts w:ascii="Times New Roman" w:hAnsi="Times New Roman" w:cs="Times New Roman"/>
          <w:b/>
          <w:sz w:val="20"/>
          <w:szCs w:val="20"/>
        </w:rPr>
        <w:t xml:space="preserve">татью 33. Избирательная комиссия Быстровского сельсовета Искитимского района Новосибирской области </w:t>
      </w:r>
      <w:r w:rsidRPr="00F524FE">
        <w:rPr>
          <w:rFonts w:ascii="Times New Roman" w:hAnsi="Times New Roman" w:cs="Times New Roman"/>
          <w:sz w:val="20"/>
          <w:szCs w:val="20"/>
        </w:rPr>
        <w:t>признать утратившей силу</w:t>
      </w:r>
      <w:r w:rsidRPr="00F524FE">
        <w:rPr>
          <w:rFonts w:ascii="Times New Roman" w:hAnsi="Times New Roman" w:cs="Times New Roman"/>
          <w:b/>
          <w:sz w:val="20"/>
          <w:szCs w:val="20"/>
        </w:rPr>
        <w:t>.</w:t>
      </w:r>
    </w:p>
    <w:p w:rsidR="00F524FE" w:rsidRPr="00F524FE" w:rsidRDefault="00F524FE" w:rsidP="00F524FE">
      <w:pPr>
        <w:spacing w:after="0" w:line="240" w:lineRule="auto"/>
        <w:ind w:firstLine="710"/>
        <w:jc w:val="both"/>
        <w:rPr>
          <w:rFonts w:ascii="Times New Roman" w:hAnsi="Times New Roman" w:cs="Times New Roman"/>
          <w:sz w:val="20"/>
          <w:szCs w:val="20"/>
        </w:rPr>
      </w:pPr>
    </w:p>
    <w:p w:rsidR="00F524FE" w:rsidRPr="00F524FE" w:rsidRDefault="00F524FE" w:rsidP="00F524FE">
      <w:pPr>
        <w:spacing w:after="0" w:line="240" w:lineRule="auto"/>
        <w:ind w:firstLine="710"/>
        <w:jc w:val="both"/>
        <w:rPr>
          <w:rFonts w:ascii="Times New Roman" w:hAnsi="Times New Roman" w:cs="Times New Roman"/>
          <w:b/>
          <w:sz w:val="20"/>
          <w:szCs w:val="20"/>
        </w:rPr>
      </w:pPr>
      <w:r w:rsidRPr="00F524FE">
        <w:rPr>
          <w:rFonts w:ascii="Times New Roman" w:hAnsi="Times New Roman" w:cs="Times New Roman"/>
          <w:b/>
          <w:sz w:val="20"/>
          <w:szCs w:val="20"/>
        </w:rPr>
        <w:t>1.5 Статья 34. Муниципальный контроль</w:t>
      </w:r>
    </w:p>
    <w:p w:rsidR="00F524FE" w:rsidRPr="00F524FE" w:rsidRDefault="00F524FE" w:rsidP="00F524FE">
      <w:pPr>
        <w:ind w:firstLine="720"/>
        <w:jc w:val="both"/>
        <w:rPr>
          <w:rFonts w:ascii="Times New Roman" w:hAnsi="Times New Roman" w:cs="Times New Roman"/>
          <w:sz w:val="20"/>
          <w:szCs w:val="20"/>
        </w:rPr>
      </w:pPr>
      <w:r w:rsidRPr="00F524FE">
        <w:rPr>
          <w:rFonts w:ascii="Times New Roman" w:hAnsi="Times New Roman" w:cs="Times New Roman"/>
          <w:sz w:val="20"/>
          <w:szCs w:val="20"/>
        </w:rPr>
        <w:t>1.5.1 часть 5 дополнить абзацем следующего содержания: «Вид муниципального контроля подлежит осуществлению при наличии в границах  Быстровского сельсовета объектов соответствующего вида контроля».</w:t>
      </w:r>
    </w:p>
    <w:p w:rsidR="00F524FE" w:rsidRPr="00F524FE" w:rsidRDefault="00F524FE" w:rsidP="00F524FE">
      <w:pPr>
        <w:jc w:val="both"/>
        <w:rPr>
          <w:rFonts w:ascii="Times New Roman" w:hAnsi="Times New Roman" w:cs="Times New Roman"/>
          <w:sz w:val="20"/>
          <w:szCs w:val="20"/>
        </w:rPr>
      </w:pPr>
      <w:r w:rsidRPr="00F524FE">
        <w:rPr>
          <w:rFonts w:ascii="Times New Roman" w:hAnsi="Times New Roman" w:cs="Times New Roman"/>
          <w:sz w:val="20"/>
          <w:szCs w:val="20"/>
        </w:rPr>
        <w:t>Глава Быстровского сельсовета</w:t>
      </w:r>
    </w:p>
    <w:p w:rsidR="00F524FE" w:rsidRPr="00F524FE" w:rsidRDefault="00F524FE" w:rsidP="00F524FE">
      <w:pPr>
        <w:jc w:val="both"/>
        <w:rPr>
          <w:rFonts w:ascii="Times New Roman" w:hAnsi="Times New Roman" w:cs="Times New Roman"/>
          <w:sz w:val="20"/>
          <w:szCs w:val="20"/>
        </w:rPr>
      </w:pPr>
      <w:r w:rsidRPr="00F524FE">
        <w:rPr>
          <w:rFonts w:ascii="Times New Roman" w:hAnsi="Times New Roman" w:cs="Times New Roman"/>
          <w:sz w:val="20"/>
          <w:szCs w:val="20"/>
        </w:rPr>
        <w:t xml:space="preserve">Искитимского  района  Новосибирской области                               А.А.Павленко                    </w:t>
      </w:r>
    </w:p>
    <w:p w:rsidR="00F524FE" w:rsidRPr="00F524FE" w:rsidRDefault="00F524FE" w:rsidP="00F524FE">
      <w:pPr>
        <w:rPr>
          <w:rFonts w:ascii="Times New Roman" w:hAnsi="Times New Roman" w:cs="Times New Roman"/>
          <w:sz w:val="20"/>
          <w:szCs w:val="20"/>
        </w:rPr>
      </w:pPr>
      <w:r w:rsidRPr="00F524FE">
        <w:rPr>
          <w:rFonts w:ascii="Times New Roman" w:hAnsi="Times New Roman" w:cs="Times New Roman"/>
          <w:sz w:val="20"/>
          <w:szCs w:val="20"/>
        </w:rPr>
        <w:t>Председатель Совета депутатов  Быстровского  сельсовета</w:t>
      </w:r>
    </w:p>
    <w:p w:rsidR="00F524FE" w:rsidRPr="00F524FE" w:rsidRDefault="00F524FE" w:rsidP="00F524FE">
      <w:pPr>
        <w:rPr>
          <w:rFonts w:ascii="Times New Roman" w:hAnsi="Times New Roman" w:cs="Times New Roman"/>
          <w:sz w:val="20"/>
          <w:szCs w:val="20"/>
        </w:rPr>
      </w:pPr>
      <w:r w:rsidRPr="00F524FE">
        <w:rPr>
          <w:rFonts w:ascii="Times New Roman" w:hAnsi="Times New Roman" w:cs="Times New Roman"/>
          <w:sz w:val="20"/>
          <w:szCs w:val="20"/>
        </w:rPr>
        <w:t xml:space="preserve">Искитимского  района  Новосибирской области                                    Н.С.Фурцева                                                          </w:t>
      </w:r>
    </w:p>
    <w:p w:rsidR="00F524FE" w:rsidRPr="00F524FE" w:rsidRDefault="00F524FE" w:rsidP="00F524FE">
      <w:pPr>
        <w:ind w:firstLine="567"/>
        <w:jc w:val="both"/>
        <w:rPr>
          <w:rFonts w:ascii="Times New Roman" w:hAnsi="Times New Roman" w:cs="Times New Roman"/>
          <w:sz w:val="20"/>
          <w:szCs w:val="20"/>
        </w:rPr>
      </w:pPr>
    </w:p>
    <w:p w:rsidR="00311CB4" w:rsidRPr="00F524FE" w:rsidRDefault="00311CB4" w:rsidP="00542671">
      <w:pPr>
        <w:tabs>
          <w:tab w:val="left" w:pos="411"/>
          <w:tab w:val="left" w:pos="7200"/>
        </w:tabs>
        <w:ind w:left="-567"/>
        <w:jc w:val="center"/>
        <w:outlineLvl w:val="0"/>
        <w:rPr>
          <w:rFonts w:ascii="Times New Roman" w:hAnsi="Times New Roman" w:cs="Times New Roman"/>
          <w:b/>
          <w:sz w:val="20"/>
          <w:szCs w:val="20"/>
          <w:u w:val="single"/>
        </w:rPr>
      </w:pPr>
    </w:p>
    <w:p w:rsidR="00311CB4" w:rsidRPr="00F524FE" w:rsidRDefault="00311CB4" w:rsidP="00542671">
      <w:pPr>
        <w:tabs>
          <w:tab w:val="left" w:pos="411"/>
          <w:tab w:val="left" w:pos="7200"/>
        </w:tabs>
        <w:ind w:left="-567"/>
        <w:jc w:val="center"/>
        <w:outlineLvl w:val="0"/>
        <w:rPr>
          <w:rFonts w:ascii="Times New Roman" w:hAnsi="Times New Roman" w:cs="Times New Roman"/>
          <w:b/>
          <w:sz w:val="20"/>
          <w:szCs w:val="20"/>
          <w:u w:val="single"/>
        </w:rPr>
      </w:pPr>
    </w:p>
    <w:p w:rsidR="00311CB4" w:rsidRPr="00F524FE" w:rsidRDefault="00311CB4" w:rsidP="00542671">
      <w:pPr>
        <w:tabs>
          <w:tab w:val="left" w:pos="411"/>
          <w:tab w:val="left" w:pos="7200"/>
        </w:tabs>
        <w:ind w:left="-567"/>
        <w:jc w:val="center"/>
        <w:outlineLvl w:val="0"/>
        <w:rPr>
          <w:rFonts w:ascii="Times New Roman" w:hAnsi="Times New Roman" w:cs="Times New Roman"/>
          <w:b/>
          <w:sz w:val="20"/>
          <w:szCs w:val="20"/>
          <w:u w:val="single"/>
        </w:rPr>
      </w:pPr>
    </w:p>
    <w:p w:rsidR="00311CB4" w:rsidRPr="00F524FE" w:rsidRDefault="00311CB4" w:rsidP="00542671">
      <w:pPr>
        <w:tabs>
          <w:tab w:val="left" w:pos="411"/>
          <w:tab w:val="left" w:pos="7200"/>
        </w:tabs>
        <w:ind w:left="-567"/>
        <w:jc w:val="center"/>
        <w:outlineLvl w:val="0"/>
        <w:rPr>
          <w:rFonts w:ascii="Times New Roman" w:hAnsi="Times New Roman" w:cs="Times New Roman"/>
          <w:b/>
          <w:sz w:val="20"/>
          <w:szCs w:val="20"/>
          <w:u w:val="single"/>
        </w:rPr>
      </w:pPr>
    </w:p>
    <w:p w:rsidR="00311CB4" w:rsidRPr="00F524FE" w:rsidRDefault="00311CB4" w:rsidP="00542671">
      <w:pPr>
        <w:tabs>
          <w:tab w:val="left" w:pos="411"/>
          <w:tab w:val="left" w:pos="7200"/>
        </w:tabs>
        <w:ind w:left="-567"/>
        <w:jc w:val="center"/>
        <w:outlineLvl w:val="0"/>
        <w:rPr>
          <w:rFonts w:ascii="Times New Roman" w:hAnsi="Times New Roman" w:cs="Times New Roman"/>
          <w:b/>
          <w:sz w:val="20"/>
          <w:szCs w:val="20"/>
          <w:u w:val="single"/>
        </w:rPr>
      </w:pPr>
    </w:p>
    <w:p w:rsidR="00311CB4" w:rsidRPr="00F524FE" w:rsidRDefault="00311CB4" w:rsidP="00542671">
      <w:pPr>
        <w:tabs>
          <w:tab w:val="left" w:pos="411"/>
          <w:tab w:val="left" w:pos="7200"/>
        </w:tabs>
        <w:ind w:left="-567"/>
        <w:jc w:val="center"/>
        <w:outlineLvl w:val="0"/>
        <w:rPr>
          <w:rFonts w:ascii="Times New Roman" w:hAnsi="Times New Roman" w:cs="Times New Roman"/>
          <w:b/>
          <w:sz w:val="20"/>
          <w:szCs w:val="20"/>
          <w:u w:val="single"/>
        </w:rPr>
      </w:pPr>
    </w:p>
    <w:p w:rsidR="00311CB4" w:rsidRPr="00F524FE" w:rsidRDefault="00311CB4" w:rsidP="00542671">
      <w:pPr>
        <w:tabs>
          <w:tab w:val="left" w:pos="411"/>
          <w:tab w:val="left" w:pos="7200"/>
        </w:tabs>
        <w:ind w:left="-567"/>
        <w:jc w:val="center"/>
        <w:outlineLvl w:val="0"/>
        <w:rPr>
          <w:rFonts w:ascii="Times New Roman" w:hAnsi="Times New Roman" w:cs="Times New Roman"/>
          <w:b/>
          <w:sz w:val="20"/>
          <w:szCs w:val="20"/>
          <w:u w:val="single"/>
        </w:rPr>
      </w:pPr>
    </w:p>
    <w:p w:rsidR="00311CB4" w:rsidRPr="00F524FE" w:rsidRDefault="00311CB4" w:rsidP="00542671">
      <w:pPr>
        <w:tabs>
          <w:tab w:val="left" w:pos="411"/>
          <w:tab w:val="left" w:pos="7200"/>
        </w:tabs>
        <w:ind w:left="-567"/>
        <w:jc w:val="center"/>
        <w:outlineLvl w:val="0"/>
        <w:rPr>
          <w:rFonts w:ascii="Times New Roman" w:hAnsi="Times New Roman" w:cs="Times New Roman"/>
          <w:b/>
          <w:sz w:val="20"/>
          <w:szCs w:val="20"/>
          <w:u w:val="single"/>
        </w:rPr>
      </w:pPr>
    </w:p>
    <w:p w:rsidR="00311CB4" w:rsidRPr="00F524FE" w:rsidRDefault="00311CB4" w:rsidP="00542671">
      <w:pPr>
        <w:tabs>
          <w:tab w:val="left" w:pos="411"/>
          <w:tab w:val="left" w:pos="7200"/>
        </w:tabs>
        <w:ind w:left="-567"/>
        <w:jc w:val="center"/>
        <w:outlineLvl w:val="0"/>
        <w:rPr>
          <w:rFonts w:ascii="Times New Roman" w:hAnsi="Times New Roman" w:cs="Times New Roman"/>
          <w:b/>
          <w:sz w:val="20"/>
          <w:szCs w:val="20"/>
          <w:u w:val="single"/>
        </w:rPr>
      </w:pPr>
    </w:p>
    <w:p w:rsidR="00311CB4" w:rsidRDefault="00311CB4" w:rsidP="00542671">
      <w:pPr>
        <w:tabs>
          <w:tab w:val="left" w:pos="411"/>
          <w:tab w:val="left" w:pos="7200"/>
        </w:tabs>
        <w:ind w:left="-567"/>
        <w:jc w:val="center"/>
        <w:outlineLvl w:val="0"/>
        <w:rPr>
          <w:rFonts w:ascii="Times New Roman" w:hAnsi="Times New Roman" w:cs="Times New Roman"/>
          <w:b/>
          <w:sz w:val="20"/>
          <w:szCs w:val="20"/>
          <w:u w:val="single"/>
        </w:rPr>
      </w:pPr>
    </w:p>
    <w:p w:rsidR="00311CB4" w:rsidRDefault="00311CB4" w:rsidP="00F524FE">
      <w:pPr>
        <w:tabs>
          <w:tab w:val="left" w:pos="411"/>
          <w:tab w:val="left" w:pos="7200"/>
        </w:tabs>
        <w:outlineLvl w:val="0"/>
        <w:rPr>
          <w:rFonts w:ascii="Times New Roman" w:hAnsi="Times New Roman" w:cs="Times New Roman"/>
          <w:b/>
          <w:sz w:val="20"/>
          <w:szCs w:val="20"/>
          <w:u w:val="single"/>
        </w:rPr>
      </w:pPr>
    </w:p>
    <w:p w:rsidR="00335CC1" w:rsidRDefault="00BA5E31" w:rsidP="00542671">
      <w:pPr>
        <w:tabs>
          <w:tab w:val="left" w:pos="411"/>
          <w:tab w:val="left" w:pos="7200"/>
        </w:tabs>
        <w:ind w:left="-567"/>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t>ИНФОРМАЦИОННЫЙ БЮЛЛЕТЕНЬ ПОЖАРНОЙ БЕЗОПАСНОСТИ и ЧРЕЗВЫЧАЙНЫХ СИТУАЦИЙ</w:t>
      </w:r>
    </w:p>
    <w:p w:rsidR="00335CC1" w:rsidRDefault="00335CC1" w:rsidP="00335CC1">
      <w:pPr>
        <w:ind w:right="283"/>
        <w:jc w:val="center"/>
        <w:rPr>
          <w:rFonts w:ascii="Times New Roman" w:hAnsi="Times New Roman" w:cs="Times New Roman"/>
          <w:b/>
          <w:sz w:val="20"/>
          <w:szCs w:val="20"/>
          <w:u w:val="single"/>
        </w:rPr>
      </w:pPr>
      <w:r>
        <w:rPr>
          <w:rFonts w:ascii="Times New Roman" w:hAnsi="Times New Roman" w:cs="Times New Roman"/>
          <w:sz w:val="20"/>
          <w:szCs w:val="20"/>
        </w:rPr>
        <w:tab/>
      </w:r>
      <w:r w:rsidRPr="00335CC1">
        <w:rPr>
          <w:rFonts w:ascii="Times New Roman" w:hAnsi="Times New Roman" w:cs="Times New Roman"/>
          <w:b/>
          <w:sz w:val="20"/>
          <w:szCs w:val="20"/>
          <w:u w:val="single"/>
        </w:rPr>
        <w:t>ФЕДЕРАЛЬНЫЙ ГОСУДАРСТВЕННЫЙ ПОЖАРНЫЙ НАДЗОР ИНФОРМИРУЕТ!</w:t>
      </w:r>
    </w:p>
    <w:p w:rsidR="00406B67" w:rsidRPr="00F524FE" w:rsidRDefault="00406B67" w:rsidP="00406B67">
      <w:pPr>
        <w:ind w:firstLine="142"/>
        <w:rPr>
          <w:rFonts w:ascii="Times New Roman" w:hAnsi="Times New Roman" w:cs="Times New Roman"/>
          <w:sz w:val="20"/>
          <w:szCs w:val="20"/>
        </w:rPr>
      </w:pPr>
      <w:r w:rsidRPr="00F524FE">
        <w:rPr>
          <w:rFonts w:ascii="Times New Roman" w:hAnsi="Times New Roman" w:cs="Times New Roman"/>
          <w:sz w:val="20"/>
          <w:szCs w:val="20"/>
        </w:rPr>
        <w:t>Информация о пожарах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0" w:type="dxa"/>
          <w:right w:w="0" w:type="dxa"/>
        </w:tblCellMar>
        <w:tblLook w:val="00A0"/>
      </w:tblPr>
      <w:tblGrid>
        <w:gridCol w:w="7399"/>
        <w:gridCol w:w="2542"/>
      </w:tblGrid>
      <w:tr w:rsidR="00406B67" w:rsidTr="00721EED">
        <w:trPr>
          <w:trHeight w:hRule="exact" w:val="60"/>
        </w:trPr>
        <w:tc>
          <w:tcPr>
            <w:tcW w:w="7399" w:type="dxa"/>
            <w:tcBorders>
              <w:top w:val="nil"/>
              <w:left w:val="nil"/>
              <w:bottom w:val="nil"/>
              <w:right w:val="nil"/>
            </w:tcBorders>
            <w:tcMar>
              <w:left w:w="20" w:type="dxa"/>
              <w:right w:w="0" w:type="dxa"/>
            </w:tcMar>
          </w:tcPr>
          <w:p w:rsidR="00406B67" w:rsidRDefault="00406B67" w:rsidP="00721EED">
            <w:pPr>
              <w:jc w:val="center"/>
              <w:rPr>
                <w:color w:val="FFFFFF"/>
              </w:rPr>
            </w:pPr>
          </w:p>
        </w:tc>
        <w:tc>
          <w:tcPr>
            <w:tcW w:w="2542" w:type="dxa"/>
            <w:tcBorders>
              <w:top w:val="nil"/>
              <w:left w:val="nil"/>
              <w:bottom w:val="nil"/>
              <w:right w:val="nil"/>
            </w:tcBorders>
            <w:tcMar>
              <w:left w:w="20" w:type="dxa"/>
              <w:right w:w="0" w:type="dxa"/>
            </w:tcMar>
          </w:tcPr>
          <w:p w:rsidR="00406B67" w:rsidRDefault="00406B67" w:rsidP="00721EED">
            <w:pPr>
              <w:jc w:val="right"/>
            </w:pPr>
          </w:p>
        </w:tc>
      </w:tr>
    </w:tbl>
    <w:p w:rsidR="00406B67" w:rsidRDefault="00406B67" w:rsidP="00406B67">
      <w:pPr>
        <w:tabs>
          <w:tab w:val="left" w:pos="7200"/>
        </w:tabs>
        <w:outlineLvl w:val="0"/>
        <w:rPr>
          <w:sz w:val="26"/>
          <w:szCs w:val="26"/>
        </w:rPr>
      </w:pPr>
    </w:p>
    <w:p w:rsidR="00406B67" w:rsidRPr="00406B67" w:rsidRDefault="00406B67" w:rsidP="00406B67">
      <w:pPr>
        <w:tabs>
          <w:tab w:val="left" w:pos="7200"/>
        </w:tabs>
        <w:ind w:left="180"/>
        <w:jc w:val="center"/>
        <w:outlineLvl w:val="0"/>
        <w:rPr>
          <w:rFonts w:ascii="Times New Roman" w:hAnsi="Times New Roman" w:cs="Times New Roman"/>
          <w:sz w:val="20"/>
          <w:szCs w:val="20"/>
        </w:rPr>
      </w:pPr>
      <w:r w:rsidRPr="00406B67">
        <w:rPr>
          <w:rFonts w:ascii="Times New Roman" w:hAnsi="Times New Roman" w:cs="Times New Roman"/>
          <w:sz w:val="20"/>
          <w:szCs w:val="20"/>
        </w:rPr>
        <w:t>Информация о  происшествиях на территории г. Искитима и Искитимского района Новосибирской области с 26.09.2022г. по 02.10.2022 года.</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6946"/>
      </w:tblGrid>
      <w:tr w:rsidR="00406B67" w:rsidRPr="00406B67" w:rsidTr="00721EED">
        <w:trPr>
          <w:trHeight w:val="282"/>
        </w:trPr>
        <w:tc>
          <w:tcPr>
            <w:tcW w:w="1296" w:type="dxa"/>
          </w:tcPr>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Дата</w:t>
            </w:r>
          </w:p>
        </w:tc>
        <w:tc>
          <w:tcPr>
            <w:tcW w:w="1359" w:type="dxa"/>
          </w:tcPr>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Время сообщения</w:t>
            </w:r>
          </w:p>
        </w:tc>
        <w:tc>
          <w:tcPr>
            <w:tcW w:w="6946" w:type="dxa"/>
          </w:tcPr>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Объект, последствия, причина, виновники пожара</w:t>
            </w:r>
          </w:p>
        </w:tc>
      </w:tr>
      <w:tr w:rsidR="00406B67" w:rsidRPr="00406B67" w:rsidTr="00721EED">
        <w:trPr>
          <w:trHeight w:val="836"/>
        </w:trPr>
        <w:tc>
          <w:tcPr>
            <w:tcW w:w="1296" w:type="dxa"/>
          </w:tcPr>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lang w:val="en-US"/>
              </w:rPr>
              <w:t>26</w:t>
            </w:r>
            <w:r w:rsidRPr="00406B67">
              <w:rPr>
                <w:rFonts w:ascii="Times New Roman" w:hAnsi="Times New Roman" w:cs="Times New Roman"/>
                <w:sz w:val="20"/>
                <w:szCs w:val="20"/>
              </w:rPr>
              <w:t>.</w:t>
            </w:r>
            <w:r w:rsidRPr="00406B67">
              <w:rPr>
                <w:rFonts w:ascii="Times New Roman" w:hAnsi="Times New Roman" w:cs="Times New Roman"/>
                <w:sz w:val="20"/>
                <w:szCs w:val="20"/>
                <w:lang w:val="en-US"/>
              </w:rPr>
              <w:t>0</w:t>
            </w:r>
            <w:r w:rsidRPr="00406B67">
              <w:rPr>
                <w:rFonts w:ascii="Times New Roman" w:hAnsi="Times New Roman" w:cs="Times New Roman"/>
                <w:sz w:val="20"/>
                <w:szCs w:val="20"/>
              </w:rPr>
              <w:t>9.2022</w:t>
            </w:r>
          </w:p>
        </w:tc>
        <w:tc>
          <w:tcPr>
            <w:tcW w:w="1359" w:type="dxa"/>
          </w:tcPr>
          <w:p w:rsidR="00406B67" w:rsidRPr="00406B67" w:rsidRDefault="00406B67" w:rsidP="00721EED">
            <w:pPr>
              <w:rPr>
                <w:rFonts w:ascii="Times New Roman" w:hAnsi="Times New Roman" w:cs="Times New Roman"/>
                <w:sz w:val="20"/>
                <w:szCs w:val="20"/>
                <w:highlight w:val="yellow"/>
              </w:rPr>
            </w:pPr>
            <w:r w:rsidRPr="00406B67">
              <w:rPr>
                <w:rFonts w:ascii="Times New Roman" w:hAnsi="Times New Roman" w:cs="Times New Roman"/>
                <w:sz w:val="20"/>
                <w:szCs w:val="20"/>
                <w:lang w:val="en-US"/>
              </w:rPr>
              <w:t>03</w:t>
            </w:r>
            <w:r w:rsidRPr="00406B67">
              <w:rPr>
                <w:rFonts w:ascii="Times New Roman" w:hAnsi="Times New Roman" w:cs="Times New Roman"/>
                <w:sz w:val="20"/>
                <w:szCs w:val="20"/>
              </w:rPr>
              <w:t>ч.</w:t>
            </w:r>
            <w:r w:rsidRPr="00406B67">
              <w:rPr>
                <w:rFonts w:ascii="Times New Roman" w:hAnsi="Times New Roman" w:cs="Times New Roman"/>
                <w:sz w:val="20"/>
                <w:szCs w:val="20"/>
                <w:lang w:val="en-US"/>
              </w:rPr>
              <w:t>55</w:t>
            </w:r>
            <w:r w:rsidRPr="00406B67">
              <w:rPr>
                <w:rFonts w:ascii="Times New Roman" w:hAnsi="Times New Roman" w:cs="Times New Roman"/>
                <w:sz w:val="20"/>
                <w:szCs w:val="20"/>
              </w:rPr>
              <w:t>м.</w:t>
            </w:r>
          </w:p>
        </w:tc>
        <w:tc>
          <w:tcPr>
            <w:tcW w:w="6946" w:type="dxa"/>
          </w:tcPr>
          <w:p w:rsidR="00406B67" w:rsidRPr="00406B67" w:rsidRDefault="00406B67" w:rsidP="00406B67">
            <w:pPr>
              <w:pStyle w:val="11"/>
              <w:rPr>
                <w:rFonts w:ascii="Times New Roman" w:hAnsi="Times New Roman" w:cs="Times New Roman"/>
                <w:sz w:val="20"/>
                <w:szCs w:val="20"/>
              </w:rPr>
            </w:pPr>
            <w:r w:rsidRPr="00406B67">
              <w:rPr>
                <w:rFonts w:ascii="Times New Roman" w:hAnsi="Times New Roman" w:cs="Times New Roman"/>
                <w:sz w:val="20"/>
                <w:szCs w:val="20"/>
              </w:rPr>
              <w:t xml:space="preserve">Произошел пожар в надворных постройках по адресу НСО, г. Искитим, ул. Ермака. В результате пожара огнем уничтожен дровяник, летний дом, баня выгорела изнутри по всей площади, уничтожена крыша и потолочное перекрытие бани, оплавлен сайдинг восточной стены дома. Мужчина 1956 г.р. </w:t>
            </w:r>
            <w:r w:rsidRPr="00406B67">
              <w:rPr>
                <w:rFonts w:ascii="Times New Roman" w:hAnsi="Times New Roman" w:cs="Times New Roman"/>
                <w:bCs/>
                <w:sz w:val="20"/>
                <w:szCs w:val="20"/>
              </w:rPr>
              <w:t xml:space="preserve">получил ожог горячим воздухом обеих ладоней 1 степени, площадью 4%. Травма легкая. </w:t>
            </w:r>
            <w:r w:rsidRPr="00406B67">
              <w:rPr>
                <w:rFonts w:ascii="Times New Roman" w:hAnsi="Times New Roman" w:cs="Times New Roman"/>
                <w:sz w:val="20"/>
                <w:szCs w:val="20"/>
              </w:rPr>
              <w:t xml:space="preserve">У соседей огнем уничтожена западная стена сарая и бани.  Повреждены помещения бани и сарая внутри. Повреждена крыша бани, сарая, беседки, гаража. Поврежден лодочный мотор. </w:t>
            </w:r>
          </w:p>
          <w:p w:rsidR="00406B67" w:rsidRPr="00406B67" w:rsidRDefault="00406B67" w:rsidP="00406B67">
            <w:pPr>
              <w:pStyle w:val="11"/>
              <w:rPr>
                <w:rFonts w:ascii="Times New Roman" w:hAnsi="Times New Roman" w:cs="Times New Roman"/>
                <w:sz w:val="20"/>
                <w:szCs w:val="20"/>
                <w:highlight w:val="yellow"/>
              </w:rPr>
            </w:pPr>
            <w:r w:rsidRPr="00406B67">
              <w:rPr>
                <w:rFonts w:ascii="Times New Roman" w:hAnsi="Times New Roman" w:cs="Times New Roman"/>
                <w:sz w:val="20"/>
                <w:szCs w:val="20"/>
              </w:rPr>
              <w:t>Предполагаемая причина пожара – неисправность печного отопления</w:t>
            </w:r>
          </w:p>
        </w:tc>
      </w:tr>
      <w:tr w:rsidR="00406B67" w:rsidRPr="00406B67" w:rsidTr="00721EED">
        <w:trPr>
          <w:trHeight w:val="836"/>
        </w:trPr>
        <w:tc>
          <w:tcPr>
            <w:tcW w:w="1296" w:type="dxa"/>
          </w:tcPr>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01.10.2022</w:t>
            </w:r>
          </w:p>
        </w:tc>
        <w:tc>
          <w:tcPr>
            <w:tcW w:w="1359" w:type="dxa"/>
          </w:tcPr>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07ч.28м.</w:t>
            </w:r>
          </w:p>
        </w:tc>
        <w:tc>
          <w:tcPr>
            <w:tcW w:w="6946" w:type="dxa"/>
          </w:tcPr>
          <w:p w:rsidR="00406B67" w:rsidRPr="00406B67" w:rsidRDefault="00406B67" w:rsidP="00406B67">
            <w:pPr>
              <w:pStyle w:val="11"/>
              <w:rPr>
                <w:rFonts w:ascii="Times New Roman" w:hAnsi="Times New Roman" w:cs="Times New Roman"/>
                <w:sz w:val="20"/>
                <w:szCs w:val="20"/>
              </w:rPr>
            </w:pPr>
            <w:r w:rsidRPr="00406B67">
              <w:rPr>
                <w:rFonts w:ascii="Times New Roman" w:hAnsi="Times New Roman" w:cs="Times New Roman"/>
                <w:sz w:val="20"/>
                <w:szCs w:val="20"/>
              </w:rPr>
              <w:t>Произошел пожар в надворных постройках по адресу НСО, Искитимский район, с. Морозово, ул. Садовая. В результате пожара огнем уничтожено: хоз. постройки, летний дом, а также подтвержден частный жилой дом. Предполагаемая причина пожара – неисправность электрооборудования.</w:t>
            </w:r>
          </w:p>
        </w:tc>
      </w:tr>
      <w:tr w:rsidR="00406B67" w:rsidRPr="00406B67" w:rsidTr="00721EED">
        <w:trPr>
          <w:trHeight w:val="836"/>
        </w:trPr>
        <w:tc>
          <w:tcPr>
            <w:tcW w:w="1296" w:type="dxa"/>
            <w:tcBorders>
              <w:top w:val="single" w:sz="4" w:space="0" w:color="auto"/>
              <w:left w:val="single" w:sz="4" w:space="0" w:color="auto"/>
              <w:bottom w:val="single" w:sz="4" w:space="0" w:color="auto"/>
              <w:right w:val="single" w:sz="4" w:space="0" w:color="auto"/>
            </w:tcBorders>
            <w:shd w:val="clear" w:color="auto" w:fill="auto"/>
          </w:tcPr>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01.10.2022</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16ч.54м.</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06B67" w:rsidRPr="00406B67" w:rsidRDefault="00406B67" w:rsidP="00406B67">
            <w:pPr>
              <w:pStyle w:val="11"/>
              <w:rPr>
                <w:rFonts w:ascii="Times New Roman" w:hAnsi="Times New Roman" w:cs="Times New Roman"/>
                <w:sz w:val="20"/>
                <w:szCs w:val="20"/>
              </w:rPr>
            </w:pPr>
            <w:r w:rsidRPr="00406B67">
              <w:rPr>
                <w:rFonts w:ascii="Times New Roman" w:hAnsi="Times New Roman" w:cs="Times New Roman"/>
                <w:sz w:val="20"/>
                <w:szCs w:val="20"/>
              </w:rPr>
              <w:t>Произошел пожар частном жилом доме по адресу НСО, Искитимский район,  с. Калиновка, ул. Школьная. В результате пожара дом огнем уничтожен полностью на площади 30 м.кв. В пожаре погибла женщина 1939 г.р. Причина пожара устанавливается.</w:t>
            </w:r>
          </w:p>
        </w:tc>
      </w:tr>
      <w:tr w:rsidR="00406B67" w:rsidRPr="00406B67" w:rsidTr="00721EED">
        <w:trPr>
          <w:trHeight w:val="836"/>
        </w:trPr>
        <w:tc>
          <w:tcPr>
            <w:tcW w:w="1296" w:type="dxa"/>
            <w:tcBorders>
              <w:top w:val="single" w:sz="4" w:space="0" w:color="auto"/>
              <w:left w:val="single" w:sz="4" w:space="0" w:color="auto"/>
              <w:bottom w:val="single" w:sz="4" w:space="0" w:color="auto"/>
              <w:right w:val="single" w:sz="4" w:space="0" w:color="auto"/>
            </w:tcBorders>
          </w:tcPr>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01.10.2022</w:t>
            </w:r>
          </w:p>
        </w:tc>
        <w:tc>
          <w:tcPr>
            <w:tcW w:w="1359" w:type="dxa"/>
            <w:tcBorders>
              <w:top w:val="single" w:sz="4" w:space="0" w:color="auto"/>
              <w:left w:val="single" w:sz="4" w:space="0" w:color="auto"/>
              <w:bottom w:val="single" w:sz="4" w:space="0" w:color="auto"/>
              <w:right w:val="single" w:sz="4" w:space="0" w:color="auto"/>
            </w:tcBorders>
          </w:tcPr>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21ч.30м.</w:t>
            </w:r>
          </w:p>
        </w:tc>
        <w:tc>
          <w:tcPr>
            <w:tcW w:w="6946" w:type="dxa"/>
            <w:tcBorders>
              <w:top w:val="single" w:sz="4" w:space="0" w:color="auto"/>
              <w:left w:val="single" w:sz="4" w:space="0" w:color="auto"/>
              <w:bottom w:val="single" w:sz="4" w:space="0" w:color="auto"/>
              <w:right w:val="single" w:sz="4" w:space="0" w:color="auto"/>
            </w:tcBorders>
          </w:tcPr>
          <w:p w:rsidR="00406B67" w:rsidRPr="00406B67" w:rsidRDefault="00406B67" w:rsidP="00406B67">
            <w:pPr>
              <w:pStyle w:val="11"/>
              <w:rPr>
                <w:rFonts w:ascii="Times New Roman" w:hAnsi="Times New Roman" w:cs="Times New Roman"/>
                <w:sz w:val="20"/>
                <w:szCs w:val="20"/>
              </w:rPr>
            </w:pPr>
            <w:r w:rsidRPr="00406B67">
              <w:rPr>
                <w:rFonts w:ascii="Times New Roman" w:hAnsi="Times New Roman" w:cs="Times New Roman"/>
                <w:sz w:val="20"/>
                <w:szCs w:val="20"/>
              </w:rPr>
              <w:t>Произошел пожар сена на территории частного домовладения по адресу НСО, Искитимский район, д. Бурмистрово, ул. Новая. В результате пожара огнем уничтожено 30 тюков сена на площади 150 м.кв. Предполагаемая причина пожара – поджог.</w:t>
            </w:r>
          </w:p>
        </w:tc>
      </w:tr>
    </w:tbl>
    <w:p w:rsidR="00406B67" w:rsidRPr="00406B67" w:rsidRDefault="00406B67" w:rsidP="00406B67">
      <w:pPr>
        <w:ind w:right="-2"/>
        <w:jc w:val="both"/>
        <w:rPr>
          <w:rFonts w:ascii="Times New Roman" w:hAnsi="Times New Roman" w:cs="Times New Roman"/>
          <w:sz w:val="20"/>
          <w:szCs w:val="20"/>
        </w:rPr>
      </w:pPr>
    </w:p>
    <w:p w:rsidR="00406B67" w:rsidRPr="00406B67" w:rsidRDefault="00406B67" w:rsidP="00311CB4">
      <w:pPr>
        <w:tabs>
          <w:tab w:val="left" w:pos="7200"/>
        </w:tabs>
        <w:ind w:left="180"/>
        <w:outlineLvl w:val="0"/>
        <w:rPr>
          <w:rFonts w:ascii="Times New Roman" w:eastAsia="Calibri" w:hAnsi="Times New Roman" w:cs="Times New Roman"/>
          <w:sz w:val="20"/>
          <w:szCs w:val="20"/>
        </w:rPr>
      </w:pPr>
      <w:r w:rsidRPr="00406B67">
        <w:rPr>
          <w:rFonts w:ascii="Times New Roman" w:eastAsia="Calibri" w:hAnsi="Times New Roman" w:cs="Times New Roman"/>
          <w:sz w:val="20"/>
          <w:szCs w:val="20"/>
        </w:rPr>
        <w:t>Информация о пожарах</w:t>
      </w:r>
    </w:p>
    <w:p w:rsidR="00406B67" w:rsidRPr="00406B67" w:rsidRDefault="00406B67" w:rsidP="00406B67">
      <w:pPr>
        <w:tabs>
          <w:tab w:val="left" w:pos="7200"/>
        </w:tabs>
        <w:ind w:left="180"/>
        <w:jc w:val="center"/>
        <w:outlineLvl w:val="0"/>
        <w:rPr>
          <w:rFonts w:ascii="Times New Roman" w:eastAsia="Calibri" w:hAnsi="Times New Roman" w:cs="Times New Roman"/>
          <w:sz w:val="20"/>
          <w:szCs w:val="20"/>
        </w:rPr>
      </w:pPr>
      <w:r w:rsidRPr="00406B67">
        <w:rPr>
          <w:rFonts w:ascii="Times New Roman" w:eastAsia="Calibri" w:hAnsi="Times New Roman" w:cs="Times New Roman"/>
          <w:sz w:val="20"/>
          <w:szCs w:val="20"/>
        </w:rPr>
        <w:t>Информация о  происшествиях на территории г. Искитима и Искитимского района Новосибирской области с 03.10.2022г. по 09.10.2022 года.</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6946"/>
      </w:tblGrid>
      <w:tr w:rsidR="00406B67" w:rsidRPr="00406B67" w:rsidTr="00721EED">
        <w:trPr>
          <w:trHeight w:val="282"/>
        </w:trPr>
        <w:tc>
          <w:tcPr>
            <w:tcW w:w="1296" w:type="dxa"/>
          </w:tcPr>
          <w:p w:rsidR="00406B67" w:rsidRPr="00406B67" w:rsidRDefault="00406B67" w:rsidP="00721EED">
            <w:pPr>
              <w:rPr>
                <w:rFonts w:ascii="Times New Roman" w:eastAsia="Calibri" w:hAnsi="Times New Roman" w:cs="Times New Roman"/>
                <w:sz w:val="20"/>
                <w:szCs w:val="20"/>
              </w:rPr>
            </w:pPr>
            <w:r w:rsidRPr="00406B67">
              <w:rPr>
                <w:rFonts w:ascii="Times New Roman" w:eastAsia="Calibri" w:hAnsi="Times New Roman" w:cs="Times New Roman"/>
                <w:sz w:val="20"/>
                <w:szCs w:val="20"/>
              </w:rPr>
              <w:t>Дата</w:t>
            </w:r>
          </w:p>
        </w:tc>
        <w:tc>
          <w:tcPr>
            <w:tcW w:w="1359" w:type="dxa"/>
          </w:tcPr>
          <w:p w:rsidR="00406B67" w:rsidRPr="00406B67" w:rsidRDefault="00406B67" w:rsidP="00721EED">
            <w:pPr>
              <w:rPr>
                <w:rFonts w:ascii="Times New Roman" w:eastAsia="Calibri" w:hAnsi="Times New Roman" w:cs="Times New Roman"/>
                <w:sz w:val="20"/>
                <w:szCs w:val="20"/>
              </w:rPr>
            </w:pPr>
            <w:r w:rsidRPr="00406B67">
              <w:rPr>
                <w:rFonts w:ascii="Times New Roman" w:eastAsia="Calibri" w:hAnsi="Times New Roman" w:cs="Times New Roman"/>
                <w:sz w:val="20"/>
                <w:szCs w:val="20"/>
              </w:rPr>
              <w:t>Время сообщения</w:t>
            </w:r>
          </w:p>
        </w:tc>
        <w:tc>
          <w:tcPr>
            <w:tcW w:w="6946" w:type="dxa"/>
          </w:tcPr>
          <w:p w:rsidR="00406B67" w:rsidRPr="00406B67" w:rsidRDefault="00406B67" w:rsidP="00406B67">
            <w:pPr>
              <w:pStyle w:val="11"/>
              <w:rPr>
                <w:rFonts w:ascii="Times New Roman" w:hAnsi="Times New Roman" w:cs="Times New Roman"/>
                <w:sz w:val="20"/>
                <w:szCs w:val="20"/>
              </w:rPr>
            </w:pPr>
            <w:r w:rsidRPr="00406B67">
              <w:rPr>
                <w:rFonts w:ascii="Times New Roman" w:hAnsi="Times New Roman" w:cs="Times New Roman"/>
                <w:sz w:val="20"/>
                <w:szCs w:val="20"/>
              </w:rPr>
              <w:t>Объект, последствия, причина, виновники пожара</w:t>
            </w:r>
          </w:p>
        </w:tc>
      </w:tr>
      <w:tr w:rsidR="00406B67" w:rsidRPr="00406B67" w:rsidTr="00721EED">
        <w:trPr>
          <w:trHeight w:val="836"/>
        </w:trPr>
        <w:tc>
          <w:tcPr>
            <w:tcW w:w="1296" w:type="dxa"/>
          </w:tcPr>
          <w:p w:rsidR="00406B67" w:rsidRPr="00406B67" w:rsidRDefault="00406B67" w:rsidP="00721EED">
            <w:pPr>
              <w:rPr>
                <w:rFonts w:ascii="Times New Roman" w:eastAsia="Calibri" w:hAnsi="Times New Roman" w:cs="Times New Roman"/>
                <w:sz w:val="20"/>
                <w:szCs w:val="20"/>
              </w:rPr>
            </w:pPr>
            <w:r w:rsidRPr="00406B67">
              <w:rPr>
                <w:rFonts w:ascii="Times New Roman" w:eastAsia="Calibri" w:hAnsi="Times New Roman" w:cs="Times New Roman"/>
                <w:sz w:val="20"/>
                <w:szCs w:val="20"/>
                <w:lang w:val="en-US"/>
              </w:rPr>
              <w:t>06</w:t>
            </w:r>
            <w:r w:rsidRPr="00406B67">
              <w:rPr>
                <w:rFonts w:ascii="Times New Roman" w:eastAsia="Calibri" w:hAnsi="Times New Roman" w:cs="Times New Roman"/>
                <w:sz w:val="20"/>
                <w:szCs w:val="20"/>
              </w:rPr>
              <w:t>.</w:t>
            </w:r>
            <w:r w:rsidRPr="00406B67">
              <w:rPr>
                <w:rFonts w:ascii="Times New Roman" w:eastAsia="Calibri" w:hAnsi="Times New Roman" w:cs="Times New Roman"/>
                <w:sz w:val="20"/>
                <w:szCs w:val="20"/>
                <w:lang w:val="en-US"/>
              </w:rPr>
              <w:t>10</w:t>
            </w:r>
            <w:r w:rsidRPr="00406B67">
              <w:rPr>
                <w:rFonts w:ascii="Times New Roman" w:eastAsia="Calibri" w:hAnsi="Times New Roman" w:cs="Times New Roman"/>
                <w:sz w:val="20"/>
                <w:szCs w:val="20"/>
              </w:rPr>
              <w:t>.2022</w:t>
            </w:r>
          </w:p>
        </w:tc>
        <w:tc>
          <w:tcPr>
            <w:tcW w:w="1359" w:type="dxa"/>
          </w:tcPr>
          <w:p w:rsidR="00406B67" w:rsidRPr="00406B67" w:rsidRDefault="00406B67" w:rsidP="00721EED">
            <w:pPr>
              <w:rPr>
                <w:rFonts w:ascii="Times New Roman" w:eastAsia="Calibri" w:hAnsi="Times New Roman" w:cs="Times New Roman"/>
                <w:sz w:val="20"/>
                <w:szCs w:val="20"/>
                <w:highlight w:val="yellow"/>
              </w:rPr>
            </w:pPr>
            <w:r w:rsidRPr="00406B67">
              <w:rPr>
                <w:rFonts w:ascii="Times New Roman" w:eastAsia="Calibri" w:hAnsi="Times New Roman" w:cs="Times New Roman"/>
                <w:sz w:val="20"/>
                <w:szCs w:val="20"/>
                <w:lang w:val="en-US"/>
              </w:rPr>
              <w:t>15</w:t>
            </w:r>
            <w:r w:rsidRPr="00406B67">
              <w:rPr>
                <w:rFonts w:ascii="Times New Roman" w:eastAsia="Calibri" w:hAnsi="Times New Roman" w:cs="Times New Roman"/>
                <w:sz w:val="20"/>
                <w:szCs w:val="20"/>
              </w:rPr>
              <w:t>ч.</w:t>
            </w:r>
            <w:r w:rsidRPr="00406B67">
              <w:rPr>
                <w:rFonts w:ascii="Times New Roman" w:eastAsia="Calibri" w:hAnsi="Times New Roman" w:cs="Times New Roman"/>
                <w:sz w:val="20"/>
                <w:szCs w:val="20"/>
                <w:lang w:val="en-US"/>
              </w:rPr>
              <w:t>49</w:t>
            </w:r>
            <w:r w:rsidRPr="00406B67">
              <w:rPr>
                <w:rFonts w:ascii="Times New Roman" w:eastAsia="Calibri" w:hAnsi="Times New Roman" w:cs="Times New Roman"/>
                <w:sz w:val="20"/>
                <w:szCs w:val="20"/>
              </w:rPr>
              <w:t>м.</w:t>
            </w:r>
          </w:p>
        </w:tc>
        <w:tc>
          <w:tcPr>
            <w:tcW w:w="6946" w:type="dxa"/>
          </w:tcPr>
          <w:p w:rsidR="00406B67" w:rsidRPr="00406B67" w:rsidRDefault="00406B67" w:rsidP="00406B67">
            <w:pPr>
              <w:pStyle w:val="11"/>
              <w:rPr>
                <w:rFonts w:ascii="Times New Roman" w:hAnsi="Times New Roman" w:cs="Times New Roman"/>
                <w:sz w:val="20"/>
                <w:szCs w:val="20"/>
              </w:rPr>
            </w:pPr>
            <w:r w:rsidRPr="00406B67">
              <w:rPr>
                <w:rFonts w:ascii="Times New Roman" w:hAnsi="Times New Roman" w:cs="Times New Roman"/>
                <w:sz w:val="20"/>
                <w:szCs w:val="20"/>
              </w:rPr>
              <w:t>Произошел пожар автомобиля марки УАЗ по адресу НСО, Искитимский район, с. Легостаево. В результате пожара выгорела кабина транспортного средства. Пострадавших нет. Предполагаемая причина пожара – неисправность электрооборудования в моторном отсеке.</w:t>
            </w:r>
          </w:p>
        </w:tc>
      </w:tr>
      <w:tr w:rsidR="00406B67" w:rsidRPr="00406B67" w:rsidTr="00721EED">
        <w:trPr>
          <w:trHeight w:val="836"/>
        </w:trPr>
        <w:tc>
          <w:tcPr>
            <w:tcW w:w="1296" w:type="dxa"/>
          </w:tcPr>
          <w:p w:rsidR="00406B67" w:rsidRPr="00406B67" w:rsidRDefault="00406B67" w:rsidP="00721EED">
            <w:pPr>
              <w:rPr>
                <w:rFonts w:ascii="Times New Roman" w:eastAsia="Calibri" w:hAnsi="Times New Roman" w:cs="Times New Roman"/>
                <w:sz w:val="20"/>
                <w:szCs w:val="20"/>
              </w:rPr>
            </w:pPr>
            <w:r w:rsidRPr="00406B67">
              <w:rPr>
                <w:rFonts w:ascii="Times New Roman" w:eastAsia="Calibri" w:hAnsi="Times New Roman" w:cs="Times New Roman"/>
                <w:sz w:val="20"/>
                <w:szCs w:val="20"/>
              </w:rPr>
              <w:t>08.10.2022</w:t>
            </w:r>
          </w:p>
        </w:tc>
        <w:tc>
          <w:tcPr>
            <w:tcW w:w="1359" w:type="dxa"/>
          </w:tcPr>
          <w:p w:rsidR="00406B67" w:rsidRPr="00406B67" w:rsidRDefault="00406B67" w:rsidP="00721EED">
            <w:pPr>
              <w:rPr>
                <w:rFonts w:ascii="Times New Roman" w:eastAsia="Calibri" w:hAnsi="Times New Roman" w:cs="Times New Roman"/>
                <w:sz w:val="20"/>
                <w:szCs w:val="20"/>
              </w:rPr>
            </w:pPr>
            <w:r w:rsidRPr="00406B67">
              <w:rPr>
                <w:rFonts w:ascii="Times New Roman" w:eastAsia="Calibri" w:hAnsi="Times New Roman" w:cs="Times New Roman"/>
                <w:sz w:val="20"/>
                <w:szCs w:val="20"/>
              </w:rPr>
              <w:t>08ч.55м.</w:t>
            </w:r>
          </w:p>
        </w:tc>
        <w:tc>
          <w:tcPr>
            <w:tcW w:w="6946" w:type="dxa"/>
          </w:tcPr>
          <w:p w:rsidR="00406B67" w:rsidRPr="00406B67" w:rsidRDefault="00406B67" w:rsidP="00406B67">
            <w:pPr>
              <w:pStyle w:val="11"/>
              <w:rPr>
                <w:rFonts w:ascii="Times New Roman" w:hAnsi="Times New Roman" w:cs="Times New Roman"/>
                <w:sz w:val="20"/>
                <w:szCs w:val="20"/>
              </w:rPr>
            </w:pPr>
            <w:r w:rsidRPr="00406B67">
              <w:rPr>
                <w:rFonts w:ascii="Times New Roman" w:hAnsi="Times New Roman" w:cs="Times New Roman"/>
                <w:sz w:val="20"/>
                <w:szCs w:val="20"/>
              </w:rPr>
              <w:t>Произошел пожар в дачном доме по адресу НСО, г. Искитим, СНТ «Зеленый луг», ул.8. В результате пожара дом огнем уничтожен полностью на площади 12 м.кв. В пожаре погиб мужчина 1967 г.р. Причина пожара устанавливается.</w:t>
            </w:r>
          </w:p>
        </w:tc>
      </w:tr>
      <w:tr w:rsidR="00406B67" w:rsidRPr="00406B67" w:rsidTr="00721EED">
        <w:trPr>
          <w:trHeight w:val="836"/>
        </w:trPr>
        <w:tc>
          <w:tcPr>
            <w:tcW w:w="1296" w:type="dxa"/>
            <w:tcBorders>
              <w:top w:val="single" w:sz="4" w:space="0" w:color="auto"/>
              <w:left w:val="single" w:sz="4" w:space="0" w:color="auto"/>
              <w:bottom w:val="single" w:sz="4" w:space="0" w:color="auto"/>
              <w:right w:val="single" w:sz="4" w:space="0" w:color="auto"/>
            </w:tcBorders>
            <w:shd w:val="clear" w:color="auto" w:fill="auto"/>
          </w:tcPr>
          <w:p w:rsidR="00406B67" w:rsidRPr="00406B67" w:rsidRDefault="00406B67" w:rsidP="00721EED">
            <w:pPr>
              <w:rPr>
                <w:rFonts w:ascii="Times New Roman" w:eastAsia="Calibri" w:hAnsi="Times New Roman" w:cs="Times New Roman"/>
                <w:sz w:val="20"/>
                <w:szCs w:val="20"/>
              </w:rPr>
            </w:pPr>
            <w:r w:rsidRPr="00406B67">
              <w:rPr>
                <w:rFonts w:ascii="Times New Roman" w:eastAsia="Calibri" w:hAnsi="Times New Roman" w:cs="Times New Roman"/>
                <w:sz w:val="20"/>
                <w:szCs w:val="20"/>
              </w:rPr>
              <w:t>09.10.2022</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406B67" w:rsidRPr="00406B67" w:rsidRDefault="00406B67" w:rsidP="00721EED">
            <w:pPr>
              <w:rPr>
                <w:rFonts w:ascii="Times New Roman" w:eastAsia="Calibri" w:hAnsi="Times New Roman" w:cs="Times New Roman"/>
                <w:sz w:val="20"/>
                <w:szCs w:val="20"/>
              </w:rPr>
            </w:pPr>
            <w:r w:rsidRPr="00406B67">
              <w:rPr>
                <w:rFonts w:ascii="Times New Roman" w:eastAsia="Calibri" w:hAnsi="Times New Roman" w:cs="Times New Roman"/>
                <w:sz w:val="20"/>
                <w:szCs w:val="20"/>
              </w:rPr>
              <w:t>13ч.59м.</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06B67" w:rsidRPr="00406B67" w:rsidRDefault="00406B67" w:rsidP="00406B67">
            <w:pPr>
              <w:pStyle w:val="11"/>
              <w:rPr>
                <w:rFonts w:ascii="Times New Roman" w:hAnsi="Times New Roman" w:cs="Times New Roman"/>
                <w:sz w:val="20"/>
                <w:szCs w:val="20"/>
              </w:rPr>
            </w:pPr>
            <w:r w:rsidRPr="00406B67">
              <w:rPr>
                <w:rFonts w:ascii="Times New Roman" w:hAnsi="Times New Roman" w:cs="Times New Roman"/>
                <w:sz w:val="20"/>
                <w:szCs w:val="20"/>
              </w:rPr>
              <w:t>Произошел пожар в квартире многоквартирного жилого дома  по адресу НСО, Искитимский район,  п. Чернореченский, ул. Кооперативная.  В результате пожара огнем повреждена мебель, личные вещи на площади 10 м.кв. Пострадавших нет. Предполагаемая причина пожара – неисправность электрооборудования.</w:t>
            </w:r>
          </w:p>
        </w:tc>
      </w:tr>
      <w:tr w:rsidR="00406B67" w:rsidRPr="00406B67" w:rsidTr="00721EED">
        <w:trPr>
          <w:trHeight w:val="836"/>
        </w:trPr>
        <w:tc>
          <w:tcPr>
            <w:tcW w:w="1296" w:type="dxa"/>
            <w:tcBorders>
              <w:top w:val="single" w:sz="4" w:space="0" w:color="auto"/>
              <w:left w:val="single" w:sz="4" w:space="0" w:color="auto"/>
              <w:bottom w:val="single" w:sz="4" w:space="0" w:color="auto"/>
              <w:right w:val="single" w:sz="4" w:space="0" w:color="auto"/>
            </w:tcBorders>
          </w:tcPr>
          <w:p w:rsidR="00406B67" w:rsidRPr="00406B67" w:rsidRDefault="00406B67" w:rsidP="00721EED">
            <w:pPr>
              <w:rPr>
                <w:rFonts w:ascii="Times New Roman" w:eastAsia="Calibri" w:hAnsi="Times New Roman" w:cs="Times New Roman"/>
                <w:sz w:val="20"/>
                <w:szCs w:val="20"/>
              </w:rPr>
            </w:pPr>
            <w:r w:rsidRPr="00406B67">
              <w:rPr>
                <w:rFonts w:ascii="Times New Roman" w:eastAsia="Calibri" w:hAnsi="Times New Roman" w:cs="Times New Roman"/>
                <w:sz w:val="20"/>
                <w:szCs w:val="20"/>
              </w:rPr>
              <w:lastRenderedPageBreak/>
              <w:t>09.10.2022</w:t>
            </w:r>
          </w:p>
        </w:tc>
        <w:tc>
          <w:tcPr>
            <w:tcW w:w="1359" w:type="dxa"/>
            <w:tcBorders>
              <w:top w:val="single" w:sz="4" w:space="0" w:color="auto"/>
              <w:left w:val="single" w:sz="4" w:space="0" w:color="auto"/>
              <w:bottom w:val="single" w:sz="4" w:space="0" w:color="auto"/>
              <w:right w:val="single" w:sz="4" w:space="0" w:color="auto"/>
            </w:tcBorders>
          </w:tcPr>
          <w:p w:rsidR="00406B67" w:rsidRPr="00406B67" w:rsidRDefault="00406B67" w:rsidP="00721EED">
            <w:pPr>
              <w:rPr>
                <w:rFonts w:ascii="Times New Roman" w:eastAsia="Calibri" w:hAnsi="Times New Roman" w:cs="Times New Roman"/>
                <w:sz w:val="20"/>
                <w:szCs w:val="20"/>
              </w:rPr>
            </w:pPr>
            <w:r w:rsidRPr="00406B67">
              <w:rPr>
                <w:rFonts w:ascii="Times New Roman" w:eastAsia="Calibri" w:hAnsi="Times New Roman" w:cs="Times New Roman"/>
                <w:sz w:val="20"/>
                <w:szCs w:val="20"/>
              </w:rPr>
              <w:t>16ч.55м.</w:t>
            </w:r>
          </w:p>
        </w:tc>
        <w:tc>
          <w:tcPr>
            <w:tcW w:w="6946" w:type="dxa"/>
            <w:tcBorders>
              <w:top w:val="single" w:sz="4" w:space="0" w:color="auto"/>
              <w:left w:val="single" w:sz="4" w:space="0" w:color="auto"/>
              <w:bottom w:val="single" w:sz="4" w:space="0" w:color="auto"/>
              <w:right w:val="single" w:sz="4" w:space="0" w:color="auto"/>
            </w:tcBorders>
          </w:tcPr>
          <w:p w:rsidR="00406B67" w:rsidRPr="00406B67" w:rsidRDefault="00406B67" w:rsidP="00406B67">
            <w:pPr>
              <w:pStyle w:val="11"/>
              <w:rPr>
                <w:rFonts w:ascii="Times New Roman" w:hAnsi="Times New Roman" w:cs="Times New Roman"/>
                <w:sz w:val="20"/>
                <w:szCs w:val="20"/>
              </w:rPr>
            </w:pPr>
            <w:r w:rsidRPr="00406B67">
              <w:rPr>
                <w:rFonts w:ascii="Times New Roman" w:hAnsi="Times New Roman" w:cs="Times New Roman"/>
                <w:sz w:val="20"/>
                <w:szCs w:val="20"/>
              </w:rPr>
              <w:t>Произошел пожар по адресу НСО, Искитимский район, с. Завьялово, ул. Береговая. В результате пожара огнем уничтожены сараи на площади 72 м.кв, баня на площади 28 м.кв. дом на площади 36м.кв. Пострадавших нет. Предполагаемая причина пожара – неосторожное обращение с огнем неустановленных лиц.</w:t>
            </w:r>
          </w:p>
        </w:tc>
      </w:tr>
      <w:tr w:rsidR="00406B67" w:rsidRPr="00406B67" w:rsidTr="00721EED">
        <w:trPr>
          <w:trHeight w:val="836"/>
        </w:trPr>
        <w:tc>
          <w:tcPr>
            <w:tcW w:w="1296" w:type="dxa"/>
            <w:tcBorders>
              <w:top w:val="single" w:sz="4" w:space="0" w:color="auto"/>
              <w:left w:val="single" w:sz="4" w:space="0" w:color="auto"/>
              <w:bottom w:val="single" w:sz="4" w:space="0" w:color="auto"/>
              <w:right w:val="single" w:sz="4" w:space="0" w:color="auto"/>
            </w:tcBorders>
          </w:tcPr>
          <w:p w:rsidR="00406B67" w:rsidRPr="00406B67" w:rsidRDefault="00406B67" w:rsidP="00721EED">
            <w:pPr>
              <w:rPr>
                <w:rFonts w:ascii="Times New Roman" w:eastAsia="Calibri" w:hAnsi="Times New Roman" w:cs="Times New Roman"/>
                <w:sz w:val="20"/>
                <w:szCs w:val="20"/>
              </w:rPr>
            </w:pPr>
            <w:r w:rsidRPr="00406B67">
              <w:rPr>
                <w:rFonts w:ascii="Times New Roman" w:eastAsia="Calibri" w:hAnsi="Times New Roman" w:cs="Times New Roman"/>
                <w:sz w:val="20"/>
                <w:szCs w:val="20"/>
              </w:rPr>
              <w:t>09.10.2022</w:t>
            </w:r>
          </w:p>
        </w:tc>
        <w:tc>
          <w:tcPr>
            <w:tcW w:w="1359" w:type="dxa"/>
            <w:tcBorders>
              <w:top w:val="single" w:sz="4" w:space="0" w:color="auto"/>
              <w:left w:val="single" w:sz="4" w:space="0" w:color="auto"/>
              <w:bottom w:val="single" w:sz="4" w:space="0" w:color="auto"/>
              <w:right w:val="single" w:sz="4" w:space="0" w:color="auto"/>
            </w:tcBorders>
          </w:tcPr>
          <w:p w:rsidR="00406B67" w:rsidRPr="00406B67" w:rsidRDefault="00406B67" w:rsidP="00721EED">
            <w:pPr>
              <w:rPr>
                <w:rFonts w:ascii="Times New Roman" w:eastAsia="Calibri" w:hAnsi="Times New Roman" w:cs="Times New Roman"/>
                <w:sz w:val="20"/>
                <w:szCs w:val="20"/>
              </w:rPr>
            </w:pPr>
            <w:r w:rsidRPr="00406B67">
              <w:rPr>
                <w:rFonts w:ascii="Times New Roman" w:eastAsia="Calibri" w:hAnsi="Times New Roman" w:cs="Times New Roman"/>
                <w:sz w:val="20"/>
                <w:szCs w:val="20"/>
              </w:rPr>
              <w:t>20ч.22м.</w:t>
            </w:r>
          </w:p>
        </w:tc>
        <w:tc>
          <w:tcPr>
            <w:tcW w:w="6946" w:type="dxa"/>
            <w:tcBorders>
              <w:top w:val="single" w:sz="4" w:space="0" w:color="auto"/>
              <w:left w:val="single" w:sz="4" w:space="0" w:color="auto"/>
              <w:bottom w:val="single" w:sz="4" w:space="0" w:color="auto"/>
              <w:right w:val="single" w:sz="4" w:space="0" w:color="auto"/>
            </w:tcBorders>
          </w:tcPr>
          <w:p w:rsidR="00406B67" w:rsidRPr="00406B67" w:rsidRDefault="00406B67" w:rsidP="00406B67">
            <w:pPr>
              <w:pStyle w:val="11"/>
              <w:rPr>
                <w:rFonts w:ascii="Times New Roman" w:hAnsi="Times New Roman" w:cs="Times New Roman"/>
                <w:sz w:val="20"/>
                <w:szCs w:val="20"/>
              </w:rPr>
            </w:pPr>
            <w:r w:rsidRPr="00406B67">
              <w:rPr>
                <w:rFonts w:ascii="Times New Roman" w:hAnsi="Times New Roman" w:cs="Times New Roman"/>
                <w:sz w:val="20"/>
                <w:szCs w:val="20"/>
              </w:rPr>
              <w:t xml:space="preserve">Произошел пожар в частном доме по адресу НСО, г. Искитим, ул. Советская. В результате пожара огнем уничтожен дом на площади 64 </w:t>
            </w:r>
            <w:r w:rsidRPr="00406B67">
              <w:rPr>
                <w:rFonts w:ascii="Times New Roman" w:hAnsi="Times New Roman" w:cs="Times New Roman"/>
                <w:color w:val="000000"/>
                <w:sz w:val="20"/>
                <w:szCs w:val="20"/>
              </w:rPr>
              <w:t>м.кв. Пострадавших нет. Причина пожара устанавливается</w:t>
            </w:r>
            <w:r w:rsidRPr="00406B67">
              <w:rPr>
                <w:rFonts w:ascii="Times New Roman" w:hAnsi="Times New Roman" w:cs="Times New Roman"/>
                <w:sz w:val="20"/>
                <w:szCs w:val="20"/>
              </w:rPr>
              <w:t>.</w:t>
            </w:r>
          </w:p>
        </w:tc>
      </w:tr>
    </w:tbl>
    <w:p w:rsidR="00406B67" w:rsidRPr="00406B67" w:rsidRDefault="00406B67" w:rsidP="00406B67">
      <w:pPr>
        <w:ind w:right="-2"/>
        <w:jc w:val="both"/>
        <w:rPr>
          <w:rFonts w:ascii="Times New Roman" w:eastAsia="Calibri" w:hAnsi="Times New Roman" w:cs="Times New Roman"/>
          <w:sz w:val="20"/>
          <w:szCs w:val="20"/>
        </w:rPr>
      </w:pPr>
    </w:p>
    <w:p w:rsidR="00406B67" w:rsidRPr="00D844FA" w:rsidRDefault="00406B67" w:rsidP="00406B67">
      <w:pPr>
        <w:ind w:right="-2"/>
        <w:jc w:val="both"/>
        <w:rPr>
          <w:rFonts w:ascii="Times New Roman" w:eastAsia="Calibri" w:hAnsi="Times New Roman" w:cs="Times New Roman"/>
          <w:sz w:val="20"/>
          <w:szCs w:val="20"/>
        </w:rPr>
      </w:pPr>
      <w:r w:rsidRPr="00406B67">
        <w:rPr>
          <w:rFonts w:ascii="Times New Roman" w:eastAsia="Calibri" w:hAnsi="Times New Roman" w:cs="Times New Roman"/>
          <w:sz w:val="20"/>
          <w:szCs w:val="20"/>
        </w:rPr>
        <w:t xml:space="preserve">Начальник отдела                                                                                            А.М. Иванов                              </w:t>
      </w:r>
      <w:r w:rsidRPr="00406B67">
        <w:rPr>
          <w:rFonts w:ascii="Times New Roman" w:hAnsi="Times New Roman" w:cs="Times New Roman"/>
          <w:sz w:val="20"/>
          <w:szCs w:val="20"/>
        </w:rPr>
        <w:t xml:space="preserve">                                     </w:t>
      </w: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85"/>
      </w:tblGrid>
      <w:tr w:rsidR="00406B67" w:rsidRPr="00406B67" w:rsidTr="00F524FE">
        <w:trPr>
          <w:trHeight w:val="3419"/>
        </w:trPr>
        <w:tc>
          <w:tcPr>
            <w:tcW w:w="10785" w:type="dxa"/>
          </w:tcPr>
          <w:p w:rsidR="00406B67" w:rsidRPr="00406B67" w:rsidRDefault="00406B67" w:rsidP="00721EED">
            <w:pPr>
              <w:ind w:left="-720" w:right="200"/>
              <w:jc w:val="center"/>
              <w:rPr>
                <w:rFonts w:ascii="Times New Roman" w:hAnsi="Times New Roman" w:cs="Times New Roman"/>
                <w:b/>
                <w:sz w:val="20"/>
                <w:szCs w:val="20"/>
              </w:rPr>
            </w:pPr>
            <w:r w:rsidRPr="00406B67">
              <w:rPr>
                <w:rFonts w:ascii="Times New Roman" w:hAnsi="Times New Roman" w:cs="Times New Roman"/>
                <w:sz w:val="20"/>
                <w:szCs w:val="20"/>
              </w:rPr>
              <w:t xml:space="preserve"> </w:t>
            </w:r>
            <w:r w:rsidRPr="00406B67">
              <w:rPr>
                <w:rFonts w:ascii="Times New Roman" w:hAnsi="Times New Roman" w:cs="Times New Roman"/>
                <w:b/>
                <w:sz w:val="20"/>
                <w:szCs w:val="20"/>
              </w:rPr>
              <w:t xml:space="preserve">      ВНИМАНИЕ!!!</w:t>
            </w:r>
          </w:p>
          <w:p w:rsidR="00406B67" w:rsidRPr="00406B67" w:rsidRDefault="00406B67" w:rsidP="00721EED">
            <w:pPr>
              <w:ind w:right="200"/>
              <w:jc w:val="center"/>
              <w:rPr>
                <w:rFonts w:ascii="Times New Roman" w:hAnsi="Times New Roman" w:cs="Times New Roman"/>
                <w:b/>
                <w:sz w:val="20"/>
                <w:szCs w:val="20"/>
              </w:rPr>
            </w:pPr>
            <w:r w:rsidRPr="00406B67">
              <w:rPr>
                <w:rFonts w:ascii="Times New Roman" w:hAnsi="Times New Roman" w:cs="Times New Roman"/>
                <w:b/>
                <w:sz w:val="20"/>
                <w:szCs w:val="20"/>
              </w:rPr>
              <w:t>Федеральный государственный пожарный надзор информирует!</w:t>
            </w:r>
          </w:p>
          <w:p w:rsidR="00406B67" w:rsidRPr="00406B67" w:rsidRDefault="00406B67" w:rsidP="00721EED">
            <w:pPr>
              <w:ind w:left="-720" w:right="200"/>
              <w:jc w:val="center"/>
              <w:rPr>
                <w:rFonts w:ascii="Times New Roman" w:hAnsi="Times New Roman" w:cs="Times New Roman"/>
                <w:b/>
                <w:sz w:val="20"/>
                <w:szCs w:val="20"/>
              </w:rPr>
            </w:pPr>
          </w:p>
          <w:tbl>
            <w:tblPr>
              <w:tblW w:w="1061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5"/>
              <w:gridCol w:w="3321"/>
              <w:gridCol w:w="3590"/>
            </w:tblGrid>
            <w:tr w:rsidR="00406B67" w:rsidRPr="00406B67" w:rsidTr="00721EED">
              <w:trPr>
                <w:trHeight w:val="2620"/>
              </w:trPr>
              <w:tc>
                <w:tcPr>
                  <w:tcW w:w="3705" w:type="dxa"/>
                </w:tcPr>
                <w:p w:rsidR="00406B67" w:rsidRPr="00406B67" w:rsidRDefault="00406B67" w:rsidP="00721EED">
                  <w:pPr>
                    <w:ind w:right="200"/>
                    <w:rPr>
                      <w:rFonts w:ascii="Times New Roman" w:hAnsi="Times New Roman" w:cs="Times New Roman"/>
                      <w:b/>
                      <w:sz w:val="20"/>
                      <w:szCs w:val="20"/>
                    </w:rPr>
                  </w:pPr>
                  <w:r w:rsidRPr="00406B67">
                    <w:rPr>
                      <w:rFonts w:ascii="Times New Roman" w:hAnsi="Times New Roman" w:cs="Times New Roman"/>
                      <w:b/>
                      <w:noProof/>
                      <w:sz w:val="20"/>
                      <w:szCs w:val="20"/>
                      <w:lang w:eastAsia="ru-RU"/>
                    </w:rPr>
                    <w:drawing>
                      <wp:anchor distT="0" distB="0" distL="114300" distR="114300" simplePos="0" relativeHeight="251662336" behindDoc="1" locked="0" layoutInCell="1" allowOverlap="1">
                        <wp:simplePos x="0" y="0"/>
                        <wp:positionH relativeFrom="column">
                          <wp:align>center</wp:align>
                        </wp:positionH>
                        <wp:positionV relativeFrom="paragraph">
                          <wp:posOffset>635</wp:posOffset>
                        </wp:positionV>
                        <wp:extent cx="2371090" cy="1635760"/>
                        <wp:effectExtent l="19050" t="0" r="0" b="0"/>
                        <wp:wrapTight wrapText="bothSides">
                          <wp:wrapPolygon edited="0">
                            <wp:start x="-174" y="0"/>
                            <wp:lineTo x="-174" y="21382"/>
                            <wp:lineTo x="21519" y="21382"/>
                            <wp:lineTo x="21519" y="0"/>
                            <wp:lineTo x="-174" y="0"/>
                          </wp:wrapPolygon>
                        </wp:wrapTight>
                        <wp:docPr id="4" name="Рисунок 2"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ПИ новая"/>
                                <pic:cNvPicPr>
                                  <a:picLocks noChangeAspect="1" noChangeArrowheads="1"/>
                                </pic:cNvPicPr>
                              </pic:nvPicPr>
                              <pic:blipFill>
                                <a:blip r:embed="rId20"/>
                                <a:srcRect/>
                                <a:stretch>
                                  <a:fillRect/>
                                </a:stretch>
                              </pic:blipFill>
                              <pic:spPr bwMode="auto">
                                <a:xfrm>
                                  <a:off x="0" y="0"/>
                                  <a:ext cx="2371090" cy="1635760"/>
                                </a:xfrm>
                                <a:prstGeom prst="rect">
                                  <a:avLst/>
                                </a:prstGeom>
                                <a:noFill/>
                                <a:ln w="9525">
                                  <a:noFill/>
                                  <a:miter lim="800000"/>
                                  <a:headEnd/>
                                  <a:tailEnd/>
                                </a:ln>
                              </pic:spPr>
                            </pic:pic>
                          </a:graphicData>
                        </a:graphic>
                      </wp:anchor>
                    </w:drawing>
                  </w:r>
                </w:p>
              </w:tc>
              <w:tc>
                <w:tcPr>
                  <w:tcW w:w="3321" w:type="dxa"/>
                </w:tcPr>
                <w:p w:rsidR="00406B67" w:rsidRPr="00406B67" w:rsidRDefault="00406B67" w:rsidP="00721EED">
                  <w:pPr>
                    <w:ind w:left="-720" w:right="200"/>
                    <w:jc w:val="center"/>
                    <w:rPr>
                      <w:rFonts w:ascii="Times New Roman" w:hAnsi="Times New Roman" w:cs="Times New Roman"/>
                      <w:b/>
                      <w:sz w:val="20"/>
                      <w:szCs w:val="20"/>
                      <w:lang w:val="en-US"/>
                    </w:rPr>
                  </w:pPr>
                  <w:r w:rsidRPr="00406B67">
                    <w:rPr>
                      <w:rFonts w:ascii="Times New Roman" w:hAnsi="Times New Roman" w:cs="Times New Roman"/>
                      <w:b/>
                      <w:noProof/>
                      <w:sz w:val="20"/>
                      <w:szCs w:val="20"/>
                      <w:lang w:eastAsia="ru-RU"/>
                    </w:rPr>
                    <w:drawing>
                      <wp:inline distT="0" distB="0" distL="0" distR="0">
                        <wp:extent cx="2505075" cy="1638300"/>
                        <wp:effectExtent l="19050" t="0" r="9525" b="0"/>
                        <wp:docPr id="3" name="Рисунок 1" descr="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ача"/>
                                <pic:cNvPicPr>
                                  <a:picLocks noChangeAspect="1" noChangeArrowheads="1"/>
                                </pic:cNvPicPr>
                              </pic:nvPicPr>
                              <pic:blipFill>
                                <a:blip r:embed="rId21"/>
                                <a:srcRect/>
                                <a:stretch>
                                  <a:fillRect/>
                                </a:stretch>
                              </pic:blipFill>
                              <pic:spPr bwMode="auto">
                                <a:xfrm>
                                  <a:off x="0" y="0"/>
                                  <a:ext cx="2505075" cy="1638300"/>
                                </a:xfrm>
                                <a:prstGeom prst="rect">
                                  <a:avLst/>
                                </a:prstGeom>
                                <a:noFill/>
                                <a:ln w="9525">
                                  <a:noFill/>
                                  <a:miter lim="800000"/>
                                  <a:headEnd/>
                                  <a:tailEnd/>
                                </a:ln>
                              </pic:spPr>
                            </pic:pic>
                          </a:graphicData>
                        </a:graphic>
                      </wp:inline>
                    </w:drawing>
                  </w:r>
                </w:p>
              </w:tc>
              <w:tc>
                <w:tcPr>
                  <w:tcW w:w="3590" w:type="dxa"/>
                </w:tcPr>
                <w:p w:rsidR="00406B67" w:rsidRPr="00406B67" w:rsidRDefault="00406B67" w:rsidP="00721EED">
                  <w:pPr>
                    <w:ind w:right="200"/>
                    <w:rPr>
                      <w:rFonts w:ascii="Times New Roman" w:hAnsi="Times New Roman" w:cs="Times New Roman"/>
                      <w:b/>
                      <w:sz w:val="20"/>
                      <w:szCs w:val="20"/>
                      <w:lang w:val="en-US"/>
                    </w:rPr>
                  </w:pPr>
                  <w:r w:rsidRPr="00406B67">
                    <w:rPr>
                      <w:rFonts w:ascii="Times New Roman" w:hAnsi="Times New Roman" w:cs="Times New Roman"/>
                      <w:b/>
                      <w:noProof/>
                      <w:sz w:val="20"/>
                      <w:szCs w:val="20"/>
                      <w:lang w:eastAsia="ru-RU"/>
                    </w:rPr>
                    <w:drawing>
                      <wp:inline distT="0" distB="0" distL="0" distR="0">
                        <wp:extent cx="2343150" cy="1628775"/>
                        <wp:effectExtent l="19050" t="0" r="0" b="0"/>
                        <wp:docPr id="2" name="Рисунок 2" descr="mas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hina"/>
                                <pic:cNvPicPr>
                                  <a:picLocks noChangeAspect="1" noChangeArrowheads="1"/>
                                </pic:cNvPicPr>
                              </pic:nvPicPr>
                              <pic:blipFill>
                                <a:blip r:embed="rId22"/>
                                <a:srcRect/>
                                <a:stretch>
                                  <a:fillRect/>
                                </a:stretch>
                              </pic:blipFill>
                              <pic:spPr bwMode="auto">
                                <a:xfrm>
                                  <a:off x="0" y="0"/>
                                  <a:ext cx="2343150" cy="1628775"/>
                                </a:xfrm>
                                <a:prstGeom prst="rect">
                                  <a:avLst/>
                                </a:prstGeom>
                                <a:noFill/>
                                <a:ln w="9525">
                                  <a:noFill/>
                                  <a:miter lim="800000"/>
                                  <a:headEnd/>
                                  <a:tailEnd/>
                                </a:ln>
                              </pic:spPr>
                            </pic:pic>
                          </a:graphicData>
                        </a:graphic>
                      </wp:inline>
                    </w:drawing>
                  </w:r>
                </w:p>
                <w:p w:rsidR="00406B67" w:rsidRPr="00406B67" w:rsidRDefault="00406B67" w:rsidP="00721EED">
                  <w:pPr>
                    <w:ind w:right="200"/>
                    <w:rPr>
                      <w:rFonts w:ascii="Times New Roman" w:hAnsi="Times New Roman" w:cs="Times New Roman"/>
                      <w:sz w:val="20"/>
                      <w:szCs w:val="20"/>
                      <w:lang w:val="en-US"/>
                    </w:rPr>
                  </w:pPr>
                </w:p>
              </w:tc>
            </w:tr>
          </w:tbl>
          <w:p w:rsidR="00406B67" w:rsidRPr="00406B67" w:rsidRDefault="00406B67" w:rsidP="00721EED">
            <w:pPr>
              <w:ind w:left="45" w:right="200" w:firstLine="568"/>
              <w:jc w:val="center"/>
              <w:rPr>
                <w:rFonts w:ascii="Times New Roman" w:hAnsi="Times New Roman" w:cs="Times New Roman"/>
                <w:b/>
                <w:sz w:val="20"/>
                <w:szCs w:val="20"/>
              </w:rPr>
            </w:pPr>
            <w:r w:rsidRPr="00406B67">
              <w:rPr>
                <w:rFonts w:ascii="Times New Roman" w:hAnsi="Times New Roman" w:cs="Times New Roman"/>
                <w:b/>
                <w:sz w:val="20"/>
                <w:szCs w:val="20"/>
              </w:rPr>
              <w:t>ПОЖАРЫ!!!</w:t>
            </w:r>
          </w:p>
          <w:p w:rsidR="00406B67" w:rsidRPr="00406B67" w:rsidRDefault="00406B67" w:rsidP="00721EED">
            <w:pPr>
              <w:ind w:left="45" w:right="200"/>
              <w:jc w:val="center"/>
              <w:rPr>
                <w:rFonts w:ascii="Times New Roman" w:hAnsi="Times New Roman" w:cs="Times New Roman"/>
                <w:b/>
                <w:sz w:val="20"/>
                <w:szCs w:val="20"/>
                <w:u w:val="single"/>
              </w:rPr>
            </w:pPr>
            <w:r w:rsidRPr="00406B67">
              <w:rPr>
                <w:rFonts w:ascii="Times New Roman" w:hAnsi="Times New Roman" w:cs="Times New Roman"/>
                <w:b/>
                <w:sz w:val="20"/>
                <w:szCs w:val="20"/>
              </w:rPr>
              <w:t>В сельской местности Искитимского района с 01.01.2022г. по 24.09.2022г.</w:t>
            </w:r>
            <w:r w:rsidRPr="00406B67">
              <w:rPr>
                <w:rFonts w:ascii="Times New Roman" w:hAnsi="Times New Roman" w:cs="Times New Roman"/>
                <w:b/>
                <w:sz w:val="20"/>
                <w:szCs w:val="20"/>
                <w:u w:val="single"/>
              </w:rPr>
              <w:t xml:space="preserve"> </w:t>
            </w:r>
          </w:p>
          <w:p w:rsidR="00406B67" w:rsidRPr="00406B67" w:rsidRDefault="00406B67" w:rsidP="00721EED">
            <w:pPr>
              <w:ind w:left="45" w:right="200"/>
              <w:jc w:val="center"/>
              <w:rPr>
                <w:rFonts w:ascii="Times New Roman" w:hAnsi="Times New Roman" w:cs="Times New Roman"/>
                <w:b/>
                <w:sz w:val="20"/>
                <w:szCs w:val="20"/>
              </w:rPr>
            </w:pPr>
            <w:r w:rsidRPr="00406B67">
              <w:rPr>
                <w:rFonts w:ascii="Times New Roman" w:hAnsi="Times New Roman" w:cs="Times New Roman"/>
                <w:b/>
                <w:sz w:val="20"/>
                <w:szCs w:val="20"/>
              </w:rPr>
              <w:t>зарегистрировано 536  пожаров, в сравнении с аналогичным периодом прошлого 2021 года (далее АППГ) – 452 пожара. В результате пожаров погибло 7 человек (АППГ - 5), травмировано на пожарах 5 человек (АППГ - 7).</w:t>
            </w:r>
          </w:p>
          <w:p w:rsidR="00406B67" w:rsidRPr="00406B67" w:rsidRDefault="00406B67" w:rsidP="00721EED">
            <w:pPr>
              <w:pStyle w:val="36"/>
              <w:ind w:left="45" w:right="200" w:firstLine="568"/>
              <w:jc w:val="both"/>
              <w:rPr>
                <w:rFonts w:ascii="Times New Roman" w:hAnsi="Times New Roman"/>
                <w:b/>
                <w:sz w:val="20"/>
                <w:szCs w:val="20"/>
              </w:rPr>
            </w:pPr>
          </w:p>
          <w:p w:rsidR="00406B67" w:rsidRPr="00406B67" w:rsidRDefault="00406B67" w:rsidP="00721EED">
            <w:pPr>
              <w:autoSpaceDE w:val="0"/>
              <w:autoSpaceDN w:val="0"/>
              <w:adjustRightInd w:val="0"/>
              <w:ind w:right="200"/>
              <w:jc w:val="center"/>
              <w:rPr>
                <w:rFonts w:ascii="Times New Roman" w:eastAsia="TimesNewRomanPSMT" w:hAnsi="Times New Roman" w:cs="Times New Roman"/>
                <w:b/>
                <w:sz w:val="20"/>
                <w:szCs w:val="20"/>
                <w:u w:val="single"/>
              </w:rPr>
            </w:pPr>
            <w:r w:rsidRPr="00406B67">
              <w:rPr>
                <w:rFonts w:ascii="Times New Roman" w:hAnsi="Times New Roman" w:cs="Times New Roman"/>
                <w:b/>
                <w:bCs/>
                <w:sz w:val="20"/>
                <w:szCs w:val="20"/>
                <w:u w:val="single"/>
              </w:rPr>
              <w:t>ПЕЧНОЕ ОТОПЛЕНИЕ</w:t>
            </w:r>
          </w:p>
          <w:p w:rsidR="00406B67" w:rsidRPr="00406B67" w:rsidRDefault="00406B67" w:rsidP="00721EED">
            <w:pPr>
              <w:shd w:val="clear" w:color="auto" w:fill="FFFFFF"/>
              <w:spacing w:line="240" w:lineRule="atLeast"/>
              <w:ind w:firstLine="540"/>
              <w:rPr>
                <w:rFonts w:ascii="Times New Roman" w:hAnsi="Times New Roman" w:cs="Times New Roman"/>
                <w:sz w:val="20"/>
                <w:szCs w:val="20"/>
              </w:rPr>
            </w:pPr>
            <w:r w:rsidRPr="00406B67">
              <w:rPr>
                <w:rFonts w:ascii="Times New Roman" w:hAnsi="Times New Roman" w:cs="Times New Roman"/>
                <w:sz w:val="20"/>
                <w:szCs w:val="20"/>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 xml:space="preserve">        Неисправные печи и другие отопительные приборы к эксплуатации не допускаются.</w:t>
            </w:r>
          </w:p>
          <w:p w:rsidR="00406B67" w:rsidRPr="00406B67" w:rsidRDefault="00406B67" w:rsidP="00721EED">
            <w:pPr>
              <w:shd w:val="clear" w:color="auto" w:fill="FFFFFF"/>
              <w:spacing w:before="140" w:line="240" w:lineRule="atLeast"/>
              <w:ind w:firstLine="540"/>
              <w:rPr>
                <w:rFonts w:ascii="Times New Roman" w:hAnsi="Times New Roman" w:cs="Times New Roman"/>
                <w:b/>
                <w:sz w:val="20"/>
                <w:szCs w:val="20"/>
                <w:u w:val="single"/>
              </w:rPr>
            </w:pPr>
            <w:r w:rsidRPr="00406B67">
              <w:rPr>
                <w:rFonts w:ascii="Times New Roman" w:hAnsi="Times New Roman" w:cs="Times New Roman"/>
                <w:b/>
                <w:sz w:val="20"/>
                <w:szCs w:val="20"/>
                <w:u w:val="single"/>
              </w:rPr>
              <w:t>При эксплуатации печного отопления запрещается:</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а) оставлять без присмотра печи, которые топятся, а также поручать надзор за ними детям;</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lastRenderedPageBreak/>
              <w:t>б) располагать топливо, другие горючие вещества и материалы на предтопочном листе;</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в) применять для розжига печей бензин, керосин, дизельное топливо и другие легковоспламеняющиеся и горючие жидкости;</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г) топить углем, коксом и газом печи, не предназначенные для этих видов топлива;</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д) производить топку печей во время проведения в помещениях собраний и других массовых мероприятий;</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е) использовать вентиляционные и газовые каналы в качестве дымоходов;</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ж) перекаливать печи.</w:t>
            </w:r>
          </w:p>
          <w:p w:rsidR="00406B67" w:rsidRPr="00406B67" w:rsidRDefault="00406B67" w:rsidP="00721EED">
            <w:pPr>
              <w:rPr>
                <w:rFonts w:ascii="Times New Roman" w:hAnsi="Times New Roman" w:cs="Times New Roman"/>
                <w:sz w:val="20"/>
                <w:szCs w:val="20"/>
              </w:rPr>
            </w:pP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shd w:val="clear" w:color="auto" w:fill="FFFFFF"/>
              </w:rPr>
              <w:t xml:space="preserve">      Зола и шлак, выгребаемые из топок, должны быть залиты водой и удалены в специально отведенное для них место.</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shd w:val="clear" w:color="auto" w:fill="FFFFFF"/>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406B67" w:rsidRPr="00406B67" w:rsidRDefault="00406B67" w:rsidP="00721EED">
            <w:pPr>
              <w:rPr>
                <w:rFonts w:ascii="Times New Roman" w:hAnsi="Times New Roman" w:cs="Times New Roman"/>
                <w:sz w:val="20"/>
                <w:szCs w:val="20"/>
              </w:rPr>
            </w:pPr>
          </w:p>
          <w:p w:rsidR="00406B67" w:rsidRPr="00406B67" w:rsidRDefault="00406B67" w:rsidP="00721EED">
            <w:pPr>
              <w:ind w:right="200"/>
              <w:jc w:val="both"/>
              <w:rPr>
                <w:rFonts w:ascii="Times New Roman" w:hAnsi="Times New Roman" w:cs="Times New Roman"/>
                <w:b/>
                <w:sz w:val="20"/>
                <w:szCs w:val="20"/>
                <w:u w:val="single"/>
              </w:rPr>
            </w:pPr>
            <w:r w:rsidRPr="00406B67">
              <w:rPr>
                <w:rFonts w:ascii="Times New Roman" w:hAnsi="Times New Roman" w:cs="Times New Roman"/>
                <w:b/>
                <w:sz w:val="20"/>
                <w:szCs w:val="20"/>
                <w:u w:val="single"/>
              </w:rPr>
              <w:t>При эксплуатации действующих электроустановок запрещается:</w:t>
            </w:r>
          </w:p>
          <w:p w:rsidR="00406B67" w:rsidRPr="00406B67" w:rsidRDefault="00406B67" w:rsidP="00721EED">
            <w:pPr>
              <w:shd w:val="clear" w:color="auto" w:fill="FFFFFF"/>
              <w:spacing w:before="140" w:line="240" w:lineRule="atLeast"/>
              <w:rPr>
                <w:rFonts w:ascii="Times New Roman" w:hAnsi="Times New Roman" w:cs="Times New Roman"/>
                <w:sz w:val="20"/>
                <w:szCs w:val="20"/>
              </w:rPr>
            </w:pPr>
            <w:r w:rsidRPr="00406B67">
              <w:rPr>
                <w:rFonts w:ascii="Times New Roman" w:hAnsi="Times New Roman" w:cs="Times New Roman"/>
                <w:sz w:val="20"/>
                <w:szCs w:val="20"/>
              </w:rPr>
              <w:t xml:space="preserve">      а) эксплуатировать электропровода и кабели с видимыми нарушениями изоляции и со следами термического воздействия;</w:t>
            </w:r>
          </w:p>
          <w:p w:rsidR="00406B67" w:rsidRPr="00406B67" w:rsidRDefault="00406B67" w:rsidP="00721EED">
            <w:pPr>
              <w:rPr>
                <w:rFonts w:ascii="Times New Roman" w:hAnsi="Times New Roman" w:cs="Times New Roman"/>
                <w:sz w:val="20"/>
                <w:szCs w:val="20"/>
              </w:rPr>
            </w:pPr>
            <w:r w:rsidRPr="00406B67">
              <w:rPr>
                <w:rFonts w:ascii="Times New Roman" w:hAnsi="Times New Roman" w:cs="Times New Roman"/>
                <w:sz w:val="20"/>
                <w:szCs w:val="20"/>
              </w:rPr>
              <w:t xml:space="preserve">        б) пользоваться розетками, рубильниками, другими электроустановочными изделиями с повреждениями;</w:t>
            </w:r>
          </w:p>
          <w:p w:rsidR="00406B67" w:rsidRPr="00406B67" w:rsidRDefault="00406B67" w:rsidP="00721EED">
            <w:pPr>
              <w:ind w:firstLine="470"/>
              <w:rPr>
                <w:rFonts w:ascii="Times New Roman" w:hAnsi="Times New Roman" w:cs="Times New Roman"/>
                <w:sz w:val="20"/>
                <w:szCs w:val="20"/>
              </w:rPr>
            </w:pPr>
            <w:r w:rsidRPr="00406B67">
              <w:rPr>
                <w:rFonts w:ascii="Times New Roman" w:hAnsi="Times New Roman" w:cs="Times New Roman"/>
                <w:sz w:val="20"/>
                <w:szCs w:val="20"/>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406B67" w:rsidRPr="00406B67" w:rsidRDefault="00406B67" w:rsidP="00721EED">
            <w:pPr>
              <w:ind w:firstLine="470"/>
              <w:rPr>
                <w:rFonts w:ascii="Times New Roman" w:hAnsi="Times New Roman" w:cs="Times New Roman"/>
                <w:sz w:val="20"/>
                <w:szCs w:val="20"/>
              </w:rPr>
            </w:pPr>
            <w:r w:rsidRPr="00406B67">
              <w:rPr>
                <w:rFonts w:ascii="Times New Roman" w:hAnsi="Times New Roman" w:cs="Times New Roman"/>
                <w:sz w:val="20"/>
                <w:szCs w:val="20"/>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406B67" w:rsidRPr="00406B67" w:rsidRDefault="00406B67" w:rsidP="00721EED">
            <w:pPr>
              <w:ind w:firstLine="470"/>
              <w:rPr>
                <w:rFonts w:ascii="Times New Roman" w:hAnsi="Times New Roman" w:cs="Times New Roman"/>
                <w:sz w:val="20"/>
                <w:szCs w:val="20"/>
              </w:rPr>
            </w:pPr>
            <w:r w:rsidRPr="00406B67">
              <w:rPr>
                <w:rFonts w:ascii="Times New Roman" w:hAnsi="Times New Roman" w:cs="Times New Roman"/>
                <w:sz w:val="20"/>
                <w:szCs w:val="20"/>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406B67" w:rsidRPr="00406B67" w:rsidRDefault="00406B67" w:rsidP="00721EED">
            <w:pPr>
              <w:ind w:firstLine="470"/>
              <w:rPr>
                <w:rFonts w:ascii="Times New Roman" w:hAnsi="Times New Roman" w:cs="Times New Roman"/>
                <w:sz w:val="20"/>
                <w:szCs w:val="20"/>
              </w:rPr>
            </w:pPr>
            <w:r w:rsidRPr="00406B67">
              <w:rPr>
                <w:rFonts w:ascii="Times New Roman" w:hAnsi="Times New Roman" w:cs="Times New Roman"/>
                <w:sz w:val="20"/>
                <w:szCs w:val="20"/>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406B67" w:rsidRPr="00406B67" w:rsidRDefault="00406B67" w:rsidP="00721EED">
            <w:pPr>
              <w:ind w:firstLine="470"/>
              <w:rPr>
                <w:rFonts w:ascii="Times New Roman" w:hAnsi="Times New Roman" w:cs="Times New Roman"/>
                <w:sz w:val="20"/>
                <w:szCs w:val="20"/>
              </w:rPr>
            </w:pPr>
            <w:r w:rsidRPr="00406B67">
              <w:rPr>
                <w:rFonts w:ascii="Times New Roman" w:hAnsi="Times New Roman" w:cs="Times New Roman"/>
                <w:sz w:val="20"/>
                <w:szCs w:val="20"/>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406B67" w:rsidRPr="00406B67" w:rsidRDefault="00406B67" w:rsidP="00721EED">
            <w:pPr>
              <w:ind w:firstLine="470"/>
              <w:rPr>
                <w:rFonts w:ascii="Times New Roman" w:hAnsi="Times New Roman" w:cs="Times New Roman"/>
                <w:sz w:val="20"/>
                <w:szCs w:val="20"/>
              </w:rPr>
            </w:pPr>
            <w:r w:rsidRPr="00406B67">
              <w:rPr>
                <w:rFonts w:ascii="Times New Roman" w:hAnsi="Times New Roman" w:cs="Times New Roman"/>
                <w:sz w:val="20"/>
                <w:szCs w:val="20"/>
              </w:rPr>
              <w:t>з) прокладывать электрическую проводку по горючему основанию либо наносить (наклеивать) горючие материалы на электрическую проводку;</w:t>
            </w:r>
          </w:p>
          <w:p w:rsidR="00406B67" w:rsidRPr="00406B67" w:rsidRDefault="00406B67" w:rsidP="00721EED">
            <w:pPr>
              <w:ind w:firstLine="470"/>
              <w:rPr>
                <w:rFonts w:ascii="Times New Roman" w:hAnsi="Times New Roman" w:cs="Times New Roman"/>
                <w:sz w:val="20"/>
                <w:szCs w:val="20"/>
              </w:rPr>
            </w:pPr>
            <w:r w:rsidRPr="00406B67">
              <w:rPr>
                <w:rFonts w:ascii="Times New Roman" w:hAnsi="Times New Roman" w:cs="Times New Roman"/>
                <w:sz w:val="20"/>
                <w:szCs w:val="20"/>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406B67" w:rsidRPr="00406B67" w:rsidRDefault="00406B67" w:rsidP="00721EED">
            <w:pPr>
              <w:jc w:val="both"/>
              <w:rPr>
                <w:rFonts w:ascii="Times New Roman" w:hAnsi="Times New Roman" w:cs="Times New Roman"/>
                <w:sz w:val="20"/>
                <w:szCs w:val="20"/>
              </w:rPr>
            </w:pPr>
            <w:r w:rsidRPr="00406B67">
              <w:rPr>
                <w:rFonts w:ascii="Times New Roman" w:hAnsi="Times New Roman" w:cs="Times New Roman"/>
                <w:sz w:val="20"/>
                <w:szCs w:val="20"/>
              </w:rPr>
              <w:t xml:space="preserve">      Не доверяйте производить установку, монтаж, ремонт электрооборудования и печного отопления случайным людям, не имеющим для данного вида деятельности специального разрешения.</w:t>
            </w:r>
          </w:p>
          <w:p w:rsidR="00406B67" w:rsidRPr="00406B67" w:rsidRDefault="00406B67" w:rsidP="00721EED">
            <w:pPr>
              <w:ind w:right="200"/>
              <w:jc w:val="center"/>
              <w:rPr>
                <w:rFonts w:ascii="Times New Roman" w:hAnsi="Times New Roman" w:cs="Times New Roman"/>
                <w:b/>
                <w:sz w:val="20"/>
                <w:szCs w:val="20"/>
              </w:rPr>
            </w:pPr>
            <w:r w:rsidRPr="00406B67">
              <w:rPr>
                <w:rFonts w:ascii="Times New Roman" w:hAnsi="Times New Roman" w:cs="Times New Roman"/>
                <w:b/>
                <w:noProof/>
                <w:sz w:val="20"/>
                <w:szCs w:val="20"/>
              </w:rPr>
              <w:t xml:space="preserve">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w:t>
            </w:r>
            <w:r w:rsidRPr="00406B67">
              <w:rPr>
                <w:rFonts w:ascii="Times New Roman" w:hAnsi="Times New Roman" w:cs="Times New Roman"/>
                <w:b/>
                <w:noProof/>
                <w:sz w:val="20"/>
                <w:szCs w:val="20"/>
              </w:rPr>
              <w:lastRenderedPageBreak/>
              <w:t>срабатывании выдает пронзительный звуковой сигнал, который способен разбудить даже хорошо выпившего человека.</w:t>
            </w:r>
          </w:p>
          <w:p w:rsidR="00406B67" w:rsidRPr="00406B67" w:rsidRDefault="00406B67" w:rsidP="00721EED">
            <w:pPr>
              <w:pBdr>
                <w:bottom w:val="single" w:sz="12" w:space="1" w:color="auto"/>
              </w:pBdr>
              <w:ind w:right="200"/>
              <w:jc w:val="both"/>
              <w:rPr>
                <w:rFonts w:ascii="Times New Roman" w:hAnsi="Times New Roman" w:cs="Times New Roman"/>
                <w:b/>
                <w:color w:val="FF0000"/>
                <w:sz w:val="20"/>
                <w:szCs w:val="20"/>
              </w:rPr>
            </w:pPr>
            <w:r w:rsidRPr="00406B67">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406B67" w:rsidRPr="00406B67" w:rsidRDefault="00406B67" w:rsidP="00721EED">
            <w:pPr>
              <w:ind w:right="200"/>
              <w:jc w:val="center"/>
              <w:rPr>
                <w:rFonts w:ascii="Times New Roman" w:hAnsi="Times New Roman" w:cs="Times New Roman"/>
                <w:b/>
                <w:color w:val="FF0000"/>
                <w:sz w:val="20"/>
                <w:szCs w:val="20"/>
                <w:u w:val="single"/>
              </w:rPr>
            </w:pPr>
            <w:r w:rsidRPr="00406B67">
              <w:rPr>
                <w:rFonts w:ascii="Times New Roman" w:hAnsi="Times New Roman" w:cs="Times New Roman"/>
                <w:b/>
                <w:color w:val="FF0000"/>
                <w:sz w:val="20"/>
                <w:szCs w:val="20"/>
                <w:u w:val="single"/>
              </w:rPr>
              <w:t>Помните!!!</w:t>
            </w:r>
          </w:p>
          <w:p w:rsidR="00406B67" w:rsidRPr="00406B67" w:rsidRDefault="00406B67" w:rsidP="00721EED">
            <w:pPr>
              <w:ind w:left="252" w:right="200" w:firstLine="540"/>
              <w:jc w:val="both"/>
              <w:rPr>
                <w:rFonts w:ascii="Times New Roman" w:hAnsi="Times New Roman" w:cs="Times New Roman"/>
                <w:b/>
                <w:color w:val="FF0000"/>
                <w:sz w:val="20"/>
                <w:szCs w:val="20"/>
              </w:rPr>
            </w:pPr>
            <w:r w:rsidRPr="00406B67">
              <w:rPr>
                <w:rFonts w:ascii="Times New Roman" w:hAnsi="Times New Roman" w:cs="Times New Roman"/>
                <w:b/>
                <w:color w:val="FF0000"/>
                <w:sz w:val="20"/>
                <w:szCs w:val="20"/>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406B67">
              <w:rPr>
                <w:rFonts w:ascii="Times New Roman" w:hAnsi="Times New Roman" w:cs="Times New Roman"/>
                <w:b/>
                <w:color w:val="FF0000"/>
                <w:sz w:val="20"/>
                <w:szCs w:val="20"/>
                <w:u w:val="single"/>
              </w:rPr>
              <w:t>наступает административная ответственность</w:t>
            </w:r>
            <w:r w:rsidRPr="00406B67">
              <w:rPr>
                <w:rFonts w:ascii="Times New Roman" w:hAnsi="Times New Roman" w:cs="Times New Roman"/>
                <w:b/>
                <w:color w:val="FF0000"/>
                <w:sz w:val="20"/>
                <w:szCs w:val="20"/>
              </w:rPr>
              <w:t>, при этом виновные лица могут подвергнуться штрафу в размере:</w:t>
            </w:r>
          </w:p>
          <w:p w:rsidR="00406B67" w:rsidRPr="00406B67" w:rsidRDefault="00406B67" w:rsidP="00721EED">
            <w:pPr>
              <w:ind w:left="252" w:right="200" w:firstLine="540"/>
              <w:rPr>
                <w:rFonts w:ascii="Times New Roman" w:hAnsi="Times New Roman" w:cs="Times New Roman"/>
                <w:b/>
                <w:color w:val="FF0000"/>
                <w:sz w:val="20"/>
                <w:szCs w:val="20"/>
              </w:rPr>
            </w:pPr>
            <w:r w:rsidRPr="00406B67">
              <w:rPr>
                <w:rFonts w:ascii="Times New Roman" w:hAnsi="Times New Roman" w:cs="Times New Roman"/>
                <w:b/>
                <w:color w:val="FF0000"/>
                <w:sz w:val="20"/>
                <w:szCs w:val="20"/>
              </w:rPr>
              <w:t>- Граждане от 5000 до 50 000 рублей;</w:t>
            </w:r>
          </w:p>
          <w:p w:rsidR="00406B67" w:rsidRPr="00406B67" w:rsidRDefault="00406B67" w:rsidP="00721EED">
            <w:pPr>
              <w:ind w:left="252" w:right="200" w:firstLine="540"/>
              <w:rPr>
                <w:rFonts w:ascii="Times New Roman" w:hAnsi="Times New Roman" w:cs="Times New Roman"/>
                <w:b/>
                <w:color w:val="FF0000"/>
                <w:sz w:val="20"/>
                <w:szCs w:val="20"/>
              </w:rPr>
            </w:pPr>
            <w:r w:rsidRPr="00406B67">
              <w:rPr>
                <w:rFonts w:ascii="Times New Roman" w:hAnsi="Times New Roman" w:cs="Times New Roman"/>
                <w:b/>
                <w:color w:val="FF0000"/>
                <w:sz w:val="20"/>
                <w:szCs w:val="20"/>
              </w:rPr>
              <w:t xml:space="preserve">- Должностные лица   от 20 000 до 100 000 рублей; </w:t>
            </w:r>
          </w:p>
          <w:p w:rsidR="00406B67" w:rsidRPr="00406B67" w:rsidRDefault="00406B67" w:rsidP="00721EED">
            <w:pPr>
              <w:ind w:left="252" w:right="200" w:firstLine="540"/>
              <w:rPr>
                <w:rFonts w:ascii="Times New Roman" w:hAnsi="Times New Roman" w:cs="Times New Roman"/>
                <w:b/>
                <w:color w:val="FF0000"/>
                <w:sz w:val="20"/>
                <w:szCs w:val="20"/>
              </w:rPr>
            </w:pPr>
            <w:r w:rsidRPr="00406B67">
              <w:rPr>
                <w:rFonts w:ascii="Times New Roman" w:hAnsi="Times New Roman" w:cs="Times New Roman"/>
                <w:b/>
                <w:color w:val="FF0000"/>
                <w:sz w:val="20"/>
                <w:szCs w:val="20"/>
              </w:rPr>
              <w:t>- Индивидуальные предприниматели от 40 000 до 100 000 рублей;</w:t>
            </w:r>
          </w:p>
          <w:p w:rsidR="00406B67" w:rsidRPr="00406B67" w:rsidRDefault="00406B67" w:rsidP="00721EED">
            <w:pPr>
              <w:ind w:left="252" w:right="200" w:firstLine="540"/>
              <w:jc w:val="both"/>
              <w:rPr>
                <w:rFonts w:ascii="Times New Roman" w:hAnsi="Times New Roman" w:cs="Times New Roman"/>
                <w:b/>
                <w:color w:val="FF0000"/>
                <w:sz w:val="20"/>
                <w:szCs w:val="20"/>
              </w:rPr>
            </w:pPr>
            <w:r w:rsidRPr="00406B67">
              <w:rPr>
                <w:rFonts w:ascii="Times New Roman" w:hAnsi="Times New Roman" w:cs="Times New Roman"/>
                <w:b/>
                <w:color w:val="FF0000"/>
                <w:sz w:val="20"/>
                <w:szCs w:val="20"/>
              </w:rPr>
              <w:t>- Юридические лица от 300 000 до 2 000 000 рублей</w:t>
            </w:r>
          </w:p>
          <w:p w:rsidR="00406B67" w:rsidRPr="00406B67" w:rsidRDefault="00406B67" w:rsidP="00721EED">
            <w:pPr>
              <w:ind w:left="252" w:right="200" w:firstLine="540"/>
              <w:jc w:val="both"/>
              <w:rPr>
                <w:rFonts w:ascii="Times New Roman" w:hAnsi="Times New Roman" w:cs="Times New Roman"/>
                <w:b/>
                <w:color w:val="FF0000"/>
                <w:sz w:val="20"/>
                <w:szCs w:val="20"/>
              </w:rPr>
            </w:pPr>
            <w:r w:rsidRPr="00406B67">
              <w:rPr>
                <w:rFonts w:ascii="Times New Roman" w:hAnsi="Times New Roman" w:cs="Times New Roman"/>
                <w:b/>
                <w:color w:val="FF0000"/>
                <w:sz w:val="20"/>
                <w:szCs w:val="20"/>
              </w:rPr>
              <w:t xml:space="preserve"> А за те же нарушения, которые привели к тяжким последствиям (гибель, травмы) наступает </w:t>
            </w:r>
            <w:r w:rsidRPr="00406B67">
              <w:rPr>
                <w:rFonts w:ascii="Times New Roman" w:hAnsi="Times New Roman" w:cs="Times New Roman"/>
                <w:b/>
                <w:color w:val="FF0000"/>
                <w:sz w:val="20"/>
                <w:szCs w:val="20"/>
                <w:u w:val="single"/>
              </w:rPr>
              <w:t>уголовная ответственность</w:t>
            </w:r>
            <w:r w:rsidRPr="00406B67">
              <w:rPr>
                <w:rFonts w:ascii="Times New Roman" w:hAnsi="Times New Roman" w:cs="Times New Roman"/>
                <w:b/>
                <w:color w:val="FF0000"/>
                <w:sz w:val="20"/>
                <w:szCs w:val="20"/>
              </w:rPr>
              <w:t>, за что УК РФ предусматривается лишение свободы.</w:t>
            </w:r>
          </w:p>
          <w:p w:rsidR="00406B67" w:rsidRPr="00F524FE" w:rsidRDefault="00406B67" w:rsidP="00F524FE">
            <w:pPr>
              <w:rPr>
                <w:rFonts w:ascii="Times New Roman" w:hAnsi="Times New Roman" w:cs="Times New Roman"/>
                <w:sz w:val="20"/>
                <w:szCs w:val="20"/>
              </w:rPr>
            </w:pPr>
          </w:p>
        </w:tc>
      </w:tr>
    </w:tbl>
    <w:p w:rsidR="00406B67" w:rsidRPr="00335CC1" w:rsidRDefault="00406B67" w:rsidP="00F524FE">
      <w:pPr>
        <w:ind w:right="283"/>
        <w:rPr>
          <w:rFonts w:ascii="Times New Roman" w:hAnsi="Times New Roman" w:cs="Times New Roman"/>
          <w:b/>
          <w:sz w:val="20"/>
          <w:szCs w:val="20"/>
          <w:u w:val="single"/>
        </w:rPr>
      </w:pPr>
    </w:p>
    <w:p w:rsidR="006265FB" w:rsidRPr="00A12DD4" w:rsidRDefault="006265FB" w:rsidP="006265FB">
      <w:pPr>
        <w:ind w:right="-79"/>
        <w:jc w:val="center"/>
        <w:rPr>
          <w:rFonts w:ascii="Times New Roman" w:hAnsi="Times New Roman" w:cs="Times New Roman"/>
          <w:b/>
          <w:bCs/>
          <w:sz w:val="28"/>
          <w:szCs w:val="28"/>
          <w:u w:val="single"/>
        </w:rPr>
      </w:pPr>
      <w:r w:rsidRPr="00A12DD4">
        <w:rPr>
          <w:rFonts w:ascii="Times New Roman" w:hAnsi="Times New Roman" w:cs="Times New Roman"/>
          <w:b/>
          <w:bCs/>
          <w:sz w:val="28"/>
          <w:szCs w:val="28"/>
          <w:u w:val="single"/>
        </w:rPr>
        <w:t xml:space="preserve">С целью недопущения пожаров в </w:t>
      </w:r>
      <w:r>
        <w:rPr>
          <w:rFonts w:ascii="Times New Roman" w:hAnsi="Times New Roman" w:cs="Times New Roman"/>
          <w:b/>
          <w:bCs/>
          <w:sz w:val="28"/>
          <w:szCs w:val="28"/>
          <w:u w:val="single"/>
        </w:rPr>
        <w:t>осенн</w:t>
      </w:r>
      <w:r w:rsidRPr="00A12DD4">
        <w:rPr>
          <w:rFonts w:ascii="Times New Roman" w:hAnsi="Times New Roman" w:cs="Times New Roman"/>
          <w:b/>
          <w:bCs/>
          <w:sz w:val="28"/>
          <w:szCs w:val="28"/>
          <w:u w:val="single"/>
        </w:rPr>
        <w:t>е-</w:t>
      </w:r>
      <w:r>
        <w:rPr>
          <w:rFonts w:ascii="Times New Roman" w:hAnsi="Times New Roman" w:cs="Times New Roman"/>
          <w:b/>
          <w:bCs/>
          <w:sz w:val="28"/>
          <w:szCs w:val="28"/>
          <w:u w:val="single"/>
        </w:rPr>
        <w:t>зимн</w:t>
      </w:r>
      <w:r w:rsidRPr="00A12DD4">
        <w:rPr>
          <w:rFonts w:ascii="Times New Roman" w:hAnsi="Times New Roman" w:cs="Times New Roman"/>
          <w:b/>
          <w:bCs/>
          <w:sz w:val="28"/>
          <w:szCs w:val="28"/>
          <w:u w:val="single"/>
        </w:rPr>
        <w:t>ий пожароопасный период  необходимо соблюдать следующие правила противопожарного режима в РФ:</w:t>
      </w:r>
    </w:p>
    <w:p w:rsidR="006265FB" w:rsidRPr="009068F1" w:rsidRDefault="006265FB" w:rsidP="006265FB">
      <w:pPr>
        <w:jc w:val="both"/>
        <w:rPr>
          <w:rFonts w:ascii="Times New Roman" w:hAnsi="Times New Roman" w:cs="Times New Roman"/>
          <w:sz w:val="20"/>
          <w:szCs w:val="20"/>
        </w:rPr>
      </w:pPr>
      <w:r w:rsidRPr="009068F1">
        <w:rPr>
          <w:rFonts w:ascii="Times New Roman" w:hAnsi="Times New Roman" w:cs="Times New Roman"/>
          <w:noProof/>
          <w:sz w:val="20"/>
          <w:szCs w:val="20"/>
          <w:lang w:eastAsia="ru-RU"/>
        </w:rPr>
        <w:drawing>
          <wp:anchor distT="0" distB="0" distL="114300" distR="114300" simplePos="0" relativeHeight="251660288" behindDoc="0" locked="0" layoutInCell="1" allowOverlap="1">
            <wp:simplePos x="0" y="0"/>
            <wp:positionH relativeFrom="column">
              <wp:posOffset>-5080</wp:posOffset>
            </wp:positionH>
            <wp:positionV relativeFrom="paragraph">
              <wp:posOffset>843280</wp:posOffset>
            </wp:positionV>
            <wp:extent cx="1761490" cy="1717675"/>
            <wp:effectExtent l="19050" t="0" r="0" b="0"/>
            <wp:wrapSquare wrapText="bothSides"/>
            <wp:docPr id="9" name="Рисунок 9" descr="палам сухой трав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лам сухой травы нет"/>
                    <pic:cNvPicPr>
                      <a:picLocks noChangeAspect="1" noChangeArrowheads="1"/>
                    </pic:cNvPicPr>
                  </pic:nvPicPr>
                  <pic:blipFill>
                    <a:blip r:embed="rId23"/>
                    <a:srcRect/>
                    <a:stretch>
                      <a:fillRect/>
                    </a:stretch>
                  </pic:blipFill>
                  <pic:spPr bwMode="auto">
                    <a:xfrm>
                      <a:off x="0" y="0"/>
                      <a:ext cx="1761490" cy="1717675"/>
                    </a:xfrm>
                    <a:prstGeom prst="rect">
                      <a:avLst/>
                    </a:prstGeom>
                    <a:noFill/>
                    <a:ln w="9525">
                      <a:noFill/>
                      <a:miter lim="800000"/>
                      <a:headEnd/>
                      <a:tailEnd/>
                    </a:ln>
                  </pic:spPr>
                </pic:pic>
              </a:graphicData>
            </a:graphic>
          </wp:anchor>
        </w:drawing>
      </w:r>
      <w:r w:rsidRPr="009068F1">
        <w:rPr>
          <w:rFonts w:ascii="Times New Roman" w:hAnsi="Times New Roman" w:cs="Times New Roman"/>
          <w:b/>
          <w:sz w:val="20"/>
          <w:szCs w:val="20"/>
        </w:rPr>
        <w:t xml:space="preserve">1. </w:t>
      </w:r>
      <w:r w:rsidRPr="009068F1">
        <w:rPr>
          <w:rFonts w:ascii="Times New Roman" w:hAnsi="Times New Roman" w:cs="Times New Roman"/>
          <w:sz w:val="20"/>
          <w:szCs w:val="20"/>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p>
    <w:p w:rsidR="006265FB" w:rsidRPr="009068F1" w:rsidRDefault="006265FB" w:rsidP="006265FB">
      <w:pPr>
        <w:pStyle w:val="af2"/>
        <w:shd w:val="clear" w:color="auto" w:fill="FFFFFF"/>
        <w:spacing w:before="0" w:beforeAutospacing="0" w:after="0" w:afterAutospacing="0"/>
        <w:jc w:val="both"/>
        <w:rPr>
          <w:sz w:val="20"/>
          <w:szCs w:val="20"/>
        </w:rPr>
      </w:pPr>
      <w:r w:rsidRPr="009068F1">
        <w:rPr>
          <w:b/>
          <w:sz w:val="20"/>
          <w:szCs w:val="20"/>
        </w:rPr>
        <w:t>2.</w:t>
      </w:r>
      <w:r w:rsidRPr="009068F1">
        <w:rPr>
          <w:sz w:val="20"/>
          <w:szCs w:val="20"/>
        </w:rPr>
        <w:t xml:space="preserve">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6265FB" w:rsidRPr="009068F1" w:rsidRDefault="006265FB" w:rsidP="006265FB">
      <w:pPr>
        <w:pBdr>
          <w:bottom w:val="single" w:sz="12" w:space="1" w:color="auto"/>
        </w:pBdr>
        <w:jc w:val="both"/>
        <w:rPr>
          <w:rFonts w:ascii="Times New Roman" w:hAnsi="Times New Roman" w:cs="Times New Roman"/>
          <w:b/>
          <w:color w:val="FF0000"/>
          <w:sz w:val="20"/>
          <w:szCs w:val="20"/>
        </w:rPr>
      </w:pPr>
      <w:r w:rsidRPr="009068F1">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6265FB" w:rsidRPr="00F8226A" w:rsidRDefault="006265FB" w:rsidP="006265FB">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1D49B5" w:rsidRDefault="006265FB" w:rsidP="005645F4">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685F88" w:rsidRPr="00311CB4" w:rsidRDefault="00685F88" w:rsidP="00311CB4">
      <w:pPr>
        <w:spacing w:line="240" w:lineRule="auto"/>
        <w:jc w:val="center"/>
        <w:rPr>
          <w:rFonts w:ascii="Times New Roman" w:hAnsi="Times New Roman" w:cs="Times New Roman"/>
          <w:color w:val="000000"/>
          <w:sz w:val="20"/>
          <w:szCs w:val="20"/>
        </w:rPr>
      </w:pPr>
      <w:r w:rsidRPr="00685F88">
        <w:rPr>
          <w:rFonts w:ascii="Times New Roman" w:hAnsi="Times New Roman" w:cs="Times New Roman"/>
          <w:b/>
          <w:spacing w:val="-5"/>
          <w:kern w:val="36"/>
          <w:sz w:val="20"/>
          <w:szCs w:val="20"/>
        </w:rPr>
        <w:t>Безопасность на водных объектах в осенний период</w:t>
      </w:r>
    </w:p>
    <w:p w:rsidR="00685F88" w:rsidRPr="00685F88" w:rsidRDefault="007E5291" w:rsidP="00685F88">
      <w:pPr>
        <w:spacing w:line="240" w:lineRule="auto"/>
        <w:jc w:val="both"/>
        <w:rPr>
          <w:rFonts w:ascii="Times New Roman" w:hAnsi="Times New Roman" w:cs="Times New Roman"/>
          <w:spacing w:val="-5"/>
          <w:kern w:val="36"/>
          <w:sz w:val="20"/>
          <w:szCs w:val="20"/>
        </w:rPr>
      </w:pPr>
      <w:r>
        <w:rPr>
          <w:rFonts w:ascii="Times New Roman" w:hAnsi="Times New Roman" w:cs="Times New Roman"/>
          <w:spacing w:val="-5"/>
          <w:kern w:val="36"/>
          <w:sz w:val="20"/>
          <w:szCs w:val="20"/>
        </w:rPr>
        <w:t xml:space="preserve">        </w:t>
      </w:r>
      <w:r w:rsidR="00685F88" w:rsidRPr="00685F88">
        <w:rPr>
          <w:rFonts w:ascii="Times New Roman" w:hAnsi="Times New Roman" w:cs="Times New Roman"/>
          <w:spacing w:val="-5"/>
          <w:kern w:val="36"/>
          <w:sz w:val="20"/>
          <w:szCs w:val="20"/>
        </w:rPr>
        <w:t>С наступлением осени условия эксплуатации маломерных судов сильно усложняются: раньше наступает темное время суток, порывы ветра способствуют к возникновению волнения, понижение температуры приводит к образованию туманов над водной поверхностью.</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lastRenderedPageBreak/>
        <w:t>МКУ ИР «ЦЗН ЕДДС» и государственные инспектора ГИМС МЧС России рекомендуют соблюдать правила личной безопасности. Перед выходом на воду необходимо тщательно подготовить маломерное судно к плаванию, проверить его исправность и наличие обязательных норм снабжения на борту, провести проверку всех средств связи, навигационных и радионавигационных приборов.</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Рекомендуется проверить исправность и наличие аварийно-спасательного оборудования и инвентаря, спасательных жилетов по числу пассажиров и членов экипажа. Кроме того, важно, чтобы на борту имелись аптечка и другие средства первой необходимости, укомплектованные должным образом, включая требования по сроку годности. Эти предметы следует держать в непромокаемой упаковке.</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В целях обеспечения своей безопасности перед выездом необходимо уточнить прогноз погоды и ознакомиться с условиями на маршруте движения, обратить внимание на силу и направление ветра и течения. При сильном волнении на акватории стоит воздержаться от выхода на акваторию.</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При сильном штормовом ветре возникает волнение на водоемах, при котором необходимо воздержаться от выхода на воду. Во избежание несчастных случаев в период ненастной погоды лучше рыбачить с берега, не выходить на водоем, используя маломерное судно.</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Осенью температура воды составляет всего 8-10 градусов, и если лодка перевернется, намокшая одежда тут же потянет судоводителя вниз, а холодная вода будет сковывать его движения.</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В настоящее время продолжительность тёмного времени суток увеличивается. В связи с этим необходимо помнить, что выход в плавание и прибытие к месту назначения следует рассчитывать на светлое время. При необходимости движения в темноте следует проверить исправность светосигнального оборудования, наличие и надёжность электропитания.</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Утром опасность представляет туман, образовавшийся над поверхностью воды: из редкого он может резко перейти в густой, вплоть до полного отсутствия видимости. В этом случае необходимо прекратить движение и переждать, такой туман быстро рассеивается.</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Во всех случаях следует двигаться с безопасной скоростью,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Употребление перед ловлей рыбы или охотой спиртных напитков может сыграть злую шутку. В состоянии алкогольного опьянения невозможно грамотно управлять маломерным судном, а также обеспечить его сохранность на берегу. Если пьяный человек окажется в холодной воде, его шансы спастись будут минимальными.</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Соблюдение правил эксплуатации плавсредств и выполнение мер безопасности позволит избежать травматизма и гибели людей на воде, а также ответственности за несоблюдение предусмотренных законодательством требований.</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685F88" w:rsidRPr="00685F88" w:rsidRDefault="00685F88" w:rsidP="00685F88">
      <w:pPr>
        <w:jc w:val="both"/>
        <w:rPr>
          <w:rFonts w:ascii="Times New Roman" w:hAnsi="Times New Roman" w:cs="Times New Roman"/>
          <w:color w:val="3B4256"/>
          <w:spacing w:val="-5"/>
          <w:kern w:val="36"/>
          <w:sz w:val="20"/>
          <w:szCs w:val="20"/>
        </w:rPr>
      </w:pPr>
    </w:p>
    <w:p w:rsidR="00685F88" w:rsidRPr="00685F88" w:rsidRDefault="00685F88" w:rsidP="00685F88">
      <w:pPr>
        <w:jc w:val="both"/>
        <w:rPr>
          <w:rFonts w:ascii="Times New Roman" w:hAnsi="Times New Roman" w:cs="Times New Roman"/>
          <w:b/>
          <w:sz w:val="20"/>
          <w:szCs w:val="20"/>
        </w:rPr>
      </w:pPr>
      <w:r w:rsidRPr="00685F88">
        <w:rPr>
          <w:rFonts w:ascii="Times New Roman" w:hAnsi="Times New Roman" w:cs="Times New Roman"/>
          <w:b/>
          <w:sz w:val="20"/>
          <w:szCs w:val="20"/>
        </w:rPr>
        <w:t>ПРИ ЧРЕЗВЫЧАЙНОЙ СИТУАЦИИ ЗВОНИТЕ 112 – единый телефон службы спасения</w:t>
      </w:r>
    </w:p>
    <w:p w:rsidR="00685F88" w:rsidRPr="00C646B5" w:rsidRDefault="00685F88" w:rsidP="00685F88">
      <w:pPr>
        <w:jc w:val="both"/>
        <w:rPr>
          <w:sz w:val="24"/>
          <w:szCs w:val="24"/>
        </w:rPr>
        <w:sectPr w:rsidR="00685F88" w:rsidRPr="00C646B5" w:rsidSect="00F52C26">
          <w:pgSz w:w="11906" w:h="16838"/>
          <w:pgMar w:top="567" w:right="567" w:bottom="567" w:left="1134" w:header="709" w:footer="709" w:gutter="0"/>
          <w:cols w:space="708"/>
          <w:titlePg/>
          <w:docGrid w:linePitch="360"/>
        </w:sectPr>
      </w:pPr>
      <w:r>
        <w:rPr>
          <w:rFonts w:ascii="Times New Roman" w:hAnsi="Times New Roman" w:cs="Times New Roman"/>
          <w:b/>
          <w:sz w:val="20"/>
          <w:szCs w:val="20"/>
        </w:rPr>
        <w:t xml:space="preserve">т. 20-121, 8 913 703 71 12 - </w:t>
      </w:r>
      <w:r w:rsidRPr="00685F88">
        <w:rPr>
          <w:rFonts w:ascii="Times New Roman" w:hAnsi="Times New Roman" w:cs="Times New Roman"/>
          <w:b/>
          <w:sz w:val="20"/>
          <w:szCs w:val="20"/>
        </w:rPr>
        <w:t>телефон ЕДДС Искитимского района</w:t>
      </w:r>
    </w:p>
    <w:p w:rsidR="00685F88" w:rsidRDefault="00685F88" w:rsidP="005645F4">
      <w:pPr>
        <w:spacing w:after="0"/>
        <w:jc w:val="right"/>
        <w:rPr>
          <w:rFonts w:ascii="Times New Roman" w:hAnsi="Times New Roman" w:cs="Times New Roman"/>
          <w:sz w:val="20"/>
          <w:szCs w:val="20"/>
        </w:rPr>
      </w:pPr>
    </w:p>
    <w:p w:rsidR="00310346" w:rsidRPr="00EA3E2E" w:rsidRDefault="00310346" w:rsidP="00310346">
      <w:pPr>
        <w:pStyle w:val="sfst"/>
        <w:shd w:val="clear" w:color="auto" w:fill="FFFFFF"/>
        <w:spacing w:line="336" w:lineRule="atLeast"/>
        <w:jc w:val="center"/>
        <w:rPr>
          <w:rFonts w:ascii="Verdana" w:hAnsi="Verdana"/>
          <w:b/>
          <w:color w:val="000000"/>
          <w:sz w:val="25"/>
          <w:szCs w:val="25"/>
        </w:rPr>
      </w:pPr>
      <w:r w:rsidRPr="004C4096">
        <w:rPr>
          <w:rFonts w:ascii="Verdana" w:hAnsi="Verdana"/>
          <w:b/>
          <w:color w:val="000000"/>
          <w:sz w:val="25"/>
          <w:szCs w:val="25"/>
        </w:rPr>
        <w:t>*ПОЗДРАВЛЯЕМ!!!*</w:t>
      </w:r>
    </w:p>
    <w:p w:rsidR="00310346" w:rsidRDefault="00310346" w:rsidP="0031034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sidR="00406B67">
        <w:rPr>
          <w:rFonts w:ascii="Times New Roman" w:hAnsi="Times New Roman" w:cs="Times New Roman"/>
          <w:sz w:val="24"/>
          <w:szCs w:val="24"/>
          <w:lang w:eastAsia="ru-RU"/>
        </w:rPr>
        <w:t>октябре</w:t>
      </w:r>
      <w:r>
        <w:rPr>
          <w:rFonts w:ascii="Times New Roman" w:hAnsi="Times New Roman" w:cs="Times New Roman"/>
          <w:sz w:val="24"/>
          <w:szCs w:val="24"/>
          <w:lang w:eastAsia="ru-RU"/>
        </w:rPr>
        <w:t xml:space="preserve"> месяце</w:t>
      </w:r>
      <w:r w:rsidRPr="00232380">
        <w:rPr>
          <w:rFonts w:ascii="Times New Roman" w:hAnsi="Times New Roman" w:cs="Times New Roman"/>
          <w:sz w:val="24"/>
          <w:szCs w:val="24"/>
          <w:lang w:eastAsia="ru-RU"/>
        </w:rPr>
        <w:t xml:space="preserve"> отмеча</w:t>
      </w:r>
      <w:r>
        <w:rPr>
          <w:rFonts w:ascii="Times New Roman" w:hAnsi="Times New Roman" w:cs="Times New Roman"/>
          <w:sz w:val="24"/>
          <w:szCs w:val="24"/>
          <w:lang w:eastAsia="ru-RU"/>
        </w:rPr>
        <w:t>ют</w:t>
      </w:r>
      <w:r w:rsidRPr="00232380">
        <w:rPr>
          <w:rFonts w:ascii="Times New Roman" w:hAnsi="Times New Roman" w:cs="Times New Roman"/>
          <w:sz w:val="24"/>
          <w:szCs w:val="24"/>
          <w:lang w:eastAsia="ru-RU"/>
        </w:rPr>
        <w:t xml:space="preserve"> свой День Рождения </w:t>
      </w:r>
    </w:p>
    <w:p w:rsidR="00406B67" w:rsidRDefault="00406B67" w:rsidP="0031034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Глава администрации Быстровского сельсовета Павленко Андрей Анатольевич</w:t>
      </w:r>
      <w:r w:rsidR="00311CB4">
        <w:rPr>
          <w:rFonts w:ascii="Times New Roman" w:hAnsi="Times New Roman" w:cs="Times New Roman"/>
          <w:sz w:val="24"/>
          <w:szCs w:val="24"/>
          <w:lang w:eastAsia="ru-RU"/>
        </w:rPr>
        <w:t>!!!</w:t>
      </w:r>
    </w:p>
    <w:p w:rsidR="00310346" w:rsidRDefault="00406B67" w:rsidP="0031034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Депутат Совета депутатов Быстровского сельсовета Маурер Антонина Владимировна!</w:t>
      </w:r>
      <w:r w:rsidR="00310346">
        <w:rPr>
          <w:rFonts w:ascii="Times New Roman" w:hAnsi="Times New Roman" w:cs="Times New Roman"/>
          <w:sz w:val="24"/>
          <w:szCs w:val="24"/>
          <w:lang w:eastAsia="ru-RU"/>
        </w:rPr>
        <w:t>!!</w:t>
      </w:r>
    </w:p>
    <w:p w:rsidR="00310346" w:rsidRPr="00EA3E2E" w:rsidRDefault="00310346" w:rsidP="00310346">
      <w:pPr>
        <w:jc w:val="center"/>
        <w:rPr>
          <w:rFonts w:ascii="Times New Roman" w:hAnsi="Times New Roman" w:cs="Times New Roman"/>
          <w:i/>
          <w:sz w:val="28"/>
          <w:szCs w:val="28"/>
          <w:lang w:eastAsia="ru-RU"/>
        </w:rPr>
      </w:pPr>
      <w:r w:rsidRPr="00EA3E2E">
        <w:rPr>
          <w:rFonts w:ascii="Times New Roman" w:hAnsi="Times New Roman" w:cs="Times New Roman"/>
          <w:i/>
          <w:sz w:val="28"/>
          <w:szCs w:val="28"/>
          <w:lang w:eastAsia="ru-RU"/>
        </w:rPr>
        <w:t>Уважаем</w:t>
      </w:r>
      <w:r>
        <w:rPr>
          <w:rFonts w:ascii="Times New Roman" w:hAnsi="Times New Roman" w:cs="Times New Roman"/>
          <w:i/>
          <w:sz w:val="28"/>
          <w:szCs w:val="28"/>
          <w:lang w:eastAsia="ru-RU"/>
        </w:rPr>
        <w:t>ые</w:t>
      </w:r>
      <w:r w:rsidRPr="00EA3E2E">
        <w:rPr>
          <w:rFonts w:ascii="Times New Roman" w:hAnsi="Times New Roman" w:cs="Times New Roman"/>
          <w:i/>
          <w:sz w:val="28"/>
          <w:szCs w:val="28"/>
          <w:lang w:eastAsia="ru-RU"/>
        </w:rPr>
        <w:t xml:space="preserve"> </w:t>
      </w:r>
      <w:r>
        <w:rPr>
          <w:rFonts w:ascii="Times New Roman" w:hAnsi="Times New Roman" w:cs="Times New Roman"/>
          <w:i/>
          <w:sz w:val="28"/>
          <w:szCs w:val="28"/>
          <w:lang w:eastAsia="ru-RU"/>
        </w:rPr>
        <w:t xml:space="preserve">– </w:t>
      </w:r>
      <w:r w:rsidR="00311CB4">
        <w:rPr>
          <w:rFonts w:ascii="Times New Roman" w:hAnsi="Times New Roman" w:cs="Times New Roman"/>
          <w:i/>
          <w:sz w:val="28"/>
          <w:szCs w:val="28"/>
          <w:lang w:eastAsia="ru-RU"/>
        </w:rPr>
        <w:t>Андрей Анатольевич</w:t>
      </w:r>
      <w:r>
        <w:rPr>
          <w:rFonts w:ascii="Times New Roman" w:hAnsi="Times New Roman" w:cs="Times New Roman"/>
          <w:i/>
          <w:sz w:val="28"/>
          <w:szCs w:val="28"/>
          <w:lang w:eastAsia="ru-RU"/>
        </w:rPr>
        <w:t>!</w:t>
      </w:r>
      <w:r w:rsidR="00311CB4">
        <w:rPr>
          <w:rFonts w:ascii="Times New Roman" w:hAnsi="Times New Roman" w:cs="Times New Roman"/>
          <w:i/>
          <w:sz w:val="28"/>
          <w:szCs w:val="28"/>
          <w:lang w:eastAsia="ru-RU"/>
        </w:rPr>
        <w:t xml:space="preserve"> Антонина Владимировна</w:t>
      </w:r>
      <w:r w:rsidRPr="00EA3E2E">
        <w:rPr>
          <w:rFonts w:ascii="Times New Roman" w:hAnsi="Times New Roman" w:cs="Times New Roman"/>
          <w:i/>
          <w:sz w:val="28"/>
          <w:szCs w:val="28"/>
          <w:lang w:eastAsia="ru-RU"/>
        </w:rPr>
        <w:t>!</w:t>
      </w:r>
    </w:p>
    <w:p w:rsidR="00310346" w:rsidRPr="00EA3E2E" w:rsidRDefault="00310346" w:rsidP="00310346">
      <w:pPr>
        <w:spacing w:after="0" w:line="240" w:lineRule="auto"/>
        <w:jc w:val="center"/>
        <w:rPr>
          <w:rFonts w:ascii="Times New Roman" w:eastAsia="Times New Roman" w:hAnsi="Times New Roman" w:cs="Times New Roman"/>
          <w:i/>
          <w:color w:val="000000"/>
          <w:sz w:val="28"/>
          <w:szCs w:val="28"/>
          <w:lang w:eastAsia="ru-RU"/>
        </w:rPr>
      </w:pPr>
      <w:r w:rsidRPr="00EA3E2E">
        <w:rPr>
          <w:rFonts w:ascii="Times New Roman" w:eastAsia="Times New Roman" w:hAnsi="Times New Roman" w:cs="Times New Roman"/>
          <w:i/>
          <w:color w:val="000000"/>
          <w:sz w:val="28"/>
          <w:szCs w:val="28"/>
          <w:lang w:eastAsia="ru-RU"/>
        </w:rPr>
        <w:t>Примите самые теплые и искренние поздравления с Днем Рождения!!!</w:t>
      </w:r>
    </w:p>
    <w:p w:rsidR="00310346" w:rsidRPr="00EA3E2E" w:rsidRDefault="00310346" w:rsidP="00310346">
      <w:pPr>
        <w:spacing w:after="0" w:line="240" w:lineRule="auto"/>
        <w:jc w:val="center"/>
        <w:rPr>
          <w:rFonts w:ascii="Times New Roman" w:eastAsia="Times New Roman" w:hAnsi="Times New Roman" w:cs="Times New Roman"/>
          <w:i/>
          <w:color w:val="000000"/>
          <w:sz w:val="28"/>
          <w:szCs w:val="28"/>
          <w:lang w:eastAsia="ru-RU"/>
        </w:rPr>
      </w:pPr>
      <w:r w:rsidRPr="00EA3E2E">
        <w:rPr>
          <w:rFonts w:ascii="Times New Roman" w:eastAsia="Times New Roman" w:hAnsi="Times New Roman" w:cs="Times New Roman"/>
          <w:i/>
          <w:color w:val="000000"/>
          <w:sz w:val="28"/>
          <w:szCs w:val="28"/>
          <w:lang w:eastAsia="ru-RU"/>
        </w:rPr>
        <w:t xml:space="preserve">От души Желаем Вам крепкого здоровья,  счастья, </w:t>
      </w:r>
      <w:r>
        <w:rPr>
          <w:rFonts w:ascii="Times New Roman" w:eastAsia="Times New Roman" w:hAnsi="Times New Roman" w:cs="Times New Roman"/>
          <w:i/>
          <w:color w:val="000000"/>
          <w:sz w:val="28"/>
          <w:szCs w:val="28"/>
          <w:lang w:eastAsia="ru-RU"/>
        </w:rPr>
        <w:t>неиссякаемых жизненных сил, благополучия и оптимизма, дальнейших успехов!</w:t>
      </w:r>
      <w:r w:rsidRPr="00EA3E2E">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Надеемся, что Ваш профессионализм и ответственное отношение к делу будут и дальше способствовать социально-экономическому развитию нашего МО! Б</w:t>
      </w:r>
      <w:r w:rsidRPr="00EA3E2E">
        <w:rPr>
          <w:rFonts w:ascii="Times New Roman" w:eastAsia="Times New Roman" w:hAnsi="Times New Roman" w:cs="Times New Roman"/>
          <w:i/>
          <w:color w:val="000000"/>
          <w:sz w:val="28"/>
          <w:szCs w:val="28"/>
          <w:lang w:eastAsia="ru-RU"/>
        </w:rPr>
        <w:t>лагополучия Вам и Вашим близким!!!</w:t>
      </w:r>
    </w:p>
    <w:p w:rsidR="00310346" w:rsidRPr="00EA3E2E" w:rsidRDefault="00310346" w:rsidP="00310346">
      <w:pPr>
        <w:spacing w:after="0" w:line="240" w:lineRule="auto"/>
        <w:jc w:val="center"/>
        <w:rPr>
          <w:rFonts w:ascii="Times New Roman" w:eastAsia="Times New Roman" w:hAnsi="Times New Roman" w:cs="Times New Roman"/>
          <w:i/>
          <w:color w:val="000000"/>
          <w:sz w:val="28"/>
          <w:szCs w:val="28"/>
          <w:lang w:eastAsia="ru-RU"/>
        </w:rPr>
      </w:pPr>
    </w:p>
    <w:p w:rsidR="00310346" w:rsidRPr="005645F4" w:rsidRDefault="00310346" w:rsidP="005645F4">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00040" cy="3038264"/>
            <wp:effectExtent l="19050" t="0" r="0" b="0"/>
            <wp:docPr id="39" name="Рисунок 2" descr="C:\Users\Work\Desktop\с д.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Desktop\с д.р..jpg"/>
                    <pic:cNvPicPr>
                      <a:picLocks noChangeAspect="1" noChangeArrowheads="1"/>
                    </pic:cNvPicPr>
                  </pic:nvPicPr>
                  <pic:blipFill>
                    <a:blip r:embed="rId24"/>
                    <a:srcRect/>
                    <a:stretch>
                      <a:fillRect/>
                    </a:stretch>
                  </pic:blipFill>
                  <pic:spPr bwMode="auto">
                    <a:xfrm>
                      <a:off x="0" y="0"/>
                      <a:ext cx="5400040" cy="3038264"/>
                    </a:xfrm>
                    <a:prstGeom prst="rect">
                      <a:avLst/>
                    </a:prstGeom>
                    <a:noFill/>
                    <a:ln w="9525">
                      <a:noFill/>
                      <a:miter lim="800000"/>
                      <a:headEnd/>
                      <a:tailEnd/>
                    </a:ln>
                  </pic:spPr>
                </pic:pic>
              </a:graphicData>
            </a:graphic>
          </wp:inline>
        </w:drawing>
      </w:r>
    </w:p>
    <w:p w:rsidR="00310346" w:rsidRPr="004C4096" w:rsidRDefault="00310346" w:rsidP="005645F4">
      <w:pPr>
        <w:pStyle w:val="sfst"/>
        <w:shd w:val="clear" w:color="auto" w:fill="FFFFFF"/>
        <w:spacing w:after="0" w:afterAutospacing="0"/>
        <w:jc w:val="right"/>
        <w:rPr>
          <w:color w:val="000000"/>
        </w:rPr>
      </w:pPr>
      <w:r>
        <w:rPr>
          <w:color w:val="000000"/>
        </w:rPr>
        <w:t>Администрация Быстровского сельсовета</w:t>
      </w:r>
    </w:p>
    <w:p w:rsidR="00310346" w:rsidRDefault="00310346" w:rsidP="00310346">
      <w:pPr>
        <w:tabs>
          <w:tab w:val="left" w:pos="2610"/>
        </w:tabs>
        <w:rPr>
          <w:rFonts w:ascii="Times New Roman" w:hAnsi="Times New Roman" w:cs="Times New Roman"/>
          <w:color w:val="000000"/>
        </w:rPr>
      </w:pPr>
      <w:r w:rsidRPr="00310346">
        <w:rPr>
          <w:rFonts w:ascii="Times New Roman" w:hAnsi="Times New Roman" w:cs="Times New Roman"/>
          <w:color w:val="000000"/>
        </w:rPr>
        <w:t xml:space="preserve">                                                                                      Совет депутатов Быстровского сельсовета</w:t>
      </w:r>
    </w:p>
    <w:p w:rsidR="005645F4" w:rsidRDefault="005645F4" w:rsidP="00310346">
      <w:pPr>
        <w:tabs>
          <w:tab w:val="left" w:pos="2610"/>
        </w:tabs>
        <w:rPr>
          <w:rFonts w:ascii="Times New Roman" w:hAnsi="Times New Roman" w:cs="Times New Roman"/>
          <w:color w:val="000000"/>
        </w:rPr>
      </w:pPr>
    </w:p>
    <w:p w:rsidR="0041507B" w:rsidRDefault="0041507B" w:rsidP="00310346">
      <w:pPr>
        <w:tabs>
          <w:tab w:val="left" w:pos="2610"/>
        </w:tabs>
        <w:rPr>
          <w:rFonts w:ascii="Times New Roman" w:hAnsi="Times New Roman" w:cs="Times New Roman"/>
          <w:color w:val="000000"/>
        </w:rPr>
      </w:pPr>
    </w:p>
    <w:p w:rsidR="007E5291" w:rsidRDefault="007E5291" w:rsidP="00310346">
      <w:pPr>
        <w:tabs>
          <w:tab w:val="left" w:pos="2610"/>
        </w:tabs>
        <w:rPr>
          <w:rFonts w:ascii="Times New Roman" w:hAnsi="Times New Roman" w:cs="Times New Roman"/>
          <w:color w:val="000000"/>
        </w:rPr>
      </w:pPr>
    </w:p>
    <w:p w:rsidR="007E5291" w:rsidRDefault="007E5291" w:rsidP="00310346">
      <w:pPr>
        <w:tabs>
          <w:tab w:val="left" w:pos="2610"/>
        </w:tabs>
        <w:rPr>
          <w:rFonts w:ascii="Times New Roman" w:hAnsi="Times New Roman" w:cs="Times New Roman"/>
          <w:color w:val="000000"/>
        </w:rPr>
      </w:pPr>
    </w:p>
    <w:p w:rsidR="007E5291" w:rsidRDefault="007E5291" w:rsidP="00310346">
      <w:pPr>
        <w:tabs>
          <w:tab w:val="left" w:pos="2610"/>
        </w:tabs>
        <w:rPr>
          <w:rFonts w:ascii="Times New Roman" w:hAnsi="Times New Roman" w:cs="Times New Roman"/>
          <w:color w:val="000000"/>
        </w:rPr>
      </w:pPr>
    </w:p>
    <w:sectPr w:rsidR="007E5291" w:rsidSect="00F16D2B">
      <w:headerReference w:type="default" r:id="rId25"/>
      <w:pgSz w:w="11906" w:h="16838"/>
      <w:pgMar w:top="1134" w:right="127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0E4" w:rsidRDefault="00B820E4" w:rsidP="001454F9">
      <w:pPr>
        <w:spacing w:after="0" w:line="240" w:lineRule="auto"/>
      </w:pPr>
      <w:r>
        <w:separator/>
      </w:r>
    </w:p>
  </w:endnote>
  <w:endnote w:type="continuationSeparator" w:id="1">
    <w:p w:rsidR="00B820E4" w:rsidRDefault="00B820E4"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sig w:usb0="00000000" w:usb1="00000000" w:usb2="00000000" w:usb3="00000000" w:csb0="00000000" w:csb1="00000000"/>
  </w:font>
  <w:font w:name="TimesNewRomanPSMT">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503610"/>
      <w:docPartObj>
        <w:docPartGallery w:val="Page Numbers (Bottom of Page)"/>
        <w:docPartUnique/>
      </w:docPartObj>
    </w:sdtPr>
    <w:sdtContent>
      <w:p w:rsidR="00820D7C" w:rsidRDefault="001B4D70">
        <w:pPr>
          <w:pStyle w:val="a8"/>
          <w:jc w:val="right"/>
        </w:pPr>
        <w:fldSimple w:instr=" PAGE   \* MERGEFORMAT ">
          <w:r w:rsidR="00D844FA">
            <w:rPr>
              <w:noProof/>
            </w:rPr>
            <w:t>12</w:t>
          </w:r>
        </w:fldSimple>
      </w:p>
    </w:sdtContent>
  </w:sdt>
  <w:p w:rsidR="00FE08C4" w:rsidRDefault="00FE08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0E4" w:rsidRDefault="00B820E4" w:rsidP="001454F9">
      <w:pPr>
        <w:spacing w:after="0" w:line="240" w:lineRule="auto"/>
      </w:pPr>
      <w:r>
        <w:separator/>
      </w:r>
    </w:p>
  </w:footnote>
  <w:footnote w:type="continuationSeparator" w:id="1">
    <w:p w:rsidR="00B820E4" w:rsidRDefault="00B820E4"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C4" w:rsidRDefault="00FE08C4">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w:t>
    </w:r>
    <w:r w:rsidR="004A11C6">
      <w:rPr>
        <w:rFonts w:ascii="Times New Roman" w:hAnsi="Times New Roman" w:cs="Times New Roman"/>
      </w:rPr>
      <w:t>7</w:t>
    </w:r>
    <w:r w:rsidRPr="00AF375A">
      <w:rPr>
        <w:rFonts w:ascii="Times New Roman" w:hAnsi="Times New Roman" w:cs="Times New Roman"/>
      </w:rPr>
      <w:t>(</w:t>
    </w:r>
    <w:r>
      <w:rPr>
        <w:rFonts w:ascii="Times New Roman" w:hAnsi="Times New Roman" w:cs="Times New Roman"/>
      </w:rPr>
      <w:t>9</w:t>
    </w:r>
    <w:r w:rsidR="004A11C6">
      <w:rPr>
        <w:rFonts w:ascii="Times New Roman" w:hAnsi="Times New Roman" w:cs="Times New Roman"/>
      </w:rPr>
      <w:t>9</w:t>
    </w:r>
    <w:r w:rsidRPr="00AF375A">
      <w:rPr>
        <w:rFonts w:ascii="Times New Roman" w:hAnsi="Times New Roman" w:cs="Times New Roman"/>
      </w:rPr>
      <w:t xml:space="preserve">) от </w:t>
    </w:r>
    <w:r w:rsidR="00F732C6">
      <w:rPr>
        <w:rFonts w:ascii="Times New Roman" w:hAnsi="Times New Roman" w:cs="Times New Roman"/>
      </w:rPr>
      <w:t>1</w:t>
    </w:r>
    <w:r w:rsidR="004A11C6">
      <w:rPr>
        <w:rFonts w:ascii="Times New Roman" w:hAnsi="Times New Roman" w:cs="Times New Roman"/>
      </w:rPr>
      <w:t>2</w:t>
    </w:r>
    <w:r w:rsidRPr="00AF375A">
      <w:rPr>
        <w:rFonts w:ascii="Times New Roman" w:hAnsi="Times New Roman" w:cs="Times New Roman"/>
      </w:rPr>
      <w:t>.</w:t>
    </w:r>
    <w:r w:rsidR="004A11C6">
      <w:rPr>
        <w:rFonts w:ascii="Times New Roman" w:hAnsi="Times New Roman" w:cs="Times New Roman"/>
      </w:rPr>
      <w:t>10</w:t>
    </w:r>
    <w:r>
      <w:rPr>
        <w:rFonts w:ascii="Times New Roman" w:hAnsi="Times New Roman" w:cs="Times New Roman"/>
      </w:rPr>
      <w:t>.2022</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33C" w:rsidRDefault="000C533C"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17</w:t>
    </w:r>
    <w:r w:rsidRPr="00AF375A">
      <w:rPr>
        <w:rFonts w:ascii="Times New Roman" w:hAnsi="Times New Roman" w:cs="Times New Roman"/>
      </w:rPr>
      <w:t>(</w:t>
    </w:r>
    <w:r>
      <w:rPr>
        <w:rFonts w:ascii="Times New Roman" w:hAnsi="Times New Roman" w:cs="Times New Roman"/>
      </w:rPr>
      <w:t>99</w:t>
    </w:r>
    <w:r w:rsidRPr="00AF375A">
      <w:rPr>
        <w:rFonts w:ascii="Times New Roman" w:hAnsi="Times New Roman" w:cs="Times New Roman"/>
      </w:rPr>
      <w:t xml:space="preserve">) от </w:t>
    </w:r>
    <w:r>
      <w:rPr>
        <w:rFonts w:ascii="Times New Roman" w:hAnsi="Times New Roman" w:cs="Times New Roman"/>
      </w:rPr>
      <w:t>12</w:t>
    </w:r>
    <w:r w:rsidRPr="00AF375A">
      <w:rPr>
        <w:rFonts w:ascii="Times New Roman" w:hAnsi="Times New Roman" w:cs="Times New Roman"/>
      </w:rPr>
      <w:t>.</w:t>
    </w:r>
    <w:r>
      <w:rPr>
        <w:rFonts w:ascii="Times New Roman" w:hAnsi="Times New Roman" w:cs="Times New Roman"/>
      </w:rPr>
      <w:t>10.2022</w:t>
    </w:r>
    <w:r w:rsidRPr="00AF375A">
      <w:rPr>
        <w:rFonts w:ascii="Times New Roman" w:hAnsi="Times New Roman" w:cs="Times New Roman"/>
      </w:rPr>
      <w:t>года</w:t>
    </w:r>
  </w:p>
  <w:p w:rsidR="000C533C" w:rsidRDefault="000C533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C4" w:rsidRDefault="00FE08C4"/>
  <w:p w:rsidR="00FE08C4" w:rsidRDefault="00FE08C4" w:rsidP="009B65D9">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w:t>
    </w:r>
    <w:r w:rsidR="00311CB4">
      <w:rPr>
        <w:rFonts w:ascii="Times New Roman" w:hAnsi="Times New Roman" w:cs="Times New Roman"/>
      </w:rPr>
      <w:t>7</w:t>
    </w:r>
    <w:r w:rsidRPr="00AF375A">
      <w:rPr>
        <w:rFonts w:ascii="Times New Roman" w:hAnsi="Times New Roman" w:cs="Times New Roman"/>
      </w:rPr>
      <w:t>(</w:t>
    </w:r>
    <w:r>
      <w:rPr>
        <w:rFonts w:ascii="Times New Roman" w:hAnsi="Times New Roman" w:cs="Times New Roman"/>
      </w:rPr>
      <w:t>9</w:t>
    </w:r>
    <w:r w:rsidR="00311CB4">
      <w:rPr>
        <w:rFonts w:ascii="Times New Roman" w:hAnsi="Times New Roman" w:cs="Times New Roman"/>
      </w:rPr>
      <w:t>9</w:t>
    </w:r>
    <w:r w:rsidRPr="00AF375A">
      <w:rPr>
        <w:rFonts w:ascii="Times New Roman" w:hAnsi="Times New Roman" w:cs="Times New Roman"/>
      </w:rPr>
      <w:t xml:space="preserve">) от </w:t>
    </w:r>
    <w:r w:rsidR="00F732C6">
      <w:rPr>
        <w:rFonts w:ascii="Times New Roman" w:hAnsi="Times New Roman" w:cs="Times New Roman"/>
      </w:rPr>
      <w:t>1</w:t>
    </w:r>
    <w:r w:rsidR="00311CB4">
      <w:rPr>
        <w:rFonts w:ascii="Times New Roman" w:hAnsi="Times New Roman" w:cs="Times New Roman"/>
      </w:rPr>
      <w:t>2</w:t>
    </w:r>
    <w:r w:rsidRPr="00AF375A">
      <w:rPr>
        <w:rFonts w:ascii="Times New Roman" w:hAnsi="Times New Roman" w:cs="Times New Roman"/>
      </w:rPr>
      <w:t>.</w:t>
    </w:r>
    <w:r w:rsidR="00311CB4">
      <w:rPr>
        <w:rFonts w:ascii="Times New Roman" w:hAnsi="Times New Roman" w:cs="Times New Roman"/>
      </w:rPr>
      <w:t>10</w:t>
    </w:r>
    <w:r>
      <w:rPr>
        <w:rFonts w:ascii="Times New Roman" w:hAnsi="Times New Roman" w:cs="Times New Roman"/>
      </w:rPr>
      <w:t>.2022</w:t>
    </w:r>
    <w:r w:rsidRPr="00AF375A">
      <w:rPr>
        <w:rFonts w:ascii="Times New Roman" w:hAnsi="Times New Roman" w:cs="Times New Roman"/>
      </w:rPr>
      <w:t>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261808"/>
    <w:multiLevelType w:val="hybridMultilevel"/>
    <w:tmpl w:val="CC929F48"/>
    <w:lvl w:ilvl="0" w:tplc="07107280">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20BC1"/>
    <w:multiLevelType w:val="hybridMultilevel"/>
    <w:tmpl w:val="3712F860"/>
    <w:lvl w:ilvl="0" w:tplc="63E84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35460B29"/>
    <w:multiLevelType w:val="multilevel"/>
    <w:tmpl w:val="BD32CED2"/>
    <w:lvl w:ilvl="0">
      <w:start w:val="4"/>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2">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1106D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15">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2916E2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19">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1205"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4BF125B8"/>
    <w:multiLevelType w:val="hybridMultilevel"/>
    <w:tmpl w:val="CBD8AF1A"/>
    <w:lvl w:ilvl="0" w:tplc="E8827FEA">
      <w:start w:val="1"/>
      <w:numFmt w:val="decimal"/>
      <w:lvlText w:val="%1."/>
      <w:lvlJc w:val="left"/>
      <w:pPr>
        <w:ind w:left="738" w:hanging="42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1">
    <w:nsid w:val="527D491A"/>
    <w:multiLevelType w:val="hybridMultilevel"/>
    <w:tmpl w:val="82FC8A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FA07B3"/>
    <w:multiLevelType w:val="hybridMultilevel"/>
    <w:tmpl w:val="98A20A46"/>
    <w:lvl w:ilvl="0" w:tplc="09A8D888">
      <w:start w:val="3"/>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nsid w:val="5D4F5D9E"/>
    <w:multiLevelType w:val="multilevel"/>
    <w:tmpl w:val="EC52A256"/>
    <w:lvl w:ilvl="0">
      <w:start w:val="1"/>
      <w:numFmt w:val="decimal"/>
      <w:lvlText w:val="%1."/>
      <w:lvlJc w:val="left"/>
      <w:pPr>
        <w:ind w:left="1813" w:hanging="1104"/>
      </w:pPr>
      <w:rPr>
        <w:rFonts w:cs="Times New Roman" w:hint="default"/>
      </w:rPr>
    </w:lvl>
    <w:lvl w:ilvl="1">
      <w:start w:val="1"/>
      <w:numFmt w:val="decimal"/>
      <w:isLgl/>
      <w:lvlText w:val="%1.%2."/>
      <w:lvlJc w:val="left"/>
      <w:pPr>
        <w:ind w:left="2029" w:hanging="1320"/>
      </w:pPr>
      <w:rPr>
        <w:rFonts w:cs="Times New Roman" w:hint="default"/>
      </w:rPr>
    </w:lvl>
    <w:lvl w:ilvl="2">
      <w:start w:val="1"/>
      <w:numFmt w:val="decimal"/>
      <w:isLgl/>
      <w:lvlText w:val="%1.%2.%3."/>
      <w:lvlJc w:val="left"/>
      <w:pPr>
        <w:ind w:left="2029" w:hanging="1320"/>
      </w:pPr>
      <w:rPr>
        <w:rFonts w:cs="Times New Roman" w:hint="default"/>
      </w:rPr>
    </w:lvl>
    <w:lvl w:ilvl="3">
      <w:start w:val="1"/>
      <w:numFmt w:val="decimal"/>
      <w:isLgl/>
      <w:lvlText w:val="%1.%2.%3.%4."/>
      <w:lvlJc w:val="left"/>
      <w:pPr>
        <w:ind w:left="2029" w:hanging="1320"/>
      </w:pPr>
      <w:rPr>
        <w:rFonts w:cs="Times New Roman" w:hint="default"/>
      </w:rPr>
    </w:lvl>
    <w:lvl w:ilvl="4">
      <w:start w:val="1"/>
      <w:numFmt w:val="decimal"/>
      <w:isLgl/>
      <w:lvlText w:val="%1.%2.%3.%4.%5."/>
      <w:lvlJc w:val="left"/>
      <w:pPr>
        <w:ind w:left="2029" w:hanging="132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nsid w:val="68717E07"/>
    <w:multiLevelType w:val="singleLevel"/>
    <w:tmpl w:val="BF0CDAE4"/>
    <w:lvl w:ilvl="0">
      <w:start w:val="1"/>
      <w:numFmt w:val="decimal"/>
      <w:lvlText w:val="1.%1."/>
      <w:legacy w:legacy="1" w:legacySpace="0" w:legacyIndent="499"/>
      <w:lvlJc w:val="left"/>
      <w:rPr>
        <w:rFonts w:ascii="Times New Roman" w:hAnsi="Times New Roman" w:cs="Times New Roman" w:hint="default"/>
      </w:rPr>
    </w:lvl>
  </w:abstractNum>
  <w:abstractNum w:abstractNumId="28">
    <w:nsid w:val="6AAB724E"/>
    <w:multiLevelType w:val="multilevel"/>
    <w:tmpl w:val="1644A72C"/>
    <w:lvl w:ilvl="0">
      <w:start w:val="1"/>
      <w:numFmt w:val="decimal"/>
      <w:lvlText w:val="%1."/>
      <w:lvlJc w:val="left"/>
      <w:pPr>
        <w:ind w:left="1812" w:hanging="1245"/>
      </w:pPr>
      <w:rPr>
        <w:rFonts w:cs="Times New Roman" w:hint="default"/>
      </w:rPr>
    </w:lvl>
    <w:lvl w:ilvl="1">
      <w:start w:val="1"/>
      <w:numFmt w:val="decimal"/>
      <w:isLgl/>
      <w:lvlText w:val="%1.%2."/>
      <w:lvlJc w:val="left"/>
      <w:pPr>
        <w:ind w:left="2532" w:hanging="72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5382" w:hanging="1080"/>
      </w:pPr>
      <w:rPr>
        <w:rFonts w:cs="Times New Roman" w:hint="default"/>
      </w:rPr>
    </w:lvl>
    <w:lvl w:ilvl="4">
      <w:start w:val="1"/>
      <w:numFmt w:val="decimal"/>
      <w:isLgl/>
      <w:lvlText w:val="%1.%2.%3.%4.%5."/>
      <w:lvlJc w:val="left"/>
      <w:pPr>
        <w:ind w:left="6627" w:hanging="1080"/>
      </w:pPr>
      <w:rPr>
        <w:rFonts w:cs="Times New Roman" w:hint="default"/>
      </w:rPr>
    </w:lvl>
    <w:lvl w:ilvl="5">
      <w:start w:val="1"/>
      <w:numFmt w:val="decimal"/>
      <w:isLgl/>
      <w:lvlText w:val="%1.%2.%3.%4.%5.%6."/>
      <w:lvlJc w:val="left"/>
      <w:pPr>
        <w:ind w:left="8232" w:hanging="1440"/>
      </w:pPr>
      <w:rPr>
        <w:rFonts w:cs="Times New Roman" w:hint="default"/>
      </w:rPr>
    </w:lvl>
    <w:lvl w:ilvl="6">
      <w:start w:val="1"/>
      <w:numFmt w:val="decimal"/>
      <w:isLgl/>
      <w:lvlText w:val="%1.%2.%3.%4.%5.%6.%7."/>
      <w:lvlJc w:val="left"/>
      <w:pPr>
        <w:ind w:left="9837" w:hanging="1800"/>
      </w:pPr>
      <w:rPr>
        <w:rFonts w:cs="Times New Roman" w:hint="default"/>
      </w:rPr>
    </w:lvl>
    <w:lvl w:ilvl="7">
      <w:start w:val="1"/>
      <w:numFmt w:val="decimal"/>
      <w:isLgl/>
      <w:lvlText w:val="%1.%2.%3.%4.%5.%6.%7.%8."/>
      <w:lvlJc w:val="left"/>
      <w:pPr>
        <w:ind w:left="11082" w:hanging="1800"/>
      </w:pPr>
      <w:rPr>
        <w:rFonts w:cs="Times New Roman" w:hint="default"/>
      </w:rPr>
    </w:lvl>
    <w:lvl w:ilvl="8">
      <w:start w:val="1"/>
      <w:numFmt w:val="decimal"/>
      <w:isLgl/>
      <w:lvlText w:val="%1.%2.%3.%4.%5.%6.%7.%8.%9."/>
      <w:lvlJc w:val="left"/>
      <w:pPr>
        <w:ind w:left="12687" w:hanging="2160"/>
      </w:pPr>
      <w:rPr>
        <w:rFonts w:cs="Times New Roman" w:hint="default"/>
      </w:rPr>
    </w:lvl>
  </w:abstractNum>
  <w:abstractNum w:abstractNumId="29">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0">
    <w:nsid w:val="7738042C"/>
    <w:multiLevelType w:val="multilevel"/>
    <w:tmpl w:val="BDEA428A"/>
    <w:lvl w:ilvl="0">
      <w:start w:val="1"/>
      <w:numFmt w:val="decimal"/>
      <w:lvlText w:val="%1."/>
      <w:lvlJc w:val="left"/>
      <w:pPr>
        <w:ind w:left="1080" w:hanging="360"/>
      </w:pPr>
      <w:rPr>
        <w:rFonts w:cs="Times New Roman"/>
      </w:rPr>
    </w:lvl>
    <w:lvl w:ilvl="1">
      <w:start w:val="1"/>
      <w:numFmt w:val="decimal"/>
      <w:isLgl/>
      <w:lvlText w:val="%1.%2."/>
      <w:lvlJc w:val="left"/>
      <w:pPr>
        <w:ind w:left="1571" w:hanging="720"/>
      </w:pPr>
      <w:rPr>
        <w:rFonts w:cs="Times New Roman"/>
      </w:rPr>
    </w:lvl>
    <w:lvl w:ilvl="2">
      <w:start w:val="1"/>
      <w:numFmt w:val="decimal"/>
      <w:isLgl/>
      <w:lvlText w:val="%1.%2.%3."/>
      <w:lvlJc w:val="left"/>
      <w:pPr>
        <w:ind w:left="1702" w:hanging="720"/>
      </w:pPr>
      <w:rPr>
        <w:rFonts w:cs="Times New Roman"/>
      </w:rPr>
    </w:lvl>
    <w:lvl w:ilvl="3">
      <w:start w:val="1"/>
      <w:numFmt w:val="decimal"/>
      <w:isLgl/>
      <w:lvlText w:val="%1.%2.%3.%4."/>
      <w:lvlJc w:val="left"/>
      <w:pPr>
        <w:ind w:left="2193" w:hanging="1080"/>
      </w:pPr>
      <w:rPr>
        <w:rFonts w:cs="Times New Roman"/>
      </w:rPr>
    </w:lvl>
    <w:lvl w:ilvl="4">
      <w:start w:val="1"/>
      <w:numFmt w:val="decimal"/>
      <w:isLgl/>
      <w:lvlText w:val="%1.%2.%3.%4.%5."/>
      <w:lvlJc w:val="left"/>
      <w:pPr>
        <w:ind w:left="2324" w:hanging="1080"/>
      </w:pPr>
      <w:rPr>
        <w:rFonts w:cs="Times New Roman"/>
      </w:rPr>
    </w:lvl>
    <w:lvl w:ilvl="5">
      <w:start w:val="1"/>
      <w:numFmt w:val="decimal"/>
      <w:isLgl/>
      <w:lvlText w:val="%1.%2.%3.%4.%5.%6."/>
      <w:lvlJc w:val="left"/>
      <w:pPr>
        <w:ind w:left="2815" w:hanging="1440"/>
      </w:pPr>
      <w:rPr>
        <w:rFonts w:cs="Times New Roman"/>
      </w:rPr>
    </w:lvl>
    <w:lvl w:ilvl="6">
      <w:start w:val="1"/>
      <w:numFmt w:val="decimal"/>
      <w:isLgl/>
      <w:lvlText w:val="%1.%2.%3.%4.%5.%6.%7."/>
      <w:lvlJc w:val="left"/>
      <w:pPr>
        <w:ind w:left="3306" w:hanging="1800"/>
      </w:pPr>
      <w:rPr>
        <w:rFonts w:cs="Times New Roman"/>
      </w:rPr>
    </w:lvl>
    <w:lvl w:ilvl="7">
      <w:start w:val="1"/>
      <w:numFmt w:val="decimal"/>
      <w:isLgl/>
      <w:lvlText w:val="%1.%2.%3.%4.%5.%6.%7.%8."/>
      <w:lvlJc w:val="left"/>
      <w:pPr>
        <w:ind w:left="3437" w:hanging="1800"/>
      </w:pPr>
      <w:rPr>
        <w:rFonts w:cs="Times New Roman"/>
      </w:rPr>
    </w:lvl>
    <w:lvl w:ilvl="8">
      <w:start w:val="1"/>
      <w:numFmt w:val="decimal"/>
      <w:isLgl/>
      <w:lvlText w:val="%1.%2.%3.%4.%5.%6.%7.%8.%9."/>
      <w:lvlJc w:val="left"/>
      <w:pPr>
        <w:ind w:left="3928" w:hanging="2160"/>
      </w:pPr>
      <w:rPr>
        <w:rFonts w:cs="Times New Roman"/>
      </w:rPr>
    </w:lvl>
  </w:abstractNum>
  <w:abstractNum w:abstractNumId="31">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2">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18"/>
  </w:num>
  <w:num w:numId="2">
    <w:abstractNumId w:val="24"/>
  </w:num>
  <w:num w:numId="3">
    <w:abstractNumId w:val="11"/>
  </w:num>
  <w:num w:numId="4">
    <w:abstractNumId w:val="14"/>
  </w:num>
  <w:num w:numId="5">
    <w:abstractNumId w:val="32"/>
  </w:num>
  <w:num w:numId="6">
    <w:abstractNumId w:val="19"/>
  </w:num>
  <w:num w:numId="7">
    <w:abstractNumId w:val="4"/>
  </w:num>
  <w:num w:numId="8">
    <w:abstractNumId w:val="7"/>
  </w:num>
  <w:num w:numId="9">
    <w:abstractNumId w:val="23"/>
  </w:num>
  <w:num w:numId="10">
    <w:abstractNumId w:val="0"/>
    <w:lvlOverride w:ilvl="0">
      <w:startOverride w:val="1"/>
    </w:lvlOverride>
  </w:num>
  <w:num w:numId="11">
    <w:abstractNumId w:val="16"/>
  </w:num>
  <w:num w:numId="12">
    <w:abstractNumId w:val="17"/>
  </w:num>
  <w:num w:numId="13">
    <w:abstractNumId w:val="15"/>
  </w:num>
  <w:num w:numId="14">
    <w:abstractNumId w:val="10"/>
  </w:num>
  <w:num w:numId="15">
    <w:abstractNumId w:val="9"/>
  </w:num>
  <w:num w:numId="16">
    <w:abstractNumId w:val="6"/>
  </w:num>
  <w:num w:numId="17">
    <w:abstractNumId w:val="29"/>
  </w:num>
  <w:num w:numId="18">
    <w:abstractNumId w:val="25"/>
  </w:num>
  <w:num w:numId="19">
    <w:abstractNumId w:val="12"/>
  </w:num>
  <w:num w:numId="20">
    <w:abstractNumId w:val="28"/>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num>
  <w:num w:numId="24">
    <w:abstractNumId w:val="26"/>
  </w:num>
  <w:num w:numId="25">
    <w:abstractNumId w:val="22"/>
  </w:num>
  <w:num w:numId="26">
    <w:abstractNumId w:val="8"/>
  </w:num>
  <w:num w:numId="27">
    <w:abstractNumId w:val="5"/>
  </w:num>
  <w:num w:numId="28">
    <w:abstractNumId w:val="1"/>
  </w:num>
  <w:num w:numId="29">
    <w:abstractNumId w:val="13"/>
  </w:num>
  <w:num w:numId="30">
    <w:abstractNumId w:val="3"/>
  </w:num>
  <w:num w:numId="31">
    <w:abstractNumId w:val="33"/>
  </w:num>
  <w:num w:numId="32">
    <w:abstractNumId w:val="31"/>
  </w:num>
  <w:num w:numId="33">
    <w:abstractNumId w:val="2"/>
  </w:num>
  <w:num w:numId="34">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8610"/>
  </w:hdrShapeDefaults>
  <w:footnotePr>
    <w:footnote w:id="0"/>
    <w:footnote w:id="1"/>
  </w:footnotePr>
  <w:endnotePr>
    <w:endnote w:id="0"/>
    <w:endnote w:id="1"/>
  </w:endnotePr>
  <w:compat/>
  <w:rsids>
    <w:rsidRoot w:val="00A757FA"/>
    <w:rsid w:val="00005EDB"/>
    <w:rsid w:val="0002153A"/>
    <w:rsid w:val="00024552"/>
    <w:rsid w:val="000315AD"/>
    <w:rsid w:val="00042246"/>
    <w:rsid w:val="00046C16"/>
    <w:rsid w:val="0005151C"/>
    <w:rsid w:val="00054A93"/>
    <w:rsid w:val="00054D2A"/>
    <w:rsid w:val="000575EA"/>
    <w:rsid w:val="00064186"/>
    <w:rsid w:val="0007573C"/>
    <w:rsid w:val="000763EE"/>
    <w:rsid w:val="00077C7E"/>
    <w:rsid w:val="0008391E"/>
    <w:rsid w:val="00085D8A"/>
    <w:rsid w:val="00086437"/>
    <w:rsid w:val="000945CC"/>
    <w:rsid w:val="000A06F4"/>
    <w:rsid w:val="000A2336"/>
    <w:rsid w:val="000A296E"/>
    <w:rsid w:val="000B19BA"/>
    <w:rsid w:val="000B32B7"/>
    <w:rsid w:val="000B4F4E"/>
    <w:rsid w:val="000B7CA1"/>
    <w:rsid w:val="000C533C"/>
    <w:rsid w:val="000C69D6"/>
    <w:rsid w:val="000D1AF7"/>
    <w:rsid w:val="000D568E"/>
    <w:rsid w:val="000D72A0"/>
    <w:rsid w:val="000E1D18"/>
    <w:rsid w:val="000E2F3B"/>
    <w:rsid w:val="000F0D4D"/>
    <w:rsid w:val="000F1008"/>
    <w:rsid w:val="000F329E"/>
    <w:rsid w:val="000F3337"/>
    <w:rsid w:val="001010FC"/>
    <w:rsid w:val="001021ED"/>
    <w:rsid w:val="0010449C"/>
    <w:rsid w:val="00104CAD"/>
    <w:rsid w:val="00105FA6"/>
    <w:rsid w:val="00110B19"/>
    <w:rsid w:val="00114D0F"/>
    <w:rsid w:val="00115C77"/>
    <w:rsid w:val="00120453"/>
    <w:rsid w:val="00120F1B"/>
    <w:rsid w:val="001220DF"/>
    <w:rsid w:val="00123FFC"/>
    <w:rsid w:val="00125DCE"/>
    <w:rsid w:val="001357B8"/>
    <w:rsid w:val="001454F9"/>
    <w:rsid w:val="00146279"/>
    <w:rsid w:val="0014767E"/>
    <w:rsid w:val="001576BE"/>
    <w:rsid w:val="00166AD7"/>
    <w:rsid w:val="001811BB"/>
    <w:rsid w:val="0018402E"/>
    <w:rsid w:val="00190641"/>
    <w:rsid w:val="00197399"/>
    <w:rsid w:val="001A05F3"/>
    <w:rsid w:val="001A141A"/>
    <w:rsid w:val="001A171E"/>
    <w:rsid w:val="001A2C96"/>
    <w:rsid w:val="001A4924"/>
    <w:rsid w:val="001B0047"/>
    <w:rsid w:val="001B1C90"/>
    <w:rsid w:val="001B200F"/>
    <w:rsid w:val="001B30A0"/>
    <w:rsid w:val="001B4D70"/>
    <w:rsid w:val="001C1CEC"/>
    <w:rsid w:val="001D1A53"/>
    <w:rsid w:val="001D27C0"/>
    <w:rsid w:val="001D3E08"/>
    <w:rsid w:val="001D47BC"/>
    <w:rsid w:val="001D49B5"/>
    <w:rsid w:val="001D6132"/>
    <w:rsid w:val="001E3299"/>
    <w:rsid w:val="001E39E2"/>
    <w:rsid w:val="001E6076"/>
    <w:rsid w:val="001F2459"/>
    <w:rsid w:val="001F4468"/>
    <w:rsid w:val="001F610E"/>
    <w:rsid w:val="0020128D"/>
    <w:rsid w:val="002073DB"/>
    <w:rsid w:val="00222E58"/>
    <w:rsid w:val="002235C7"/>
    <w:rsid w:val="00224604"/>
    <w:rsid w:val="002258E9"/>
    <w:rsid w:val="00225D6A"/>
    <w:rsid w:val="002303D0"/>
    <w:rsid w:val="00234826"/>
    <w:rsid w:val="002451C8"/>
    <w:rsid w:val="002469C8"/>
    <w:rsid w:val="00250363"/>
    <w:rsid w:val="00252607"/>
    <w:rsid w:val="00256B10"/>
    <w:rsid w:val="002572A0"/>
    <w:rsid w:val="0026359C"/>
    <w:rsid w:val="00264278"/>
    <w:rsid w:val="00270969"/>
    <w:rsid w:val="00273F17"/>
    <w:rsid w:val="002756A8"/>
    <w:rsid w:val="00275ADF"/>
    <w:rsid w:val="00275CD6"/>
    <w:rsid w:val="00277D52"/>
    <w:rsid w:val="00277F53"/>
    <w:rsid w:val="0028370C"/>
    <w:rsid w:val="002879BE"/>
    <w:rsid w:val="00296B6F"/>
    <w:rsid w:val="00296E51"/>
    <w:rsid w:val="002A02BC"/>
    <w:rsid w:val="002A2331"/>
    <w:rsid w:val="002A4C40"/>
    <w:rsid w:val="002A7437"/>
    <w:rsid w:val="002B021F"/>
    <w:rsid w:val="002B29D8"/>
    <w:rsid w:val="002B7634"/>
    <w:rsid w:val="002B7E1B"/>
    <w:rsid w:val="002D5F53"/>
    <w:rsid w:val="002E4A7B"/>
    <w:rsid w:val="002F2C15"/>
    <w:rsid w:val="002F62A5"/>
    <w:rsid w:val="003025C7"/>
    <w:rsid w:val="00303196"/>
    <w:rsid w:val="00303626"/>
    <w:rsid w:val="00303D4F"/>
    <w:rsid w:val="00305730"/>
    <w:rsid w:val="00310346"/>
    <w:rsid w:val="003106BC"/>
    <w:rsid w:val="00311CB4"/>
    <w:rsid w:val="0032431B"/>
    <w:rsid w:val="0032768C"/>
    <w:rsid w:val="00334219"/>
    <w:rsid w:val="00335025"/>
    <w:rsid w:val="00335CC1"/>
    <w:rsid w:val="003565CF"/>
    <w:rsid w:val="00360FFA"/>
    <w:rsid w:val="0036265E"/>
    <w:rsid w:val="003627EA"/>
    <w:rsid w:val="003747F6"/>
    <w:rsid w:val="003A3F27"/>
    <w:rsid w:val="003A509E"/>
    <w:rsid w:val="003A7AFA"/>
    <w:rsid w:val="003B1F89"/>
    <w:rsid w:val="003B2703"/>
    <w:rsid w:val="003C12C6"/>
    <w:rsid w:val="003C25CA"/>
    <w:rsid w:val="003C447D"/>
    <w:rsid w:val="003C5132"/>
    <w:rsid w:val="003D15A7"/>
    <w:rsid w:val="003D3E80"/>
    <w:rsid w:val="003D7AE1"/>
    <w:rsid w:val="003E5DC2"/>
    <w:rsid w:val="003F0C0D"/>
    <w:rsid w:val="003F1BD5"/>
    <w:rsid w:val="003F47A1"/>
    <w:rsid w:val="003F4B14"/>
    <w:rsid w:val="00406B67"/>
    <w:rsid w:val="00413F67"/>
    <w:rsid w:val="0041507B"/>
    <w:rsid w:val="0041577A"/>
    <w:rsid w:val="00417DD3"/>
    <w:rsid w:val="00421E15"/>
    <w:rsid w:val="004230A9"/>
    <w:rsid w:val="00426DE9"/>
    <w:rsid w:val="00431930"/>
    <w:rsid w:val="00432515"/>
    <w:rsid w:val="0043416F"/>
    <w:rsid w:val="004358CE"/>
    <w:rsid w:val="00436319"/>
    <w:rsid w:val="004413B7"/>
    <w:rsid w:val="0044369D"/>
    <w:rsid w:val="00443BAA"/>
    <w:rsid w:val="00444A53"/>
    <w:rsid w:val="004461D6"/>
    <w:rsid w:val="0045349E"/>
    <w:rsid w:val="00455915"/>
    <w:rsid w:val="00463A05"/>
    <w:rsid w:val="00467A05"/>
    <w:rsid w:val="004746AA"/>
    <w:rsid w:val="0048624F"/>
    <w:rsid w:val="0049088A"/>
    <w:rsid w:val="00491DC6"/>
    <w:rsid w:val="004A11C6"/>
    <w:rsid w:val="004A4F15"/>
    <w:rsid w:val="004A70DF"/>
    <w:rsid w:val="004B371D"/>
    <w:rsid w:val="004B5AF2"/>
    <w:rsid w:val="004D125D"/>
    <w:rsid w:val="004D1940"/>
    <w:rsid w:val="004D1E49"/>
    <w:rsid w:val="004D44A5"/>
    <w:rsid w:val="004D71F0"/>
    <w:rsid w:val="004E1A97"/>
    <w:rsid w:val="004F092A"/>
    <w:rsid w:val="004F774E"/>
    <w:rsid w:val="005048E9"/>
    <w:rsid w:val="00515175"/>
    <w:rsid w:val="00515924"/>
    <w:rsid w:val="00515E2F"/>
    <w:rsid w:val="00522070"/>
    <w:rsid w:val="00522309"/>
    <w:rsid w:val="00523CE1"/>
    <w:rsid w:val="00524105"/>
    <w:rsid w:val="00524BE4"/>
    <w:rsid w:val="00536DD5"/>
    <w:rsid w:val="00542671"/>
    <w:rsid w:val="00546081"/>
    <w:rsid w:val="00546977"/>
    <w:rsid w:val="005645F4"/>
    <w:rsid w:val="0057322F"/>
    <w:rsid w:val="00576631"/>
    <w:rsid w:val="005811D1"/>
    <w:rsid w:val="005850B3"/>
    <w:rsid w:val="0058673D"/>
    <w:rsid w:val="00590919"/>
    <w:rsid w:val="00592ED1"/>
    <w:rsid w:val="005931B8"/>
    <w:rsid w:val="005935C5"/>
    <w:rsid w:val="00597CA9"/>
    <w:rsid w:val="005A058C"/>
    <w:rsid w:val="005A2F14"/>
    <w:rsid w:val="005A31AC"/>
    <w:rsid w:val="005A54AB"/>
    <w:rsid w:val="005B3214"/>
    <w:rsid w:val="005C3C48"/>
    <w:rsid w:val="005C4E66"/>
    <w:rsid w:val="005C5BFB"/>
    <w:rsid w:val="005D1C6D"/>
    <w:rsid w:val="005F3021"/>
    <w:rsid w:val="005F5247"/>
    <w:rsid w:val="00607DC5"/>
    <w:rsid w:val="00614ABD"/>
    <w:rsid w:val="00616411"/>
    <w:rsid w:val="00616B56"/>
    <w:rsid w:val="006265FB"/>
    <w:rsid w:val="00632163"/>
    <w:rsid w:val="00633C6B"/>
    <w:rsid w:val="00635773"/>
    <w:rsid w:val="0063665C"/>
    <w:rsid w:val="00636DAE"/>
    <w:rsid w:val="006431C4"/>
    <w:rsid w:val="00654075"/>
    <w:rsid w:val="00654A37"/>
    <w:rsid w:val="006567D2"/>
    <w:rsid w:val="00656F38"/>
    <w:rsid w:val="00660455"/>
    <w:rsid w:val="00672B19"/>
    <w:rsid w:val="0067530C"/>
    <w:rsid w:val="00675A67"/>
    <w:rsid w:val="00676443"/>
    <w:rsid w:val="0068392A"/>
    <w:rsid w:val="00685509"/>
    <w:rsid w:val="00685F88"/>
    <w:rsid w:val="00692C85"/>
    <w:rsid w:val="00693950"/>
    <w:rsid w:val="00694D2A"/>
    <w:rsid w:val="00697772"/>
    <w:rsid w:val="006A608E"/>
    <w:rsid w:val="006D06BF"/>
    <w:rsid w:val="006D6C1E"/>
    <w:rsid w:val="006D755D"/>
    <w:rsid w:val="006E4E48"/>
    <w:rsid w:val="006F2280"/>
    <w:rsid w:val="006F264A"/>
    <w:rsid w:val="006F383A"/>
    <w:rsid w:val="006F5263"/>
    <w:rsid w:val="0070012D"/>
    <w:rsid w:val="00700AF3"/>
    <w:rsid w:val="00706EDD"/>
    <w:rsid w:val="00712545"/>
    <w:rsid w:val="00712DD1"/>
    <w:rsid w:val="00714ED0"/>
    <w:rsid w:val="00717DBF"/>
    <w:rsid w:val="00721797"/>
    <w:rsid w:val="00721D26"/>
    <w:rsid w:val="007337D9"/>
    <w:rsid w:val="0073434B"/>
    <w:rsid w:val="0073505D"/>
    <w:rsid w:val="00735E96"/>
    <w:rsid w:val="0074347E"/>
    <w:rsid w:val="00747C53"/>
    <w:rsid w:val="007546B5"/>
    <w:rsid w:val="0075620A"/>
    <w:rsid w:val="007603DE"/>
    <w:rsid w:val="0076167F"/>
    <w:rsid w:val="00765894"/>
    <w:rsid w:val="007812DD"/>
    <w:rsid w:val="00781F4E"/>
    <w:rsid w:val="00787EAD"/>
    <w:rsid w:val="00790DF8"/>
    <w:rsid w:val="0079148A"/>
    <w:rsid w:val="00794FEB"/>
    <w:rsid w:val="00797C91"/>
    <w:rsid w:val="007A14FC"/>
    <w:rsid w:val="007A50A6"/>
    <w:rsid w:val="007B3CA1"/>
    <w:rsid w:val="007C1CF2"/>
    <w:rsid w:val="007C7D8B"/>
    <w:rsid w:val="007D7364"/>
    <w:rsid w:val="007D7D97"/>
    <w:rsid w:val="007E26BB"/>
    <w:rsid w:val="007E459F"/>
    <w:rsid w:val="007E5291"/>
    <w:rsid w:val="00800135"/>
    <w:rsid w:val="00800B85"/>
    <w:rsid w:val="00802208"/>
    <w:rsid w:val="00810A8A"/>
    <w:rsid w:val="00812748"/>
    <w:rsid w:val="00812A20"/>
    <w:rsid w:val="008130E7"/>
    <w:rsid w:val="0081595E"/>
    <w:rsid w:val="008177D7"/>
    <w:rsid w:val="00820D7C"/>
    <w:rsid w:val="00822533"/>
    <w:rsid w:val="00823A2B"/>
    <w:rsid w:val="00823EA8"/>
    <w:rsid w:val="00827BB9"/>
    <w:rsid w:val="00831DC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700C1"/>
    <w:rsid w:val="0087525E"/>
    <w:rsid w:val="008755D4"/>
    <w:rsid w:val="008759C3"/>
    <w:rsid w:val="00886615"/>
    <w:rsid w:val="0088787B"/>
    <w:rsid w:val="008905EB"/>
    <w:rsid w:val="008C10EF"/>
    <w:rsid w:val="008C3DFF"/>
    <w:rsid w:val="008D20D5"/>
    <w:rsid w:val="008D426D"/>
    <w:rsid w:val="008D73CE"/>
    <w:rsid w:val="008E32E3"/>
    <w:rsid w:val="008E3A27"/>
    <w:rsid w:val="008E4642"/>
    <w:rsid w:val="008F2212"/>
    <w:rsid w:val="008F689F"/>
    <w:rsid w:val="009068F1"/>
    <w:rsid w:val="009321B2"/>
    <w:rsid w:val="0094369D"/>
    <w:rsid w:val="0094526A"/>
    <w:rsid w:val="0095094E"/>
    <w:rsid w:val="00952A0B"/>
    <w:rsid w:val="0096408A"/>
    <w:rsid w:val="00964509"/>
    <w:rsid w:val="009733FF"/>
    <w:rsid w:val="00982B75"/>
    <w:rsid w:val="0098568C"/>
    <w:rsid w:val="00987CBB"/>
    <w:rsid w:val="00990FD4"/>
    <w:rsid w:val="009A0197"/>
    <w:rsid w:val="009B01E3"/>
    <w:rsid w:val="009B3462"/>
    <w:rsid w:val="009B65D9"/>
    <w:rsid w:val="009B7AD5"/>
    <w:rsid w:val="009C042A"/>
    <w:rsid w:val="009C0FCA"/>
    <w:rsid w:val="009C5DE2"/>
    <w:rsid w:val="009C6BD9"/>
    <w:rsid w:val="009D10B3"/>
    <w:rsid w:val="009D385B"/>
    <w:rsid w:val="009F148D"/>
    <w:rsid w:val="009F1EE9"/>
    <w:rsid w:val="009F3CDD"/>
    <w:rsid w:val="009F3E2D"/>
    <w:rsid w:val="00A03C15"/>
    <w:rsid w:val="00A115BD"/>
    <w:rsid w:val="00A12505"/>
    <w:rsid w:val="00A12637"/>
    <w:rsid w:val="00A12C2C"/>
    <w:rsid w:val="00A12DD4"/>
    <w:rsid w:val="00A21A1D"/>
    <w:rsid w:val="00A25BB0"/>
    <w:rsid w:val="00A30817"/>
    <w:rsid w:val="00A31412"/>
    <w:rsid w:val="00A34931"/>
    <w:rsid w:val="00A42E5E"/>
    <w:rsid w:val="00A47115"/>
    <w:rsid w:val="00A51E31"/>
    <w:rsid w:val="00A53D02"/>
    <w:rsid w:val="00A56C4E"/>
    <w:rsid w:val="00A57C86"/>
    <w:rsid w:val="00A65106"/>
    <w:rsid w:val="00A651C3"/>
    <w:rsid w:val="00A6605E"/>
    <w:rsid w:val="00A67D69"/>
    <w:rsid w:val="00A71F22"/>
    <w:rsid w:val="00A7576A"/>
    <w:rsid w:val="00A757FA"/>
    <w:rsid w:val="00A768ED"/>
    <w:rsid w:val="00A77F65"/>
    <w:rsid w:val="00A805BD"/>
    <w:rsid w:val="00A811CD"/>
    <w:rsid w:val="00A81BAC"/>
    <w:rsid w:val="00A823FA"/>
    <w:rsid w:val="00A85B65"/>
    <w:rsid w:val="00A86E4D"/>
    <w:rsid w:val="00A958F2"/>
    <w:rsid w:val="00AA38B7"/>
    <w:rsid w:val="00AA422B"/>
    <w:rsid w:val="00AA5931"/>
    <w:rsid w:val="00AA6BDE"/>
    <w:rsid w:val="00AB400A"/>
    <w:rsid w:val="00AB4FF2"/>
    <w:rsid w:val="00AC48D8"/>
    <w:rsid w:val="00AC7C55"/>
    <w:rsid w:val="00AC7FE8"/>
    <w:rsid w:val="00AD0DC0"/>
    <w:rsid w:val="00AD16F2"/>
    <w:rsid w:val="00AD403D"/>
    <w:rsid w:val="00AD4D98"/>
    <w:rsid w:val="00AE31BF"/>
    <w:rsid w:val="00AE77BB"/>
    <w:rsid w:val="00AF0D76"/>
    <w:rsid w:val="00AF375A"/>
    <w:rsid w:val="00AF7BA7"/>
    <w:rsid w:val="00B10AB6"/>
    <w:rsid w:val="00B11592"/>
    <w:rsid w:val="00B12D9A"/>
    <w:rsid w:val="00B13D0E"/>
    <w:rsid w:val="00B274BC"/>
    <w:rsid w:val="00B341FB"/>
    <w:rsid w:val="00B3663D"/>
    <w:rsid w:val="00B46418"/>
    <w:rsid w:val="00B518E0"/>
    <w:rsid w:val="00B57FAA"/>
    <w:rsid w:val="00B65D3C"/>
    <w:rsid w:val="00B704C7"/>
    <w:rsid w:val="00B71325"/>
    <w:rsid w:val="00B76F34"/>
    <w:rsid w:val="00B820E4"/>
    <w:rsid w:val="00B82E10"/>
    <w:rsid w:val="00B93769"/>
    <w:rsid w:val="00B976F5"/>
    <w:rsid w:val="00B97B16"/>
    <w:rsid w:val="00BA1D36"/>
    <w:rsid w:val="00BA5E31"/>
    <w:rsid w:val="00BB30B2"/>
    <w:rsid w:val="00BC0B4E"/>
    <w:rsid w:val="00BC15C5"/>
    <w:rsid w:val="00BC3547"/>
    <w:rsid w:val="00BC5774"/>
    <w:rsid w:val="00BD7F59"/>
    <w:rsid w:val="00BE35C5"/>
    <w:rsid w:val="00BE5115"/>
    <w:rsid w:val="00BF633F"/>
    <w:rsid w:val="00BF6A2B"/>
    <w:rsid w:val="00C0106C"/>
    <w:rsid w:val="00C0647B"/>
    <w:rsid w:val="00C10566"/>
    <w:rsid w:val="00C167BD"/>
    <w:rsid w:val="00C16E07"/>
    <w:rsid w:val="00C223D5"/>
    <w:rsid w:val="00C30653"/>
    <w:rsid w:val="00C317FD"/>
    <w:rsid w:val="00C33007"/>
    <w:rsid w:val="00C351FF"/>
    <w:rsid w:val="00C40A21"/>
    <w:rsid w:val="00C43A6D"/>
    <w:rsid w:val="00C43B62"/>
    <w:rsid w:val="00C44A5A"/>
    <w:rsid w:val="00C516CA"/>
    <w:rsid w:val="00C55D30"/>
    <w:rsid w:val="00C57ABB"/>
    <w:rsid w:val="00C64301"/>
    <w:rsid w:val="00C701E7"/>
    <w:rsid w:val="00C815E4"/>
    <w:rsid w:val="00C827C4"/>
    <w:rsid w:val="00C86DB7"/>
    <w:rsid w:val="00CA06BC"/>
    <w:rsid w:val="00CA19B5"/>
    <w:rsid w:val="00CA4C93"/>
    <w:rsid w:val="00CA6297"/>
    <w:rsid w:val="00CB09B2"/>
    <w:rsid w:val="00CB7D9C"/>
    <w:rsid w:val="00CC0605"/>
    <w:rsid w:val="00CC5698"/>
    <w:rsid w:val="00CC6E41"/>
    <w:rsid w:val="00CD4B35"/>
    <w:rsid w:val="00CE3C4A"/>
    <w:rsid w:val="00CE6613"/>
    <w:rsid w:val="00CE67AF"/>
    <w:rsid w:val="00CF18A4"/>
    <w:rsid w:val="00CF4B72"/>
    <w:rsid w:val="00D00EF7"/>
    <w:rsid w:val="00D05D12"/>
    <w:rsid w:val="00D163CE"/>
    <w:rsid w:val="00D24C99"/>
    <w:rsid w:val="00D37E81"/>
    <w:rsid w:val="00D4077A"/>
    <w:rsid w:val="00D42585"/>
    <w:rsid w:val="00D42B6E"/>
    <w:rsid w:val="00D46AE8"/>
    <w:rsid w:val="00D47162"/>
    <w:rsid w:val="00D550BA"/>
    <w:rsid w:val="00D62E7E"/>
    <w:rsid w:val="00D66B2D"/>
    <w:rsid w:val="00D7190A"/>
    <w:rsid w:val="00D73923"/>
    <w:rsid w:val="00D80DE2"/>
    <w:rsid w:val="00D844FA"/>
    <w:rsid w:val="00DA7420"/>
    <w:rsid w:val="00DB5FC2"/>
    <w:rsid w:val="00DB74FF"/>
    <w:rsid w:val="00DC10BC"/>
    <w:rsid w:val="00DC2F90"/>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22383"/>
    <w:rsid w:val="00E366EE"/>
    <w:rsid w:val="00E439A5"/>
    <w:rsid w:val="00E5187D"/>
    <w:rsid w:val="00E550F7"/>
    <w:rsid w:val="00E7147A"/>
    <w:rsid w:val="00E739D6"/>
    <w:rsid w:val="00E77269"/>
    <w:rsid w:val="00E77CC4"/>
    <w:rsid w:val="00E8154A"/>
    <w:rsid w:val="00E85045"/>
    <w:rsid w:val="00E9333D"/>
    <w:rsid w:val="00E93C15"/>
    <w:rsid w:val="00E97142"/>
    <w:rsid w:val="00EA1A7D"/>
    <w:rsid w:val="00EA3E2E"/>
    <w:rsid w:val="00EA403C"/>
    <w:rsid w:val="00EB074D"/>
    <w:rsid w:val="00EB1F0C"/>
    <w:rsid w:val="00EB78B5"/>
    <w:rsid w:val="00EB7A26"/>
    <w:rsid w:val="00EC5313"/>
    <w:rsid w:val="00EC6C48"/>
    <w:rsid w:val="00ED0400"/>
    <w:rsid w:val="00EE56C5"/>
    <w:rsid w:val="00F00349"/>
    <w:rsid w:val="00F0193F"/>
    <w:rsid w:val="00F01CBB"/>
    <w:rsid w:val="00F071BB"/>
    <w:rsid w:val="00F16D2B"/>
    <w:rsid w:val="00F35D48"/>
    <w:rsid w:val="00F36284"/>
    <w:rsid w:val="00F36F50"/>
    <w:rsid w:val="00F4245D"/>
    <w:rsid w:val="00F43577"/>
    <w:rsid w:val="00F520F0"/>
    <w:rsid w:val="00F524FE"/>
    <w:rsid w:val="00F629AE"/>
    <w:rsid w:val="00F654B7"/>
    <w:rsid w:val="00F675B3"/>
    <w:rsid w:val="00F700A5"/>
    <w:rsid w:val="00F732C6"/>
    <w:rsid w:val="00F74A39"/>
    <w:rsid w:val="00F758A4"/>
    <w:rsid w:val="00F75FE4"/>
    <w:rsid w:val="00F80BB7"/>
    <w:rsid w:val="00F81282"/>
    <w:rsid w:val="00F818BA"/>
    <w:rsid w:val="00F8226A"/>
    <w:rsid w:val="00F84454"/>
    <w:rsid w:val="00F977C0"/>
    <w:rsid w:val="00F97884"/>
    <w:rsid w:val="00FB7959"/>
    <w:rsid w:val="00FC0EDC"/>
    <w:rsid w:val="00FC345E"/>
    <w:rsid w:val="00FE08C4"/>
    <w:rsid w:val="00FF06C1"/>
    <w:rsid w:val="00FF134C"/>
    <w:rsid w:val="00FF243A"/>
    <w:rsid w:val="00FF2CA7"/>
    <w:rsid w:val="00FF3061"/>
    <w:rsid w:val="00FF39CA"/>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uiPriority w:val="34"/>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uiPriority w:val="99"/>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uiPriority w:val="99"/>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9">
    <w:name w:val="Обычный1"/>
    <w:link w:val="113"/>
    <w:uiPriority w:val="99"/>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9"/>
    <w:uiPriority w:val="99"/>
    <w:locked/>
    <w:rsid w:val="00576631"/>
    <w:rPr>
      <w:rFonts w:ascii="Times New Roman" w:eastAsia="Times New Roman" w:hAnsi="Times New Roman" w:cs="Times New Roman"/>
      <w:color w:val="000000"/>
      <w:lang w:eastAsia="ru-RU"/>
    </w:rPr>
  </w:style>
  <w:style w:type="paragraph" w:styleId="afff4">
    <w:name w:val="Subtitle"/>
    <w:basedOn w:val="a"/>
    <w:link w:val="afff5"/>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5">
    <w:name w:val="Подзаголовок Знак"/>
    <w:basedOn w:val="a0"/>
    <w:link w:val="afff4"/>
    <w:rsid w:val="007546B5"/>
    <w:rPr>
      <w:rFonts w:ascii="Times New Roman" w:eastAsia="Times New Roman" w:hAnsi="Times New Roman" w:cs="Times New Roman"/>
      <w:b/>
      <w:sz w:val="28"/>
      <w:szCs w:val="20"/>
      <w:lang w:eastAsia="ru-RU"/>
    </w:rPr>
  </w:style>
  <w:style w:type="paragraph" w:customStyle="1" w:styleId="afff6">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8">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hyperlink">
    <w:name w:val="hyperlink"/>
    <w:basedOn w:val="a0"/>
    <w:rsid w:val="00406B67"/>
  </w:style>
  <w:style w:type="paragraph" w:customStyle="1" w:styleId="36">
    <w:name w:val="Без интервала3"/>
    <w:rsid w:val="00406B6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ravo-search.minjust.ru/bigs/showDocument.html?id=BBF89570-6239-4CFB-BDBA-5B454C14E321" TargetMode="External"/><Relationship Id="rId18" Type="http://schemas.openxmlformats.org/officeDocument/2006/relationships/hyperlink" Target="https://pravo-search.minjust.ru/bigs/showDocument.html?id=E3582471-B8B8-4D69-B4C4-3DF3F904EEA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ravo-search.minjust.ru/bigs/showDocument.html?id=4D9DA04F-6DEF-4D7E-B43A-0FAFD797FD5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ravo-search.minjust.ru/bigs/showDocument.html?id=BBF89570-6239-4CFB-BDBA-5B454C14E321"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pravo-search.minjust.ru/bigs/showDocument.html?id=BBF89570-6239-4CFB-BDBA-5B454C14E321" TargetMode="External"/><Relationship Id="rId23"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https://pravo-search.minjust.ru/bigs/showDocument.html?id=E3582471-B8B8-4D69-B4C4-3DF3F904EEA0" TargetMode="Externa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https://pravo-search.minjust.ru/bigs/showDocument.html?id=BBF89570-6239-4CFB-BDBA-5B454C14E321"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7B77E-5B1F-4F0C-8AE2-E8F4FA7A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13</Pages>
  <Words>4895</Words>
  <Characters>27905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36</cp:revision>
  <cp:lastPrinted>2022-05-31T08:10:00Z</cp:lastPrinted>
  <dcterms:created xsi:type="dcterms:W3CDTF">2022-06-01T08:15:00Z</dcterms:created>
  <dcterms:modified xsi:type="dcterms:W3CDTF">2022-10-18T04:31:00Z</dcterms:modified>
</cp:coreProperties>
</file>