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E7E" w:rsidRDefault="00D62E7E" w:rsidP="00C351FF">
      <w:pPr>
        <w:ind w:right="1395"/>
        <w:rPr>
          <w:rFonts w:ascii="Times New Roman" w:hAnsi="Times New Roman" w:cs="Times New Roman"/>
          <w:noProof/>
          <w:sz w:val="24"/>
          <w:szCs w:val="24"/>
          <w:lang w:eastAsia="ru-RU"/>
        </w:rPr>
      </w:pPr>
    </w:p>
    <w:p w:rsidR="001454F9" w:rsidRPr="00DE391E" w:rsidRDefault="001454F9" w:rsidP="00C351FF">
      <w:pPr>
        <w:ind w:right="1395"/>
        <w:rPr>
          <w:rFonts w:ascii="Times New Roman" w:hAnsi="Times New Roman" w:cs="Times New Roman"/>
          <w:noProof/>
          <w:sz w:val="24"/>
          <w:szCs w:val="24"/>
          <w:lang w:eastAsia="ru-RU"/>
        </w:rPr>
      </w:pPr>
      <w:r w:rsidRPr="00DE391E">
        <w:rPr>
          <w:rFonts w:ascii="Times New Roman" w:hAnsi="Times New Roman" w:cs="Times New Roman"/>
          <w:noProof/>
          <w:sz w:val="24"/>
          <w:szCs w:val="24"/>
          <w:lang w:eastAsia="ru-RU"/>
        </w:rPr>
        <w:t>Вестник Быстровского сельсовета»  учрежден  18 мая 2018 года</w:t>
      </w:r>
    </w:p>
    <w:p w:rsidR="001454F9" w:rsidRDefault="001454F9" w:rsidP="00812748">
      <w:pPr>
        <w:jc w:val="center"/>
      </w:pPr>
      <w:r>
        <w:rPr>
          <w:noProof/>
          <w:lang w:eastAsia="ru-RU"/>
        </w:rPr>
        <w:drawing>
          <wp:inline distT="0" distB="0" distL="0" distR="0">
            <wp:extent cx="5940425" cy="195767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1957672"/>
                    </a:xfrm>
                    <a:prstGeom prst="rect">
                      <a:avLst/>
                    </a:prstGeom>
                    <a:noFill/>
                    <a:ln w="9525">
                      <a:noFill/>
                      <a:miter lim="800000"/>
                      <a:headEnd/>
                      <a:tailEnd/>
                    </a:ln>
                  </pic:spPr>
                </pic:pic>
              </a:graphicData>
            </a:graphic>
          </wp:inline>
        </w:drawing>
      </w:r>
    </w:p>
    <w:p w:rsidR="001454F9" w:rsidRDefault="001454F9" w:rsidP="001454F9"/>
    <w:p w:rsidR="001454F9" w:rsidRDefault="001454F9" w:rsidP="001454F9"/>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Учредитель – администрация Быстровского сельсовета</w:t>
      </w:r>
    </w:p>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Искитимского района Новосибирской области</w:t>
      </w:r>
    </w:p>
    <w:p w:rsidR="001454F9" w:rsidRPr="00DE391E" w:rsidRDefault="00083499" w:rsidP="001454F9">
      <w:pPr>
        <w:jc w:val="right"/>
        <w:rPr>
          <w:rFonts w:ascii="Times New Roman" w:hAnsi="Times New Roman" w:cs="Times New Roman"/>
          <w:sz w:val="24"/>
          <w:szCs w:val="24"/>
        </w:rPr>
      </w:pPr>
      <w:hyperlink r:id="rId9" w:history="1">
        <w:r w:rsidR="001454F9" w:rsidRPr="00DE391E">
          <w:rPr>
            <w:rStyle w:val="a3"/>
            <w:rFonts w:ascii="Times New Roman" w:hAnsi="Times New Roman" w:cs="Times New Roman"/>
            <w:sz w:val="24"/>
            <w:szCs w:val="24"/>
            <w:lang w:val="en-US"/>
          </w:rPr>
          <w:t>http</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bistrovka</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nso</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ru</w:t>
        </w:r>
        <w:r w:rsidR="001454F9" w:rsidRPr="00DE391E">
          <w:rPr>
            <w:rStyle w:val="a3"/>
            <w:rFonts w:ascii="Times New Roman" w:hAnsi="Times New Roman" w:cs="Times New Roman"/>
            <w:sz w:val="24"/>
            <w:szCs w:val="24"/>
          </w:rPr>
          <w:t>/</w:t>
        </w:r>
      </w:hyperlink>
    </w:p>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ФИО главного редактора – Павленко Андрей Анатольевич</w:t>
      </w:r>
    </w:p>
    <w:p w:rsidR="001454F9" w:rsidRDefault="001454F9" w:rsidP="001454F9">
      <w:pPr>
        <w:jc w:val="right"/>
      </w:pPr>
    </w:p>
    <w:p w:rsidR="001454F9" w:rsidRDefault="001454F9" w:rsidP="001454F9">
      <w:pPr>
        <w:jc w:val="right"/>
      </w:pP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Порядковый номер выпуска №</w:t>
      </w:r>
      <w:r w:rsidR="000F3337">
        <w:rPr>
          <w:rFonts w:ascii="Times New Roman" w:hAnsi="Times New Roman" w:cs="Times New Roman"/>
          <w:sz w:val="24"/>
          <w:szCs w:val="24"/>
        </w:rPr>
        <w:t xml:space="preserve"> </w:t>
      </w:r>
      <w:r w:rsidR="003D3E80">
        <w:rPr>
          <w:rFonts w:ascii="Times New Roman" w:hAnsi="Times New Roman" w:cs="Times New Roman"/>
          <w:sz w:val="24"/>
          <w:szCs w:val="24"/>
        </w:rPr>
        <w:t>1</w:t>
      </w:r>
      <w:r w:rsidR="00225987">
        <w:rPr>
          <w:rFonts w:ascii="Times New Roman" w:hAnsi="Times New Roman" w:cs="Times New Roman"/>
          <w:sz w:val="24"/>
          <w:szCs w:val="24"/>
        </w:rPr>
        <w:t>9</w:t>
      </w:r>
      <w:r>
        <w:rPr>
          <w:rFonts w:ascii="Times New Roman" w:hAnsi="Times New Roman" w:cs="Times New Roman"/>
          <w:sz w:val="24"/>
          <w:szCs w:val="24"/>
        </w:rPr>
        <w:t>(</w:t>
      </w:r>
      <w:r w:rsidR="009B03EF">
        <w:rPr>
          <w:rFonts w:ascii="Times New Roman" w:hAnsi="Times New Roman" w:cs="Times New Roman"/>
          <w:sz w:val="24"/>
          <w:szCs w:val="24"/>
        </w:rPr>
        <w:t>10</w:t>
      </w:r>
      <w:r w:rsidR="00225987">
        <w:rPr>
          <w:rFonts w:ascii="Times New Roman" w:hAnsi="Times New Roman" w:cs="Times New Roman"/>
          <w:sz w:val="24"/>
          <w:szCs w:val="24"/>
        </w:rPr>
        <w:t>1</w:t>
      </w:r>
      <w:r>
        <w:rPr>
          <w:rFonts w:ascii="Times New Roman" w:hAnsi="Times New Roman" w:cs="Times New Roman"/>
          <w:sz w:val="24"/>
          <w:szCs w:val="24"/>
        </w:rPr>
        <w:t>)</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 xml:space="preserve">Дата </w:t>
      </w:r>
      <w:r w:rsidR="00CB29DF">
        <w:rPr>
          <w:rFonts w:ascii="Times New Roman" w:hAnsi="Times New Roman" w:cs="Times New Roman"/>
          <w:sz w:val="24"/>
          <w:szCs w:val="24"/>
        </w:rPr>
        <w:t>16</w:t>
      </w:r>
      <w:r w:rsidRPr="00DE391E">
        <w:rPr>
          <w:rFonts w:ascii="Times New Roman" w:hAnsi="Times New Roman" w:cs="Times New Roman"/>
          <w:sz w:val="24"/>
          <w:szCs w:val="24"/>
        </w:rPr>
        <w:t>.</w:t>
      </w:r>
      <w:r w:rsidR="004A11C6">
        <w:rPr>
          <w:rFonts w:ascii="Times New Roman" w:hAnsi="Times New Roman" w:cs="Times New Roman"/>
          <w:sz w:val="24"/>
          <w:szCs w:val="24"/>
        </w:rPr>
        <w:t>1</w:t>
      </w:r>
      <w:r w:rsidR="00CB29DF">
        <w:rPr>
          <w:rFonts w:ascii="Times New Roman" w:hAnsi="Times New Roman" w:cs="Times New Roman"/>
          <w:sz w:val="24"/>
          <w:szCs w:val="24"/>
        </w:rPr>
        <w:t>1</w:t>
      </w:r>
      <w:r w:rsidRPr="00DE391E">
        <w:rPr>
          <w:rFonts w:ascii="Times New Roman" w:hAnsi="Times New Roman" w:cs="Times New Roman"/>
          <w:sz w:val="24"/>
          <w:szCs w:val="24"/>
        </w:rPr>
        <w:t>.20</w:t>
      </w:r>
      <w:r>
        <w:rPr>
          <w:rFonts w:ascii="Times New Roman" w:hAnsi="Times New Roman" w:cs="Times New Roman"/>
          <w:sz w:val="24"/>
          <w:szCs w:val="24"/>
        </w:rPr>
        <w:t>2</w:t>
      </w:r>
      <w:r w:rsidR="000F3337">
        <w:rPr>
          <w:rFonts w:ascii="Times New Roman" w:hAnsi="Times New Roman" w:cs="Times New Roman"/>
          <w:sz w:val="24"/>
          <w:szCs w:val="24"/>
        </w:rPr>
        <w:t>2</w:t>
      </w:r>
      <w:r w:rsidRPr="00DE391E">
        <w:rPr>
          <w:rFonts w:ascii="Times New Roman" w:hAnsi="Times New Roman" w:cs="Times New Roman"/>
          <w:sz w:val="24"/>
          <w:szCs w:val="24"/>
        </w:rPr>
        <w:t xml:space="preserve"> г.</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Время подписания в печать 08.00</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Тираж 20 экз.</w:t>
      </w:r>
    </w:p>
    <w:p w:rsidR="001454F9" w:rsidRPr="00DE391E" w:rsidRDefault="001454F9" w:rsidP="001454F9">
      <w:pPr>
        <w:jc w:val="right"/>
        <w:rPr>
          <w:rFonts w:ascii="Times New Roman" w:hAnsi="Times New Roman" w:cs="Times New Roman"/>
          <w:sz w:val="24"/>
          <w:szCs w:val="24"/>
        </w:rPr>
      </w:pPr>
    </w:p>
    <w:p w:rsidR="001454F9" w:rsidRPr="00DE391E" w:rsidRDefault="001454F9" w:rsidP="001454F9">
      <w:pPr>
        <w:jc w:val="right"/>
        <w:rPr>
          <w:rFonts w:ascii="Times New Roman" w:hAnsi="Times New Roman" w:cs="Times New Roman"/>
          <w:sz w:val="24"/>
          <w:szCs w:val="24"/>
        </w:rPr>
      </w:pP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Адрес редакции: 633244, Новосибирская область,</w:t>
      </w: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Искитимский район, с.Быстровка</w:t>
      </w: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Улица Советская, 10</w:t>
      </w:r>
    </w:p>
    <w:p w:rsidR="00110B19" w:rsidRPr="00823EA8" w:rsidRDefault="001454F9" w:rsidP="00823EA8">
      <w:pPr>
        <w:jc w:val="right"/>
        <w:rPr>
          <w:rFonts w:ascii="Times New Roman" w:hAnsi="Times New Roman" w:cs="Times New Roman"/>
          <w:sz w:val="24"/>
          <w:szCs w:val="24"/>
        </w:rPr>
      </w:pPr>
      <w:r w:rsidRPr="00DE391E">
        <w:rPr>
          <w:rFonts w:ascii="Times New Roman" w:hAnsi="Times New Roman" w:cs="Times New Roman"/>
          <w:sz w:val="24"/>
          <w:szCs w:val="24"/>
        </w:rPr>
        <w:t>«Распространяется бесплатно»</w:t>
      </w:r>
    </w:p>
    <w:p w:rsidR="005A058C" w:rsidRDefault="005A058C" w:rsidP="005A058C">
      <w:pPr>
        <w:rPr>
          <w:rFonts w:ascii="Times New Roman" w:hAnsi="Times New Roman" w:cs="Times New Roman"/>
          <w:b/>
          <w:sz w:val="28"/>
          <w:szCs w:val="28"/>
        </w:rPr>
      </w:pPr>
    </w:p>
    <w:p w:rsidR="00D62E7E" w:rsidRDefault="00D62E7E" w:rsidP="00D62E7E">
      <w:pPr>
        <w:ind w:firstLine="709"/>
        <w:rPr>
          <w:rFonts w:ascii="Times New Roman" w:hAnsi="Times New Roman" w:cs="Times New Roman"/>
          <w:b/>
          <w:sz w:val="28"/>
          <w:szCs w:val="28"/>
        </w:rPr>
        <w:sectPr w:rsidR="00D62E7E" w:rsidSect="00D62E7E">
          <w:headerReference w:type="default" r:id="rId10"/>
          <w:footerReference w:type="default" r:id="rId11"/>
          <w:headerReference w:type="first" r:id="rId12"/>
          <w:pgSz w:w="11906" w:h="16838"/>
          <w:pgMar w:top="1134" w:right="1276" w:bottom="1134" w:left="1701" w:header="709" w:footer="709" w:gutter="0"/>
          <w:cols w:space="708"/>
          <w:docGrid w:linePitch="360"/>
        </w:sectPr>
      </w:pPr>
    </w:p>
    <w:p w:rsidR="00F732C6" w:rsidRDefault="00F732C6" w:rsidP="00F732C6">
      <w:pPr>
        <w:shd w:val="clear" w:color="auto" w:fill="FFFFFF"/>
        <w:spacing w:after="0" w:line="240" w:lineRule="auto"/>
        <w:jc w:val="center"/>
        <w:textAlignment w:val="baseline"/>
        <w:rPr>
          <w:rFonts w:ascii="Times New Roman" w:eastAsia="Times New Roman" w:hAnsi="Times New Roman" w:cs="Times New Roman"/>
          <w:b/>
          <w:spacing w:val="2"/>
          <w:sz w:val="20"/>
          <w:szCs w:val="20"/>
          <w:lang w:eastAsia="ru-RU"/>
        </w:rPr>
      </w:pPr>
    </w:p>
    <w:p w:rsidR="004861DD" w:rsidRDefault="004861DD" w:rsidP="00D347D2">
      <w:pPr>
        <w:tabs>
          <w:tab w:val="left" w:pos="411"/>
          <w:tab w:val="left" w:pos="7200"/>
        </w:tabs>
        <w:ind w:left="-567"/>
        <w:jc w:val="center"/>
        <w:outlineLvl w:val="0"/>
        <w:rPr>
          <w:rFonts w:ascii="Times New Roman" w:hAnsi="Times New Roman" w:cs="Times New Roman"/>
          <w:b/>
          <w:sz w:val="28"/>
          <w:szCs w:val="28"/>
          <w:u w:val="single"/>
        </w:rPr>
      </w:pPr>
      <w:r w:rsidRPr="004861DD">
        <w:rPr>
          <w:rFonts w:ascii="Times New Roman" w:hAnsi="Times New Roman" w:cs="Times New Roman"/>
          <w:b/>
          <w:sz w:val="28"/>
          <w:szCs w:val="28"/>
          <w:u w:val="single"/>
        </w:rPr>
        <w:t>«Официальная информация администрации Быстровского сельсовета»</w:t>
      </w:r>
    </w:p>
    <w:p w:rsidR="004861DD" w:rsidRPr="004861DD" w:rsidRDefault="004861DD" w:rsidP="004861DD">
      <w:pPr>
        <w:pStyle w:val="Title"/>
        <w:spacing w:before="0" w:after="0"/>
        <w:ind w:firstLine="0"/>
        <w:rPr>
          <w:rFonts w:ascii="Times New Roman" w:hAnsi="Times New Roman" w:cs="Times New Roman"/>
          <w:sz w:val="20"/>
          <w:szCs w:val="20"/>
        </w:rPr>
      </w:pPr>
      <w:r w:rsidRPr="004861DD">
        <w:rPr>
          <w:rFonts w:ascii="Times New Roman" w:hAnsi="Times New Roman" w:cs="Times New Roman"/>
          <w:sz w:val="20"/>
          <w:szCs w:val="20"/>
        </w:rPr>
        <w:t xml:space="preserve">АДМИНИСТРАЦИЯ </w:t>
      </w:r>
    </w:p>
    <w:p w:rsidR="004861DD" w:rsidRPr="004861DD" w:rsidRDefault="004861DD" w:rsidP="004861DD">
      <w:pPr>
        <w:pStyle w:val="Title"/>
        <w:spacing w:before="0" w:after="0"/>
        <w:ind w:firstLine="0"/>
        <w:rPr>
          <w:rFonts w:ascii="Times New Roman" w:hAnsi="Times New Roman" w:cs="Times New Roman"/>
          <w:sz w:val="20"/>
          <w:szCs w:val="20"/>
        </w:rPr>
      </w:pPr>
      <w:r w:rsidRPr="004861DD">
        <w:rPr>
          <w:rFonts w:ascii="Times New Roman" w:hAnsi="Times New Roman" w:cs="Times New Roman"/>
          <w:sz w:val="20"/>
          <w:szCs w:val="20"/>
        </w:rPr>
        <w:t xml:space="preserve">БЫСТРОВСКОГО СЕЛЬСОВЕТА </w:t>
      </w:r>
    </w:p>
    <w:p w:rsidR="004861DD" w:rsidRPr="004861DD" w:rsidRDefault="004861DD" w:rsidP="004861DD">
      <w:pPr>
        <w:pStyle w:val="Title"/>
        <w:spacing w:before="0" w:after="0"/>
        <w:ind w:firstLine="0"/>
        <w:rPr>
          <w:rFonts w:ascii="Times New Roman" w:hAnsi="Times New Roman" w:cs="Times New Roman"/>
          <w:sz w:val="20"/>
          <w:szCs w:val="20"/>
        </w:rPr>
      </w:pPr>
      <w:r w:rsidRPr="004861DD">
        <w:rPr>
          <w:rFonts w:ascii="Times New Roman" w:hAnsi="Times New Roman" w:cs="Times New Roman"/>
          <w:sz w:val="20"/>
          <w:szCs w:val="20"/>
        </w:rPr>
        <w:t>ИСКИТИМСКОГО РАЙОНА НОВОСИБИРСКОЙ ОБЛАСТИ</w:t>
      </w:r>
    </w:p>
    <w:p w:rsidR="004861DD" w:rsidRPr="004861DD" w:rsidRDefault="004861DD" w:rsidP="004861DD">
      <w:pPr>
        <w:pStyle w:val="Title"/>
        <w:spacing w:before="0" w:after="0"/>
        <w:ind w:firstLine="0"/>
        <w:rPr>
          <w:rFonts w:ascii="Times New Roman" w:hAnsi="Times New Roman" w:cs="Times New Roman"/>
          <w:sz w:val="20"/>
          <w:szCs w:val="20"/>
        </w:rPr>
      </w:pPr>
    </w:p>
    <w:p w:rsidR="004861DD" w:rsidRPr="004861DD" w:rsidRDefault="004861DD" w:rsidP="004861DD">
      <w:pPr>
        <w:jc w:val="center"/>
        <w:rPr>
          <w:rFonts w:ascii="Times New Roman" w:hAnsi="Times New Roman"/>
          <w:b/>
          <w:sz w:val="20"/>
          <w:szCs w:val="20"/>
        </w:rPr>
      </w:pPr>
      <w:r w:rsidRPr="004861DD">
        <w:rPr>
          <w:rFonts w:ascii="Times New Roman" w:hAnsi="Times New Roman"/>
          <w:b/>
          <w:sz w:val="20"/>
          <w:szCs w:val="20"/>
        </w:rPr>
        <w:t>П О С Т А Н О В Л Е Н И Е</w:t>
      </w:r>
    </w:p>
    <w:p w:rsidR="004861DD" w:rsidRPr="004861DD" w:rsidRDefault="004861DD" w:rsidP="004861DD">
      <w:pPr>
        <w:ind w:right="282"/>
        <w:rPr>
          <w:rFonts w:ascii="Times New Roman" w:hAnsi="Times New Roman"/>
          <w:sz w:val="20"/>
          <w:szCs w:val="20"/>
        </w:rPr>
      </w:pPr>
      <w:r w:rsidRPr="004861DD">
        <w:rPr>
          <w:rFonts w:ascii="Times New Roman" w:hAnsi="Times New Roman"/>
          <w:sz w:val="20"/>
          <w:szCs w:val="20"/>
        </w:rPr>
        <w:t xml:space="preserve">         </w:t>
      </w:r>
      <w:r>
        <w:rPr>
          <w:rFonts w:ascii="Times New Roman" w:hAnsi="Times New Roman"/>
          <w:sz w:val="20"/>
          <w:szCs w:val="20"/>
        </w:rPr>
        <w:t xml:space="preserve">                  </w:t>
      </w:r>
      <w:r w:rsidR="00720B88">
        <w:rPr>
          <w:rFonts w:ascii="Times New Roman" w:hAnsi="Times New Roman"/>
          <w:sz w:val="20"/>
          <w:szCs w:val="20"/>
        </w:rPr>
        <w:t xml:space="preserve">         </w:t>
      </w:r>
    </w:p>
    <w:p w:rsidR="004861DD" w:rsidRPr="004861DD" w:rsidRDefault="004861DD" w:rsidP="004861DD">
      <w:pPr>
        <w:ind w:right="282"/>
        <w:rPr>
          <w:rFonts w:ascii="Times New Roman" w:hAnsi="Times New Roman"/>
          <w:sz w:val="20"/>
          <w:szCs w:val="20"/>
        </w:rPr>
      </w:pPr>
      <w:r w:rsidRPr="004861DD">
        <w:rPr>
          <w:rFonts w:ascii="Times New Roman" w:hAnsi="Times New Roman"/>
          <w:sz w:val="20"/>
          <w:szCs w:val="20"/>
        </w:rPr>
        <w:t xml:space="preserve">                                             10.11.2022г                         94</w:t>
      </w:r>
    </w:p>
    <w:p w:rsidR="004861DD" w:rsidRPr="004861DD" w:rsidRDefault="004861DD" w:rsidP="004861DD">
      <w:pPr>
        <w:ind w:right="282"/>
        <w:jc w:val="center"/>
        <w:rPr>
          <w:rFonts w:ascii="Times New Roman" w:hAnsi="Times New Roman"/>
          <w:sz w:val="20"/>
          <w:szCs w:val="20"/>
          <w:u w:val="single"/>
        </w:rPr>
      </w:pPr>
      <w:r w:rsidRPr="004861DD">
        <w:rPr>
          <w:rFonts w:ascii="Times New Roman" w:hAnsi="Times New Roman"/>
          <w:b/>
          <w:sz w:val="20"/>
          <w:szCs w:val="20"/>
        </w:rPr>
        <w:t xml:space="preserve">____________    </w:t>
      </w:r>
      <w:r w:rsidRPr="004861DD">
        <w:rPr>
          <w:rFonts w:ascii="Times New Roman" w:hAnsi="Times New Roman"/>
          <w:sz w:val="20"/>
          <w:szCs w:val="20"/>
        </w:rPr>
        <w:t xml:space="preserve">№ </w:t>
      </w:r>
      <w:r w:rsidRPr="004861DD">
        <w:rPr>
          <w:rFonts w:ascii="Times New Roman" w:hAnsi="Times New Roman"/>
          <w:b/>
          <w:sz w:val="20"/>
          <w:szCs w:val="20"/>
        </w:rPr>
        <w:t xml:space="preserve">   ________</w:t>
      </w:r>
    </w:p>
    <w:p w:rsidR="004861DD" w:rsidRPr="004861DD" w:rsidRDefault="004861DD" w:rsidP="004861DD">
      <w:pPr>
        <w:jc w:val="center"/>
        <w:rPr>
          <w:rFonts w:ascii="Times New Roman" w:hAnsi="Times New Roman"/>
          <w:sz w:val="20"/>
          <w:szCs w:val="20"/>
        </w:rPr>
      </w:pPr>
      <w:r w:rsidRPr="004861DD">
        <w:rPr>
          <w:rFonts w:ascii="Times New Roman" w:hAnsi="Times New Roman"/>
          <w:sz w:val="20"/>
          <w:szCs w:val="20"/>
        </w:rPr>
        <w:t>с. Быстровка</w:t>
      </w:r>
    </w:p>
    <w:p w:rsidR="004861DD" w:rsidRPr="004861DD" w:rsidRDefault="004861DD" w:rsidP="004861DD">
      <w:pPr>
        <w:shd w:val="clear" w:color="auto" w:fill="FFFFFF"/>
        <w:spacing w:after="0" w:line="240" w:lineRule="auto"/>
        <w:jc w:val="both"/>
        <w:rPr>
          <w:rFonts w:ascii="Times New Roman" w:hAnsi="Times New Roman"/>
          <w:sz w:val="20"/>
          <w:szCs w:val="20"/>
          <w:lang w:eastAsia="ru-RU"/>
        </w:rPr>
      </w:pPr>
    </w:p>
    <w:p w:rsidR="004861DD" w:rsidRPr="004861DD" w:rsidRDefault="004861DD" w:rsidP="004861DD">
      <w:pPr>
        <w:shd w:val="clear" w:color="auto" w:fill="FFFFFF"/>
        <w:spacing w:after="0" w:line="240" w:lineRule="auto"/>
        <w:ind w:firstLine="709"/>
        <w:jc w:val="center"/>
        <w:textAlignment w:val="baseline"/>
        <w:rPr>
          <w:rFonts w:ascii="Times New Roman" w:hAnsi="Times New Roman"/>
          <w:spacing w:val="2"/>
          <w:sz w:val="20"/>
          <w:szCs w:val="20"/>
          <w:lang w:eastAsia="ru-RU"/>
        </w:rPr>
      </w:pPr>
      <w:r w:rsidRPr="004861DD">
        <w:rPr>
          <w:rFonts w:ascii="Times New Roman" w:hAnsi="Times New Roman"/>
          <w:spacing w:val="2"/>
          <w:sz w:val="20"/>
          <w:szCs w:val="20"/>
          <w:lang w:eastAsia="ru-RU"/>
        </w:rPr>
        <w:t>О внесении изменений в постановление администрации Быстровского сельсовета Искитимского района Новосибирской области от 03.06.2022 № 48 «Об утверждении Положения о порядке и размерах возмещения расходов, связанных со служебными командировками муниципальных служащих и работников администрации Быстровского сельсовета Искитимского района Новосибирской области»</w:t>
      </w:r>
    </w:p>
    <w:p w:rsidR="004861DD" w:rsidRPr="004861DD" w:rsidRDefault="004861DD" w:rsidP="004861DD">
      <w:pPr>
        <w:shd w:val="clear" w:color="auto" w:fill="FFFFFF"/>
        <w:spacing w:after="0" w:line="240" w:lineRule="auto"/>
        <w:textAlignment w:val="baseline"/>
        <w:rPr>
          <w:rFonts w:ascii="Times New Roman" w:hAnsi="Times New Roman"/>
          <w:spacing w:val="2"/>
          <w:sz w:val="20"/>
          <w:szCs w:val="20"/>
          <w:lang w:eastAsia="ru-RU"/>
        </w:rPr>
      </w:pPr>
    </w:p>
    <w:p w:rsidR="004861DD" w:rsidRPr="004861DD" w:rsidRDefault="004861DD" w:rsidP="004861DD">
      <w:pPr>
        <w:pStyle w:val="af2"/>
        <w:spacing w:before="0" w:beforeAutospacing="0" w:after="0" w:afterAutospacing="0"/>
        <w:ind w:firstLine="709"/>
        <w:jc w:val="both"/>
        <w:rPr>
          <w:sz w:val="20"/>
          <w:szCs w:val="20"/>
        </w:rPr>
      </w:pPr>
      <w:r w:rsidRPr="004861DD">
        <w:rPr>
          <w:sz w:val="20"/>
          <w:szCs w:val="20"/>
        </w:rPr>
        <w:t xml:space="preserve">В соответствии с Федеральным законом от 06.10.2003 № 131-ФЗ «Об общих принципах организации местного самоуправления в Российской Федерации», </w:t>
      </w:r>
      <w:r w:rsidRPr="004861DD">
        <w:rPr>
          <w:sz w:val="20"/>
          <w:szCs w:val="20"/>
          <w:shd w:val="clear" w:color="auto" w:fill="FFFFFF"/>
        </w:rPr>
        <w:t>Указом Президента РФ от 17 октября 2022 г. N 752</w:t>
      </w:r>
      <w:r w:rsidRPr="004861DD">
        <w:rPr>
          <w:sz w:val="20"/>
          <w:szCs w:val="20"/>
        </w:rPr>
        <w:br/>
      </w:r>
      <w:r w:rsidRPr="004861DD">
        <w:rPr>
          <w:sz w:val="20"/>
          <w:szCs w:val="20"/>
          <w:shd w:val="clear" w:color="auto" w:fill="FFFFFF"/>
        </w:rPr>
        <w:t xml:space="preserve">"Об особенностях командирования лиц, замещающих государственные должности Российской Федерации, федеральных государственных гражданских служащих, работников федеральных государственных органов, замещающих должности, не являющиеся должностями федеральной государственной гражданской службы, на территории Донецкой Народной Республики, Луганской Народной Республики, Запорожской области и Херсонской области", </w:t>
      </w:r>
      <w:r w:rsidRPr="004861DD">
        <w:rPr>
          <w:sz w:val="20"/>
          <w:szCs w:val="20"/>
        </w:rPr>
        <w:t>администрация Быстровского сельсовета Искитимского</w:t>
      </w:r>
      <w:r w:rsidRPr="004861DD">
        <w:rPr>
          <w:spacing w:val="2"/>
          <w:sz w:val="20"/>
          <w:szCs w:val="20"/>
        </w:rPr>
        <w:t xml:space="preserve"> района Новосибирской области</w:t>
      </w:r>
    </w:p>
    <w:p w:rsidR="004861DD" w:rsidRPr="004861DD" w:rsidRDefault="004861DD" w:rsidP="004861DD">
      <w:pPr>
        <w:pStyle w:val="af2"/>
        <w:spacing w:before="0" w:beforeAutospacing="0" w:after="0" w:afterAutospacing="0"/>
        <w:ind w:firstLine="709"/>
        <w:jc w:val="both"/>
        <w:rPr>
          <w:b/>
          <w:color w:val="000000"/>
          <w:sz w:val="20"/>
          <w:szCs w:val="20"/>
        </w:rPr>
      </w:pPr>
      <w:r w:rsidRPr="004861DD">
        <w:rPr>
          <w:b/>
          <w:color w:val="000000"/>
          <w:sz w:val="20"/>
          <w:szCs w:val="20"/>
        </w:rPr>
        <w:t>ПОСТАНОВЛЯЕТ:</w:t>
      </w:r>
    </w:p>
    <w:p w:rsidR="004861DD" w:rsidRPr="004861DD" w:rsidRDefault="004861DD" w:rsidP="00CA7E33">
      <w:pPr>
        <w:numPr>
          <w:ilvl w:val="1"/>
          <w:numId w:val="1"/>
        </w:numPr>
        <w:shd w:val="clear" w:color="auto" w:fill="FFFFFF"/>
        <w:tabs>
          <w:tab w:val="left" w:pos="1134"/>
        </w:tabs>
        <w:spacing w:after="0" w:line="240" w:lineRule="auto"/>
        <w:ind w:left="0" w:firstLine="709"/>
        <w:jc w:val="both"/>
        <w:textAlignment w:val="baseline"/>
        <w:rPr>
          <w:rFonts w:ascii="Times New Roman" w:hAnsi="Times New Roman"/>
          <w:spacing w:val="2"/>
          <w:sz w:val="20"/>
          <w:szCs w:val="20"/>
          <w:lang w:eastAsia="ru-RU"/>
        </w:rPr>
      </w:pPr>
      <w:r w:rsidRPr="004861DD">
        <w:rPr>
          <w:rFonts w:ascii="Times New Roman" w:hAnsi="Times New Roman"/>
          <w:spacing w:val="2"/>
          <w:sz w:val="20"/>
          <w:szCs w:val="20"/>
          <w:lang w:eastAsia="ru-RU"/>
        </w:rPr>
        <w:t>Внести в постановление администрации Быстровского сельсовета Искитимского района Новосибирской области от 03.06.2022 № 48 «Об утверждении Положения о порядке и размерах возмещения расходов, связанных со служебными командировками муниципальных служащих и работников администрации Быстровского сельсовета Искитимского района Новосибирской области</w:t>
      </w:r>
      <w:r w:rsidRPr="004861DD">
        <w:rPr>
          <w:rFonts w:ascii="Times New Roman" w:hAnsi="Times New Roman"/>
          <w:bCs/>
          <w:color w:val="000000"/>
          <w:sz w:val="20"/>
          <w:szCs w:val="20"/>
        </w:rPr>
        <w:t>» следующие изменения:</w:t>
      </w:r>
    </w:p>
    <w:p w:rsidR="004861DD" w:rsidRPr="004861DD" w:rsidRDefault="004861DD" w:rsidP="004861DD">
      <w:pPr>
        <w:shd w:val="clear" w:color="auto" w:fill="FFFFFF"/>
        <w:tabs>
          <w:tab w:val="left" w:pos="1134"/>
        </w:tabs>
        <w:spacing w:after="0" w:line="240" w:lineRule="auto"/>
        <w:ind w:firstLine="567"/>
        <w:jc w:val="both"/>
        <w:textAlignment w:val="baseline"/>
        <w:rPr>
          <w:rFonts w:ascii="Times New Roman" w:hAnsi="Times New Roman"/>
          <w:spacing w:val="2"/>
          <w:sz w:val="20"/>
          <w:szCs w:val="20"/>
          <w:lang w:eastAsia="ru-RU"/>
        </w:rPr>
      </w:pPr>
      <w:r w:rsidRPr="004861DD">
        <w:rPr>
          <w:rFonts w:ascii="Times New Roman" w:hAnsi="Times New Roman"/>
          <w:spacing w:val="2"/>
          <w:sz w:val="20"/>
          <w:szCs w:val="20"/>
          <w:lang w:eastAsia="ru-RU"/>
        </w:rPr>
        <w:t xml:space="preserve">1.1. В Положение о порядке и размерах возмещения расходов, связанных со служебными командировками муниципальных служащих и работников администрации Быстровского сельсовета Искитимского района Новосибирской области: </w:t>
      </w:r>
    </w:p>
    <w:p w:rsidR="004861DD" w:rsidRPr="004861DD" w:rsidRDefault="004861DD" w:rsidP="004861DD">
      <w:pPr>
        <w:widowControl w:val="0"/>
        <w:shd w:val="clear" w:color="auto" w:fill="FFFFFF"/>
        <w:tabs>
          <w:tab w:val="left" w:pos="-2977"/>
          <w:tab w:val="left" w:pos="917"/>
          <w:tab w:val="left" w:pos="9498"/>
        </w:tabs>
        <w:autoSpaceDE w:val="0"/>
        <w:autoSpaceDN w:val="0"/>
        <w:adjustRightInd w:val="0"/>
        <w:ind w:firstLine="567"/>
        <w:jc w:val="both"/>
        <w:rPr>
          <w:rFonts w:ascii="Times New Roman" w:hAnsi="Times New Roman"/>
          <w:spacing w:val="2"/>
          <w:sz w:val="20"/>
          <w:szCs w:val="20"/>
          <w:lang w:eastAsia="ru-RU"/>
        </w:rPr>
      </w:pPr>
      <w:r w:rsidRPr="004861DD">
        <w:rPr>
          <w:rFonts w:ascii="Times New Roman" w:hAnsi="Times New Roman"/>
          <w:spacing w:val="2"/>
          <w:sz w:val="20"/>
          <w:szCs w:val="20"/>
          <w:lang w:eastAsia="ru-RU"/>
        </w:rPr>
        <w:t>1.1.1. Пункт 3.7 изложить в следующей редакции:</w:t>
      </w:r>
    </w:p>
    <w:p w:rsidR="004861DD" w:rsidRPr="004861DD" w:rsidRDefault="004861DD" w:rsidP="004861DD">
      <w:pPr>
        <w:widowControl w:val="0"/>
        <w:shd w:val="clear" w:color="auto" w:fill="FFFFFF"/>
        <w:tabs>
          <w:tab w:val="left" w:pos="-2977"/>
          <w:tab w:val="left" w:pos="917"/>
          <w:tab w:val="left" w:pos="9498"/>
        </w:tabs>
        <w:autoSpaceDE w:val="0"/>
        <w:autoSpaceDN w:val="0"/>
        <w:adjustRightInd w:val="0"/>
        <w:ind w:firstLine="567"/>
        <w:jc w:val="both"/>
        <w:rPr>
          <w:rFonts w:ascii="Times New Roman" w:hAnsi="Times New Roman"/>
          <w:sz w:val="20"/>
          <w:szCs w:val="20"/>
        </w:rPr>
      </w:pPr>
      <w:r w:rsidRPr="004861DD">
        <w:rPr>
          <w:rFonts w:ascii="Times New Roman" w:hAnsi="Times New Roman"/>
          <w:sz w:val="20"/>
          <w:szCs w:val="20"/>
        </w:rPr>
        <w:t>"3.7. В период нахождения в командировках на территориях Донецкой Народной Республики, Луганской Народной Республики, Запорожской области и Херсонской области наряду с выплатами денежного вознаграждения (денежного содержания) в двойном размере осуществляется  возмещение дополнительных расходов, связанных с проживанием вне постоянного места жительства (суточные),    в размере 8480 рублей за каждый день нахождения в служебной командировке".</w:t>
      </w:r>
    </w:p>
    <w:p w:rsidR="004861DD" w:rsidRPr="004861DD" w:rsidRDefault="004861DD" w:rsidP="004861DD">
      <w:pPr>
        <w:shd w:val="clear" w:color="auto" w:fill="FFFFFF"/>
        <w:tabs>
          <w:tab w:val="left" w:pos="1134"/>
          <w:tab w:val="left" w:pos="1276"/>
          <w:tab w:val="left" w:pos="1701"/>
        </w:tabs>
        <w:spacing w:after="0" w:line="240" w:lineRule="auto"/>
        <w:jc w:val="both"/>
        <w:textAlignment w:val="baseline"/>
        <w:rPr>
          <w:rFonts w:ascii="Times New Roman" w:hAnsi="Times New Roman"/>
          <w:spacing w:val="2"/>
          <w:sz w:val="20"/>
          <w:szCs w:val="20"/>
          <w:lang w:eastAsia="ru-RU"/>
        </w:rPr>
      </w:pPr>
    </w:p>
    <w:p w:rsidR="004861DD" w:rsidRPr="004861DD" w:rsidRDefault="004861DD" w:rsidP="004861DD">
      <w:pPr>
        <w:shd w:val="clear" w:color="auto" w:fill="FFFFFF"/>
        <w:spacing w:after="0" w:line="240" w:lineRule="auto"/>
        <w:ind w:firstLine="709"/>
        <w:jc w:val="both"/>
        <w:textAlignment w:val="baseline"/>
        <w:rPr>
          <w:rFonts w:ascii="Times New Roman" w:hAnsi="Times New Roman"/>
          <w:spacing w:val="2"/>
          <w:sz w:val="20"/>
          <w:szCs w:val="20"/>
          <w:lang w:eastAsia="ru-RU"/>
        </w:rPr>
      </w:pPr>
      <w:r w:rsidRPr="004861DD">
        <w:rPr>
          <w:rFonts w:ascii="Times New Roman" w:hAnsi="Times New Roman"/>
          <w:spacing w:val="2"/>
          <w:sz w:val="20"/>
          <w:szCs w:val="20"/>
          <w:lang w:eastAsia="ru-RU"/>
        </w:rPr>
        <w:t>2. Опубликовать настоящее постановление в периодическом печатном издании «Вестник Быстровского сельсовета» и разместить на официальном сайте Администрации</w:t>
      </w:r>
      <w:r w:rsidRPr="004861DD">
        <w:rPr>
          <w:rFonts w:ascii="Times New Roman" w:hAnsi="Times New Roman"/>
          <w:color w:val="000000"/>
          <w:sz w:val="20"/>
          <w:szCs w:val="20"/>
        </w:rPr>
        <w:t xml:space="preserve"> Быстролвского сельсовета Искитимского района Новосибирской области</w:t>
      </w:r>
      <w:r w:rsidRPr="004861DD">
        <w:rPr>
          <w:rFonts w:ascii="Times New Roman" w:hAnsi="Times New Roman"/>
          <w:spacing w:val="2"/>
          <w:sz w:val="20"/>
          <w:szCs w:val="20"/>
          <w:lang w:eastAsia="ru-RU"/>
        </w:rPr>
        <w:t>.</w:t>
      </w:r>
    </w:p>
    <w:p w:rsidR="004861DD" w:rsidRPr="004861DD" w:rsidRDefault="004861DD" w:rsidP="004861DD">
      <w:pPr>
        <w:shd w:val="clear" w:color="auto" w:fill="FFFFFF"/>
        <w:spacing w:after="0" w:line="240" w:lineRule="auto"/>
        <w:jc w:val="both"/>
        <w:rPr>
          <w:rFonts w:ascii="Times New Roman" w:hAnsi="Times New Roman"/>
          <w:sz w:val="20"/>
          <w:szCs w:val="20"/>
          <w:lang w:eastAsia="ru-RU"/>
        </w:rPr>
      </w:pPr>
    </w:p>
    <w:p w:rsidR="004861DD" w:rsidRPr="004861DD" w:rsidRDefault="004861DD" w:rsidP="004861DD">
      <w:pPr>
        <w:spacing w:after="0" w:line="240" w:lineRule="auto"/>
        <w:jc w:val="both"/>
        <w:rPr>
          <w:rFonts w:ascii="Times New Roman" w:hAnsi="Times New Roman"/>
          <w:sz w:val="20"/>
          <w:szCs w:val="20"/>
        </w:rPr>
      </w:pPr>
    </w:p>
    <w:p w:rsidR="004861DD" w:rsidRPr="004861DD" w:rsidRDefault="004861DD" w:rsidP="004861DD">
      <w:pPr>
        <w:spacing w:after="0" w:line="240" w:lineRule="auto"/>
        <w:jc w:val="both"/>
        <w:rPr>
          <w:rFonts w:ascii="Times New Roman" w:hAnsi="Times New Roman"/>
          <w:sz w:val="20"/>
          <w:szCs w:val="20"/>
        </w:rPr>
      </w:pPr>
    </w:p>
    <w:p w:rsidR="004861DD" w:rsidRPr="004861DD" w:rsidRDefault="004861DD" w:rsidP="004861DD">
      <w:pPr>
        <w:spacing w:after="0" w:line="240" w:lineRule="auto"/>
        <w:rPr>
          <w:rFonts w:ascii="Times New Roman" w:hAnsi="Times New Roman"/>
          <w:sz w:val="20"/>
          <w:szCs w:val="20"/>
        </w:rPr>
      </w:pPr>
      <w:r>
        <w:rPr>
          <w:rFonts w:ascii="Times New Roman" w:hAnsi="Times New Roman"/>
          <w:sz w:val="20"/>
          <w:szCs w:val="20"/>
        </w:rPr>
        <w:t xml:space="preserve">       </w:t>
      </w:r>
      <w:r w:rsidRPr="004861DD">
        <w:rPr>
          <w:rFonts w:ascii="Times New Roman" w:hAnsi="Times New Roman"/>
          <w:sz w:val="20"/>
          <w:szCs w:val="20"/>
        </w:rPr>
        <w:t>Глава Быстровского сельсовета</w:t>
      </w:r>
    </w:p>
    <w:p w:rsidR="00720B88" w:rsidRPr="00720B88" w:rsidRDefault="004861DD" w:rsidP="004861DD">
      <w:pPr>
        <w:tabs>
          <w:tab w:val="left" w:pos="411"/>
          <w:tab w:val="left" w:pos="7200"/>
        </w:tabs>
        <w:ind w:left="-567"/>
        <w:jc w:val="center"/>
        <w:outlineLvl w:val="0"/>
        <w:rPr>
          <w:rFonts w:ascii="Times New Roman" w:hAnsi="Times New Roman"/>
          <w:sz w:val="20"/>
          <w:szCs w:val="20"/>
        </w:rPr>
      </w:pPr>
      <w:r w:rsidRPr="00720B88">
        <w:rPr>
          <w:rFonts w:ascii="Times New Roman" w:hAnsi="Times New Roman"/>
          <w:sz w:val="20"/>
          <w:szCs w:val="20"/>
        </w:rPr>
        <w:t xml:space="preserve">Искитимского района Новосибирской области                                              А.А.Павленко       </w:t>
      </w:r>
    </w:p>
    <w:p w:rsidR="00720B88" w:rsidRPr="00720B88" w:rsidRDefault="004861DD" w:rsidP="00720B88">
      <w:pPr>
        <w:spacing w:line="240" w:lineRule="auto"/>
        <w:jc w:val="center"/>
        <w:rPr>
          <w:rFonts w:ascii="Times New Roman" w:hAnsi="Times New Roman" w:cs="Times New Roman"/>
          <w:b/>
          <w:sz w:val="20"/>
          <w:szCs w:val="20"/>
        </w:rPr>
      </w:pPr>
      <w:r w:rsidRPr="00720B88">
        <w:rPr>
          <w:rFonts w:ascii="Times New Roman" w:hAnsi="Times New Roman" w:cs="Times New Roman"/>
          <w:sz w:val="20"/>
          <w:szCs w:val="20"/>
        </w:rPr>
        <w:t xml:space="preserve">            </w:t>
      </w:r>
      <w:r w:rsidR="00720B88" w:rsidRPr="00720B88">
        <w:rPr>
          <w:rFonts w:ascii="Times New Roman" w:hAnsi="Times New Roman" w:cs="Times New Roman"/>
          <w:b/>
          <w:sz w:val="20"/>
          <w:szCs w:val="20"/>
        </w:rPr>
        <w:t xml:space="preserve">АДМИНИСТРАЦИЯ  </w:t>
      </w:r>
    </w:p>
    <w:p w:rsidR="00720B88" w:rsidRPr="00720B88" w:rsidRDefault="00720B88" w:rsidP="00720B88">
      <w:pPr>
        <w:spacing w:line="240" w:lineRule="auto"/>
        <w:jc w:val="center"/>
        <w:rPr>
          <w:rFonts w:ascii="Times New Roman" w:hAnsi="Times New Roman" w:cs="Times New Roman"/>
          <w:b/>
          <w:sz w:val="20"/>
          <w:szCs w:val="20"/>
        </w:rPr>
      </w:pPr>
      <w:r w:rsidRPr="00720B88">
        <w:rPr>
          <w:rFonts w:ascii="Times New Roman" w:hAnsi="Times New Roman" w:cs="Times New Roman"/>
          <w:b/>
          <w:sz w:val="20"/>
          <w:szCs w:val="20"/>
        </w:rPr>
        <w:t>БЫСТРОВСКОГО СЕЛЬСОВЕТА</w:t>
      </w:r>
    </w:p>
    <w:p w:rsidR="00720B88" w:rsidRPr="00720B88" w:rsidRDefault="00720B88" w:rsidP="00720B88">
      <w:pPr>
        <w:spacing w:line="240" w:lineRule="auto"/>
        <w:jc w:val="center"/>
        <w:rPr>
          <w:rFonts w:ascii="Times New Roman" w:hAnsi="Times New Roman" w:cs="Times New Roman"/>
          <w:b/>
          <w:sz w:val="20"/>
          <w:szCs w:val="20"/>
        </w:rPr>
      </w:pPr>
      <w:r w:rsidRPr="00720B88">
        <w:rPr>
          <w:rFonts w:ascii="Times New Roman" w:hAnsi="Times New Roman" w:cs="Times New Roman"/>
          <w:b/>
          <w:sz w:val="20"/>
          <w:szCs w:val="20"/>
        </w:rPr>
        <w:lastRenderedPageBreak/>
        <w:t>ИСКИТИМСКОГО РАЙОНА НОВОСИБИРСКОЙ ОБЛАСТИ</w:t>
      </w:r>
    </w:p>
    <w:p w:rsidR="00720B88" w:rsidRPr="00720B88" w:rsidRDefault="00720B88" w:rsidP="00720B88">
      <w:pPr>
        <w:spacing w:line="240" w:lineRule="auto"/>
        <w:jc w:val="center"/>
        <w:rPr>
          <w:rFonts w:ascii="Times New Roman" w:hAnsi="Times New Roman" w:cs="Times New Roman"/>
          <w:b/>
          <w:sz w:val="20"/>
          <w:szCs w:val="20"/>
        </w:rPr>
      </w:pPr>
      <w:r w:rsidRPr="00720B88">
        <w:rPr>
          <w:rFonts w:ascii="Times New Roman" w:hAnsi="Times New Roman" w:cs="Times New Roman"/>
          <w:b/>
          <w:sz w:val="20"/>
          <w:szCs w:val="20"/>
        </w:rPr>
        <w:t>П О С Т А Н О В Л Е Н И Е</w:t>
      </w:r>
    </w:p>
    <w:p w:rsidR="00720B88" w:rsidRPr="00720B88" w:rsidRDefault="00720B88" w:rsidP="00720B88">
      <w:pPr>
        <w:spacing w:line="240" w:lineRule="auto"/>
        <w:ind w:right="282"/>
        <w:jc w:val="center"/>
        <w:rPr>
          <w:rFonts w:ascii="Times New Roman" w:hAnsi="Times New Roman" w:cs="Times New Roman"/>
          <w:sz w:val="20"/>
          <w:szCs w:val="20"/>
          <w:u w:val="single"/>
        </w:rPr>
      </w:pPr>
      <w:r w:rsidRPr="00720B88">
        <w:rPr>
          <w:rFonts w:ascii="Times New Roman" w:hAnsi="Times New Roman" w:cs="Times New Roman"/>
          <w:sz w:val="20"/>
          <w:szCs w:val="20"/>
          <w:u w:val="single"/>
        </w:rPr>
        <w:t>09.11.2022</w:t>
      </w:r>
      <w:r w:rsidRPr="00720B88">
        <w:rPr>
          <w:rFonts w:ascii="Times New Roman" w:hAnsi="Times New Roman" w:cs="Times New Roman"/>
          <w:sz w:val="20"/>
          <w:szCs w:val="20"/>
        </w:rPr>
        <w:t xml:space="preserve">    №    </w:t>
      </w:r>
      <w:r w:rsidRPr="00720B88">
        <w:rPr>
          <w:rFonts w:ascii="Times New Roman" w:hAnsi="Times New Roman" w:cs="Times New Roman"/>
          <w:sz w:val="20"/>
          <w:szCs w:val="20"/>
          <w:u w:val="single"/>
        </w:rPr>
        <w:t>84</w:t>
      </w:r>
    </w:p>
    <w:p w:rsidR="00720B88" w:rsidRPr="00720B88" w:rsidRDefault="00720B88" w:rsidP="00720B88">
      <w:pPr>
        <w:spacing w:line="240" w:lineRule="auto"/>
        <w:jc w:val="center"/>
        <w:rPr>
          <w:rFonts w:ascii="Times New Roman" w:hAnsi="Times New Roman" w:cs="Times New Roman"/>
          <w:sz w:val="20"/>
          <w:szCs w:val="20"/>
        </w:rPr>
      </w:pPr>
      <w:r w:rsidRPr="00720B88">
        <w:rPr>
          <w:rFonts w:ascii="Times New Roman" w:hAnsi="Times New Roman" w:cs="Times New Roman"/>
          <w:sz w:val="20"/>
          <w:szCs w:val="20"/>
        </w:rPr>
        <w:t>с. Быстровка</w:t>
      </w:r>
    </w:p>
    <w:p w:rsidR="00720B88" w:rsidRPr="00720B88" w:rsidRDefault="00720B88" w:rsidP="00720B88">
      <w:pPr>
        <w:pStyle w:val="17"/>
        <w:ind w:firstLine="0"/>
        <w:jc w:val="left"/>
        <w:rPr>
          <w:sz w:val="20"/>
          <w:szCs w:val="20"/>
        </w:rPr>
      </w:pPr>
      <w:r w:rsidRPr="00720B88">
        <w:rPr>
          <w:sz w:val="20"/>
          <w:szCs w:val="20"/>
        </w:rPr>
        <w:t>Об основных направлениях налоговой, бюджетной и долговой политики Быстровский  сельсовета Искитимского района Новосибирской области на 2023 год и плановый период 2024 и 2025 годов</w:t>
      </w:r>
    </w:p>
    <w:p w:rsidR="00720B88" w:rsidRPr="00720B88" w:rsidRDefault="00720B88" w:rsidP="00720B88">
      <w:pPr>
        <w:autoSpaceDE w:val="0"/>
        <w:autoSpaceDN w:val="0"/>
        <w:adjustRightInd w:val="0"/>
        <w:spacing w:line="240" w:lineRule="auto"/>
        <w:ind w:firstLine="709"/>
        <w:jc w:val="both"/>
        <w:rPr>
          <w:rFonts w:ascii="Times New Roman" w:hAnsi="Times New Roman" w:cs="Times New Roman"/>
          <w:sz w:val="20"/>
          <w:szCs w:val="20"/>
        </w:rPr>
      </w:pPr>
      <w:r w:rsidRPr="00720B88">
        <w:rPr>
          <w:rFonts w:ascii="Times New Roman" w:hAnsi="Times New Roman" w:cs="Times New Roman"/>
          <w:sz w:val="20"/>
          <w:szCs w:val="20"/>
        </w:rPr>
        <w:t>В соответствии с п. 13 ст.107.1, ст.172 Бюджетного кодекса Российской Федерации,  администрация Быстровского сельсовета Искитимского района Новосибирской области</w:t>
      </w:r>
    </w:p>
    <w:p w:rsidR="00720B88" w:rsidRPr="00720B88" w:rsidRDefault="00720B88" w:rsidP="00720B88">
      <w:pPr>
        <w:autoSpaceDE w:val="0"/>
        <w:autoSpaceDN w:val="0"/>
        <w:adjustRightInd w:val="0"/>
        <w:spacing w:line="240" w:lineRule="auto"/>
        <w:ind w:firstLine="709"/>
        <w:jc w:val="both"/>
        <w:rPr>
          <w:rFonts w:ascii="Times New Roman" w:hAnsi="Times New Roman" w:cs="Times New Roman"/>
          <w:b/>
          <w:sz w:val="20"/>
          <w:szCs w:val="20"/>
        </w:rPr>
      </w:pPr>
      <w:r w:rsidRPr="00720B88">
        <w:rPr>
          <w:rFonts w:ascii="Times New Roman" w:hAnsi="Times New Roman" w:cs="Times New Roman"/>
          <w:b/>
          <w:sz w:val="20"/>
          <w:szCs w:val="20"/>
        </w:rPr>
        <w:t>ПОСТАНОВЛЯЕТ:</w:t>
      </w:r>
    </w:p>
    <w:p w:rsidR="00720B88" w:rsidRPr="00720B88" w:rsidRDefault="00720B88" w:rsidP="00720B88">
      <w:pPr>
        <w:pStyle w:val="ac"/>
        <w:autoSpaceDE w:val="0"/>
        <w:autoSpaceDN w:val="0"/>
        <w:adjustRightInd w:val="0"/>
        <w:spacing w:after="0" w:line="240" w:lineRule="auto"/>
        <w:ind w:left="0" w:firstLine="709"/>
        <w:jc w:val="both"/>
        <w:rPr>
          <w:rFonts w:ascii="Times New Roman" w:hAnsi="Times New Roman"/>
          <w:sz w:val="20"/>
          <w:szCs w:val="20"/>
        </w:rPr>
      </w:pPr>
      <w:r w:rsidRPr="00720B88">
        <w:rPr>
          <w:rFonts w:ascii="Times New Roman" w:hAnsi="Times New Roman"/>
          <w:sz w:val="20"/>
          <w:szCs w:val="20"/>
        </w:rPr>
        <w:t>1. Утвердить прилагаемые:</w:t>
      </w:r>
    </w:p>
    <w:p w:rsidR="00720B88" w:rsidRPr="00720B88" w:rsidRDefault="00720B88" w:rsidP="00720B88">
      <w:pPr>
        <w:pStyle w:val="ac"/>
        <w:autoSpaceDE w:val="0"/>
        <w:autoSpaceDN w:val="0"/>
        <w:adjustRightInd w:val="0"/>
        <w:spacing w:after="0" w:line="240" w:lineRule="auto"/>
        <w:ind w:left="0" w:firstLine="709"/>
        <w:jc w:val="both"/>
        <w:rPr>
          <w:rFonts w:ascii="Times New Roman" w:hAnsi="Times New Roman"/>
          <w:sz w:val="20"/>
          <w:szCs w:val="20"/>
        </w:rPr>
      </w:pPr>
      <w:r w:rsidRPr="00720B88">
        <w:rPr>
          <w:rFonts w:ascii="Times New Roman" w:hAnsi="Times New Roman"/>
          <w:sz w:val="20"/>
          <w:szCs w:val="20"/>
        </w:rPr>
        <w:t>1) основные направления бюджетной и налоговой политики Быстровского сельсовета Искитимского района Новосибирской области на 2023 год и плановый период 2024 и 2025 годов;</w:t>
      </w:r>
    </w:p>
    <w:p w:rsidR="00720B88" w:rsidRPr="00720B88" w:rsidRDefault="00720B88" w:rsidP="00720B88">
      <w:pPr>
        <w:pStyle w:val="ac"/>
        <w:autoSpaceDE w:val="0"/>
        <w:autoSpaceDN w:val="0"/>
        <w:adjustRightInd w:val="0"/>
        <w:spacing w:after="0" w:line="240" w:lineRule="auto"/>
        <w:ind w:left="0" w:firstLine="709"/>
        <w:jc w:val="both"/>
        <w:rPr>
          <w:rFonts w:ascii="Times New Roman" w:hAnsi="Times New Roman"/>
          <w:sz w:val="20"/>
          <w:szCs w:val="20"/>
        </w:rPr>
      </w:pPr>
      <w:r w:rsidRPr="00720B88">
        <w:rPr>
          <w:rFonts w:ascii="Times New Roman" w:hAnsi="Times New Roman"/>
          <w:sz w:val="20"/>
          <w:szCs w:val="20"/>
        </w:rPr>
        <w:t>2) основные направления долговой политики Быстровского сельсовета Искитимского района Новосибирской области на 2023 год и плановый период 2024 и 2025 годов.</w:t>
      </w:r>
    </w:p>
    <w:p w:rsidR="00720B88" w:rsidRPr="00720B88" w:rsidRDefault="00720B88" w:rsidP="00720B88">
      <w:pPr>
        <w:spacing w:line="240" w:lineRule="auto"/>
        <w:ind w:left="360"/>
        <w:jc w:val="both"/>
        <w:rPr>
          <w:rFonts w:ascii="Times New Roman" w:hAnsi="Times New Roman" w:cs="Times New Roman"/>
          <w:sz w:val="20"/>
          <w:szCs w:val="20"/>
        </w:rPr>
      </w:pPr>
      <w:r w:rsidRPr="00720B88">
        <w:rPr>
          <w:rFonts w:ascii="Times New Roman" w:hAnsi="Times New Roman" w:cs="Times New Roman"/>
          <w:sz w:val="20"/>
          <w:szCs w:val="20"/>
        </w:rPr>
        <w:t>2. Опубликовать настоящее постановление в периодическом печатном издании «Вестник Быстровского сельсовета» и на официальном сайте администрации  Быстровского сельсовета Искитимского района Новосибирской области в сети Интернет.</w:t>
      </w:r>
    </w:p>
    <w:p w:rsidR="00720B88" w:rsidRPr="00720B88" w:rsidRDefault="00720B88" w:rsidP="00720B88">
      <w:pPr>
        <w:autoSpaceDE w:val="0"/>
        <w:autoSpaceDN w:val="0"/>
        <w:adjustRightInd w:val="0"/>
        <w:spacing w:line="240" w:lineRule="auto"/>
        <w:ind w:firstLine="709"/>
        <w:jc w:val="both"/>
        <w:rPr>
          <w:rFonts w:ascii="Times New Roman" w:hAnsi="Times New Roman" w:cs="Times New Roman"/>
          <w:sz w:val="20"/>
          <w:szCs w:val="20"/>
        </w:rPr>
      </w:pPr>
      <w:r w:rsidRPr="00720B88">
        <w:rPr>
          <w:rFonts w:ascii="Times New Roman" w:hAnsi="Times New Roman" w:cs="Times New Roman"/>
          <w:sz w:val="20"/>
          <w:szCs w:val="20"/>
        </w:rPr>
        <w:t xml:space="preserve">3. Контроль за исполнением настоящего постановления  оставляю за собой. </w:t>
      </w:r>
    </w:p>
    <w:p w:rsidR="00720B88" w:rsidRPr="00720B88" w:rsidRDefault="00720B88" w:rsidP="00720B88">
      <w:pPr>
        <w:pStyle w:val="17"/>
        <w:ind w:firstLine="0"/>
        <w:rPr>
          <w:sz w:val="20"/>
          <w:szCs w:val="20"/>
        </w:rPr>
      </w:pPr>
      <w:r w:rsidRPr="00720B88">
        <w:rPr>
          <w:sz w:val="20"/>
          <w:szCs w:val="20"/>
        </w:rPr>
        <w:t xml:space="preserve">Глава Быстровского сельсовета </w:t>
      </w:r>
    </w:p>
    <w:p w:rsidR="00720B88" w:rsidRPr="00720B88" w:rsidRDefault="00720B88" w:rsidP="00720B88">
      <w:pPr>
        <w:pStyle w:val="17"/>
        <w:ind w:firstLine="0"/>
        <w:rPr>
          <w:sz w:val="20"/>
          <w:szCs w:val="20"/>
        </w:rPr>
      </w:pPr>
      <w:r w:rsidRPr="00720B88">
        <w:rPr>
          <w:sz w:val="20"/>
          <w:szCs w:val="20"/>
        </w:rPr>
        <w:t>Искитимского района Новосибирской области                                 А.А. Павленко</w:t>
      </w:r>
    </w:p>
    <w:p w:rsidR="00720B88" w:rsidRPr="00720B88" w:rsidRDefault="00720B88" w:rsidP="00720B88">
      <w:pPr>
        <w:pStyle w:val="17"/>
        <w:suppressAutoHyphens/>
        <w:ind w:firstLine="0"/>
        <w:rPr>
          <w:sz w:val="20"/>
          <w:szCs w:val="20"/>
        </w:rPr>
      </w:pPr>
    </w:p>
    <w:p w:rsidR="00720B88" w:rsidRPr="00720B88" w:rsidRDefault="00720B88" w:rsidP="00720B88">
      <w:pPr>
        <w:pStyle w:val="17"/>
        <w:suppressAutoHyphens/>
        <w:ind w:left="5954" w:firstLine="0"/>
        <w:jc w:val="right"/>
        <w:rPr>
          <w:sz w:val="20"/>
          <w:szCs w:val="20"/>
        </w:rPr>
      </w:pPr>
      <w:r w:rsidRPr="00720B88">
        <w:rPr>
          <w:sz w:val="20"/>
          <w:szCs w:val="20"/>
        </w:rPr>
        <w:t>УТВЕРЖДЕНЫ</w:t>
      </w:r>
    </w:p>
    <w:p w:rsidR="00720B88" w:rsidRPr="00720B88" w:rsidRDefault="00720B88" w:rsidP="00720B88">
      <w:pPr>
        <w:pStyle w:val="17"/>
        <w:suppressAutoHyphens/>
        <w:ind w:left="5954" w:firstLine="0"/>
        <w:jc w:val="right"/>
        <w:rPr>
          <w:sz w:val="20"/>
          <w:szCs w:val="20"/>
        </w:rPr>
      </w:pPr>
      <w:r w:rsidRPr="00720B88">
        <w:rPr>
          <w:sz w:val="20"/>
          <w:szCs w:val="20"/>
        </w:rPr>
        <w:t>постановлением администрации Быстровского сельсовета Искитимского района Новосибирской области</w:t>
      </w:r>
    </w:p>
    <w:p w:rsidR="00720B88" w:rsidRPr="00720B88" w:rsidRDefault="00720B88" w:rsidP="00720B88">
      <w:pPr>
        <w:pStyle w:val="17"/>
        <w:suppressAutoHyphens/>
        <w:ind w:left="5954" w:firstLine="0"/>
        <w:jc w:val="right"/>
        <w:rPr>
          <w:sz w:val="20"/>
          <w:szCs w:val="20"/>
        </w:rPr>
      </w:pPr>
      <w:r w:rsidRPr="00720B88">
        <w:rPr>
          <w:sz w:val="20"/>
          <w:szCs w:val="20"/>
        </w:rPr>
        <w:t>от 09.11.2022 № 84</w:t>
      </w:r>
    </w:p>
    <w:p w:rsidR="00720B88" w:rsidRPr="00720B88" w:rsidRDefault="00720B88" w:rsidP="00720B88">
      <w:pPr>
        <w:pStyle w:val="ConsPlusTitle"/>
        <w:suppressAutoHyphens/>
        <w:jc w:val="center"/>
        <w:rPr>
          <w:rFonts w:ascii="Times New Roman" w:hAnsi="Times New Roman" w:cs="Times New Roman"/>
          <w:sz w:val="20"/>
        </w:rPr>
      </w:pPr>
      <w:r w:rsidRPr="00720B88">
        <w:rPr>
          <w:rFonts w:ascii="Times New Roman" w:hAnsi="Times New Roman" w:cs="Times New Roman"/>
          <w:sz w:val="20"/>
        </w:rPr>
        <w:t xml:space="preserve">ОСНОВНЫЕ НАПРАВЛЕНИЯ </w:t>
      </w:r>
    </w:p>
    <w:p w:rsidR="00720B88" w:rsidRPr="00720B88" w:rsidRDefault="00720B88" w:rsidP="00720B88">
      <w:pPr>
        <w:pStyle w:val="ConsPlusTitle"/>
        <w:suppressAutoHyphens/>
        <w:jc w:val="center"/>
        <w:rPr>
          <w:rFonts w:ascii="Times New Roman" w:hAnsi="Times New Roman" w:cs="Times New Roman"/>
          <w:sz w:val="20"/>
        </w:rPr>
      </w:pPr>
      <w:r w:rsidRPr="00720B88">
        <w:rPr>
          <w:rFonts w:ascii="Times New Roman" w:hAnsi="Times New Roman" w:cs="Times New Roman"/>
          <w:sz w:val="20"/>
        </w:rPr>
        <w:t>бюджетной и налоговой политики Быстровского сельсовета Искитимского района Новосибирской области на 2023 год и плановый период 2024 и 2025 годов</w:t>
      </w:r>
    </w:p>
    <w:p w:rsidR="00720B88" w:rsidRPr="00720B88" w:rsidRDefault="00720B88" w:rsidP="00720B88">
      <w:pPr>
        <w:suppressAutoHyphens/>
        <w:autoSpaceDE w:val="0"/>
        <w:autoSpaceDN w:val="0"/>
        <w:adjustRightInd w:val="0"/>
        <w:spacing w:line="240" w:lineRule="auto"/>
        <w:jc w:val="center"/>
        <w:outlineLvl w:val="1"/>
        <w:rPr>
          <w:rFonts w:ascii="Times New Roman" w:hAnsi="Times New Roman" w:cs="Times New Roman"/>
          <w:b/>
          <w:sz w:val="20"/>
          <w:szCs w:val="20"/>
        </w:rPr>
      </w:pPr>
      <w:r w:rsidRPr="00720B88">
        <w:rPr>
          <w:rFonts w:ascii="Times New Roman" w:hAnsi="Times New Roman" w:cs="Times New Roman"/>
          <w:b/>
          <w:sz w:val="20"/>
          <w:szCs w:val="20"/>
          <w:lang w:val="en-US"/>
        </w:rPr>
        <w:t>I</w:t>
      </w:r>
      <w:r w:rsidRPr="00720B88">
        <w:rPr>
          <w:rFonts w:ascii="Times New Roman" w:hAnsi="Times New Roman" w:cs="Times New Roman"/>
          <w:b/>
          <w:sz w:val="20"/>
          <w:szCs w:val="20"/>
        </w:rPr>
        <w:t>.</w:t>
      </w:r>
      <w:r w:rsidRPr="00720B88">
        <w:rPr>
          <w:rFonts w:ascii="Times New Roman" w:hAnsi="Times New Roman" w:cs="Times New Roman"/>
          <w:b/>
          <w:sz w:val="20"/>
          <w:szCs w:val="20"/>
          <w:lang w:val="en-US"/>
        </w:rPr>
        <w:t> </w:t>
      </w:r>
      <w:r w:rsidRPr="00720B88">
        <w:rPr>
          <w:rFonts w:ascii="Times New Roman" w:hAnsi="Times New Roman" w:cs="Times New Roman"/>
          <w:b/>
          <w:sz w:val="20"/>
          <w:szCs w:val="20"/>
        </w:rPr>
        <w:t>Общие положения</w:t>
      </w:r>
    </w:p>
    <w:p w:rsidR="00720B88" w:rsidRPr="00720B88" w:rsidRDefault="00720B88" w:rsidP="00720B88">
      <w:pPr>
        <w:pStyle w:val="ac"/>
        <w:widowControl w:val="0"/>
        <w:suppressAutoHyphens/>
        <w:spacing w:after="0" w:line="240" w:lineRule="auto"/>
        <w:ind w:left="0" w:firstLine="709"/>
        <w:jc w:val="both"/>
        <w:rPr>
          <w:rFonts w:ascii="Times New Roman" w:hAnsi="Times New Roman"/>
          <w:sz w:val="20"/>
          <w:szCs w:val="20"/>
        </w:rPr>
      </w:pPr>
      <w:r w:rsidRPr="00720B88">
        <w:rPr>
          <w:rFonts w:ascii="Times New Roman" w:hAnsi="Times New Roman"/>
          <w:sz w:val="20"/>
          <w:szCs w:val="20"/>
        </w:rPr>
        <w:t xml:space="preserve">Основные направления бюджетной и налоговой политики Быстровского сельсовета Искитимского района Новосибирской области  на 2023 год и плановый период 2024 и 2025 годов (далее – Основные направления) разработаны в целях формирования задач бюджетной и налоговой политики на среднесрочный период, условий и подходов, принимаемых при составлении проекта бюджета Быстровского сельсовета Искитимского района Новосибирской области на 2023 год и плановый период 2024 и 2025 годов, с учетом сложившейся экономической ситуации в Российской Федерации, Новосибирской области, Быстровский сельсовет Искитимского района Новосибирской области (далее –муниципальное образование), а также тенденций ее развития. </w:t>
      </w:r>
    </w:p>
    <w:p w:rsidR="00720B88" w:rsidRPr="00720B88" w:rsidRDefault="00720B88" w:rsidP="00720B88">
      <w:pPr>
        <w:pStyle w:val="ac"/>
        <w:widowControl w:val="0"/>
        <w:suppressAutoHyphens/>
        <w:spacing w:after="0" w:line="240" w:lineRule="auto"/>
        <w:ind w:left="0" w:firstLine="709"/>
        <w:jc w:val="both"/>
        <w:rPr>
          <w:rFonts w:ascii="Times New Roman" w:hAnsi="Times New Roman"/>
          <w:sz w:val="20"/>
          <w:szCs w:val="20"/>
        </w:rPr>
      </w:pPr>
      <w:r w:rsidRPr="00720B88">
        <w:rPr>
          <w:rFonts w:ascii="Times New Roman" w:hAnsi="Times New Roman"/>
          <w:sz w:val="20"/>
          <w:szCs w:val="20"/>
          <w:shd w:val="clear" w:color="auto" w:fill="FFFFFF"/>
        </w:rPr>
        <w:t>Основные </w:t>
      </w:r>
      <w:r w:rsidRPr="00720B88">
        <w:rPr>
          <w:rStyle w:val="aff7"/>
          <w:rFonts w:ascii="Times New Roman" w:hAnsi="Times New Roman"/>
          <w:i w:val="0"/>
          <w:iCs w:val="0"/>
          <w:sz w:val="20"/>
          <w:szCs w:val="20"/>
          <w:shd w:val="clear" w:color="auto" w:fill="FFFFFF"/>
        </w:rPr>
        <w:t>направления</w:t>
      </w:r>
      <w:r w:rsidRPr="00720B88">
        <w:rPr>
          <w:rFonts w:ascii="Times New Roman" w:hAnsi="Times New Roman"/>
          <w:sz w:val="20"/>
          <w:szCs w:val="20"/>
          <w:shd w:val="clear" w:color="auto" w:fill="FFFFFF"/>
        </w:rPr>
        <w:t> </w:t>
      </w:r>
      <w:r w:rsidRPr="00720B88">
        <w:rPr>
          <w:rStyle w:val="aff7"/>
          <w:rFonts w:ascii="Times New Roman" w:hAnsi="Times New Roman"/>
          <w:i w:val="0"/>
          <w:iCs w:val="0"/>
          <w:sz w:val="20"/>
          <w:szCs w:val="20"/>
          <w:shd w:val="clear" w:color="auto" w:fill="FFFFFF"/>
        </w:rPr>
        <w:t>бюджетной</w:t>
      </w:r>
      <w:r w:rsidRPr="00720B88">
        <w:rPr>
          <w:rFonts w:ascii="Times New Roman" w:hAnsi="Times New Roman"/>
          <w:sz w:val="20"/>
          <w:szCs w:val="20"/>
          <w:shd w:val="clear" w:color="auto" w:fill="FFFFFF"/>
        </w:rPr>
        <w:t> и налоговой </w:t>
      </w:r>
      <w:r w:rsidRPr="00720B88">
        <w:rPr>
          <w:rStyle w:val="aff7"/>
          <w:rFonts w:ascii="Times New Roman" w:hAnsi="Times New Roman"/>
          <w:i w:val="0"/>
          <w:iCs w:val="0"/>
          <w:sz w:val="20"/>
          <w:szCs w:val="20"/>
          <w:shd w:val="clear" w:color="auto" w:fill="FFFFFF"/>
        </w:rPr>
        <w:t>политики муниицпального образования</w:t>
      </w:r>
      <w:r w:rsidRPr="00720B88">
        <w:rPr>
          <w:rFonts w:ascii="Times New Roman" w:hAnsi="Times New Roman"/>
          <w:sz w:val="20"/>
          <w:szCs w:val="20"/>
          <w:shd w:val="clear" w:color="auto" w:fill="FFFFFF"/>
        </w:rPr>
        <w:t> </w:t>
      </w:r>
      <w:r w:rsidRPr="00720B88">
        <w:rPr>
          <w:rStyle w:val="aff7"/>
          <w:rFonts w:ascii="Times New Roman" w:hAnsi="Times New Roman"/>
          <w:i w:val="0"/>
          <w:iCs w:val="0"/>
          <w:sz w:val="20"/>
          <w:szCs w:val="20"/>
          <w:shd w:val="clear" w:color="auto" w:fill="FFFFFF"/>
        </w:rPr>
        <w:t xml:space="preserve"> </w:t>
      </w:r>
      <w:r w:rsidRPr="00720B88">
        <w:rPr>
          <w:rFonts w:ascii="Times New Roman" w:hAnsi="Times New Roman"/>
          <w:sz w:val="20"/>
          <w:szCs w:val="20"/>
          <w:shd w:val="clear" w:color="auto" w:fill="FFFFFF"/>
        </w:rPr>
        <w:t> на </w:t>
      </w:r>
      <w:r w:rsidRPr="00720B88">
        <w:rPr>
          <w:rStyle w:val="aff7"/>
          <w:rFonts w:ascii="Times New Roman" w:hAnsi="Times New Roman"/>
          <w:i w:val="0"/>
          <w:iCs w:val="0"/>
          <w:sz w:val="20"/>
          <w:szCs w:val="20"/>
          <w:shd w:val="clear" w:color="auto" w:fill="FFFFFF"/>
        </w:rPr>
        <w:t>2023</w:t>
      </w:r>
      <w:r w:rsidRPr="00720B88">
        <w:rPr>
          <w:rFonts w:ascii="Times New Roman" w:hAnsi="Times New Roman"/>
          <w:sz w:val="20"/>
          <w:szCs w:val="20"/>
          <w:shd w:val="clear" w:color="auto" w:fill="FFFFFF"/>
        </w:rPr>
        <w:t> год и плановый период 2024 и 2025 годов базируются на положениях </w:t>
      </w:r>
      <w:hyperlink r:id="rId13" w:anchor="/document/74404210/entry/0" w:history="1">
        <w:r w:rsidRPr="00720B88">
          <w:rPr>
            <w:rStyle w:val="a3"/>
            <w:rFonts w:ascii="Times New Roman" w:hAnsi="Times New Roman"/>
            <w:sz w:val="20"/>
            <w:szCs w:val="20"/>
            <w:shd w:val="clear" w:color="auto" w:fill="FFFFFF"/>
          </w:rPr>
          <w:t>Указа</w:t>
        </w:r>
      </w:hyperlink>
      <w:r w:rsidRPr="00720B88">
        <w:rPr>
          <w:rFonts w:ascii="Times New Roman" w:hAnsi="Times New Roman"/>
          <w:sz w:val="20"/>
          <w:szCs w:val="20"/>
          <w:shd w:val="clear" w:color="auto" w:fill="FFFFFF"/>
        </w:rPr>
        <w:t> Президента Российской Федерации от 21.07.2020 N 474 "О национальных целях развития Российской Федерации на период до 2030 года", решениях, принятых в 2022 году Президентом Российской Федерации,</w:t>
      </w:r>
      <w:r w:rsidRPr="00720B88">
        <w:rPr>
          <w:rFonts w:ascii="Times New Roman" w:hAnsi="Times New Roman"/>
          <w:sz w:val="20"/>
          <w:szCs w:val="20"/>
        </w:rPr>
        <w:t xml:space="preserve"> </w:t>
      </w:r>
      <w:r w:rsidRPr="00720B88">
        <w:rPr>
          <w:rFonts w:ascii="Times New Roman" w:hAnsi="Times New Roman"/>
          <w:sz w:val="20"/>
          <w:szCs w:val="20"/>
          <w:shd w:val="clear" w:color="auto" w:fill="FFFFFF"/>
        </w:rPr>
        <w:t>Распоряжения Правительства Новосибирской области от 18 октября 2022 г. N 726-рп"Об основных </w:t>
      </w:r>
      <w:r w:rsidRPr="00720B88">
        <w:rPr>
          <w:rStyle w:val="aff7"/>
          <w:rFonts w:ascii="Times New Roman" w:hAnsi="Times New Roman"/>
          <w:i w:val="0"/>
          <w:iCs w:val="0"/>
          <w:sz w:val="20"/>
          <w:szCs w:val="20"/>
          <w:shd w:val="clear" w:color="auto" w:fill="FFFFFF"/>
        </w:rPr>
        <w:t>направлениях</w:t>
      </w:r>
      <w:r w:rsidRPr="00720B88">
        <w:rPr>
          <w:rFonts w:ascii="Times New Roman" w:hAnsi="Times New Roman"/>
          <w:sz w:val="20"/>
          <w:szCs w:val="20"/>
          <w:shd w:val="clear" w:color="auto" w:fill="FFFFFF"/>
        </w:rPr>
        <w:t> </w:t>
      </w:r>
      <w:r w:rsidRPr="00720B88">
        <w:rPr>
          <w:rStyle w:val="aff7"/>
          <w:rFonts w:ascii="Times New Roman" w:hAnsi="Times New Roman"/>
          <w:i w:val="0"/>
          <w:iCs w:val="0"/>
          <w:sz w:val="20"/>
          <w:szCs w:val="20"/>
          <w:shd w:val="clear" w:color="auto" w:fill="FFFFFF"/>
        </w:rPr>
        <w:t>бюджетной</w:t>
      </w:r>
      <w:r w:rsidRPr="00720B88">
        <w:rPr>
          <w:rFonts w:ascii="Times New Roman" w:hAnsi="Times New Roman"/>
          <w:sz w:val="20"/>
          <w:szCs w:val="20"/>
          <w:shd w:val="clear" w:color="auto" w:fill="FFFFFF"/>
        </w:rPr>
        <w:t>, налоговой и государственной долговой </w:t>
      </w:r>
      <w:r w:rsidRPr="00720B88">
        <w:rPr>
          <w:rStyle w:val="aff7"/>
          <w:rFonts w:ascii="Times New Roman" w:hAnsi="Times New Roman"/>
          <w:i w:val="0"/>
          <w:iCs w:val="0"/>
          <w:sz w:val="20"/>
          <w:szCs w:val="20"/>
          <w:shd w:val="clear" w:color="auto" w:fill="FFFFFF"/>
        </w:rPr>
        <w:t>политики</w:t>
      </w:r>
      <w:r w:rsidRPr="00720B88">
        <w:rPr>
          <w:rFonts w:ascii="Times New Roman" w:hAnsi="Times New Roman"/>
          <w:sz w:val="20"/>
          <w:szCs w:val="20"/>
          <w:shd w:val="clear" w:color="auto" w:fill="FFFFFF"/>
        </w:rPr>
        <w:t> </w:t>
      </w:r>
      <w:r w:rsidRPr="00720B88">
        <w:rPr>
          <w:rStyle w:val="aff7"/>
          <w:rFonts w:ascii="Times New Roman" w:hAnsi="Times New Roman"/>
          <w:i w:val="0"/>
          <w:iCs w:val="0"/>
          <w:sz w:val="20"/>
          <w:szCs w:val="20"/>
          <w:shd w:val="clear" w:color="auto" w:fill="FFFFFF"/>
        </w:rPr>
        <w:t>Новосибирской</w:t>
      </w:r>
      <w:r w:rsidRPr="00720B88">
        <w:rPr>
          <w:rFonts w:ascii="Times New Roman" w:hAnsi="Times New Roman"/>
          <w:sz w:val="20"/>
          <w:szCs w:val="20"/>
          <w:shd w:val="clear" w:color="auto" w:fill="FFFFFF"/>
        </w:rPr>
        <w:t> </w:t>
      </w:r>
      <w:r w:rsidRPr="00720B88">
        <w:rPr>
          <w:rStyle w:val="aff7"/>
          <w:rFonts w:ascii="Times New Roman" w:hAnsi="Times New Roman"/>
          <w:i w:val="0"/>
          <w:iCs w:val="0"/>
          <w:sz w:val="20"/>
          <w:szCs w:val="20"/>
          <w:shd w:val="clear" w:color="auto" w:fill="FFFFFF"/>
        </w:rPr>
        <w:t>области</w:t>
      </w:r>
      <w:r w:rsidRPr="00720B88">
        <w:rPr>
          <w:rFonts w:ascii="Times New Roman" w:hAnsi="Times New Roman"/>
          <w:sz w:val="20"/>
          <w:szCs w:val="20"/>
          <w:shd w:val="clear" w:color="auto" w:fill="FFFFFF"/>
        </w:rPr>
        <w:t> на </w:t>
      </w:r>
      <w:r w:rsidRPr="00720B88">
        <w:rPr>
          <w:rStyle w:val="aff7"/>
          <w:rFonts w:ascii="Times New Roman" w:hAnsi="Times New Roman"/>
          <w:i w:val="0"/>
          <w:iCs w:val="0"/>
          <w:sz w:val="20"/>
          <w:szCs w:val="20"/>
          <w:shd w:val="clear" w:color="auto" w:fill="FFFFFF"/>
        </w:rPr>
        <w:t>2023</w:t>
      </w:r>
      <w:r w:rsidRPr="00720B88">
        <w:rPr>
          <w:rFonts w:ascii="Times New Roman" w:hAnsi="Times New Roman"/>
          <w:sz w:val="20"/>
          <w:szCs w:val="20"/>
          <w:shd w:val="clear" w:color="auto" w:fill="FFFFFF"/>
        </w:rPr>
        <w:t> год и плановый период 2024 и 2025 годов".</w:t>
      </w:r>
    </w:p>
    <w:p w:rsidR="00720B88" w:rsidRPr="00720B88" w:rsidRDefault="00720B88" w:rsidP="00720B88">
      <w:pPr>
        <w:widowControl w:val="0"/>
        <w:spacing w:line="240" w:lineRule="auto"/>
        <w:jc w:val="center"/>
        <w:outlineLvl w:val="0"/>
        <w:rPr>
          <w:rFonts w:ascii="Times New Roman" w:eastAsia="Calibri" w:hAnsi="Times New Roman" w:cs="Times New Roman"/>
          <w:b/>
          <w:bCs/>
          <w:kern w:val="32"/>
          <w:sz w:val="20"/>
          <w:szCs w:val="20"/>
        </w:rPr>
      </w:pPr>
      <w:r w:rsidRPr="00720B88">
        <w:rPr>
          <w:rFonts w:ascii="Times New Roman" w:eastAsia="Calibri" w:hAnsi="Times New Roman" w:cs="Times New Roman"/>
          <w:b/>
          <w:bCs/>
          <w:kern w:val="32"/>
          <w:sz w:val="20"/>
          <w:szCs w:val="20"/>
          <w:lang w:val="en-US"/>
        </w:rPr>
        <w:t>II</w:t>
      </w:r>
      <w:r w:rsidRPr="00720B88">
        <w:rPr>
          <w:rFonts w:ascii="Times New Roman" w:eastAsia="Calibri" w:hAnsi="Times New Roman" w:cs="Times New Roman"/>
          <w:b/>
          <w:bCs/>
          <w:kern w:val="32"/>
          <w:sz w:val="20"/>
          <w:szCs w:val="20"/>
        </w:rPr>
        <w:t>. Налоговая политика</w:t>
      </w:r>
    </w:p>
    <w:p w:rsidR="00720B88" w:rsidRPr="00720B88" w:rsidRDefault="00720B88" w:rsidP="00720B88">
      <w:pPr>
        <w:autoSpaceDE w:val="0"/>
        <w:autoSpaceDN w:val="0"/>
        <w:adjustRightInd w:val="0"/>
        <w:spacing w:line="240" w:lineRule="auto"/>
        <w:jc w:val="center"/>
        <w:outlineLvl w:val="1"/>
        <w:rPr>
          <w:rFonts w:ascii="Times New Roman" w:hAnsi="Times New Roman" w:cs="Times New Roman"/>
          <w:sz w:val="20"/>
          <w:szCs w:val="20"/>
        </w:rPr>
      </w:pPr>
      <w:r w:rsidRPr="00720B88">
        <w:rPr>
          <w:rFonts w:ascii="Times New Roman" w:hAnsi="Times New Roman" w:cs="Times New Roman"/>
          <w:sz w:val="20"/>
          <w:szCs w:val="20"/>
        </w:rPr>
        <w:t>Общие положения</w:t>
      </w:r>
    </w:p>
    <w:p w:rsidR="00720B88" w:rsidRPr="00720B88" w:rsidRDefault="00720B88" w:rsidP="00720B88">
      <w:pPr>
        <w:autoSpaceDE w:val="0"/>
        <w:autoSpaceDN w:val="0"/>
        <w:adjustRightInd w:val="0"/>
        <w:spacing w:line="240" w:lineRule="auto"/>
        <w:ind w:firstLine="709"/>
        <w:jc w:val="both"/>
        <w:rPr>
          <w:rFonts w:ascii="Times New Roman" w:hAnsi="Times New Roman" w:cs="Times New Roman"/>
          <w:sz w:val="20"/>
          <w:szCs w:val="20"/>
        </w:rPr>
      </w:pPr>
      <w:r w:rsidRPr="00720B88">
        <w:rPr>
          <w:rFonts w:ascii="Times New Roman" w:hAnsi="Times New Roman" w:cs="Times New Roman"/>
          <w:sz w:val="20"/>
          <w:szCs w:val="20"/>
        </w:rPr>
        <w:t>Основные направления налоговой политики муниципального образования на 2023 год и плановый период 2024 и 2025 годов разработаны с целью подготовки проекта бюджета поселения на очередной финансовый год и плановый период исходя из задач, с учетом сложившейся экономической ситуации, как Российской Федерации, Новосибирской области, так и в муниципальном образовании, а также тенденций её развития.</w:t>
      </w:r>
    </w:p>
    <w:p w:rsidR="00720B88" w:rsidRPr="00720B88" w:rsidRDefault="00720B88" w:rsidP="00720B88">
      <w:pPr>
        <w:autoSpaceDE w:val="0"/>
        <w:autoSpaceDN w:val="0"/>
        <w:adjustRightInd w:val="0"/>
        <w:spacing w:line="240" w:lineRule="auto"/>
        <w:ind w:firstLine="709"/>
        <w:jc w:val="both"/>
        <w:rPr>
          <w:rFonts w:ascii="Times New Roman" w:hAnsi="Times New Roman" w:cs="Times New Roman"/>
          <w:sz w:val="20"/>
          <w:szCs w:val="20"/>
        </w:rPr>
      </w:pPr>
      <w:r w:rsidRPr="00720B88">
        <w:rPr>
          <w:rFonts w:ascii="Times New Roman" w:hAnsi="Times New Roman" w:cs="Times New Roman"/>
          <w:sz w:val="20"/>
          <w:szCs w:val="20"/>
        </w:rPr>
        <w:lastRenderedPageBreak/>
        <w:t>Основными целями налоговой политики является обеспечение устойчивости бюджетной системы, создание предсказуемой налоговой системы, направленной на стимулирование деловой активности, рост экономики и инвестиций, упорядочение системы существующих налоговых льгот путем отмены неэффективных льгот, и предоставления л</w:t>
      </w:r>
      <w:r>
        <w:rPr>
          <w:rFonts w:ascii="Times New Roman" w:hAnsi="Times New Roman" w:cs="Times New Roman"/>
          <w:sz w:val="20"/>
          <w:szCs w:val="20"/>
        </w:rPr>
        <w:t>ьгот, носящих адресный характер</w:t>
      </w:r>
    </w:p>
    <w:p w:rsidR="00720B88" w:rsidRPr="00720B88" w:rsidRDefault="00720B88" w:rsidP="00720B88">
      <w:pPr>
        <w:widowControl w:val="0"/>
        <w:autoSpaceDE w:val="0"/>
        <w:autoSpaceDN w:val="0"/>
        <w:adjustRightInd w:val="0"/>
        <w:spacing w:line="240" w:lineRule="auto"/>
        <w:jc w:val="center"/>
        <w:rPr>
          <w:rFonts w:ascii="Times New Roman" w:hAnsi="Times New Roman" w:cs="Times New Roman"/>
          <w:color w:val="000000"/>
          <w:sz w:val="20"/>
          <w:szCs w:val="20"/>
        </w:rPr>
      </w:pPr>
      <w:r w:rsidRPr="00720B88">
        <w:rPr>
          <w:rFonts w:ascii="Times New Roman" w:hAnsi="Times New Roman" w:cs="Times New Roman"/>
          <w:color w:val="000000"/>
          <w:sz w:val="20"/>
          <w:szCs w:val="20"/>
        </w:rPr>
        <w:t>Итоги реализации налоговой политики в 2021–2022 годах</w:t>
      </w:r>
    </w:p>
    <w:p w:rsidR="00720B88" w:rsidRPr="00720B88" w:rsidRDefault="00720B88" w:rsidP="00720B88">
      <w:pPr>
        <w:pStyle w:val="s1"/>
        <w:shd w:val="clear" w:color="auto" w:fill="FFFFFF"/>
        <w:ind w:firstLine="567"/>
        <w:jc w:val="both"/>
        <w:rPr>
          <w:sz w:val="20"/>
          <w:szCs w:val="20"/>
        </w:rPr>
      </w:pPr>
      <w:r w:rsidRPr="00720B88">
        <w:rPr>
          <w:sz w:val="20"/>
          <w:szCs w:val="20"/>
        </w:rPr>
        <w:t>В 2021 году завершился период нормализации экономического состояния после пандемии 2020 года. По мере восстановления деловой активности и снятия антиковидных ограничений акцент смещался на обеспечение устойчивых темпов роста экономики и расширение потенциала сбалансированного развития.</w:t>
      </w:r>
    </w:p>
    <w:p w:rsidR="00720B88" w:rsidRPr="00720B88" w:rsidRDefault="00720B88" w:rsidP="00720B88">
      <w:pPr>
        <w:pStyle w:val="s1"/>
        <w:shd w:val="clear" w:color="auto" w:fill="FFFFFF"/>
        <w:ind w:firstLine="567"/>
        <w:jc w:val="both"/>
        <w:rPr>
          <w:sz w:val="20"/>
          <w:szCs w:val="20"/>
        </w:rPr>
      </w:pPr>
      <w:r w:rsidRPr="00720B88">
        <w:rPr>
          <w:sz w:val="20"/>
          <w:szCs w:val="20"/>
          <w:shd w:val="clear" w:color="auto" w:fill="FFFFFF"/>
        </w:rPr>
        <w:t>Если в период пандемии приоритетным направлением было принятие мер, призванных нивелировать экономические потрясения, то 2021 год и 1 полугодие 2022 года дали возможность вернуться к решению задач, направленных на социально-экономическое развитие и сбалансированность местного бюджета.</w:t>
      </w:r>
    </w:p>
    <w:p w:rsidR="00720B88" w:rsidRPr="00720B88" w:rsidRDefault="00720B88" w:rsidP="00720B88">
      <w:pPr>
        <w:pStyle w:val="s1"/>
        <w:shd w:val="clear" w:color="auto" w:fill="FFFFFF"/>
        <w:ind w:firstLine="567"/>
        <w:jc w:val="both"/>
        <w:rPr>
          <w:sz w:val="20"/>
          <w:szCs w:val="20"/>
        </w:rPr>
      </w:pPr>
      <w:r w:rsidRPr="00720B88">
        <w:rPr>
          <w:sz w:val="20"/>
          <w:szCs w:val="20"/>
        </w:rPr>
        <w:t>Между тем, в 2022 году условия реализации экономической политики принципиально изменились в связи с обострением геополитических событий. Введение беспрецедентных санкций со стороны иностранных государств создали новые вызовы для экономики страны.</w:t>
      </w:r>
    </w:p>
    <w:p w:rsidR="00720B88" w:rsidRPr="00720B88" w:rsidRDefault="00720B88" w:rsidP="00720B88">
      <w:pPr>
        <w:pStyle w:val="s1"/>
        <w:shd w:val="clear" w:color="auto" w:fill="FFFFFF"/>
        <w:ind w:firstLine="567"/>
        <w:jc w:val="both"/>
        <w:rPr>
          <w:sz w:val="20"/>
          <w:szCs w:val="20"/>
        </w:rPr>
      </w:pPr>
      <w:r w:rsidRPr="00720B88">
        <w:rPr>
          <w:sz w:val="20"/>
          <w:szCs w:val="20"/>
        </w:rPr>
        <w:t>Для преодоления последствий санкционного давления на федеральном уровне предприняты меры, направленные на стимулирование экономической и инвестиционной активности, поддержку приоритетных отраслей, сохранение доходов населения. Помимо этого, цифровизация налогового администрирования привела к принятию новых мер, направленных на увеличение собираемости налогов, а также повышению качества оказания муниципальных услуг.</w:t>
      </w:r>
    </w:p>
    <w:p w:rsidR="00720B88" w:rsidRPr="00720B88" w:rsidRDefault="00720B88" w:rsidP="00720B88">
      <w:pPr>
        <w:widowControl w:val="0"/>
        <w:autoSpaceDE w:val="0"/>
        <w:autoSpaceDN w:val="0"/>
        <w:adjustRightInd w:val="0"/>
        <w:spacing w:line="240" w:lineRule="auto"/>
        <w:ind w:firstLine="709"/>
        <w:jc w:val="both"/>
        <w:rPr>
          <w:rFonts w:ascii="Times New Roman" w:hAnsi="Times New Roman" w:cs="Times New Roman"/>
          <w:color w:val="000000"/>
          <w:sz w:val="20"/>
          <w:szCs w:val="20"/>
        </w:rPr>
      </w:pPr>
      <w:r w:rsidRPr="00720B88">
        <w:rPr>
          <w:rFonts w:ascii="Times New Roman" w:hAnsi="Times New Roman" w:cs="Times New Roman"/>
          <w:color w:val="000000"/>
          <w:sz w:val="20"/>
          <w:szCs w:val="20"/>
        </w:rPr>
        <w:t xml:space="preserve">Приоритетным направлением налоговой политики в предшествующие периоды было обеспечение стабильного социально-экономического развития и сбалансированности бюджета. В условиях снижения экономической активности за  счет введения противоэпидемиологических мероприятий, </w:t>
      </w:r>
      <w:r w:rsidRPr="00720B88">
        <w:rPr>
          <w:rFonts w:ascii="Times New Roman" w:hAnsi="Times New Roman" w:cs="Times New Roman"/>
          <w:sz w:val="20"/>
          <w:szCs w:val="20"/>
        </w:rPr>
        <w:t>обострением геополитических событий</w:t>
      </w:r>
      <w:r w:rsidRPr="00720B88">
        <w:rPr>
          <w:rFonts w:ascii="Times New Roman" w:hAnsi="Times New Roman" w:cs="Times New Roman"/>
          <w:color w:val="000000"/>
          <w:sz w:val="20"/>
          <w:szCs w:val="20"/>
        </w:rPr>
        <w:t xml:space="preserve"> основные решения, призванные не допустить возникновения критических негативных последствий в  экономике, принимались на федеральном уровне (отсрочки и списания по  налоговым и страховым платежам, перенос сроков уплаты на более поздние сроки, программы льготного кредитования, субсидии субъектам малого и среднего предпринимательств).</w:t>
      </w:r>
    </w:p>
    <w:p w:rsidR="00720B88" w:rsidRPr="00720B88" w:rsidRDefault="00720B88" w:rsidP="00720B88">
      <w:pPr>
        <w:widowControl w:val="0"/>
        <w:autoSpaceDE w:val="0"/>
        <w:autoSpaceDN w:val="0"/>
        <w:adjustRightInd w:val="0"/>
        <w:spacing w:line="240" w:lineRule="auto"/>
        <w:ind w:firstLine="709"/>
        <w:jc w:val="both"/>
        <w:rPr>
          <w:rFonts w:ascii="Times New Roman" w:hAnsi="Times New Roman" w:cs="Times New Roman"/>
          <w:color w:val="000000"/>
          <w:sz w:val="20"/>
          <w:szCs w:val="20"/>
        </w:rPr>
      </w:pPr>
      <w:r w:rsidRPr="00720B88">
        <w:rPr>
          <w:rFonts w:ascii="Times New Roman" w:hAnsi="Times New Roman" w:cs="Times New Roman"/>
          <w:color w:val="000000"/>
          <w:sz w:val="20"/>
          <w:szCs w:val="20"/>
        </w:rPr>
        <w:t>Принятие на федеральном уровне единой концепции оценки эффективности налоговых расходов обеспечило единые методологические подходы для выявления и отмены неэффективных налоговых ставок и льгот, были приняты необходимые для легитимной оценки налоговых расходов нормативные правовые акты.</w:t>
      </w:r>
    </w:p>
    <w:p w:rsidR="00720B88" w:rsidRPr="00720B88" w:rsidRDefault="00720B88" w:rsidP="00720B88">
      <w:pPr>
        <w:widowControl w:val="0"/>
        <w:autoSpaceDE w:val="0"/>
        <w:autoSpaceDN w:val="0"/>
        <w:adjustRightInd w:val="0"/>
        <w:spacing w:line="240" w:lineRule="auto"/>
        <w:ind w:firstLine="709"/>
        <w:jc w:val="both"/>
        <w:rPr>
          <w:rFonts w:ascii="Times New Roman" w:hAnsi="Times New Roman" w:cs="Times New Roman"/>
          <w:sz w:val="20"/>
          <w:szCs w:val="20"/>
        </w:rPr>
      </w:pPr>
      <w:r w:rsidRPr="00720B88">
        <w:rPr>
          <w:rFonts w:ascii="Times New Roman" w:hAnsi="Times New Roman" w:cs="Times New Roman"/>
          <w:sz w:val="20"/>
          <w:szCs w:val="20"/>
        </w:rPr>
        <w:t xml:space="preserve">Также, реализован План мероприятий, направленных на публичное информирование граждан по предупреждению образования и взыскания задолженности по налогам и сборам, страховым взносам, пене и штрафам, итоги реализации которого   характеризуют возросший уровень налоговой культуры среди налогоплательщиков.  </w:t>
      </w:r>
    </w:p>
    <w:p w:rsidR="00720B88" w:rsidRPr="00720B88" w:rsidRDefault="00720B88" w:rsidP="00720B88">
      <w:pPr>
        <w:widowControl w:val="0"/>
        <w:autoSpaceDE w:val="0"/>
        <w:autoSpaceDN w:val="0"/>
        <w:adjustRightInd w:val="0"/>
        <w:spacing w:line="240" w:lineRule="auto"/>
        <w:ind w:firstLine="709"/>
        <w:jc w:val="both"/>
        <w:rPr>
          <w:rFonts w:ascii="Times New Roman" w:hAnsi="Times New Roman" w:cs="Times New Roman"/>
          <w:color w:val="000000"/>
          <w:sz w:val="20"/>
          <w:szCs w:val="20"/>
        </w:rPr>
      </w:pPr>
      <w:r w:rsidRPr="00720B88">
        <w:rPr>
          <w:rFonts w:ascii="Times New Roman" w:hAnsi="Times New Roman" w:cs="Times New Roman"/>
          <w:color w:val="000000"/>
          <w:sz w:val="20"/>
          <w:szCs w:val="20"/>
        </w:rPr>
        <w:t>Таким образом, основные задачи, поставленные перед органами местного самоуправления в сфере налоговой политики в период 2021–2022 годов были выполнены и способствовали стабилизации экономической ситуации в поселении.</w:t>
      </w:r>
    </w:p>
    <w:p w:rsidR="00720B88" w:rsidRPr="00720B88" w:rsidRDefault="00720B88" w:rsidP="00720B88">
      <w:pPr>
        <w:widowControl w:val="0"/>
        <w:autoSpaceDE w:val="0"/>
        <w:autoSpaceDN w:val="0"/>
        <w:adjustRightInd w:val="0"/>
        <w:spacing w:line="240" w:lineRule="auto"/>
        <w:ind w:firstLine="709"/>
        <w:jc w:val="both"/>
        <w:rPr>
          <w:rFonts w:ascii="Times New Roman" w:hAnsi="Times New Roman" w:cs="Times New Roman"/>
          <w:color w:val="000000"/>
          <w:sz w:val="20"/>
          <w:szCs w:val="20"/>
        </w:rPr>
      </w:pPr>
      <w:r w:rsidRPr="00720B88">
        <w:rPr>
          <w:rFonts w:ascii="Times New Roman" w:hAnsi="Times New Roman" w:cs="Times New Roman"/>
          <w:color w:val="000000"/>
          <w:sz w:val="20"/>
          <w:szCs w:val="20"/>
        </w:rPr>
        <w:t>Принимаемые решения легли в основу   повышения доступности применения наиболее комфортного режима налогообложения, сохранения доходов местных бюджетов.</w:t>
      </w:r>
    </w:p>
    <w:p w:rsidR="00720B88" w:rsidRPr="00720B88" w:rsidRDefault="00720B88" w:rsidP="00720B88">
      <w:pPr>
        <w:autoSpaceDE w:val="0"/>
        <w:autoSpaceDN w:val="0"/>
        <w:adjustRightInd w:val="0"/>
        <w:spacing w:line="240" w:lineRule="auto"/>
        <w:jc w:val="center"/>
        <w:outlineLvl w:val="1"/>
        <w:rPr>
          <w:rFonts w:ascii="Times New Roman" w:hAnsi="Times New Roman" w:cs="Times New Roman"/>
          <w:sz w:val="20"/>
          <w:szCs w:val="20"/>
        </w:rPr>
      </w:pPr>
      <w:r w:rsidRPr="00720B88">
        <w:rPr>
          <w:rFonts w:ascii="Times New Roman" w:hAnsi="Times New Roman" w:cs="Times New Roman"/>
          <w:sz w:val="20"/>
          <w:szCs w:val="20"/>
        </w:rPr>
        <w:t>Направления налоговой политики на 2023-2025 годы</w:t>
      </w:r>
    </w:p>
    <w:p w:rsidR="00720B88" w:rsidRPr="00720B88" w:rsidRDefault="00720B88" w:rsidP="00720B88">
      <w:pPr>
        <w:spacing w:line="240" w:lineRule="auto"/>
        <w:ind w:firstLine="851"/>
        <w:jc w:val="both"/>
        <w:rPr>
          <w:rFonts w:ascii="Times New Roman" w:hAnsi="Times New Roman" w:cs="Times New Roman"/>
          <w:sz w:val="20"/>
          <w:szCs w:val="20"/>
        </w:rPr>
      </w:pPr>
      <w:r w:rsidRPr="00720B88">
        <w:rPr>
          <w:rFonts w:ascii="Times New Roman" w:hAnsi="Times New Roman" w:cs="Times New Roman"/>
          <w:color w:val="000000"/>
          <w:sz w:val="20"/>
          <w:szCs w:val="20"/>
        </w:rPr>
        <w:t xml:space="preserve">В сложившихся условиях основным вектором развития налоговой политики в поселении будет установление справедливой налоговой нагрузки, продолжение реализации федеральных, региональных решений на местном уровне. </w:t>
      </w:r>
      <w:r w:rsidRPr="00720B88">
        <w:rPr>
          <w:rFonts w:ascii="Times New Roman" w:hAnsi="Times New Roman" w:cs="Times New Roman"/>
          <w:sz w:val="20"/>
          <w:szCs w:val="20"/>
        </w:rPr>
        <w:t>Обеспечение устойчивости социально-экономического развития поселения  и сбалансированности местного бюджета остается приоритетной целью в трехлетней перспективе. Ее достижению будет способствовать решение ряда задач в следующих направлениях:</w:t>
      </w:r>
    </w:p>
    <w:p w:rsidR="00720B88" w:rsidRPr="00720B88" w:rsidRDefault="00720B88" w:rsidP="00720B88">
      <w:pPr>
        <w:spacing w:line="240" w:lineRule="auto"/>
        <w:ind w:firstLine="851"/>
        <w:rPr>
          <w:rFonts w:ascii="Times New Roman" w:hAnsi="Times New Roman" w:cs="Times New Roman"/>
          <w:sz w:val="20"/>
          <w:szCs w:val="20"/>
        </w:rPr>
      </w:pPr>
      <w:r w:rsidRPr="00720B88">
        <w:rPr>
          <w:rFonts w:ascii="Times New Roman" w:hAnsi="Times New Roman" w:cs="Times New Roman"/>
          <w:sz w:val="20"/>
          <w:szCs w:val="20"/>
        </w:rPr>
        <w:t>1. Увеличение налоговой базы и оптимизация налоговых льгот.</w:t>
      </w:r>
    </w:p>
    <w:p w:rsidR="00720B88" w:rsidRPr="00720B88" w:rsidRDefault="00720B88" w:rsidP="00720B88">
      <w:pPr>
        <w:spacing w:line="240" w:lineRule="auto"/>
        <w:ind w:firstLine="851"/>
        <w:jc w:val="both"/>
        <w:rPr>
          <w:rFonts w:ascii="Times New Roman" w:hAnsi="Times New Roman" w:cs="Times New Roman"/>
          <w:sz w:val="20"/>
          <w:szCs w:val="20"/>
        </w:rPr>
      </w:pPr>
      <w:r w:rsidRPr="00720B88">
        <w:rPr>
          <w:rFonts w:ascii="Times New Roman" w:hAnsi="Times New Roman" w:cs="Times New Roman"/>
          <w:sz w:val="20"/>
          <w:szCs w:val="20"/>
        </w:rPr>
        <w:t>2. Повышение собираемости налогов и снижение уровня недоимки.</w:t>
      </w:r>
    </w:p>
    <w:p w:rsidR="00720B88" w:rsidRPr="00720B88" w:rsidRDefault="00720B88" w:rsidP="00720B88">
      <w:pPr>
        <w:spacing w:line="240" w:lineRule="auto"/>
        <w:ind w:firstLine="708"/>
        <w:jc w:val="both"/>
        <w:rPr>
          <w:rFonts w:ascii="Times New Roman" w:hAnsi="Times New Roman" w:cs="Times New Roman"/>
          <w:sz w:val="20"/>
          <w:szCs w:val="20"/>
        </w:rPr>
      </w:pPr>
      <w:r w:rsidRPr="00720B88">
        <w:rPr>
          <w:rFonts w:ascii="Times New Roman" w:hAnsi="Times New Roman" w:cs="Times New Roman"/>
          <w:sz w:val="20"/>
          <w:szCs w:val="20"/>
        </w:rPr>
        <w:t xml:space="preserve">Администрацией будет продолжено взаимодействие с налогоплательщиками, направленное на соблюдение налоговой дисциплины и предупреждение уклонения от уплаты платежей в бюджетную систему Российской Федерации. </w:t>
      </w:r>
    </w:p>
    <w:p w:rsidR="00720B88" w:rsidRPr="00720B88" w:rsidRDefault="00720B88" w:rsidP="00720B88">
      <w:pPr>
        <w:spacing w:line="240" w:lineRule="auto"/>
        <w:ind w:firstLine="851"/>
        <w:jc w:val="both"/>
        <w:rPr>
          <w:rFonts w:ascii="Times New Roman" w:hAnsi="Times New Roman" w:cs="Times New Roman"/>
          <w:sz w:val="20"/>
          <w:szCs w:val="20"/>
        </w:rPr>
      </w:pPr>
      <w:r w:rsidRPr="00720B88">
        <w:rPr>
          <w:rFonts w:ascii="Times New Roman" w:hAnsi="Times New Roman" w:cs="Times New Roman"/>
          <w:sz w:val="20"/>
          <w:szCs w:val="20"/>
        </w:rPr>
        <w:lastRenderedPageBreak/>
        <w:t>Для своевременного исполнения физическими лицами обязанностей по уплате имущественных налогов традиционно будет проведена широкая информационная кампания по информированию граждан о сроках уплаты имущественных налогов.</w:t>
      </w:r>
    </w:p>
    <w:p w:rsidR="00720B88" w:rsidRPr="00720B88" w:rsidRDefault="00720B88" w:rsidP="00720B88">
      <w:pPr>
        <w:spacing w:line="240" w:lineRule="auto"/>
        <w:ind w:firstLine="851"/>
        <w:jc w:val="both"/>
        <w:rPr>
          <w:rFonts w:ascii="Times New Roman" w:hAnsi="Times New Roman" w:cs="Times New Roman"/>
          <w:sz w:val="20"/>
          <w:szCs w:val="20"/>
        </w:rPr>
      </w:pPr>
      <w:r w:rsidRPr="00720B88">
        <w:rPr>
          <w:rFonts w:ascii="Times New Roman" w:hAnsi="Times New Roman" w:cs="Times New Roman"/>
          <w:sz w:val="20"/>
          <w:szCs w:val="20"/>
        </w:rPr>
        <w:t>Учитывая, что на сегодняшний день имущественные налоги физических лиц составляют весомую долю в структуре налоговой задолженности, возрастает необходимость применения новых способов работы с указанной категорией налогоплательщиков. К таковым относится внедрение механизма взаимодействия работодателей с сотрудниками организаций, имеющими налоговые обязательства по имущественным налогам, в рамках которого продолжатся мероприятия по предотвращению образования недоимки, а также погашению уже имеющейся задолженности у учреждений бюджетной сферы.</w:t>
      </w:r>
    </w:p>
    <w:p w:rsidR="00720B88" w:rsidRPr="00720B88" w:rsidRDefault="00720B88" w:rsidP="00720B88">
      <w:pPr>
        <w:spacing w:line="240" w:lineRule="auto"/>
        <w:ind w:firstLine="851"/>
        <w:jc w:val="both"/>
        <w:rPr>
          <w:rFonts w:ascii="Times New Roman" w:hAnsi="Times New Roman" w:cs="Times New Roman"/>
          <w:sz w:val="20"/>
          <w:szCs w:val="20"/>
        </w:rPr>
      </w:pPr>
      <w:r w:rsidRPr="00720B88">
        <w:rPr>
          <w:rFonts w:ascii="Times New Roman" w:hAnsi="Times New Roman" w:cs="Times New Roman"/>
          <w:sz w:val="20"/>
          <w:szCs w:val="20"/>
        </w:rPr>
        <w:t>В целях оптимизации процесса исполнения налоговых обязательств физическими лицами на территории поселения  администрацией муниципального образования совместно с УФНС России по Новосибирской области  будет продолжена работа по проведению мероприятий по регистрации личных кабинетов работников бюджетной сферы на порталах gosuslugi.ru, сайте www.nalog.ru в информационно - телекоммуникационной сети «Интернет». Популяризация указанных сервисов влечет за собой сокращение транзакционных издержек и упрощение процедуры уплаты налогов.</w:t>
      </w:r>
    </w:p>
    <w:p w:rsidR="00720B88" w:rsidRPr="00720B88" w:rsidRDefault="00720B88" w:rsidP="00720B88">
      <w:pPr>
        <w:widowControl w:val="0"/>
        <w:spacing w:line="240" w:lineRule="auto"/>
        <w:jc w:val="center"/>
        <w:outlineLvl w:val="0"/>
        <w:rPr>
          <w:rFonts w:ascii="Times New Roman" w:eastAsia="Calibri" w:hAnsi="Times New Roman" w:cs="Times New Roman"/>
          <w:b/>
          <w:bCs/>
          <w:kern w:val="32"/>
          <w:sz w:val="20"/>
          <w:szCs w:val="20"/>
        </w:rPr>
      </w:pPr>
      <w:r w:rsidRPr="00720B88">
        <w:rPr>
          <w:rFonts w:ascii="Times New Roman" w:eastAsia="Calibri" w:hAnsi="Times New Roman" w:cs="Times New Roman"/>
          <w:b/>
          <w:bCs/>
          <w:kern w:val="32"/>
          <w:sz w:val="20"/>
          <w:szCs w:val="20"/>
          <w:lang w:val="en-US"/>
        </w:rPr>
        <w:t>III</w:t>
      </w:r>
      <w:r w:rsidRPr="00720B88">
        <w:rPr>
          <w:rFonts w:ascii="Times New Roman" w:eastAsia="Calibri" w:hAnsi="Times New Roman" w:cs="Times New Roman"/>
          <w:b/>
          <w:bCs/>
          <w:kern w:val="32"/>
          <w:sz w:val="20"/>
          <w:szCs w:val="20"/>
        </w:rPr>
        <w:t>. Бюджетная политика</w:t>
      </w:r>
    </w:p>
    <w:p w:rsidR="00720B88" w:rsidRPr="00720B88" w:rsidRDefault="00720B88" w:rsidP="00720B88">
      <w:pPr>
        <w:spacing w:line="240" w:lineRule="auto"/>
        <w:ind w:firstLine="851"/>
        <w:jc w:val="center"/>
        <w:rPr>
          <w:rFonts w:ascii="Times New Roman" w:hAnsi="Times New Roman" w:cs="Times New Roman"/>
          <w:sz w:val="20"/>
          <w:szCs w:val="20"/>
        </w:rPr>
      </w:pPr>
      <w:r w:rsidRPr="00720B88">
        <w:rPr>
          <w:rFonts w:ascii="Times New Roman" w:hAnsi="Times New Roman" w:cs="Times New Roman"/>
          <w:sz w:val="20"/>
          <w:szCs w:val="20"/>
        </w:rPr>
        <w:t>Итоги реализации бюджетной политики в 2021-2022 годах</w:t>
      </w:r>
    </w:p>
    <w:p w:rsidR="00720B88" w:rsidRPr="00720B88" w:rsidRDefault="00720B88" w:rsidP="00720B88">
      <w:pPr>
        <w:spacing w:line="240" w:lineRule="auto"/>
        <w:ind w:firstLine="567"/>
        <w:jc w:val="both"/>
        <w:rPr>
          <w:rFonts w:ascii="Times New Roman" w:hAnsi="Times New Roman" w:cs="Times New Roman"/>
          <w:sz w:val="20"/>
          <w:szCs w:val="20"/>
          <w:shd w:val="clear" w:color="auto" w:fill="FFFFFF"/>
        </w:rPr>
      </w:pPr>
      <w:r w:rsidRPr="00720B88">
        <w:rPr>
          <w:rFonts w:ascii="Times New Roman" w:hAnsi="Times New Roman" w:cs="Times New Roman"/>
          <w:sz w:val="20"/>
          <w:szCs w:val="20"/>
          <w:shd w:val="clear" w:color="auto" w:fill="FFFFFF"/>
        </w:rPr>
        <w:t>Реализация бюджетной политики в 2021 и 2022 годах происходила в существенно отличающихся условиях. Формирование и исполнение местного бюджета 2021 года было основано на сложных тенденциях 2020 года. Тем не менее, отсутствие необходимости введения жестких карантинных ограничений для деловой активности, своевременные и точные меры поддержки, оказанные государством населению и бизнесу, способствовали быстрому восстановлению экономики, темпы которой наверстали упущенное и вышли со второго полугодия 2021 года на траекторию роста.</w:t>
      </w:r>
    </w:p>
    <w:p w:rsidR="00720B88" w:rsidRPr="00720B88" w:rsidRDefault="00720B88" w:rsidP="00720B88">
      <w:pPr>
        <w:spacing w:line="240" w:lineRule="auto"/>
        <w:ind w:firstLine="567"/>
        <w:jc w:val="both"/>
        <w:rPr>
          <w:rFonts w:ascii="Times New Roman" w:hAnsi="Times New Roman" w:cs="Times New Roman"/>
          <w:sz w:val="20"/>
          <w:szCs w:val="20"/>
          <w:shd w:val="clear" w:color="auto" w:fill="FFFFFF"/>
        </w:rPr>
      </w:pPr>
      <w:r w:rsidRPr="00720B88">
        <w:rPr>
          <w:rFonts w:ascii="Times New Roman" w:hAnsi="Times New Roman" w:cs="Times New Roman"/>
          <w:sz w:val="20"/>
          <w:szCs w:val="20"/>
          <w:shd w:val="clear" w:color="auto" w:fill="FFFFFF"/>
        </w:rPr>
        <w:t>В 2022 году в связи с обострением геополитических противоречий условия реализации бюджетной политики принципиально изменились: 2022 год проходит под знаком высоких инфляционных воздействий, набравших свою скорость к концу 2021 года. Инфляционная динамика, влекущая за собой, в том числе рост цен на товары, работы и услуги, продолжает оказывать значительное влияние на выполнение принятых местным бюджетом обязательств.</w:t>
      </w:r>
    </w:p>
    <w:p w:rsidR="00720B88" w:rsidRPr="00720B88" w:rsidRDefault="00720B88" w:rsidP="00720B88">
      <w:pPr>
        <w:pStyle w:val="s1"/>
        <w:shd w:val="clear" w:color="auto" w:fill="FFFFFF"/>
        <w:spacing w:before="0" w:beforeAutospacing="0" w:after="0" w:afterAutospacing="0"/>
        <w:ind w:firstLine="567"/>
        <w:jc w:val="both"/>
        <w:rPr>
          <w:sz w:val="20"/>
          <w:szCs w:val="20"/>
        </w:rPr>
      </w:pPr>
      <w:r w:rsidRPr="00720B88">
        <w:rPr>
          <w:sz w:val="20"/>
          <w:szCs w:val="20"/>
        </w:rPr>
        <w:t>В сложившихся условиях ключевыми задачами бюджетной политики как в рамках федеральной, региональной, так и местной повестки, являются:</w:t>
      </w:r>
    </w:p>
    <w:p w:rsidR="00720B88" w:rsidRPr="00720B88" w:rsidRDefault="00720B88" w:rsidP="00720B88">
      <w:pPr>
        <w:pStyle w:val="s1"/>
        <w:shd w:val="clear" w:color="auto" w:fill="FFFFFF"/>
        <w:spacing w:before="0" w:beforeAutospacing="0" w:after="0" w:afterAutospacing="0"/>
        <w:ind w:firstLine="567"/>
        <w:jc w:val="both"/>
        <w:rPr>
          <w:sz w:val="20"/>
          <w:szCs w:val="20"/>
        </w:rPr>
      </w:pPr>
      <w:r w:rsidRPr="00720B88">
        <w:rPr>
          <w:sz w:val="20"/>
          <w:szCs w:val="20"/>
        </w:rPr>
        <w:t>рост реальных доходов и социальная поддержка населения;</w:t>
      </w:r>
    </w:p>
    <w:p w:rsidR="00720B88" w:rsidRPr="00720B88" w:rsidRDefault="00720B88" w:rsidP="00720B88">
      <w:pPr>
        <w:pStyle w:val="s1"/>
        <w:shd w:val="clear" w:color="auto" w:fill="FFFFFF"/>
        <w:spacing w:before="0" w:beforeAutospacing="0" w:after="0" w:afterAutospacing="0"/>
        <w:ind w:firstLine="567"/>
        <w:jc w:val="both"/>
        <w:rPr>
          <w:sz w:val="20"/>
          <w:szCs w:val="20"/>
        </w:rPr>
      </w:pPr>
      <w:r w:rsidRPr="00720B88">
        <w:rPr>
          <w:sz w:val="20"/>
          <w:szCs w:val="20"/>
        </w:rPr>
        <w:t>защита семьи и сохранение здоровья граждан;</w:t>
      </w:r>
    </w:p>
    <w:p w:rsidR="00720B88" w:rsidRPr="00720B88" w:rsidRDefault="00720B88" w:rsidP="00720B88">
      <w:pPr>
        <w:pStyle w:val="s1"/>
        <w:shd w:val="clear" w:color="auto" w:fill="FFFFFF"/>
        <w:spacing w:before="0" w:beforeAutospacing="0" w:after="0" w:afterAutospacing="0"/>
        <w:ind w:firstLine="567"/>
        <w:jc w:val="both"/>
        <w:rPr>
          <w:sz w:val="20"/>
          <w:szCs w:val="20"/>
        </w:rPr>
      </w:pPr>
      <w:r w:rsidRPr="00720B88">
        <w:rPr>
          <w:sz w:val="20"/>
          <w:szCs w:val="20"/>
        </w:rPr>
        <w:t>поддержка отраслей экономики, в том числе системообразующих организаций и субъектов малого и среднего предпринимательства;</w:t>
      </w:r>
    </w:p>
    <w:p w:rsidR="00720B88" w:rsidRPr="00720B88" w:rsidRDefault="00720B88" w:rsidP="00720B88">
      <w:pPr>
        <w:pStyle w:val="s1"/>
        <w:shd w:val="clear" w:color="auto" w:fill="FFFFFF"/>
        <w:spacing w:before="0" w:beforeAutospacing="0" w:after="0" w:afterAutospacing="0"/>
        <w:ind w:firstLine="567"/>
        <w:jc w:val="both"/>
        <w:rPr>
          <w:sz w:val="20"/>
          <w:szCs w:val="20"/>
        </w:rPr>
      </w:pPr>
      <w:r w:rsidRPr="00720B88">
        <w:rPr>
          <w:sz w:val="20"/>
          <w:szCs w:val="20"/>
        </w:rPr>
        <w:t>сохранение занятости и рабочих мест;</w:t>
      </w:r>
    </w:p>
    <w:p w:rsidR="00720B88" w:rsidRPr="00720B88" w:rsidRDefault="00720B88" w:rsidP="00720B88">
      <w:pPr>
        <w:pStyle w:val="s1"/>
        <w:shd w:val="clear" w:color="auto" w:fill="FFFFFF"/>
        <w:spacing w:before="0" w:beforeAutospacing="0" w:after="0" w:afterAutospacing="0"/>
        <w:ind w:firstLine="567"/>
        <w:jc w:val="both"/>
        <w:rPr>
          <w:sz w:val="20"/>
          <w:szCs w:val="20"/>
        </w:rPr>
      </w:pPr>
      <w:r w:rsidRPr="00720B88">
        <w:rPr>
          <w:sz w:val="20"/>
          <w:szCs w:val="20"/>
        </w:rPr>
        <w:t>обеспечение финансовой и ценовой стабильности;</w:t>
      </w:r>
    </w:p>
    <w:p w:rsidR="00720B88" w:rsidRPr="00720B88" w:rsidRDefault="00720B88" w:rsidP="00720B88">
      <w:pPr>
        <w:pStyle w:val="s1"/>
        <w:shd w:val="clear" w:color="auto" w:fill="FFFFFF"/>
        <w:spacing w:before="0" w:beforeAutospacing="0" w:after="0" w:afterAutospacing="0"/>
        <w:ind w:firstLine="567"/>
        <w:jc w:val="both"/>
        <w:rPr>
          <w:sz w:val="20"/>
          <w:szCs w:val="20"/>
        </w:rPr>
      </w:pPr>
      <w:r w:rsidRPr="00720B88">
        <w:rPr>
          <w:sz w:val="20"/>
          <w:szCs w:val="20"/>
        </w:rPr>
        <w:t>развитие информационных технологий.</w:t>
      </w:r>
    </w:p>
    <w:p w:rsidR="00720B88" w:rsidRPr="00720B88" w:rsidRDefault="00720B88" w:rsidP="00720B88">
      <w:pPr>
        <w:pStyle w:val="s1"/>
        <w:shd w:val="clear" w:color="auto" w:fill="FFFFFF"/>
        <w:spacing w:before="0" w:beforeAutospacing="0" w:after="0" w:afterAutospacing="0"/>
        <w:ind w:firstLine="567"/>
        <w:jc w:val="both"/>
        <w:rPr>
          <w:sz w:val="20"/>
          <w:szCs w:val="20"/>
        </w:rPr>
      </w:pPr>
      <w:r w:rsidRPr="00720B88">
        <w:rPr>
          <w:sz w:val="20"/>
          <w:szCs w:val="20"/>
        </w:rPr>
        <w:t>Несмотря на очередной серьезный вызов для бюджетной системы муниципального образования, многое уже удалось сделать для реализации задач, поставленных в 2021 - 2022 годах. В анализируемый период   поддерживалась   популярность проектов инициативного бюджетирования на конкурсной основе, что позволило   повысить заинтересованность граждан бюджетным процессом и при этом эффективно расходовать средства на действительно приоритетные проекты развития.</w:t>
      </w:r>
    </w:p>
    <w:p w:rsidR="00720B88" w:rsidRPr="00720B88" w:rsidRDefault="00720B88" w:rsidP="00720B88">
      <w:pPr>
        <w:spacing w:line="240" w:lineRule="auto"/>
        <w:jc w:val="center"/>
        <w:rPr>
          <w:rFonts w:ascii="Times New Roman" w:hAnsi="Times New Roman" w:cs="Times New Roman"/>
          <w:sz w:val="20"/>
          <w:szCs w:val="20"/>
        </w:rPr>
      </w:pPr>
      <w:r w:rsidRPr="00720B88">
        <w:rPr>
          <w:rFonts w:ascii="Times New Roman" w:hAnsi="Times New Roman" w:cs="Times New Roman"/>
          <w:sz w:val="20"/>
          <w:szCs w:val="20"/>
        </w:rPr>
        <w:t xml:space="preserve">Направления бюджетной политики </w:t>
      </w:r>
    </w:p>
    <w:p w:rsidR="00720B88" w:rsidRPr="00720B88" w:rsidRDefault="00720B88" w:rsidP="00720B88">
      <w:pPr>
        <w:spacing w:line="240" w:lineRule="auto"/>
        <w:jc w:val="center"/>
        <w:rPr>
          <w:rFonts w:ascii="Times New Roman" w:hAnsi="Times New Roman" w:cs="Times New Roman"/>
          <w:sz w:val="20"/>
          <w:szCs w:val="20"/>
        </w:rPr>
      </w:pPr>
      <w:r w:rsidRPr="00720B88">
        <w:rPr>
          <w:rFonts w:ascii="Times New Roman" w:hAnsi="Times New Roman" w:cs="Times New Roman"/>
          <w:sz w:val="20"/>
          <w:szCs w:val="20"/>
        </w:rPr>
        <w:t>на 2023-2025 годы</w:t>
      </w:r>
    </w:p>
    <w:p w:rsidR="00720B88" w:rsidRPr="00720B88" w:rsidRDefault="00720B88" w:rsidP="00720B88">
      <w:pPr>
        <w:pStyle w:val="s1"/>
        <w:shd w:val="clear" w:color="auto" w:fill="FFFFFF"/>
        <w:ind w:firstLine="567"/>
        <w:jc w:val="both"/>
        <w:rPr>
          <w:sz w:val="20"/>
          <w:szCs w:val="20"/>
        </w:rPr>
      </w:pPr>
      <w:r w:rsidRPr="00720B88">
        <w:rPr>
          <w:sz w:val="20"/>
          <w:szCs w:val="20"/>
        </w:rPr>
        <w:t>В условиях быстроменяющейся экономической ситуации траектория бюджетного курса будет выстроена с учетом его адаптации под новые вызовы и условия. В контексте влияния последствий ограничительных мер, вызванных как последствиями распространения коронавирусной инфекции, так и геополитическим фактором, предстоящее трехлетнее планирование бюджетных расходов должно быть основано на:</w:t>
      </w:r>
    </w:p>
    <w:p w:rsidR="00720B88" w:rsidRPr="00720B88" w:rsidRDefault="00720B88" w:rsidP="00720B88">
      <w:pPr>
        <w:pStyle w:val="s1"/>
        <w:shd w:val="clear" w:color="auto" w:fill="FFFFFF"/>
        <w:ind w:firstLine="567"/>
        <w:jc w:val="both"/>
        <w:rPr>
          <w:sz w:val="20"/>
          <w:szCs w:val="20"/>
        </w:rPr>
      </w:pPr>
      <w:r w:rsidRPr="00720B88">
        <w:rPr>
          <w:sz w:val="20"/>
          <w:szCs w:val="20"/>
        </w:rPr>
        <w:t>концентрации бюджетных и управленческих ресурсов на экономических и социальных направлениях, способствующих достижению национальных целей развития;</w:t>
      </w:r>
    </w:p>
    <w:p w:rsidR="00720B88" w:rsidRPr="00720B88" w:rsidRDefault="00720B88" w:rsidP="00720B88">
      <w:pPr>
        <w:pStyle w:val="s1"/>
        <w:shd w:val="clear" w:color="auto" w:fill="FFFFFF"/>
        <w:ind w:firstLine="567"/>
        <w:jc w:val="both"/>
        <w:rPr>
          <w:sz w:val="20"/>
          <w:szCs w:val="20"/>
        </w:rPr>
      </w:pPr>
      <w:r w:rsidRPr="00720B88">
        <w:rPr>
          <w:sz w:val="20"/>
          <w:szCs w:val="20"/>
        </w:rPr>
        <w:t>исключении мероприятий с низкой эффективность.</w:t>
      </w:r>
    </w:p>
    <w:p w:rsidR="00720B88" w:rsidRPr="00720B88" w:rsidRDefault="00720B88" w:rsidP="00720B88">
      <w:pPr>
        <w:spacing w:line="240" w:lineRule="auto"/>
        <w:ind w:firstLine="709"/>
        <w:jc w:val="both"/>
        <w:rPr>
          <w:rFonts w:ascii="Times New Roman" w:hAnsi="Times New Roman" w:cs="Times New Roman"/>
          <w:sz w:val="20"/>
          <w:szCs w:val="20"/>
        </w:rPr>
      </w:pPr>
      <w:r w:rsidRPr="00720B88">
        <w:rPr>
          <w:rFonts w:ascii="Times New Roman" w:hAnsi="Times New Roman" w:cs="Times New Roman"/>
          <w:sz w:val="20"/>
          <w:szCs w:val="20"/>
        </w:rPr>
        <w:lastRenderedPageBreak/>
        <w:t>Основными принципами реализации бюджетной политики будут:</w:t>
      </w:r>
    </w:p>
    <w:p w:rsidR="00720B88" w:rsidRPr="00720B88" w:rsidRDefault="00720B88" w:rsidP="00720B88">
      <w:pPr>
        <w:autoSpaceDE w:val="0"/>
        <w:autoSpaceDN w:val="0"/>
        <w:adjustRightInd w:val="0"/>
        <w:spacing w:line="240" w:lineRule="auto"/>
        <w:ind w:firstLine="709"/>
        <w:jc w:val="both"/>
        <w:rPr>
          <w:rFonts w:ascii="Times New Roman" w:hAnsi="Times New Roman" w:cs="Times New Roman"/>
          <w:sz w:val="20"/>
          <w:szCs w:val="20"/>
        </w:rPr>
      </w:pPr>
      <w:r w:rsidRPr="00720B88">
        <w:rPr>
          <w:rFonts w:ascii="Times New Roman" w:hAnsi="Times New Roman" w:cs="Times New Roman"/>
          <w:sz w:val="20"/>
          <w:szCs w:val="20"/>
        </w:rPr>
        <w:t>1. Выполнение принятых социальных обязательств. Соблюдение данного принципа означает первоочередное финансирование расходов социальной направленности, в том числе носящих имущественный характер, выполнение задач, поставленных в указах Президента Российской Федерации.</w:t>
      </w:r>
    </w:p>
    <w:p w:rsidR="00720B88" w:rsidRPr="00720B88" w:rsidRDefault="00720B88" w:rsidP="00720B88">
      <w:pPr>
        <w:spacing w:line="240" w:lineRule="auto"/>
        <w:ind w:firstLine="709"/>
        <w:jc w:val="both"/>
        <w:rPr>
          <w:rFonts w:ascii="Times New Roman" w:hAnsi="Times New Roman" w:cs="Times New Roman"/>
          <w:sz w:val="20"/>
          <w:szCs w:val="20"/>
        </w:rPr>
      </w:pPr>
      <w:r w:rsidRPr="00720B88">
        <w:rPr>
          <w:rFonts w:ascii="Times New Roman" w:hAnsi="Times New Roman" w:cs="Times New Roman"/>
          <w:sz w:val="20"/>
          <w:szCs w:val="20"/>
        </w:rPr>
        <w:t xml:space="preserve">2. Реализация мероприятий по мобилизации доходных источников и оптимизации расходных обязательств, сконцентрировав их на ключевых социально-экономических направлениях во исполнение 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 </w:t>
      </w:r>
      <w:hyperlink r:id="rId14" w:anchor="/document/74404210/entry/0" w:history="1">
        <w:r w:rsidRPr="00720B88">
          <w:rPr>
            <w:rStyle w:val="a3"/>
            <w:rFonts w:ascii="Times New Roman" w:hAnsi="Times New Roman" w:cs="Times New Roman"/>
            <w:sz w:val="20"/>
            <w:szCs w:val="20"/>
            <w:shd w:val="clear" w:color="auto" w:fill="FFFFFF"/>
          </w:rPr>
          <w:t>Указа</w:t>
        </w:r>
      </w:hyperlink>
      <w:r w:rsidRPr="00720B88">
        <w:rPr>
          <w:rFonts w:ascii="Times New Roman" w:hAnsi="Times New Roman" w:cs="Times New Roman"/>
          <w:sz w:val="20"/>
          <w:szCs w:val="20"/>
          <w:shd w:val="clear" w:color="auto" w:fill="FFFFFF"/>
        </w:rPr>
        <w:t> Президента Российской Федерации от 21.07.2020 N 474 "О национальных целях развития Российской Федерации на период до 2030 года"</w:t>
      </w:r>
      <w:r w:rsidRPr="00720B88">
        <w:rPr>
          <w:rFonts w:ascii="Times New Roman" w:hAnsi="Times New Roman" w:cs="Times New Roman"/>
          <w:sz w:val="20"/>
          <w:szCs w:val="20"/>
        </w:rPr>
        <w:t>.</w:t>
      </w:r>
    </w:p>
    <w:p w:rsidR="00720B88" w:rsidRPr="00720B88" w:rsidRDefault="00720B88" w:rsidP="00720B88">
      <w:pPr>
        <w:autoSpaceDE w:val="0"/>
        <w:autoSpaceDN w:val="0"/>
        <w:adjustRightInd w:val="0"/>
        <w:spacing w:line="240" w:lineRule="auto"/>
        <w:ind w:firstLine="709"/>
        <w:jc w:val="both"/>
        <w:rPr>
          <w:rFonts w:ascii="Times New Roman" w:hAnsi="Times New Roman" w:cs="Times New Roman"/>
          <w:sz w:val="20"/>
          <w:szCs w:val="20"/>
        </w:rPr>
      </w:pPr>
      <w:r w:rsidRPr="00720B88">
        <w:rPr>
          <w:rFonts w:ascii="Times New Roman" w:hAnsi="Times New Roman" w:cs="Times New Roman"/>
          <w:sz w:val="20"/>
          <w:szCs w:val="20"/>
        </w:rPr>
        <w:t>3. Реализация Плана мероприятий по оздоровлению муниципальных финансов муниципального образования, включающего программу оптимизации расходов бюджета муниципального образования, мероприятия, направленные на рост доходов бюджета поселения и сокращение муниципального долга муниципального образования.</w:t>
      </w:r>
    </w:p>
    <w:p w:rsidR="00720B88" w:rsidRPr="00720B88" w:rsidRDefault="00720B88" w:rsidP="00720B88">
      <w:pPr>
        <w:shd w:val="clear" w:color="auto" w:fill="FFFFFF"/>
        <w:spacing w:line="240" w:lineRule="auto"/>
        <w:jc w:val="center"/>
        <w:rPr>
          <w:rFonts w:ascii="Times New Roman" w:hAnsi="Times New Roman" w:cs="Times New Roman"/>
          <w:sz w:val="20"/>
          <w:szCs w:val="20"/>
        </w:rPr>
      </w:pPr>
      <w:r w:rsidRPr="00720B88">
        <w:rPr>
          <w:rFonts w:ascii="Times New Roman" w:hAnsi="Times New Roman" w:cs="Times New Roman"/>
          <w:sz w:val="20"/>
          <w:szCs w:val="20"/>
        </w:rPr>
        <w:t xml:space="preserve">Направления бюджетной политики в сфере </w:t>
      </w:r>
    </w:p>
    <w:p w:rsidR="00720B88" w:rsidRPr="00720B88" w:rsidRDefault="00720B88" w:rsidP="00720B88">
      <w:pPr>
        <w:shd w:val="clear" w:color="auto" w:fill="FFFFFF"/>
        <w:spacing w:line="240" w:lineRule="auto"/>
        <w:jc w:val="center"/>
        <w:rPr>
          <w:rFonts w:ascii="Times New Roman" w:hAnsi="Times New Roman" w:cs="Times New Roman"/>
          <w:sz w:val="20"/>
          <w:szCs w:val="20"/>
        </w:rPr>
      </w:pPr>
      <w:r w:rsidRPr="00720B88">
        <w:rPr>
          <w:rFonts w:ascii="Times New Roman" w:hAnsi="Times New Roman" w:cs="Times New Roman"/>
          <w:sz w:val="20"/>
          <w:szCs w:val="20"/>
        </w:rPr>
        <w:t>муниципального управления</w:t>
      </w:r>
    </w:p>
    <w:p w:rsidR="00720B88" w:rsidRPr="00720B88" w:rsidRDefault="00720B88" w:rsidP="00720B88">
      <w:pPr>
        <w:autoSpaceDE w:val="0"/>
        <w:autoSpaceDN w:val="0"/>
        <w:adjustRightInd w:val="0"/>
        <w:spacing w:line="240" w:lineRule="auto"/>
        <w:ind w:firstLine="709"/>
        <w:jc w:val="both"/>
        <w:rPr>
          <w:rFonts w:ascii="Times New Roman" w:hAnsi="Times New Roman" w:cs="Times New Roman"/>
          <w:bCs/>
          <w:iCs/>
          <w:sz w:val="20"/>
          <w:szCs w:val="20"/>
        </w:rPr>
      </w:pPr>
      <w:r w:rsidRPr="00720B88">
        <w:rPr>
          <w:rFonts w:ascii="Times New Roman" w:hAnsi="Times New Roman" w:cs="Times New Roman"/>
          <w:bCs/>
          <w:iCs/>
          <w:sz w:val="20"/>
          <w:szCs w:val="20"/>
        </w:rPr>
        <w:t>Формирование фонда оплаты труда муниципальных служащих муниципального образования будет производиться в соответствии с действующими нормативными правовыми актами   в пределах доведенных лимитов бюджетных обязательств с применением мер по недопущению роста штатной численности в органах местного самоуправления, за исключением случаев, связанных с изменением бюджетных функций и полномочий муниципального образования.</w:t>
      </w:r>
    </w:p>
    <w:p w:rsidR="00720B88" w:rsidRPr="00720B88" w:rsidRDefault="00720B88" w:rsidP="00720B88">
      <w:pPr>
        <w:autoSpaceDE w:val="0"/>
        <w:autoSpaceDN w:val="0"/>
        <w:adjustRightInd w:val="0"/>
        <w:spacing w:line="240" w:lineRule="auto"/>
        <w:ind w:firstLine="709"/>
        <w:jc w:val="both"/>
        <w:rPr>
          <w:rFonts w:ascii="Times New Roman" w:hAnsi="Times New Roman" w:cs="Times New Roman"/>
          <w:bCs/>
          <w:iCs/>
          <w:sz w:val="20"/>
          <w:szCs w:val="20"/>
        </w:rPr>
      </w:pPr>
      <w:r w:rsidRPr="00720B88">
        <w:rPr>
          <w:rFonts w:ascii="Times New Roman" w:hAnsi="Times New Roman" w:cs="Times New Roman"/>
          <w:bCs/>
          <w:iCs/>
          <w:sz w:val="20"/>
          <w:szCs w:val="20"/>
        </w:rPr>
        <w:t>Применение подходов количественного, ценового и качественного нормирования в муниципальных закупках, в том числе предполагающего исключение закупок с избыточными потребительскими свойствами, по-прежнему является одним из приоритетных инструментов в достижении поставленных задач по совершенствованию механизма планирования расходов на обеспечение деятельности органов местного самоуправления.</w:t>
      </w:r>
    </w:p>
    <w:p w:rsidR="00720B88" w:rsidRPr="00720B88" w:rsidRDefault="00720B88" w:rsidP="00720B88">
      <w:pPr>
        <w:autoSpaceDE w:val="0"/>
        <w:autoSpaceDN w:val="0"/>
        <w:adjustRightInd w:val="0"/>
        <w:spacing w:line="240" w:lineRule="auto"/>
        <w:jc w:val="center"/>
        <w:rPr>
          <w:rFonts w:ascii="Times New Roman" w:hAnsi="Times New Roman" w:cs="Times New Roman"/>
          <w:sz w:val="20"/>
          <w:szCs w:val="20"/>
        </w:rPr>
      </w:pPr>
      <w:r w:rsidRPr="00720B88">
        <w:rPr>
          <w:rFonts w:ascii="Times New Roman" w:hAnsi="Times New Roman" w:cs="Times New Roman"/>
          <w:sz w:val="20"/>
          <w:szCs w:val="20"/>
        </w:rPr>
        <w:t>Направления бюджетной политики в сфере обеспечения</w:t>
      </w:r>
    </w:p>
    <w:p w:rsidR="00720B88" w:rsidRPr="00720B88" w:rsidRDefault="00720B88" w:rsidP="00720B88">
      <w:pPr>
        <w:spacing w:line="240" w:lineRule="auto"/>
        <w:jc w:val="center"/>
        <w:rPr>
          <w:rFonts w:ascii="Times New Roman" w:hAnsi="Times New Roman" w:cs="Times New Roman"/>
          <w:sz w:val="20"/>
          <w:szCs w:val="20"/>
        </w:rPr>
      </w:pPr>
      <w:r w:rsidRPr="00720B88">
        <w:rPr>
          <w:rFonts w:ascii="Times New Roman" w:hAnsi="Times New Roman" w:cs="Times New Roman"/>
          <w:sz w:val="20"/>
          <w:szCs w:val="20"/>
        </w:rPr>
        <w:t>социальных обязательств</w:t>
      </w:r>
    </w:p>
    <w:p w:rsidR="00720B88" w:rsidRPr="00720B88" w:rsidRDefault="00720B88" w:rsidP="00720B88">
      <w:pPr>
        <w:widowControl w:val="0"/>
        <w:autoSpaceDE w:val="0"/>
        <w:autoSpaceDN w:val="0"/>
        <w:adjustRightInd w:val="0"/>
        <w:spacing w:line="240" w:lineRule="auto"/>
        <w:ind w:firstLine="540"/>
        <w:jc w:val="both"/>
        <w:rPr>
          <w:rFonts w:ascii="Times New Roman" w:eastAsia="Calibri" w:hAnsi="Times New Roman" w:cs="Times New Roman"/>
          <w:sz w:val="20"/>
          <w:szCs w:val="20"/>
        </w:rPr>
      </w:pPr>
      <w:r w:rsidRPr="00720B88">
        <w:rPr>
          <w:rFonts w:ascii="Times New Roman" w:hAnsi="Times New Roman" w:cs="Times New Roman"/>
          <w:sz w:val="20"/>
          <w:szCs w:val="20"/>
        </w:rPr>
        <w:t xml:space="preserve">Обеспечение социальных обязательств </w:t>
      </w:r>
      <w:r w:rsidRPr="00720B88">
        <w:rPr>
          <w:rFonts w:ascii="Times New Roman" w:eastAsia="Calibri" w:hAnsi="Times New Roman" w:cs="Times New Roman"/>
          <w:sz w:val="20"/>
          <w:szCs w:val="20"/>
        </w:rPr>
        <w:t>будет осуществляться с учетом приоритетности решаемых отраслевых задач и реализации направлений, определенных Указом Президента Российской Федерации от 07.05.2018 № 204 «О национальных целях и стратегических задачах развития Российской Федерации на период до 2024 года»,</w:t>
      </w:r>
      <w:r w:rsidRPr="00720B88">
        <w:rPr>
          <w:rFonts w:ascii="Times New Roman" w:hAnsi="Times New Roman" w:cs="Times New Roman"/>
          <w:sz w:val="20"/>
          <w:szCs w:val="20"/>
        </w:rPr>
        <w:t xml:space="preserve"> </w:t>
      </w:r>
      <w:hyperlink r:id="rId15" w:anchor="/document/74404210/entry/0" w:history="1">
        <w:r w:rsidRPr="00720B88">
          <w:rPr>
            <w:rStyle w:val="a3"/>
            <w:rFonts w:ascii="Times New Roman" w:hAnsi="Times New Roman" w:cs="Times New Roman"/>
            <w:sz w:val="20"/>
            <w:szCs w:val="20"/>
            <w:shd w:val="clear" w:color="auto" w:fill="FFFFFF"/>
          </w:rPr>
          <w:t>Указа</w:t>
        </w:r>
      </w:hyperlink>
      <w:r w:rsidRPr="00720B88">
        <w:rPr>
          <w:rFonts w:ascii="Times New Roman" w:hAnsi="Times New Roman" w:cs="Times New Roman"/>
          <w:sz w:val="20"/>
          <w:szCs w:val="20"/>
          <w:shd w:val="clear" w:color="auto" w:fill="FFFFFF"/>
        </w:rPr>
        <w:t> Президента Российской Федерации от 21.07.2020 N 474 "О национальных целях развития Российской Федерации на период до 2030 года"</w:t>
      </w:r>
      <w:r w:rsidRPr="00720B88">
        <w:rPr>
          <w:rFonts w:ascii="Times New Roman" w:eastAsia="Calibri" w:hAnsi="Times New Roman" w:cs="Times New Roman"/>
          <w:sz w:val="20"/>
          <w:szCs w:val="20"/>
        </w:rPr>
        <w:t>.</w:t>
      </w:r>
    </w:p>
    <w:p w:rsidR="00720B88" w:rsidRPr="00720B88" w:rsidRDefault="00720B88" w:rsidP="00720B88">
      <w:pPr>
        <w:widowControl w:val="0"/>
        <w:autoSpaceDE w:val="0"/>
        <w:autoSpaceDN w:val="0"/>
        <w:adjustRightInd w:val="0"/>
        <w:spacing w:line="240" w:lineRule="auto"/>
        <w:ind w:firstLine="709"/>
        <w:jc w:val="both"/>
        <w:rPr>
          <w:rFonts w:ascii="Times New Roman" w:hAnsi="Times New Roman" w:cs="Times New Roman"/>
          <w:sz w:val="20"/>
          <w:szCs w:val="20"/>
        </w:rPr>
      </w:pPr>
      <w:r w:rsidRPr="00720B88">
        <w:rPr>
          <w:rFonts w:ascii="Times New Roman" w:hAnsi="Times New Roman" w:cs="Times New Roman"/>
          <w:sz w:val="20"/>
          <w:szCs w:val="20"/>
        </w:rPr>
        <w:t>Концентрация финансовых ресурсов должна быть так же сосредоточена на необходимости:</w:t>
      </w:r>
    </w:p>
    <w:p w:rsidR="00720B88" w:rsidRPr="00720B88" w:rsidRDefault="00720B88" w:rsidP="00720B88">
      <w:pPr>
        <w:widowControl w:val="0"/>
        <w:autoSpaceDE w:val="0"/>
        <w:autoSpaceDN w:val="0"/>
        <w:adjustRightInd w:val="0"/>
        <w:spacing w:line="240" w:lineRule="auto"/>
        <w:ind w:firstLine="709"/>
        <w:jc w:val="both"/>
        <w:rPr>
          <w:rFonts w:ascii="Times New Roman" w:hAnsi="Times New Roman" w:cs="Times New Roman"/>
          <w:sz w:val="20"/>
          <w:szCs w:val="20"/>
        </w:rPr>
      </w:pPr>
      <w:r w:rsidRPr="00720B88">
        <w:rPr>
          <w:rFonts w:ascii="Times New Roman" w:hAnsi="Times New Roman" w:cs="Times New Roman"/>
          <w:sz w:val="20"/>
          <w:szCs w:val="20"/>
        </w:rPr>
        <w:t>- ежегодной индексации оплаты труда работников бюджетной сферы, в соответствии с прогнозным уровнем инфляции;</w:t>
      </w:r>
    </w:p>
    <w:p w:rsidR="00720B88" w:rsidRPr="00720B88" w:rsidRDefault="00720B88" w:rsidP="00720B88">
      <w:pPr>
        <w:widowControl w:val="0"/>
        <w:autoSpaceDE w:val="0"/>
        <w:autoSpaceDN w:val="0"/>
        <w:adjustRightInd w:val="0"/>
        <w:spacing w:line="240" w:lineRule="auto"/>
        <w:ind w:firstLine="709"/>
        <w:jc w:val="both"/>
        <w:rPr>
          <w:rFonts w:ascii="Times New Roman" w:hAnsi="Times New Roman" w:cs="Times New Roman"/>
          <w:sz w:val="20"/>
          <w:szCs w:val="20"/>
        </w:rPr>
      </w:pPr>
      <w:r w:rsidRPr="00720B88">
        <w:rPr>
          <w:rFonts w:ascii="Times New Roman" w:hAnsi="Times New Roman" w:cs="Times New Roman"/>
          <w:sz w:val="20"/>
          <w:szCs w:val="20"/>
        </w:rPr>
        <w:t>- повышения минимального размера оплаты труда до уровня прожиточного минимума, в целом по России, с учетом районного коэффициента.</w:t>
      </w:r>
    </w:p>
    <w:p w:rsidR="00720B88" w:rsidRPr="00720B88" w:rsidRDefault="00720B88" w:rsidP="00720B88">
      <w:pPr>
        <w:spacing w:line="240" w:lineRule="auto"/>
        <w:jc w:val="center"/>
        <w:rPr>
          <w:rFonts w:ascii="Times New Roman" w:hAnsi="Times New Roman" w:cs="Times New Roman"/>
          <w:sz w:val="20"/>
          <w:szCs w:val="20"/>
        </w:rPr>
      </w:pPr>
      <w:r w:rsidRPr="00720B88">
        <w:rPr>
          <w:rFonts w:ascii="Times New Roman" w:hAnsi="Times New Roman" w:cs="Times New Roman"/>
          <w:sz w:val="20"/>
          <w:szCs w:val="20"/>
        </w:rPr>
        <w:t xml:space="preserve">Направления бюджетной политики </w:t>
      </w:r>
    </w:p>
    <w:p w:rsidR="00720B88" w:rsidRPr="00720B88" w:rsidRDefault="00720B88" w:rsidP="00720B88">
      <w:pPr>
        <w:spacing w:line="240" w:lineRule="auto"/>
        <w:jc w:val="center"/>
        <w:rPr>
          <w:rFonts w:ascii="Times New Roman" w:hAnsi="Times New Roman" w:cs="Times New Roman"/>
          <w:sz w:val="20"/>
          <w:szCs w:val="20"/>
        </w:rPr>
      </w:pPr>
      <w:r w:rsidRPr="00720B88">
        <w:rPr>
          <w:rFonts w:ascii="Times New Roman" w:hAnsi="Times New Roman" w:cs="Times New Roman"/>
          <w:sz w:val="20"/>
          <w:szCs w:val="20"/>
        </w:rPr>
        <w:t>в реальном секторе экономики</w:t>
      </w:r>
    </w:p>
    <w:p w:rsidR="00720B88" w:rsidRPr="00720B88" w:rsidRDefault="00720B88" w:rsidP="00720B88">
      <w:pPr>
        <w:autoSpaceDE w:val="0"/>
        <w:autoSpaceDN w:val="0"/>
        <w:adjustRightInd w:val="0"/>
        <w:spacing w:line="240" w:lineRule="auto"/>
        <w:ind w:firstLine="709"/>
        <w:jc w:val="both"/>
        <w:rPr>
          <w:rFonts w:ascii="Times New Roman" w:hAnsi="Times New Roman" w:cs="Times New Roman"/>
          <w:sz w:val="20"/>
          <w:szCs w:val="20"/>
        </w:rPr>
      </w:pPr>
      <w:r w:rsidRPr="00720B88">
        <w:rPr>
          <w:rFonts w:ascii="Times New Roman" w:hAnsi="Times New Roman" w:cs="Times New Roman"/>
          <w:sz w:val="20"/>
          <w:szCs w:val="20"/>
        </w:rPr>
        <w:t>Учитывая положительные тенденции, планируется в целом сохранение направлений бюджетной политики в сфере реального сектора экономики.</w:t>
      </w:r>
    </w:p>
    <w:p w:rsidR="00720B88" w:rsidRPr="00720B88" w:rsidRDefault="00720B88" w:rsidP="00720B88">
      <w:pPr>
        <w:autoSpaceDE w:val="0"/>
        <w:autoSpaceDN w:val="0"/>
        <w:adjustRightInd w:val="0"/>
        <w:spacing w:line="240" w:lineRule="auto"/>
        <w:ind w:firstLine="709"/>
        <w:jc w:val="both"/>
        <w:rPr>
          <w:rFonts w:ascii="Times New Roman" w:hAnsi="Times New Roman" w:cs="Times New Roman"/>
          <w:sz w:val="20"/>
          <w:szCs w:val="20"/>
        </w:rPr>
      </w:pPr>
      <w:r w:rsidRPr="00720B88">
        <w:rPr>
          <w:rFonts w:ascii="Times New Roman" w:hAnsi="Times New Roman" w:cs="Times New Roman"/>
          <w:sz w:val="20"/>
          <w:szCs w:val="20"/>
        </w:rPr>
        <w:t>Будут сохранены:</w:t>
      </w:r>
    </w:p>
    <w:p w:rsidR="00720B88" w:rsidRPr="00720B88" w:rsidRDefault="00720B88" w:rsidP="00720B88">
      <w:pPr>
        <w:autoSpaceDE w:val="0"/>
        <w:autoSpaceDN w:val="0"/>
        <w:adjustRightInd w:val="0"/>
        <w:spacing w:line="240" w:lineRule="auto"/>
        <w:ind w:firstLine="709"/>
        <w:jc w:val="both"/>
        <w:rPr>
          <w:rFonts w:ascii="Times New Roman" w:hAnsi="Times New Roman" w:cs="Times New Roman"/>
          <w:sz w:val="20"/>
          <w:szCs w:val="20"/>
        </w:rPr>
      </w:pPr>
      <w:r w:rsidRPr="00720B88">
        <w:rPr>
          <w:rFonts w:ascii="Times New Roman" w:hAnsi="Times New Roman" w:cs="Times New Roman"/>
          <w:sz w:val="20"/>
          <w:szCs w:val="20"/>
        </w:rPr>
        <w:t>- ответственность бизнеса во взаимоотношениях с государством, согласие получателей субсидий на условия их предоставления как обязательство, принятое при заключении соглашений с органами местного самоуправления;</w:t>
      </w:r>
    </w:p>
    <w:p w:rsidR="00720B88" w:rsidRPr="00720B88" w:rsidRDefault="00720B88" w:rsidP="00720B88">
      <w:pPr>
        <w:autoSpaceDE w:val="0"/>
        <w:autoSpaceDN w:val="0"/>
        <w:adjustRightInd w:val="0"/>
        <w:spacing w:line="240" w:lineRule="auto"/>
        <w:ind w:firstLine="709"/>
        <w:jc w:val="both"/>
        <w:rPr>
          <w:rFonts w:ascii="Times New Roman" w:hAnsi="Times New Roman" w:cs="Times New Roman"/>
          <w:sz w:val="20"/>
          <w:szCs w:val="20"/>
        </w:rPr>
      </w:pPr>
      <w:r w:rsidRPr="00720B88">
        <w:rPr>
          <w:rFonts w:ascii="Times New Roman" w:hAnsi="Times New Roman" w:cs="Times New Roman"/>
          <w:sz w:val="20"/>
          <w:szCs w:val="20"/>
        </w:rPr>
        <w:t xml:space="preserve">- единые требования к получателям субсидий, ко всем категориям юридических и физических лиц - производителям товаров, работ, услуг, включая некоммерческие организации. Применение типовых соглашений при </w:t>
      </w:r>
      <w:r w:rsidRPr="00720B88">
        <w:rPr>
          <w:rFonts w:ascii="Times New Roman" w:hAnsi="Times New Roman" w:cs="Times New Roman"/>
          <w:sz w:val="20"/>
          <w:szCs w:val="20"/>
        </w:rPr>
        <w:lastRenderedPageBreak/>
        <w:t>работе с хозяйствующими субъектами о предоставлении субсидий, использование соглашений о взаимодействии в рамках социального партнерства бизнеса;</w:t>
      </w:r>
    </w:p>
    <w:p w:rsidR="00720B88" w:rsidRPr="00720B88" w:rsidRDefault="00720B88" w:rsidP="00720B88">
      <w:pPr>
        <w:autoSpaceDE w:val="0"/>
        <w:autoSpaceDN w:val="0"/>
        <w:adjustRightInd w:val="0"/>
        <w:spacing w:line="240" w:lineRule="auto"/>
        <w:ind w:firstLine="709"/>
        <w:jc w:val="both"/>
        <w:rPr>
          <w:rFonts w:ascii="Times New Roman" w:hAnsi="Times New Roman" w:cs="Times New Roman"/>
          <w:sz w:val="20"/>
          <w:szCs w:val="20"/>
        </w:rPr>
      </w:pPr>
      <w:r w:rsidRPr="00720B88">
        <w:rPr>
          <w:rFonts w:ascii="Times New Roman" w:hAnsi="Times New Roman" w:cs="Times New Roman"/>
          <w:sz w:val="20"/>
          <w:szCs w:val="20"/>
        </w:rPr>
        <w:t>- принципы формирования и/или корректировки механизма целевых показателей результативности во взаимодействии с субъектами поддержки, реалистичность оценки эффекта от вкладываемых в развитие отраслей бюджетных ресурсов, обоснованное применение штрафных санкций для возмещения бюджетных потерь;</w:t>
      </w:r>
    </w:p>
    <w:p w:rsidR="00720B88" w:rsidRPr="00720B88" w:rsidRDefault="00720B88" w:rsidP="00720B88">
      <w:pPr>
        <w:autoSpaceDE w:val="0"/>
        <w:autoSpaceDN w:val="0"/>
        <w:adjustRightInd w:val="0"/>
        <w:spacing w:line="240" w:lineRule="auto"/>
        <w:ind w:firstLine="709"/>
        <w:jc w:val="both"/>
        <w:rPr>
          <w:rFonts w:ascii="Times New Roman" w:hAnsi="Times New Roman" w:cs="Times New Roman"/>
          <w:sz w:val="20"/>
          <w:szCs w:val="20"/>
        </w:rPr>
      </w:pPr>
      <w:r w:rsidRPr="00720B88">
        <w:rPr>
          <w:rFonts w:ascii="Times New Roman" w:hAnsi="Times New Roman" w:cs="Times New Roman"/>
          <w:sz w:val="20"/>
          <w:szCs w:val="20"/>
        </w:rPr>
        <w:t>- ответственное отношение хозяйствующих субъектов-бюджетополучателей к выполнению обязанностей налогоплательщиков по платежам в бюджеты бюджетной системы Российской Федерации, внебюджетные фонды.</w:t>
      </w:r>
    </w:p>
    <w:p w:rsidR="00720B88" w:rsidRPr="00720B88" w:rsidRDefault="00720B88" w:rsidP="00720B88">
      <w:pPr>
        <w:autoSpaceDE w:val="0"/>
        <w:autoSpaceDN w:val="0"/>
        <w:adjustRightInd w:val="0"/>
        <w:spacing w:line="240" w:lineRule="auto"/>
        <w:ind w:firstLine="709"/>
        <w:jc w:val="both"/>
        <w:rPr>
          <w:rFonts w:ascii="Times New Roman" w:hAnsi="Times New Roman" w:cs="Times New Roman"/>
          <w:sz w:val="20"/>
          <w:szCs w:val="20"/>
        </w:rPr>
      </w:pPr>
      <w:r w:rsidRPr="00720B88">
        <w:rPr>
          <w:rFonts w:ascii="Times New Roman" w:hAnsi="Times New Roman" w:cs="Times New Roman"/>
          <w:sz w:val="20"/>
          <w:szCs w:val="20"/>
        </w:rPr>
        <w:t>Будет продолжена системная работа органов местного самоуправления с потенциальными инвесторами и предпринимательским сообществом с целью:</w:t>
      </w:r>
    </w:p>
    <w:p w:rsidR="00720B88" w:rsidRPr="00720B88" w:rsidRDefault="00720B88" w:rsidP="00720B88">
      <w:pPr>
        <w:autoSpaceDE w:val="0"/>
        <w:autoSpaceDN w:val="0"/>
        <w:adjustRightInd w:val="0"/>
        <w:spacing w:line="240" w:lineRule="auto"/>
        <w:ind w:firstLine="709"/>
        <w:jc w:val="both"/>
        <w:rPr>
          <w:rFonts w:ascii="Times New Roman" w:hAnsi="Times New Roman" w:cs="Times New Roman"/>
          <w:sz w:val="20"/>
          <w:szCs w:val="20"/>
        </w:rPr>
      </w:pPr>
      <w:r w:rsidRPr="00720B88">
        <w:rPr>
          <w:rFonts w:ascii="Times New Roman" w:hAnsi="Times New Roman" w:cs="Times New Roman"/>
          <w:sz w:val="20"/>
          <w:szCs w:val="20"/>
        </w:rPr>
        <w:t>- взаимовыгодного привлечения внебюджетных ресурсов на реализацию муниципальных проектов.</w:t>
      </w:r>
    </w:p>
    <w:p w:rsidR="00720B88" w:rsidRPr="00720B88" w:rsidRDefault="00720B88" w:rsidP="00720B88">
      <w:pPr>
        <w:autoSpaceDE w:val="0"/>
        <w:autoSpaceDN w:val="0"/>
        <w:adjustRightInd w:val="0"/>
        <w:spacing w:line="240" w:lineRule="auto"/>
        <w:ind w:firstLine="709"/>
        <w:jc w:val="both"/>
        <w:rPr>
          <w:rFonts w:ascii="Times New Roman" w:hAnsi="Times New Roman" w:cs="Times New Roman"/>
          <w:sz w:val="20"/>
          <w:szCs w:val="20"/>
        </w:rPr>
      </w:pPr>
      <w:r w:rsidRPr="00720B88">
        <w:rPr>
          <w:rFonts w:ascii="Times New Roman" w:hAnsi="Times New Roman" w:cs="Times New Roman"/>
          <w:sz w:val="20"/>
          <w:szCs w:val="20"/>
        </w:rPr>
        <w:t>Решение задач по развитию отраслей реального сектора планируется с учетом применения лучших практик субъектов РФ, муниципальных образований РФ, обмена положительным опытом с территориями Сибирского Федерального округа, принятия комплексных решений по межрегиональным инфраструктурным вопросам.</w:t>
      </w:r>
    </w:p>
    <w:p w:rsidR="00720B88" w:rsidRPr="00720B88" w:rsidRDefault="00720B88" w:rsidP="00720B88">
      <w:pPr>
        <w:autoSpaceDE w:val="0"/>
        <w:autoSpaceDN w:val="0"/>
        <w:adjustRightInd w:val="0"/>
        <w:spacing w:line="240" w:lineRule="auto"/>
        <w:ind w:firstLine="709"/>
        <w:jc w:val="both"/>
        <w:rPr>
          <w:rFonts w:ascii="Times New Roman" w:hAnsi="Times New Roman" w:cs="Times New Roman"/>
          <w:sz w:val="20"/>
          <w:szCs w:val="20"/>
        </w:rPr>
      </w:pPr>
      <w:r w:rsidRPr="00720B88">
        <w:rPr>
          <w:rFonts w:ascii="Times New Roman" w:hAnsi="Times New Roman" w:cs="Times New Roman"/>
          <w:sz w:val="20"/>
          <w:szCs w:val="20"/>
        </w:rPr>
        <w:t xml:space="preserve">В секторе малого и среднего предпринимательства планируется сформировать положительную обратную связь с предпринимательским сообществом для выявления административных проблем и организационных вопросов, мешающих развитию малого бизнеса и вовлечению частного капитала в экономику. </w:t>
      </w:r>
    </w:p>
    <w:p w:rsidR="00720B88" w:rsidRPr="00720B88" w:rsidRDefault="00720B88" w:rsidP="00720B88">
      <w:pPr>
        <w:autoSpaceDE w:val="0"/>
        <w:autoSpaceDN w:val="0"/>
        <w:adjustRightInd w:val="0"/>
        <w:spacing w:line="240" w:lineRule="auto"/>
        <w:ind w:firstLine="709"/>
        <w:jc w:val="both"/>
        <w:rPr>
          <w:rFonts w:ascii="Times New Roman" w:hAnsi="Times New Roman" w:cs="Times New Roman"/>
          <w:sz w:val="20"/>
          <w:szCs w:val="20"/>
        </w:rPr>
      </w:pPr>
      <w:r w:rsidRPr="00720B88">
        <w:rPr>
          <w:rFonts w:ascii="Times New Roman" w:hAnsi="Times New Roman" w:cs="Times New Roman"/>
          <w:sz w:val="20"/>
          <w:szCs w:val="20"/>
        </w:rPr>
        <w:t xml:space="preserve">При исполнении расходов на капитальные вложения по-прежнему остаются актуальными вопросы добросовестности подрядчиков, выполняющих работы по контрактам для нужд муниципального образования, недопущения образования кредиторской задолженности у заказчиков, претензионно-исковой работы с подрядными организациями, допустившими нарушения при исполнении контрактов, устранения замечаний по объектам в рамках исполнения гарантийных обязательств. </w:t>
      </w:r>
    </w:p>
    <w:p w:rsidR="00720B88" w:rsidRPr="00720B88" w:rsidRDefault="00720B88" w:rsidP="00720B88">
      <w:pPr>
        <w:autoSpaceDE w:val="0"/>
        <w:autoSpaceDN w:val="0"/>
        <w:adjustRightInd w:val="0"/>
        <w:spacing w:line="240" w:lineRule="auto"/>
        <w:ind w:firstLine="709"/>
        <w:jc w:val="both"/>
        <w:rPr>
          <w:rFonts w:ascii="Times New Roman" w:hAnsi="Times New Roman" w:cs="Times New Roman"/>
          <w:sz w:val="20"/>
          <w:szCs w:val="20"/>
        </w:rPr>
      </w:pPr>
      <w:r w:rsidRPr="00720B88">
        <w:rPr>
          <w:rFonts w:ascii="Times New Roman" w:hAnsi="Times New Roman" w:cs="Times New Roman"/>
          <w:sz w:val="20"/>
          <w:szCs w:val="20"/>
        </w:rPr>
        <w:t>Планирование расходов дорожного фонда поселения  будет осуществляться на уровне прогнозируемых доходных источников, учитываемых при формировании дорожных фондов. Приоритетными направлениями расходов дорожного фонда остаются расходы на содержание автомобильных дорог общего пользования, производство планово-предупредительного, текущего и капитального ремонта, строительство и развитие сети автомобильных дорог.</w:t>
      </w:r>
    </w:p>
    <w:p w:rsidR="00720B88" w:rsidRPr="00720B88" w:rsidRDefault="00720B88" w:rsidP="00720B88">
      <w:pPr>
        <w:spacing w:line="240" w:lineRule="auto"/>
        <w:jc w:val="center"/>
        <w:rPr>
          <w:rFonts w:ascii="Times New Roman" w:hAnsi="Times New Roman" w:cs="Times New Roman"/>
          <w:sz w:val="20"/>
          <w:szCs w:val="20"/>
        </w:rPr>
      </w:pPr>
      <w:r w:rsidRPr="00720B88">
        <w:rPr>
          <w:rFonts w:ascii="Times New Roman" w:hAnsi="Times New Roman" w:cs="Times New Roman"/>
          <w:sz w:val="20"/>
          <w:szCs w:val="20"/>
        </w:rPr>
        <w:t>Основные направления повышения эффективности</w:t>
      </w:r>
    </w:p>
    <w:p w:rsidR="00720B88" w:rsidRPr="00720B88" w:rsidRDefault="00720B88" w:rsidP="00720B88">
      <w:pPr>
        <w:spacing w:line="240" w:lineRule="auto"/>
        <w:jc w:val="center"/>
        <w:rPr>
          <w:rFonts w:ascii="Times New Roman" w:hAnsi="Times New Roman" w:cs="Times New Roman"/>
          <w:sz w:val="20"/>
          <w:szCs w:val="20"/>
        </w:rPr>
      </w:pPr>
      <w:r w:rsidRPr="00720B88">
        <w:rPr>
          <w:rFonts w:ascii="Times New Roman" w:hAnsi="Times New Roman" w:cs="Times New Roman"/>
          <w:sz w:val="20"/>
          <w:szCs w:val="20"/>
        </w:rPr>
        <w:t xml:space="preserve"> бюджетной политики</w:t>
      </w:r>
    </w:p>
    <w:p w:rsidR="00720B88" w:rsidRPr="00720B88" w:rsidRDefault="00720B88" w:rsidP="00720B88">
      <w:pPr>
        <w:autoSpaceDE w:val="0"/>
        <w:autoSpaceDN w:val="0"/>
        <w:adjustRightInd w:val="0"/>
        <w:spacing w:line="240" w:lineRule="auto"/>
        <w:ind w:firstLine="709"/>
        <w:contextualSpacing/>
        <w:jc w:val="both"/>
        <w:rPr>
          <w:rFonts w:ascii="Times New Roman" w:eastAsia="Calibri" w:hAnsi="Times New Roman" w:cs="Times New Roman"/>
          <w:sz w:val="20"/>
          <w:szCs w:val="20"/>
        </w:rPr>
      </w:pPr>
      <w:r w:rsidRPr="00720B88">
        <w:rPr>
          <w:rFonts w:ascii="Times New Roman" w:eastAsia="Calibri" w:hAnsi="Times New Roman" w:cs="Times New Roman"/>
          <w:sz w:val="20"/>
          <w:szCs w:val="20"/>
        </w:rPr>
        <w:t xml:space="preserve">В целях повышения эффективности бюджетной политики необходимо обеспечивать ликвидность единого счета бюджета, </w:t>
      </w:r>
      <w:r w:rsidRPr="00720B88">
        <w:rPr>
          <w:rFonts w:ascii="Times New Roman" w:hAnsi="Times New Roman" w:cs="Times New Roman"/>
          <w:sz w:val="20"/>
          <w:szCs w:val="20"/>
        </w:rPr>
        <w:t xml:space="preserve">целью управления которой является создание условий более качественного и эффективного управления бюджетными средствами, направленными на обеспечение безусловного исполнение денежных обязательств бюджета поселения по мере наступления сроков платежей по ним. </w:t>
      </w:r>
    </w:p>
    <w:p w:rsidR="00720B88" w:rsidRPr="00720B88" w:rsidRDefault="00720B88" w:rsidP="00720B88">
      <w:pPr>
        <w:autoSpaceDE w:val="0"/>
        <w:autoSpaceDN w:val="0"/>
        <w:adjustRightInd w:val="0"/>
        <w:spacing w:line="240" w:lineRule="auto"/>
        <w:ind w:firstLine="709"/>
        <w:jc w:val="both"/>
        <w:rPr>
          <w:rFonts w:ascii="Times New Roman" w:hAnsi="Times New Roman" w:cs="Times New Roman"/>
          <w:sz w:val="20"/>
          <w:szCs w:val="20"/>
        </w:rPr>
      </w:pPr>
      <w:r w:rsidRPr="00720B88">
        <w:rPr>
          <w:rFonts w:ascii="Times New Roman" w:hAnsi="Times New Roman" w:cs="Times New Roman"/>
          <w:sz w:val="20"/>
          <w:szCs w:val="20"/>
        </w:rPr>
        <w:t>В предстоящем периоде будет являться актуальной задача по эффективному использованию финансовых ресурсов, в том числе за счет анализа бюджетных расходов и повышения их эффективности.</w:t>
      </w:r>
    </w:p>
    <w:p w:rsidR="00720B88" w:rsidRPr="00720B88" w:rsidRDefault="00720B88" w:rsidP="00720B88">
      <w:pPr>
        <w:tabs>
          <w:tab w:val="left" w:pos="1080"/>
          <w:tab w:val="num" w:pos="1134"/>
        </w:tabs>
        <w:spacing w:line="240" w:lineRule="auto"/>
        <w:ind w:firstLine="709"/>
        <w:jc w:val="both"/>
        <w:rPr>
          <w:rFonts w:ascii="Times New Roman" w:hAnsi="Times New Roman" w:cs="Times New Roman"/>
          <w:sz w:val="20"/>
          <w:szCs w:val="20"/>
        </w:rPr>
      </w:pPr>
      <w:r w:rsidRPr="00720B88">
        <w:rPr>
          <w:rFonts w:ascii="Times New Roman" w:hAnsi="Times New Roman" w:cs="Times New Roman"/>
          <w:sz w:val="20"/>
          <w:szCs w:val="20"/>
        </w:rPr>
        <w:t>Необходимо сосредоточиться на дальнейшем повышении уровня открытости бюджетных данных для населения муниципального образования.</w:t>
      </w:r>
    </w:p>
    <w:p w:rsidR="00720B88" w:rsidRPr="00720B88" w:rsidRDefault="00720B88" w:rsidP="00720B88">
      <w:pPr>
        <w:tabs>
          <w:tab w:val="left" w:pos="1080"/>
          <w:tab w:val="num" w:pos="1134"/>
        </w:tabs>
        <w:spacing w:line="240" w:lineRule="auto"/>
        <w:ind w:firstLine="709"/>
        <w:jc w:val="both"/>
        <w:rPr>
          <w:rFonts w:ascii="Times New Roman" w:hAnsi="Times New Roman" w:cs="Times New Roman"/>
          <w:sz w:val="20"/>
          <w:szCs w:val="20"/>
        </w:rPr>
      </w:pPr>
      <w:r w:rsidRPr="00720B88">
        <w:rPr>
          <w:rFonts w:ascii="Times New Roman" w:hAnsi="Times New Roman" w:cs="Times New Roman"/>
          <w:sz w:val="20"/>
          <w:szCs w:val="20"/>
        </w:rPr>
        <w:t>В предстоящий трёхлетний период рост уровня открытости бюджетных данных и прозрачности бюджетного процесса для населения должен перейти на более качественный уровень. Потребуется решение следующих задач:</w:t>
      </w:r>
    </w:p>
    <w:p w:rsidR="00720B88" w:rsidRPr="00720B88" w:rsidRDefault="00720B88" w:rsidP="00720B88">
      <w:pPr>
        <w:pStyle w:val="ac"/>
        <w:spacing w:after="0" w:line="240" w:lineRule="auto"/>
        <w:ind w:left="0" w:firstLine="709"/>
        <w:jc w:val="both"/>
        <w:rPr>
          <w:rFonts w:ascii="Times New Roman" w:hAnsi="Times New Roman"/>
          <w:sz w:val="20"/>
          <w:szCs w:val="20"/>
        </w:rPr>
      </w:pPr>
      <w:r w:rsidRPr="00720B88">
        <w:rPr>
          <w:rFonts w:ascii="Times New Roman" w:hAnsi="Times New Roman"/>
          <w:sz w:val="20"/>
          <w:szCs w:val="20"/>
          <w:lang w:eastAsia="ru-RU"/>
        </w:rPr>
        <w:t>- </w:t>
      </w:r>
      <w:r w:rsidRPr="00720B88">
        <w:rPr>
          <w:rFonts w:ascii="Times New Roman" w:hAnsi="Times New Roman"/>
          <w:sz w:val="20"/>
          <w:szCs w:val="20"/>
        </w:rPr>
        <w:t>оптимизация публикуемой на официальном сайте администрации муниципального образования информации, концентрация внимания на наиболее актуальных и востребованных материалах;</w:t>
      </w:r>
    </w:p>
    <w:p w:rsidR="00720B88" w:rsidRPr="00720B88" w:rsidRDefault="00720B88" w:rsidP="00720B88">
      <w:pPr>
        <w:pStyle w:val="ac"/>
        <w:spacing w:after="0" w:line="240" w:lineRule="auto"/>
        <w:ind w:left="0" w:firstLine="709"/>
        <w:jc w:val="both"/>
        <w:rPr>
          <w:rFonts w:ascii="Times New Roman" w:hAnsi="Times New Roman"/>
          <w:sz w:val="20"/>
          <w:szCs w:val="20"/>
        </w:rPr>
      </w:pPr>
      <w:r w:rsidRPr="00720B88">
        <w:rPr>
          <w:rFonts w:ascii="Times New Roman" w:hAnsi="Times New Roman"/>
          <w:sz w:val="20"/>
          <w:szCs w:val="20"/>
        </w:rPr>
        <w:t xml:space="preserve">- расширение каналов распространения бюджетных сведений в том числе с помощью средств массовой информации, обеспечение высокого уровня популярности и востребованности публикуемой информации, формирование у граждан понимания необходимости понимания бюджетных процессов; </w:t>
      </w:r>
    </w:p>
    <w:p w:rsidR="00720B88" w:rsidRPr="00720B88" w:rsidRDefault="00720B88" w:rsidP="00720B88">
      <w:pPr>
        <w:pStyle w:val="ac"/>
        <w:spacing w:after="0" w:line="240" w:lineRule="auto"/>
        <w:ind w:left="0" w:firstLine="709"/>
        <w:jc w:val="both"/>
        <w:rPr>
          <w:rFonts w:ascii="Times New Roman" w:hAnsi="Times New Roman"/>
          <w:sz w:val="20"/>
          <w:szCs w:val="20"/>
        </w:rPr>
      </w:pPr>
      <w:r w:rsidRPr="00720B88">
        <w:rPr>
          <w:rFonts w:ascii="Times New Roman" w:hAnsi="Times New Roman"/>
          <w:sz w:val="20"/>
          <w:szCs w:val="20"/>
        </w:rPr>
        <w:t>- создание условий для использования населением бюджетной информации при реализации проектов инициативного бюджетирования.</w:t>
      </w:r>
    </w:p>
    <w:p w:rsidR="00720B88" w:rsidRPr="00720B88" w:rsidRDefault="00720B88" w:rsidP="00720B88">
      <w:pPr>
        <w:pStyle w:val="17"/>
        <w:ind w:left="5954" w:firstLine="0"/>
        <w:jc w:val="center"/>
        <w:rPr>
          <w:sz w:val="20"/>
          <w:szCs w:val="20"/>
        </w:rPr>
      </w:pPr>
    </w:p>
    <w:p w:rsidR="00720B88" w:rsidRPr="00720B88" w:rsidRDefault="00720B88" w:rsidP="00720B88">
      <w:pPr>
        <w:pStyle w:val="17"/>
        <w:ind w:left="5954" w:firstLine="0"/>
        <w:jc w:val="right"/>
        <w:rPr>
          <w:sz w:val="20"/>
          <w:szCs w:val="20"/>
        </w:rPr>
      </w:pPr>
      <w:r w:rsidRPr="00720B88">
        <w:rPr>
          <w:sz w:val="20"/>
          <w:szCs w:val="20"/>
        </w:rPr>
        <w:t>УТВЕРЖДЕНЫ</w:t>
      </w:r>
    </w:p>
    <w:p w:rsidR="00720B88" w:rsidRPr="00720B88" w:rsidRDefault="00720B88" w:rsidP="00720B88">
      <w:pPr>
        <w:pStyle w:val="17"/>
        <w:ind w:left="5954" w:firstLine="0"/>
        <w:jc w:val="right"/>
        <w:rPr>
          <w:sz w:val="20"/>
          <w:szCs w:val="20"/>
        </w:rPr>
      </w:pPr>
      <w:r w:rsidRPr="00720B88">
        <w:rPr>
          <w:sz w:val="20"/>
          <w:szCs w:val="20"/>
        </w:rPr>
        <w:lastRenderedPageBreak/>
        <w:t xml:space="preserve">постановлением администрации Быстровского сельсовета Искитимского района Новосибирской области </w:t>
      </w:r>
    </w:p>
    <w:p w:rsidR="00720B88" w:rsidRPr="00720B88" w:rsidRDefault="00720B88" w:rsidP="00720B88">
      <w:pPr>
        <w:pStyle w:val="17"/>
        <w:ind w:left="5954" w:firstLine="0"/>
        <w:jc w:val="right"/>
        <w:rPr>
          <w:sz w:val="20"/>
          <w:szCs w:val="20"/>
        </w:rPr>
      </w:pPr>
      <w:r w:rsidRPr="00720B88">
        <w:rPr>
          <w:sz w:val="20"/>
          <w:szCs w:val="20"/>
        </w:rPr>
        <w:t>от 09.11.2022 № 84</w:t>
      </w:r>
    </w:p>
    <w:p w:rsidR="00720B88" w:rsidRPr="00720B88" w:rsidRDefault="00720B88" w:rsidP="00720B88">
      <w:pPr>
        <w:pStyle w:val="ConsPlusTitle"/>
        <w:jc w:val="center"/>
        <w:rPr>
          <w:rFonts w:ascii="Times New Roman" w:hAnsi="Times New Roman" w:cs="Times New Roman"/>
          <w:sz w:val="20"/>
        </w:rPr>
      </w:pPr>
      <w:r w:rsidRPr="00720B88">
        <w:rPr>
          <w:rFonts w:ascii="Times New Roman" w:hAnsi="Times New Roman" w:cs="Times New Roman"/>
          <w:sz w:val="20"/>
        </w:rPr>
        <w:t>ОСНОВНЫЕ НАПРАВЛЕНИЯ</w:t>
      </w:r>
    </w:p>
    <w:p w:rsidR="00720B88" w:rsidRPr="00720B88" w:rsidRDefault="00720B88" w:rsidP="00720B88">
      <w:pPr>
        <w:pStyle w:val="ConsPlusTitle"/>
        <w:jc w:val="center"/>
        <w:rPr>
          <w:rFonts w:ascii="Times New Roman" w:hAnsi="Times New Roman" w:cs="Times New Roman"/>
          <w:sz w:val="20"/>
        </w:rPr>
      </w:pPr>
      <w:r w:rsidRPr="00720B88">
        <w:rPr>
          <w:rFonts w:ascii="Times New Roman" w:hAnsi="Times New Roman" w:cs="Times New Roman"/>
          <w:sz w:val="20"/>
        </w:rPr>
        <w:t xml:space="preserve">долговой политики Быстровского сельсовета Искитимского района Новосибирской области  </w:t>
      </w:r>
    </w:p>
    <w:p w:rsidR="00720B88" w:rsidRPr="00720B88" w:rsidRDefault="00720B88" w:rsidP="00720B88">
      <w:pPr>
        <w:pStyle w:val="ConsPlusTitle"/>
        <w:jc w:val="center"/>
        <w:rPr>
          <w:rFonts w:ascii="Times New Roman" w:hAnsi="Times New Roman" w:cs="Times New Roman"/>
          <w:sz w:val="20"/>
        </w:rPr>
      </w:pPr>
      <w:r w:rsidRPr="00720B88">
        <w:rPr>
          <w:rFonts w:ascii="Times New Roman" w:hAnsi="Times New Roman" w:cs="Times New Roman"/>
          <w:sz w:val="20"/>
        </w:rPr>
        <w:t>на 2023 годи плановый период 2024 и 2025 годов</w:t>
      </w:r>
    </w:p>
    <w:p w:rsidR="00720B88" w:rsidRPr="00720B88" w:rsidRDefault="00720B88" w:rsidP="00720B88">
      <w:pPr>
        <w:autoSpaceDE w:val="0"/>
        <w:autoSpaceDN w:val="0"/>
        <w:adjustRightInd w:val="0"/>
        <w:spacing w:line="240" w:lineRule="auto"/>
        <w:ind w:firstLine="709"/>
        <w:jc w:val="both"/>
        <w:rPr>
          <w:rFonts w:ascii="Times New Roman" w:hAnsi="Times New Roman" w:cs="Times New Roman"/>
          <w:sz w:val="20"/>
          <w:szCs w:val="20"/>
        </w:rPr>
      </w:pPr>
      <w:r w:rsidRPr="00720B88">
        <w:rPr>
          <w:rFonts w:ascii="Times New Roman" w:hAnsi="Times New Roman" w:cs="Times New Roman"/>
          <w:sz w:val="20"/>
          <w:szCs w:val="20"/>
        </w:rPr>
        <w:t>Долговая политика Быстровского сельсовета Искитимского района Новосибирской области  разработана в единстве с   налоговой и бюджетной политикой поселения</w:t>
      </w:r>
      <w:r w:rsidRPr="00720B88">
        <w:rPr>
          <w:rFonts w:ascii="Times New Roman" w:hAnsi="Times New Roman" w:cs="Times New Roman"/>
          <w:color w:val="000000"/>
          <w:sz w:val="20"/>
          <w:szCs w:val="20"/>
        </w:rPr>
        <w:t xml:space="preserve"> в целях обеспечения сбалансированности бюджета </w:t>
      </w:r>
      <w:r w:rsidRPr="00720B88">
        <w:rPr>
          <w:rFonts w:ascii="Times New Roman" w:hAnsi="Times New Roman" w:cs="Times New Roman"/>
          <w:sz w:val="20"/>
          <w:szCs w:val="20"/>
        </w:rPr>
        <w:t>Быстровского сельсовета Искитимского района Новосибирской области</w:t>
      </w:r>
      <w:r w:rsidRPr="00720B88">
        <w:rPr>
          <w:rFonts w:ascii="Times New Roman" w:hAnsi="Times New Roman" w:cs="Times New Roman"/>
          <w:color w:val="000000"/>
          <w:sz w:val="20"/>
          <w:szCs w:val="20"/>
        </w:rPr>
        <w:t xml:space="preserve"> на 2023 год и плановый период 2024 и 2025 годов</w:t>
      </w:r>
      <w:r w:rsidRPr="00720B88">
        <w:rPr>
          <w:rFonts w:ascii="Times New Roman" w:hAnsi="Times New Roman" w:cs="Times New Roman"/>
          <w:sz w:val="20"/>
          <w:szCs w:val="20"/>
        </w:rPr>
        <w:t xml:space="preserve"> обеспечения потребностей в заемном финансировании, своевременного и полного исполнения долговых обязательств, минимизации расходов на обслуживание муниципального долга, поддержания объема и структуры долговых обязательс</w:t>
      </w:r>
      <w:r>
        <w:rPr>
          <w:rFonts w:ascii="Times New Roman" w:hAnsi="Times New Roman" w:cs="Times New Roman"/>
          <w:sz w:val="20"/>
          <w:szCs w:val="20"/>
        </w:rPr>
        <w:t>тв, исключающих их неисполнение</w:t>
      </w:r>
    </w:p>
    <w:p w:rsidR="00720B88" w:rsidRPr="00720B88" w:rsidRDefault="00720B88" w:rsidP="00720B88">
      <w:pPr>
        <w:pStyle w:val="ConsPlusNormal"/>
        <w:ind w:firstLine="709"/>
        <w:jc w:val="both"/>
        <w:rPr>
          <w:rFonts w:ascii="Times New Roman" w:hAnsi="Times New Roman" w:cs="Times New Roman"/>
          <w:sz w:val="20"/>
        </w:rPr>
      </w:pPr>
      <w:r w:rsidRPr="00720B88">
        <w:rPr>
          <w:rFonts w:ascii="Times New Roman" w:hAnsi="Times New Roman" w:cs="Times New Roman"/>
          <w:sz w:val="20"/>
        </w:rPr>
        <w:t>Долговая политика Быстровского сельсовета Искитимского района Новосибирской области на 2023 год и на плановый период 2024 и 2025 годов (далее – долговая политика) определяет цели, а также основные задачи, риски и направления деятельности по управлению муниципальным долгом Быстровского сельсовета Искитимского района Новосибирской области (далее- муниципальное образование)  на 2023 год и плановый период 2024 и 2025 годов.</w:t>
      </w:r>
    </w:p>
    <w:p w:rsidR="00720B88" w:rsidRPr="00720B88" w:rsidRDefault="00720B88" w:rsidP="00720B88">
      <w:pPr>
        <w:pStyle w:val="ConsPlusNormal"/>
        <w:ind w:firstLine="709"/>
        <w:jc w:val="both"/>
        <w:rPr>
          <w:rFonts w:ascii="Times New Roman" w:hAnsi="Times New Roman" w:cs="Times New Roman"/>
          <w:sz w:val="20"/>
        </w:rPr>
      </w:pPr>
      <w:r w:rsidRPr="00720B88">
        <w:rPr>
          <w:rFonts w:ascii="Times New Roman" w:hAnsi="Times New Roman" w:cs="Times New Roman"/>
          <w:sz w:val="20"/>
        </w:rPr>
        <w:t xml:space="preserve">По итогам 2020 года муниципальный долг муниципального образования (далее - муниципальный долг) составил </w:t>
      </w:r>
      <w:r w:rsidRPr="00720B88">
        <w:rPr>
          <w:rFonts w:ascii="Times New Roman" w:hAnsi="Times New Roman" w:cs="Times New Roman"/>
          <w:color w:val="FF0000"/>
          <w:sz w:val="20"/>
        </w:rPr>
        <w:t>0,0</w:t>
      </w:r>
      <w:r w:rsidRPr="00720B88">
        <w:rPr>
          <w:rFonts w:ascii="Times New Roman" w:hAnsi="Times New Roman" w:cs="Times New Roman"/>
          <w:sz w:val="20"/>
        </w:rPr>
        <w:t xml:space="preserve"> тыс. рублей.</w:t>
      </w:r>
    </w:p>
    <w:p w:rsidR="00720B88" w:rsidRPr="00720B88" w:rsidRDefault="00720B88" w:rsidP="00720B88">
      <w:pPr>
        <w:pStyle w:val="ConsPlusNormal"/>
        <w:ind w:firstLine="709"/>
        <w:jc w:val="both"/>
        <w:rPr>
          <w:rFonts w:ascii="Times New Roman" w:hAnsi="Times New Roman" w:cs="Times New Roman"/>
          <w:sz w:val="20"/>
        </w:rPr>
      </w:pPr>
      <w:r w:rsidRPr="00720B88">
        <w:rPr>
          <w:rFonts w:ascii="Times New Roman" w:hAnsi="Times New Roman" w:cs="Times New Roman"/>
          <w:sz w:val="20"/>
        </w:rPr>
        <w:t xml:space="preserve">По итогам 2021 года муниципальный долг муниципального образования составил </w:t>
      </w:r>
      <w:r w:rsidRPr="00720B88">
        <w:rPr>
          <w:rFonts w:ascii="Times New Roman" w:hAnsi="Times New Roman" w:cs="Times New Roman"/>
          <w:color w:val="FF0000"/>
          <w:sz w:val="20"/>
        </w:rPr>
        <w:t>0,0</w:t>
      </w:r>
      <w:r w:rsidRPr="00720B88">
        <w:rPr>
          <w:rFonts w:ascii="Times New Roman" w:hAnsi="Times New Roman" w:cs="Times New Roman"/>
          <w:sz w:val="20"/>
        </w:rPr>
        <w:t xml:space="preserve"> тыс. рублей.</w:t>
      </w:r>
    </w:p>
    <w:p w:rsidR="00720B88" w:rsidRPr="00720B88" w:rsidRDefault="00720B88" w:rsidP="00720B88">
      <w:pPr>
        <w:pStyle w:val="ConsPlusNormal"/>
        <w:ind w:firstLine="709"/>
        <w:jc w:val="both"/>
        <w:rPr>
          <w:rFonts w:ascii="Times New Roman" w:hAnsi="Times New Roman" w:cs="Times New Roman"/>
          <w:sz w:val="20"/>
        </w:rPr>
      </w:pPr>
      <w:r w:rsidRPr="00720B88">
        <w:rPr>
          <w:rFonts w:ascii="Times New Roman" w:hAnsi="Times New Roman" w:cs="Times New Roman"/>
          <w:sz w:val="20"/>
        </w:rPr>
        <w:t xml:space="preserve">По состоянию на 01 октября 2022  год муниципальный долг составил </w:t>
      </w:r>
      <w:r w:rsidRPr="00720B88">
        <w:rPr>
          <w:rFonts w:ascii="Times New Roman" w:hAnsi="Times New Roman" w:cs="Times New Roman"/>
          <w:color w:val="FF0000"/>
          <w:sz w:val="20"/>
        </w:rPr>
        <w:t>0,0</w:t>
      </w:r>
      <w:r w:rsidRPr="00720B88">
        <w:rPr>
          <w:rFonts w:ascii="Times New Roman" w:hAnsi="Times New Roman" w:cs="Times New Roman"/>
          <w:sz w:val="20"/>
        </w:rPr>
        <w:t xml:space="preserve"> тыс. рублей.</w:t>
      </w:r>
    </w:p>
    <w:p w:rsidR="00720B88" w:rsidRPr="00720B88" w:rsidRDefault="00720B88" w:rsidP="00720B88">
      <w:pPr>
        <w:pStyle w:val="ConsPlusNormal"/>
        <w:ind w:firstLine="709"/>
        <w:jc w:val="both"/>
        <w:rPr>
          <w:rFonts w:ascii="Times New Roman" w:hAnsi="Times New Roman" w:cs="Times New Roman"/>
          <w:sz w:val="20"/>
        </w:rPr>
      </w:pPr>
      <w:r w:rsidRPr="00720B88">
        <w:rPr>
          <w:rFonts w:ascii="Times New Roman" w:hAnsi="Times New Roman" w:cs="Times New Roman"/>
          <w:sz w:val="20"/>
        </w:rPr>
        <w:t>Исполнение долговых обязательств муниципального образования  осуществлялось своевременно и в полном объеме.</w:t>
      </w:r>
    </w:p>
    <w:p w:rsidR="00720B88" w:rsidRPr="00720B88" w:rsidRDefault="00720B88" w:rsidP="00720B88">
      <w:pPr>
        <w:pStyle w:val="ConsPlusNormal"/>
        <w:ind w:firstLine="709"/>
        <w:jc w:val="both"/>
        <w:rPr>
          <w:rFonts w:ascii="Times New Roman" w:hAnsi="Times New Roman" w:cs="Times New Roman"/>
          <w:sz w:val="20"/>
        </w:rPr>
      </w:pPr>
      <w:r w:rsidRPr="00720B88">
        <w:rPr>
          <w:rFonts w:ascii="Times New Roman" w:hAnsi="Times New Roman" w:cs="Times New Roman"/>
          <w:sz w:val="20"/>
        </w:rPr>
        <w:t>Правильность выбранной бюджетной тактики, проводимой на протяжении последних лет, подтверждается достижением сбалансированного результата исполнения бюджета, обеспечивающего ритмичное финансирование расходов, предусмотренных решением  о бюджете муниципального образования.</w:t>
      </w:r>
    </w:p>
    <w:p w:rsidR="00720B88" w:rsidRPr="00720B88" w:rsidRDefault="00720B88" w:rsidP="00720B88">
      <w:pPr>
        <w:pStyle w:val="ConsPlusNormal"/>
        <w:jc w:val="center"/>
        <w:rPr>
          <w:rFonts w:ascii="Times New Roman" w:hAnsi="Times New Roman" w:cs="Times New Roman"/>
          <w:sz w:val="20"/>
        </w:rPr>
      </w:pPr>
    </w:p>
    <w:p w:rsidR="00720B88" w:rsidRPr="00720B88" w:rsidRDefault="00720B88" w:rsidP="00720B88">
      <w:pPr>
        <w:pStyle w:val="ConsPlusNormal"/>
        <w:jc w:val="center"/>
        <w:rPr>
          <w:rFonts w:ascii="Times New Roman" w:hAnsi="Times New Roman" w:cs="Times New Roman"/>
          <w:sz w:val="20"/>
        </w:rPr>
      </w:pPr>
      <w:r w:rsidRPr="00720B88">
        <w:rPr>
          <w:rFonts w:ascii="Times New Roman" w:hAnsi="Times New Roman" w:cs="Times New Roman"/>
          <w:sz w:val="20"/>
        </w:rPr>
        <w:t xml:space="preserve">2. Основные факторы, определяющие характер и направления </w:t>
      </w:r>
    </w:p>
    <w:p w:rsidR="00720B88" w:rsidRPr="00720B88" w:rsidRDefault="00720B88" w:rsidP="00720B88">
      <w:pPr>
        <w:pStyle w:val="ConsPlusNormal"/>
        <w:jc w:val="center"/>
        <w:rPr>
          <w:rFonts w:ascii="Times New Roman" w:hAnsi="Times New Roman" w:cs="Times New Roman"/>
          <w:sz w:val="20"/>
        </w:rPr>
      </w:pPr>
      <w:r w:rsidRPr="00720B88">
        <w:rPr>
          <w:rFonts w:ascii="Times New Roman" w:hAnsi="Times New Roman" w:cs="Times New Roman"/>
          <w:sz w:val="20"/>
        </w:rPr>
        <w:t>долговой политики муниципального образования на 2023-2025 годы</w:t>
      </w:r>
    </w:p>
    <w:p w:rsidR="00720B88" w:rsidRPr="00720B88" w:rsidRDefault="00720B88" w:rsidP="00720B88">
      <w:pPr>
        <w:pStyle w:val="ConsPlusNormal"/>
        <w:ind w:firstLine="709"/>
        <w:rPr>
          <w:rFonts w:ascii="Times New Roman" w:hAnsi="Times New Roman" w:cs="Times New Roman"/>
          <w:sz w:val="20"/>
        </w:rPr>
      </w:pPr>
    </w:p>
    <w:p w:rsidR="00720B88" w:rsidRPr="00720B88" w:rsidRDefault="00720B88" w:rsidP="00720B88">
      <w:pPr>
        <w:pStyle w:val="ConsPlusNormal"/>
        <w:ind w:firstLine="709"/>
        <w:jc w:val="both"/>
        <w:rPr>
          <w:rFonts w:ascii="Times New Roman" w:hAnsi="Times New Roman" w:cs="Times New Roman"/>
          <w:sz w:val="20"/>
        </w:rPr>
      </w:pPr>
      <w:r w:rsidRPr="00720B88">
        <w:rPr>
          <w:rFonts w:ascii="Times New Roman" w:hAnsi="Times New Roman" w:cs="Times New Roman"/>
          <w:sz w:val="20"/>
        </w:rPr>
        <w:t>Основными факторами, определяющими характер и направления долговой политики муниципального образования на 2023-2025 годы, являются:</w:t>
      </w:r>
    </w:p>
    <w:p w:rsidR="00720B88" w:rsidRPr="00720B88" w:rsidRDefault="00720B88" w:rsidP="00720B88">
      <w:pPr>
        <w:pStyle w:val="ConsPlusNormal"/>
        <w:ind w:firstLine="709"/>
        <w:jc w:val="both"/>
        <w:rPr>
          <w:rFonts w:ascii="Times New Roman" w:hAnsi="Times New Roman" w:cs="Times New Roman"/>
          <w:sz w:val="20"/>
        </w:rPr>
      </w:pPr>
      <w:r w:rsidRPr="00720B88">
        <w:rPr>
          <w:rFonts w:ascii="Times New Roman" w:hAnsi="Times New Roman" w:cs="Times New Roman"/>
          <w:sz w:val="20"/>
        </w:rPr>
        <w:t>изменчивость финансовой конъюнктуры, обусловленная неустойчивым экономическим ростом и внешнеполитическими факторами.</w:t>
      </w:r>
    </w:p>
    <w:p w:rsidR="00720B88" w:rsidRPr="00720B88" w:rsidRDefault="00720B88" w:rsidP="00720B88">
      <w:pPr>
        <w:pStyle w:val="ConsPlusNormal"/>
        <w:ind w:firstLine="709"/>
        <w:jc w:val="both"/>
        <w:rPr>
          <w:rFonts w:ascii="Times New Roman" w:hAnsi="Times New Roman" w:cs="Times New Roman"/>
          <w:sz w:val="20"/>
        </w:rPr>
      </w:pPr>
      <w:r w:rsidRPr="00720B88">
        <w:rPr>
          <w:rFonts w:ascii="Times New Roman" w:hAnsi="Times New Roman" w:cs="Times New Roman"/>
          <w:sz w:val="20"/>
        </w:rPr>
        <w:t>Приоритеты долговой политики, сложившиеся в 2020-2022 годах, будут сохранены.</w:t>
      </w:r>
    </w:p>
    <w:p w:rsidR="00720B88" w:rsidRPr="00720B88" w:rsidRDefault="00720B88" w:rsidP="00720B88">
      <w:pPr>
        <w:pStyle w:val="ConsPlusNormal"/>
        <w:ind w:firstLine="709"/>
        <w:jc w:val="both"/>
        <w:rPr>
          <w:rFonts w:ascii="Times New Roman" w:hAnsi="Times New Roman" w:cs="Times New Roman"/>
          <w:sz w:val="20"/>
        </w:rPr>
      </w:pPr>
      <w:r w:rsidRPr="00720B88">
        <w:rPr>
          <w:rFonts w:ascii="Times New Roman" w:hAnsi="Times New Roman" w:cs="Times New Roman"/>
          <w:sz w:val="20"/>
        </w:rPr>
        <w:t xml:space="preserve">Обеспечение потребностей в заемном финансировании, поддержание объема и структуры муниципального долга, исключающих неисполнение долговых обязательств, своевременное исполнение долговых обязательств при обеспечении минимизации расходов на обслуживание муниципального долга будут принципами управления муниципальным долгом муниципального образования. </w:t>
      </w:r>
    </w:p>
    <w:p w:rsidR="00720B88" w:rsidRPr="00720B88" w:rsidRDefault="00720B88" w:rsidP="00720B88">
      <w:pPr>
        <w:pStyle w:val="ConsPlusNormal"/>
        <w:jc w:val="both"/>
        <w:rPr>
          <w:rFonts w:ascii="Times New Roman" w:hAnsi="Times New Roman" w:cs="Times New Roman"/>
          <w:sz w:val="20"/>
        </w:rPr>
      </w:pPr>
    </w:p>
    <w:p w:rsidR="00720B88" w:rsidRPr="00720B88" w:rsidRDefault="00720B88" w:rsidP="00720B88">
      <w:pPr>
        <w:pStyle w:val="ConsPlusNormal"/>
        <w:jc w:val="center"/>
        <w:rPr>
          <w:rFonts w:ascii="Times New Roman" w:hAnsi="Times New Roman" w:cs="Times New Roman"/>
          <w:sz w:val="20"/>
        </w:rPr>
      </w:pPr>
      <w:r w:rsidRPr="00720B88">
        <w:rPr>
          <w:rFonts w:ascii="Times New Roman" w:hAnsi="Times New Roman" w:cs="Times New Roman"/>
          <w:sz w:val="20"/>
        </w:rPr>
        <w:t>3.</w:t>
      </w:r>
      <w:r w:rsidRPr="00720B88">
        <w:rPr>
          <w:rFonts w:ascii="Times New Roman" w:hAnsi="Times New Roman" w:cs="Times New Roman"/>
          <w:sz w:val="20"/>
          <w:lang w:val="en-US"/>
        </w:rPr>
        <w:t> </w:t>
      </w:r>
      <w:r w:rsidRPr="00720B88">
        <w:rPr>
          <w:rFonts w:ascii="Times New Roman" w:hAnsi="Times New Roman" w:cs="Times New Roman"/>
          <w:sz w:val="20"/>
        </w:rPr>
        <w:t>Цели долговой политики</w:t>
      </w:r>
    </w:p>
    <w:p w:rsidR="00720B88" w:rsidRPr="00720B88" w:rsidRDefault="00720B88" w:rsidP="00720B88">
      <w:pPr>
        <w:pStyle w:val="ConsPlusNormal"/>
        <w:jc w:val="both"/>
        <w:rPr>
          <w:rFonts w:ascii="Times New Roman" w:hAnsi="Times New Roman" w:cs="Times New Roman"/>
          <w:sz w:val="20"/>
        </w:rPr>
      </w:pPr>
    </w:p>
    <w:p w:rsidR="00720B88" w:rsidRPr="00720B88" w:rsidRDefault="00720B88" w:rsidP="00720B88">
      <w:pPr>
        <w:pStyle w:val="ConsPlusNormal"/>
        <w:ind w:firstLine="709"/>
        <w:jc w:val="both"/>
        <w:rPr>
          <w:rFonts w:ascii="Times New Roman" w:hAnsi="Times New Roman" w:cs="Times New Roman"/>
          <w:sz w:val="20"/>
        </w:rPr>
      </w:pPr>
      <w:r w:rsidRPr="00720B88">
        <w:rPr>
          <w:rFonts w:ascii="Times New Roman" w:hAnsi="Times New Roman" w:cs="Times New Roman"/>
          <w:sz w:val="20"/>
        </w:rPr>
        <w:t>Целями долговой политики являются:</w:t>
      </w:r>
    </w:p>
    <w:p w:rsidR="00720B88" w:rsidRPr="00720B88" w:rsidRDefault="00720B88" w:rsidP="00720B88">
      <w:pPr>
        <w:pStyle w:val="ConsPlusNormal"/>
        <w:ind w:firstLine="709"/>
        <w:jc w:val="both"/>
        <w:rPr>
          <w:rFonts w:ascii="Times New Roman" w:hAnsi="Times New Roman" w:cs="Times New Roman"/>
          <w:sz w:val="20"/>
        </w:rPr>
      </w:pPr>
      <w:r w:rsidRPr="00720B88">
        <w:rPr>
          <w:rFonts w:ascii="Times New Roman" w:hAnsi="Times New Roman" w:cs="Times New Roman"/>
          <w:sz w:val="20"/>
        </w:rPr>
        <w:t>обеспечение сбалансированности бюджета муниципального образования;</w:t>
      </w:r>
    </w:p>
    <w:p w:rsidR="00720B88" w:rsidRPr="00720B88" w:rsidRDefault="00720B88" w:rsidP="00720B88">
      <w:pPr>
        <w:pStyle w:val="ConsPlusNormal"/>
        <w:ind w:firstLine="709"/>
        <w:jc w:val="both"/>
        <w:rPr>
          <w:rFonts w:ascii="Times New Roman" w:hAnsi="Times New Roman" w:cs="Times New Roman"/>
          <w:sz w:val="20"/>
        </w:rPr>
      </w:pPr>
      <w:r w:rsidRPr="00720B88">
        <w:rPr>
          <w:rFonts w:ascii="Times New Roman" w:hAnsi="Times New Roman" w:cs="Times New Roman"/>
          <w:sz w:val="20"/>
        </w:rPr>
        <w:t>поддержание параметров муниципального  долга на экономически безопасном уровне при соблюдении ограничений, установленных бюджетным законодательством Российской Федерации;</w:t>
      </w:r>
    </w:p>
    <w:p w:rsidR="00720B88" w:rsidRPr="00720B88" w:rsidRDefault="00720B88" w:rsidP="00720B88">
      <w:pPr>
        <w:pStyle w:val="ConsPlusNormal"/>
        <w:ind w:firstLine="709"/>
        <w:jc w:val="both"/>
        <w:rPr>
          <w:rFonts w:ascii="Times New Roman" w:hAnsi="Times New Roman" w:cs="Times New Roman"/>
          <w:sz w:val="20"/>
        </w:rPr>
      </w:pPr>
      <w:r w:rsidRPr="00720B88">
        <w:rPr>
          <w:rFonts w:ascii="Times New Roman" w:hAnsi="Times New Roman" w:cs="Times New Roman"/>
          <w:sz w:val="20"/>
        </w:rPr>
        <w:t>своевременное исполнение долговых обязательств в полном объеме;</w:t>
      </w:r>
    </w:p>
    <w:p w:rsidR="00720B88" w:rsidRPr="00720B88" w:rsidRDefault="00720B88" w:rsidP="00720B88">
      <w:pPr>
        <w:pStyle w:val="ConsPlusNormal"/>
        <w:ind w:firstLine="709"/>
        <w:jc w:val="both"/>
        <w:rPr>
          <w:rFonts w:ascii="Times New Roman" w:hAnsi="Times New Roman" w:cs="Times New Roman"/>
          <w:sz w:val="20"/>
        </w:rPr>
      </w:pPr>
      <w:r w:rsidRPr="00720B88">
        <w:rPr>
          <w:rFonts w:ascii="Times New Roman" w:hAnsi="Times New Roman" w:cs="Times New Roman"/>
          <w:sz w:val="20"/>
        </w:rPr>
        <w:t xml:space="preserve">минимизация расходов на обслуживание муниципального долга. </w:t>
      </w:r>
    </w:p>
    <w:p w:rsidR="00720B88" w:rsidRPr="00720B88" w:rsidRDefault="00720B88" w:rsidP="00720B88">
      <w:pPr>
        <w:pStyle w:val="ConsPlusNormal"/>
        <w:ind w:firstLine="709"/>
        <w:jc w:val="both"/>
        <w:rPr>
          <w:rFonts w:ascii="Times New Roman" w:hAnsi="Times New Roman" w:cs="Times New Roman"/>
          <w:sz w:val="20"/>
        </w:rPr>
      </w:pPr>
    </w:p>
    <w:p w:rsidR="00720B88" w:rsidRPr="00720B88" w:rsidRDefault="00720B88" w:rsidP="00720B88">
      <w:pPr>
        <w:pStyle w:val="ConsPlusNormal"/>
        <w:jc w:val="center"/>
        <w:rPr>
          <w:rFonts w:ascii="Times New Roman" w:hAnsi="Times New Roman" w:cs="Times New Roman"/>
          <w:sz w:val="20"/>
        </w:rPr>
      </w:pPr>
      <w:r w:rsidRPr="00720B88">
        <w:rPr>
          <w:rFonts w:ascii="Times New Roman" w:hAnsi="Times New Roman" w:cs="Times New Roman"/>
          <w:sz w:val="20"/>
        </w:rPr>
        <w:t>4. Задачи долговой политики</w:t>
      </w:r>
    </w:p>
    <w:p w:rsidR="00720B88" w:rsidRPr="00720B88" w:rsidRDefault="00720B88" w:rsidP="00720B88">
      <w:pPr>
        <w:pStyle w:val="ConsPlusNormal"/>
        <w:ind w:firstLine="709"/>
        <w:jc w:val="both"/>
        <w:rPr>
          <w:rFonts w:ascii="Times New Roman" w:hAnsi="Times New Roman" w:cs="Times New Roman"/>
          <w:sz w:val="20"/>
        </w:rPr>
      </w:pPr>
    </w:p>
    <w:p w:rsidR="00720B88" w:rsidRPr="00720B88" w:rsidRDefault="00720B88" w:rsidP="00720B88">
      <w:pPr>
        <w:pStyle w:val="ConsPlusNormal"/>
        <w:ind w:firstLine="567"/>
        <w:jc w:val="both"/>
        <w:rPr>
          <w:rFonts w:ascii="Times New Roman" w:hAnsi="Times New Roman" w:cs="Times New Roman"/>
          <w:sz w:val="20"/>
        </w:rPr>
      </w:pPr>
      <w:r w:rsidRPr="00720B88">
        <w:rPr>
          <w:rFonts w:ascii="Times New Roman" w:hAnsi="Times New Roman" w:cs="Times New Roman"/>
          <w:sz w:val="20"/>
        </w:rPr>
        <w:t>Задачи, которые необходимо решить при реализации долговой политики:</w:t>
      </w:r>
    </w:p>
    <w:p w:rsidR="00720B88" w:rsidRPr="00720B88" w:rsidRDefault="00720B88" w:rsidP="00720B88">
      <w:pPr>
        <w:pStyle w:val="ConsPlusNormal"/>
        <w:ind w:firstLine="567"/>
        <w:jc w:val="both"/>
        <w:rPr>
          <w:rFonts w:ascii="Times New Roman" w:hAnsi="Times New Roman" w:cs="Times New Roman"/>
          <w:sz w:val="20"/>
        </w:rPr>
      </w:pPr>
      <w:r w:rsidRPr="00720B88">
        <w:rPr>
          <w:rFonts w:ascii="Times New Roman" w:hAnsi="Times New Roman" w:cs="Times New Roman"/>
          <w:sz w:val="20"/>
        </w:rPr>
        <w:t>поддержание параметров муниципального долга в рамках, установленных бюджетным законодательством Российской Федерации;</w:t>
      </w:r>
    </w:p>
    <w:p w:rsidR="00720B88" w:rsidRPr="00720B88" w:rsidRDefault="00720B88" w:rsidP="00720B88">
      <w:pPr>
        <w:pStyle w:val="aff8"/>
        <w:tabs>
          <w:tab w:val="left" w:pos="5954"/>
        </w:tabs>
        <w:ind w:left="0" w:firstLine="567"/>
        <w:rPr>
          <w:rFonts w:eastAsia="Calibri"/>
          <w:sz w:val="20"/>
          <w:szCs w:val="20"/>
        </w:rPr>
      </w:pPr>
      <w:r w:rsidRPr="00720B88">
        <w:rPr>
          <w:rFonts w:eastAsia="Calibri"/>
          <w:sz w:val="20"/>
          <w:szCs w:val="20"/>
        </w:rPr>
        <w:t xml:space="preserve">обеспечение дефицита бюджета </w:t>
      </w:r>
      <w:r w:rsidRPr="00720B88">
        <w:rPr>
          <w:sz w:val="20"/>
          <w:szCs w:val="20"/>
        </w:rPr>
        <w:t>муниципального образования</w:t>
      </w:r>
      <w:r w:rsidRPr="00720B88">
        <w:rPr>
          <w:rFonts w:eastAsia="Calibri"/>
          <w:sz w:val="20"/>
          <w:szCs w:val="20"/>
        </w:rPr>
        <w:t xml:space="preserve"> в 2023, 2024 и 2025 годах на уровне не более 10 процентов суммы доходов местного бюджета без учета объема безвозмездных поступлений и (или) поступлений налоговых доходов по дополнительным нормативам отчислений за 2023, 2024 и 2025 годы соответственно (значение показателя может быть превышено на сумму изменения остатков средств местного бюджета , а также на сумму </w:t>
      </w:r>
      <w:r w:rsidRPr="00720B88">
        <w:rPr>
          <w:rFonts w:eastAsia="Calibri"/>
          <w:sz w:val="20"/>
          <w:szCs w:val="20"/>
        </w:rPr>
        <w:lastRenderedPageBreak/>
        <w:t xml:space="preserve">фактических поступлений от продажи акций и иных форм участия в капитале, находящихся в собственности </w:t>
      </w:r>
      <w:r w:rsidRPr="00720B88">
        <w:rPr>
          <w:sz w:val="20"/>
          <w:szCs w:val="20"/>
        </w:rPr>
        <w:t>муниципального образования</w:t>
      </w:r>
      <w:r w:rsidRPr="00720B88">
        <w:rPr>
          <w:rFonts w:eastAsia="Calibri"/>
          <w:sz w:val="20"/>
          <w:szCs w:val="20"/>
        </w:rPr>
        <w:t>);</w:t>
      </w:r>
    </w:p>
    <w:p w:rsidR="00720B88" w:rsidRPr="00720B88" w:rsidRDefault="00720B88" w:rsidP="00720B88">
      <w:pPr>
        <w:pStyle w:val="aff8"/>
        <w:tabs>
          <w:tab w:val="left" w:pos="5954"/>
        </w:tabs>
        <w:ind w:left="0" w:firstLine="567"/>
        <w:rPr>
          <w:rFonts w:eastAsia="Calibri"/>
          <w:sz w:val="20"/>
          <w:szCs w:val="20"/>
        </w:rPr>
      </w:pPr>
      <w:r w:rsidRPr="00720B88">
        <w:rPr>
          <w:rFonts w:eastAsia="Calibri"/>
          <w:sz w:val="20"/>
          <w:szCs w:val="20"/>
        </w:rPr>
        <w:t>осуществление муниципальных заимствований в пределах, необходимых для обеспечения исполнения принятых расходных обязательств местного бюджета;</w:t>
      </w:r>
    </w:p>
    <w:p w:rsidR="00720B88" w:rsidRPr="00720B88" w:rsidRDefault="00720B88" w:rsidP="00720B88">
      <w:pPr>
        <w:pStyle w:val="aff8"/>
        <w:tabs>
          <w:tab w:val="left" w:pos="5954"/>
        </w:tabs>
        <w:ind w:left="0" w:firstLine="567"/>
        <w:rPr>
          <w:rFonts w:eastAsia="Calibri"/>
          <w:sz w:val="20"/>
          <w:szCs w:val="20"/>
        </w:rPr>
      </w:pPr>
      <w:r w:rsidRPr="00720B88">
        <w:rPr>
          <w:rFonts w:eastAsia="Calibri"/>
          <w:sz w:val="20"/>
          <w:szCs w:val="20"/>
        </w:rPr>
        <w:t>минимизация расходов на обслуживание муниципального долга за счет привлечения заемных средств по мере необходимости, досрочного исполнения долговых обязательств, использование механизма замещения рыночных долговых обязательств бюджетными кредитами;</w:t>
      </w:r>
    </w:p>
    <w:p w:rsidR="00720B88" w:rsidRPr="00720B88" w:rsidRDefault="00720B88" w:rsidP="00720B88">
      <w:pPr>
        <w:pStyle w:val="aff8"/>
        <w:tabs>
          <w:tab w:val="left" w:pos="5954"/>
        </w:tabs>
        <w:ind w:left="0" w:firstLine="567"/>
        <w:rPr>
          <w:rFonts w:eastAsia="Calibri"/>
          <w:sz w:val="20"/>
          <w:szCs w:val="20"/>
        </w:rPr>
      </w:pPr>
      <w:r w:rsidRPr="00720B88">
        <w:rPr>
          <w:rFonts w:eastAsia="Calibri"/>
          <w:sz w:val="20"/>
          <w:szCs w:val="20"/>
        </w:rPr>
        <w:t>недопущение принятия и исполнения расходных обязательств, не отнесенных Конституцией Российской Федерации, федеральными и областными законами к полномочиям органов местного самоуправления Новосибирской области;</w:t>
      </w:r>
    </w:p>
    <w:p w:rsidR="00720B88" w:rsidRPr="00720B88" w:rsidRDefault="00720B88" w:rsidP="00720B88">
      <w:pPr>
        <w:pStyle w:val="aff8"/>
        <w:tabs>
          <w:tab w:val="left" w:pos="5954"/>
        </w:tabs>
        <w:ind w:left="0" w:firstLine="567"/>
        <w:rPr>
          <w:rFonts w:eastAsia="Calibri"/>
          <w:sz w:val="20"/>
          <w:szCs w:val="20"/>
        </w:rPr>
      </w:pPr>
      <w:r w:rsidRPr="00720B88">
        <w:rPr>
          <w:rFonts w:eastAsia="Calibri"/>
          <w:sz w:val="20"/>
          <w:szCs w:val="20"/>
        </w:rPr>
        <w:t>соблюдение установленных Правительством Новосибирской  области нормативов формирования расходов на содержание органов местного самоуправления муниципальных образований Новосибирской области.</w:t>
      </w:r>
    </w:p>
    <w:p w:rsidR="00720B88" w:rsidRPr="00720B88" w:rsidRDefault="00720B88" w:rsidP="00720B88">
      <w:pPr>
        <w:pStyle w:val="3"/>
        <w:shd w:val="clear" w:color="auto" w:fill="FFFFFF"/>
        <w:spacing w:line="240" w:lineRule="auto"/>
        <w:ind w:firstLine="567"/>
        <w:jc w:val="center"/>
        <w:textAlignment w:val="baseline"/>
        <w:rPr>
          <w:rFonts w:ascii="Times New Roman" w:hAnsi="Times New Roman"/>
          <w:spacing w:val="2"/>
        </w:rPr>
      </w:pPr>
      <w:r w:rsidRPr="00720B88">
        <w:rPr>
          <w:rFonts w:ascii="Times New Roman" w:hAnsi="Times New Roman"/>
          <w:bCs w:val="0"/>
          <w:spacing w:val="2"/>
        </w:rPr>
        <w:t>5. Инструменты реализации долговой политики</w:t>
      </w:r>
    </w:p>
    <w:p w:rsidR="00720B88" w:rsidRPr="00720B88" w:rsidRDefault="00720B88" w:rsidP="00720B88">
      <w:pPr>
        <w:pStyle w:val="formattext"/>
        <w:shd w:val="clear" w:color="auto" w:fill="FFFFFF"/>
        <w:spacing w:before="0" w:beforeAutospacing="0" w:after="0" w:afterAutospacing="0"/>
        <w:ind w:firstLine="567"/>
        <w:jc w:val="both"/>
        <w:textAlignment w:val="baseline"/>
        <w:rPr>
          <w:spacing w:val="2"/>
          <w:sz w:val="20"/>
          <w:szCs w:val="20"/>
        </w:rPr>
      </w:pPr>
    </w:p>
    <w:p w:rsidR="00720B88" w:rsidRPr="00720B88" w:rsidRDefault="00720B88" w:rsidP="00720B88">
      <w:pPr>
        <w:pStyle w:val="formattext"/>
        <w:shd w:val="clear" w:color="auto" w:fill="FFFFFF"/>
        <w:spacing w:before="0" w:beforeAutospacing="0" w:after="0" w:afterAutospacing="0"/>
        <w:ind w:firstLine="567"/>
        <w:jc w:val="both"/>
        <w:textAlignment w:val="baseline"/>
        <w:rPr>
          <w:spacing w:val="2"/>
          <w:sz w:val="20"/>
          <w:szCs w:val="20"/>
        </w:rPr>
      </w:pPr>
      <w:r w:rsidRPr="00720B88">
        <w:rPr>
          <w:spacing w:val="2"/>
          <w:sz w:val="20"/>
          <w:szCs w:val="20"/>
        </w:rPr>
        <w:t>Основными инструментами реализации долговой политики являются:</w:t>
      </w:r>
    </w:p>
    <w:p w:rsidR="00720B88" w:rsidRPr="00720B88" w:rsidRDefault="00720B88" w:rsidP="00720B88">
      <w:pPr>
        <w:pStyle w:val="formattext"/>
        <w:shd w:val="clear" w:color="auto" w:fill="FFFFFF"/>
        <w:spacing w:before="0" w:beforeAutospacing="0" w:after="0" w:afterAutospacing="0"/>
        <w:ind w:firstLine="567"/>
        <w:jc w:val="both"/>
        <w:textAlignment w:val="baseline"/>
        <w:rPr>
          <w:spacing w:val="2"/>
          <w:sz w:val="20"/>
          <w:szCs w:val="20"/>
        </w:rPr>
      </w:pPr>
      <w:r w:rsidRPr="00720B88">
        <w:rPr>
          <w:spacing w:val="2"/>
          <w:sz w:val="20"/>
          <w:szCs w:val="20"/>
        </w:rPr>
        <w:t xml:space="preserve">1) направление налоговых и неналоговых доходов, полученных в ходе исполнения местного бюджета сверх утвержденного решением Совета депутатов </w:t>
      </w:r>
      <w:r w:rsidRPr="00720B88">
        <w:rPr>
          <w:sz w:val="20"/>
          <w:szCs w:val="20"/>
        </w:rPr>
        <w:t xml:space="preserve">муниципального образования </w:t>
      </w:r>
      <w:r w:rsidRPr="00720B88">
        <w:rPr>
          <w:spacing w:val="2"/>
          <w:sz w:val="20"/>
          <w:szCs w:val="20"/>
        </w:rPr>
        <w:t>о местном  бюджете на очередной финансовый год и плановый период объема указанных доходов, на досрочное погашение долговых обязательств;</w:t>
      </w:r>
    </w:p>
    <w:p w:rsidR="00720B88" w:rsidRPr="00720B88" w:rsidRDefault="00720B88" w:rsidP="00720B88">
      <w:pPr>
        <w:pStyle w:val="formattext"/>
        <w:shd w:val="clear" w:color="auto" w:fill="FFFFFF"/>
        <w:spacing w:before="0" w:beforeAutospacing="0" w:after="0" w:afterAutospacing="0"/>
        <w:ind w:firstLine="567"/>
        <w:jc w:val="both"/>
        <w:textAlignment w:val="baseline"/>
        <w:rPr>
          <w:spacing w:val="2"/>
          <w:sz w:val="20"/>
          <w:szCs w:val="20"/>
        </w:rPr>
      </w:pPr>
      <w:r w:rsidRPr="00720B88">
        <w:rPr>
          <w:spacing w:val="2"/>
          <w:sz w:val="20"/>
          <w:szCs w:val="20"/>
        </w:rPr>
        <w:t>2) принятие решений о привлечении заимствованных средств исходя из фактического исполнения местного бюджета, потребности в привлечении заемных средств и ситуации на финансовом рынке;</w:t>
      </w:r>
    </w:p>
    <w:p w:rsidR="00720B88" w:rsidRPr="00720B88" w:rsidRDefault="00720B88" w:rsidP="00720B88">
      <w:pPr>
        <w:pStyle w:val="formattext"/>
        <w:shd w:val="clear" w:color="auto" w:fill="FFFFFF"/>
        <w:spacing w:before="0" w:beforeAutospacing="0" w:after="0" w:afterAutospacing="0"/>
        <w:ind w:firstLine="567"/>
        <w:jc w:val="both"/>
        <w:textAlignment w:val="baseline"/>
        <w:rPr>
          <w:spacing w:val="2"/>
          <w:sz w:val="20"/>
          <w:szCs w:val="20"/>
        </w:rPr>
      </w:pPr>
      <w:r w:rsidRPr="00720B88">
        <w:rPr>
          <w:spacing w:val="2"/>
          <w:sz w:val="20"/>
          <w:szCs w:val="20"/>
        </w:rPr>
        <w:t>3) привлечение кредитов от кредитных организаций исключительно по ставкам на уровне не более чем уровень ключевой ставки, установленный Центральным банком Российской Федерации, увеличенный на 1% годовых;</w:t>
      </w:r>
    </w:p>
    <w:p w:rsidR="00720B88" w:rsidRPr="00720B88" w:rsidRDefault="00720B88" w:rsidP="00720B88">
      <w:pPr>
        <w:pStyle w:val="formattext"/>
        <w:shd w:val="clear" w:color="auto" w:fill="FFFFFF"/>
        <w:spacing w:before="0" w:beforeAutospacing="0" w:after="0" w:afterAutospacing="0"/>
        <w:ind w:firstLine="567"/>
        <w:jc w:val="both"/>
        <w:textAlignment w:val="baseline"/>
        <w:rPr>
          <w:spacing w:val="2"/>
          <w:sz w:val="20"/>
          <w:szCs w:val="20"/>
        </w:rPr>
      </w:pPr>
      <w:r w:rsidRPr="00720B88">
        <w:rPr>
          <w:spacing w:val="2"/>
          <w:sz w:val="20"/>
          <w:szCs w:val="20"/>
        </w:rPr>
        <w:t>4) использование механизма привлечения краткосрочных бюджетных кредитов за счет средств федерального бюджета на пополнение остатков средств на счете местного бюджета;</w:t>
      </w:r>
    </w:p>
    <w:p w:rsidR="00720B88" w:rsidRPr="00720B88" w:rsidRDefault="00720B88" w:rsidP="00720B88">
      <w:pPr>
        <w:pStyle w:val="formattext"/>
        <w:shd w:val="clear" w:color="auto" w:fill="FFFFFF"/>
        <w:spacing w:before="0" w:beforeAutospacing="0" w:after="0" w:afterAutospacing="0"/>
        <w:ind w:firstLine="567"/>
        <w:jc w:val="both"/>
        <w:textAlignment w:val="baseline"/>
        <w:rPr>
          <w:spacing w:val="2"/>
          <w:sz w:val="20"/>
          <w:szCs w:val="20"/>
        </w:rPr>
      </w:pPr>
      <w:r w:rsidRPr="00720B88">
        <w:rPr>
          <w:spacing w:val="2"/>
          <w:sz w:val="20"/>
          <w:szCs w:val="20"/>
        </w:rPr>
        <w:t>5) проведение работы по замещению ранее привлеченных кредитов на кредиты под более низкие процентные ставки при наличии благоприятной рыночной конъюнктуры;</w:t>
      </w:r>
    </w:p>
    <w:p w:rsidR="00720B88" w:rsidRPr="00720B88" w:rsidRDefault="00720B88" w:rsidP="00720B88">
      <w:pPr>
        <w:pStyle w:val="formattext"/>
        <w:shd w:val="clear" w:color="auto" w:fill="FFFFFF"/>
        <w:spacing w:before="0" w:beforeAutospacing="0" w:after="0" w:afterAutospacing="0"/>
        <w:ind w:firstLine="567"/>
        <w:jc w:val="both"/>
        <w:textAlignment w:val="baseline"/>
        <w:rPr>
          <w:spacing w:val="2"/>
          <w:sz w:val="20"/>
          <w:szCs w:val="20"/>
        </w:rPr>
      </w:pPr>
      <w:r w:rsidRPr="00720B88">
        <w:rPr>
          <w:spacing w:val="2"/>
          <w:sz w:val="20"/>
          <w:szCs w:val="20"/>
        </w:rPr>
        <w:t>6) продление моратория на предоставление муниципальных гарантий по обязательствам третьих лиц;</w:t>
      </w:r>
    </w:p>
    <w:p w:rsidR="00720B88" w:rsidRPr="00720B88" w:rsidRDefault="00720B88" w:rsidP="00720B88">
      <w:pPr>
        <w:pStyle w:val="formattext"/>
        <w:shd w:val="clear" w:color="auto" w:fill="FFFFFF"/>
        <w:spacing w:before="0" w:beforeAutospacing="0" w:after="0" w:afterAutospacing="0"/>
        <w:ind w:firstLine="567"/>
        <w:jc w:val="both"/>
        <w:textAlignment w:val="baseline"/>
        <w:rPr>
          <w:spacing w:val="2"/>
          <w:sz w:val="20"/>
          <w:szCs w:val="20"/>
        </w:rPr>
      </w:pPr>
      <w:r w:rsidRPr="00720B88">
        <w:rPr>
          <w:spacing w:val="2"/>
          <w:sz w:val="20"/>
          <w:szCs w:val="20"/>
        </w:rPr>
        <w:t>7) обеспечение своевременного и полного учета долговых обязательств.</w:t>
      </w:r>
    </w:p>
    <w:p w:rsidR="00720B88" w:rsidRPr="00720B88" w:rsidRDefault="00720B88" w:rsidP="00720B88">
      <w:pPr>
        <w:pStyle w:val="aff8"/>
        <w:tabs>
          <w:tab w:val="left" w:pos="5954"/>
        </w:tabs>
        <w:ind w:left="0" w:firstLine="567"/>
        <w:rPr>
          <w:rFonts w:eastAsia="Calibri"/>
          <w:sz w:val="20"/>
          <w:szCs w:val="20"/>
        </w:rPr>
      </w:pPr>
    </w:p>
    <w:p w:rsidR="00720B88" w:rsidRPr="00720B88" w:rsidRDefault="00720B88" w:rsidP="00720B88">
      <w:pPr>
        <w:pStyle w:val="ConsPlusNormal"/>
        <w:ind w:firstLine="567"/>
        <w:jc w:val="center"/>
        <w:rPr>
          <w:rFonts w:ascii="Times New Roman" w:hAnsi="Times New Roman" w:cs="Times New Roman"/>
          <w:sz w:val="20"/>
        </w:rPr>
      </w:pPr>
      <w:r w:rsidRPr="00720B88">
        <w:rPr>
          <w:rFonts w:ascii="Times New Roman" w:hAnsi="Times New Roman" w:cs="Times New Roman"/>
          <w:sz w:val="20"/>
        </w:rPr>
        <w:t>6. Основные риски долговой политики</w:t>
      </w:r>
    </w:p>
    <w:p w:rsidR="00720B88" w:rsidRPr="00720B88" w:rsidRDefault="00720B88" w:rsidP="00720B88">
      <w:pPr>
        <w:pStyle w:val="ConsPlusNormal"/>
        <w:ind w:firstLine="567"/>
        <w:jc w:val="both"/>
        <w:rPr>
          <w:rFonts w:ascii="Times New Roman" w:hAnsi="Times New Roman" w:cs="Times New Roman"/>
          <w:sz w:val="20"/>
        </w:rPr>
      </w:pPr>
    </w:p>
    <w:p w:rsidR="00720B88" w:rsidRPr="00720B88" w:rsidRDefault="00720B88" w:rsidP="00720B88">
      <w:pPr>
        <w:autoSpaceDE w:val="0"/>
        <w:autoSpaceDN w:val="0"/>
        <w:adjustRightInd w:val="0"/>
        <w:spacing w:line="240" w:lineRule="auto"/>
        <w:ind w:firstLine="567"/>
        <w:jc w:val="both"/>
        <w:rPr>
          <w:rFonts w:ascii="Times New Roman" w:hAnsi="Times New Roman" w:cs="Times New Roman"/>
          <w:sz w:val="20"/>
          <w:szCs w:val="20"/>
        </w:rPr>
      </w:pPr>
      <w:r w:rsidRPr="00720B88">
        <w:rPr>
          <w:rFonts w:ascii="Times New Roman" w:hAnsi="Times New Roman" w:cs="Times New Roman"/>
          <w:sz w:val="20"/>
          <w:szCs w:val="20"/>
        </w:rPr>
        <w:t>Основными рисками при реализации долговой политики являются:</w:t>
      </w:r>
    </w:p>
    <w:p w:rsidR="00720B88" w:rsidRPr="00720B88" w:rsidRDefault="00720B88" w:rsidP="00720B88">
      <w:pPr>
        <w:autoSpaceDE w:val="0"/>
        <w:autoSpaceDN w:val="0"/>
        <w:adjustRightInd w:val="0"/>
        <w:spacing w:line="240" w:lineRule="auto"/>
        <w:ind w:firstLine="567"/>
        <w:jc w:val="both"/>
        <w:rPr>
          <w:rFonts w:ascii="Times New Roman" w:hAnsi="Times New Roman" w:cs="Times New Roman"/>
          <w:sz w:val="20"/>
          <w:szCs w:val="20"/>
        </w:rPr>
      </w:pPr>
      <w:r w:rsidRPr="00720B88">
        <w:rPr>
          <w:rFonts w:ascii="Times New Roman" w:hAnsi="Times New Roman" w:cs="Times New Roman"/>
          <w:sz w:val="20"/>
          <w:szCs w:val="20"/>
        </w:rPr>
        <w:t xml:space="preserve">риск роста процентной ставки и изменения стоимости заимствований </w:t>
      </w:r>
      <w:r w:rsidRPr="00720B88">
        <w:rPr>
          <w:rFonts w:ascii="Times New Roman" w:hAnsi="Times New Roman" w:cs="Times New Roman"/>
          <w:sz w:val="20"/>
          <w:szCs w:val="20"/>
        </w:rPr>
        <w:br/>
        <w:t>в зависимости от времени и объема потребности в заемных ресурсах;</w:t>
      </w:r>
    </w:p>
    <w:p w:rsidR="00720B88" w:rsidRPr="00720B88" w:rsidRDefault="00720B88" w:rsidP="00720B88">
      <w:pPr>
        <w:autoSpaceDE w:val="0"/>
        <w:autoSpaceDN w:val="0"/>
        <w:adjustRightInd w:val="0"/>
        <w:spacing w:line="240" w:lineRule="auto"/>
        <w:ind w:firstLine="567"/>
        <w:jc w:val="both"/>
        <w:rPr>
          <w:rFonts w:ascii="Times New Roman" w:hAnsi="Times New Roman" w:cs="Times New Roman"/>
          <w:sz w:val="20"/>
          <w:szCs w:val="20"/>
        </w:rPr>
      </w:pPr>
      <w:r w:rsidRPr="00720B88">
        <w:rPr>
          <w:rFonts w:ascii="Times New Roman" w:hAnsi="Times New Roman" w:cs="Times New Roman"/>
          <w:sz w:val="20"/>
          <w:szCs w:val="20"/>
        </w:rPr>
        <w:t>риск недостаточного поступления доходов в бюджет муниципального образования.</w:t>
      </w:r>
    </w:p>
    <w:p w:rsidR="00720B88" w:rsidRPr="00720B88" w:rsidRDefault="00720B88" w:rsidP="00720B88">
      <w:pPr>
        <w:pStyle w:val="aff8"/>
        <w:tabs>
          <w:tab w:val="left" w:pos="5954"/>
        </w:tabs>
        <w:ind w:left="0" w:firstLine="567"/>
        <w:rPr>
          <w:sz w:val="20"/>
          <w:szCs w:val="20"/>
        </w:rPr>
      </w:pPr>
      <w:r w:rsidRPr="00720B88">
        <w:rPr>
          <w:sz w:val="20"/>
          <w:szCs w:val="20"/>
        </w:rPr>
        <w:t xml:space="preserve">С целью снижения указанных выше рисков и сохранения их </w:t>
      </w:r>
      <w:r w:rsidRPr="00720B88">
        <w:rPr>
          <w:sz w:val="20"/>
          <w:szCs w:val="20"/>
        </w:rPr>
        <w:br/>
        <w:t xml:space="preserve">на приемлемом уровне реализация долговой политики будет осуществляться </w:t>
      </w:r>
      <w:r w:rsidRPr="00720B88">
        <w:rPr>
          <w:sz w:val="20"/>
          <w:szCs w:val="20"/>
        </w:rPr>
        <w:br/>
        <w:t xml:space="preserve">на основе прогнозов поступления доходов, финансирования расходов </w:t>
      </w:r>
      <w:r w:rsidRPr="00720B88">
        <w:rPr>
          <w:sz w:val="20"/>
          <w:szCs w:val="20"/>
        </w:rPr>
        <w:br/>
        <w:t>и привлечения муниципальных заимствований, анализа исполнения бюджета предыдущих лет.</w:t>
      </w:r>
    </w:p>
    <w:p w:rsidR="00720B88" w:rsidRPr="00720B88" w:rsidRDefault="00720B88" w:rsidP="00720B88">
      <w:pPr>
        <w:pStyle w:val="aff8"/>
        <w:tabs>
          <w:tab w:val="left" w:pos="5954"/>
        </w:tabs>
        <w:ind w:left="0" w:firstLine="567"/>
        <w:jc w:val="center"/>
        <w:rPr>
          <w:sz w:val="20"/>
          <w:szCs w:val="20"/>
        </w:rPr>
      </w:pPr>
      <w:r w:rsidRPr="00720B88">
        <w:rPr>
          <w:sz w:val="20"/>
          <w:szCs w:val="20"/>
        </w:rPr>
        <w:t>7.</w:t>
      </w:r>
      <w:r w:rsidRPr="00720B88">
        <w:rPr>
          <w:sz w:val="20"/>
          <w:szCs w:val="20"/>
          <w:lang w:val="en-US"/>
        </w:rPr>
        <w:t> </w:t>
      </w:r>
      <w:r w:rsidRPr="00720B88">
        <w:rPr>
          <w:sz w:val="20"/>
          <w:szCs w:val="20"/>
        </w:rPr>
        <w:t>Основные направления долговой политики</w:t>
      </w:r>
    </w:p>
    <w:p w:rsidR="00720B88" w:rsidRPr="00720B88" w:rsidRDefault="00720B88" w:rsidP="00720B88">
      <w:pPr>
        <w:pStyle w:val="ConsPlusNormal"/>
        <w:ind w:firstLine="567"/>
        <w:jc w:val="both"/>
        <w:rPr>
          <w:rFonts w:ascii="Times New Roman" w:hAnsi="Times New Roman" w:cs="Times New Roman"/>
          <w:sz w:val="20"/>
        </w:rPr>
      </w:pPr>
    </w:p>
    <w:p w:rsidR="00720B88" w:rsidRPr="00720B88" w:rsidRDefault="00720B88" w:rsidP="00720B88">
      <w:pPr>
        <w:pStyle w:val="ConsPlusNormal"/>
        <w:ind w:firstLine="567"/>
        <w:jc w:val="both"/>
        <w:rPr>
          <w:rFonts w:ascii="Times New Roman" w:hAnsi="Times New Roman" w:cs="Times New Roman"/>
          <w:sz w:val="20"/>
        </w:rPr>
      </w:pPr>
      <w:r w:rsidRPr="00720B88">
        <w:rPr>
          <w:rFonts w:ascii="Times New Roman" w:hAnsi="Times New Roman" w:cs="Times New Roman"/>
          <w:sz w:val="20"/>
        </w:rPr>
        <w:t>Основными направлениями долговой политики являются:</w:t>
      </w:r>
    </w:p>
    <w:p w:rsidR="00720B88" w:rsidRPr="00720B88" w:rsidRDefault="00720B88" w:rsidP="00720B88">
      <w:pPr>
        <w:pStyle w:val="ConsPlusNormal"/>
        <w:ind w:firstLine="567"/>
        <w:jc w:val="both"/>
        <w:rPr>
          <w:rFonts w:ascii="Times New Roman" w:hAnsi="Times New Roman" w:cs="Times New Roman"/>
          <w:sz w:val="20"/>
        </w:rPr>
      </w:pPr>
      <w:r w:rsidRPr="00720B88">
        <w:rPr>
          <w:rFonts w:ascii="Times New Roman" w:hAnsi="Times New Roman" w:cs="Times New Roman"/>
          <w:sz w:val="20"/>
        </w:rPr>
        <w:t>направление дополнительных доходов, полученных при исполнении бюджета муниципального образования, на досрочное погашение долговых обязательств муниципального образования  или замещение планируемых к привлечению заемных средств;</w:t>
      </w:r>
    </w:p>
    <w:p w:rsidR="00720B88" w:rsidRPr="00720B88" w:rsidRDefault="00720B88" w:rsidP="00720B88">
      <w:pPr>
        <w:pStyle w:val="ConsPlusNormal"/>
        <w:ind w:firstLine="567"/>
        <w:jc w:val="both"/>
        <w:rPr>
          <w:rFonts w:ascii="Times New Roman" w:hAnsi="Times New Roman" w:cs="Times New Roman"/>
          <w:sz w:val="20"/>
        </w:rPr>
      </w:pPr>
      <w:r w:rsidRPr="00720B88">
        <w:rPr>
          <w:rFonts w:ascii="Times New Roman" w:hAnsi="Times New Roman" w:cs="Times New Roman"/>
          <w:sz w:val="20"/>
        </w:rPr>
        <w:t xml:space="preserve">недопущение принятия новых расходных обязательств </w:t>
      </w:r>
      <w:r w:rsidRPr="00720B88">
        <w:rPr>
          <w:rFonts w:ascii="Times New Roman" w:eastAsia="Calibri" w:hAnsi="Times New Roman" w:cs="Times New Roman"/>
          <w:sz w:val="20"/>
        </w:rPr>
        <w:t>муниципального образования</w:t>
      </w:r>
      <w:r w:rsidRPr="00720B88">
        <w:rPr>
          <w:rFonts w:ascii="Times New Roman" w:hAnsi="Times New Roman" w:cs="Times New Roman"/>
          <w:sz w:val="20"/>
        </w:rPr>
        <w:t>, не обеспеченных источниками доходов;</w:t>
      </w:r>
    </w:p>
    <w:p w:rsidR="00720B88" w:rsidRPr="00720B88" w:rsidRDefault="00720B88" w:rsidP="00720B88">
      <w:pPr>
        <w:pStyle w:val="ConsPlusNormal"/>
        <w:ind w:firstLine="567"/>
        <w:jc w:val="both"/>
        <w:rPr>
          <w:rFonts w:ascii="Times New Roman" w:hAnsi="Times New Roman" w:cs="Times New Roman"/>
          <w:sz w:val="20"/>
        </w:rPr>
      </w:pPr>
      <w:r w:rsidRPr="00720B88">
        <w:rPr>
          <w:rFonts w:ascii="Times New Roman" w:hAnsi="Times New Roman" w:cs="Times New Roman"/>
          <w:sz w:val="20"/>
        </w:rPr>
        <w:t xml:space="preserve">осуществление муниципальных внутренних заимствований </w:t>
      </w:r>
      <w:r w:rsidRPr="00720B88">
        <w:rPr>
          <w:rFonts w:ascii="Times New Roman" w:eastAsia="Calibri" w:hAnsi="Times New Roman" w:cs="Times New Roman"/>
          <w:sz w:val="20"/>
        </w:rPr>
        <w:t xml:space="preserve">муниципального образования </w:t>
      </w:r>
      <w:r w:rsidRPr="00720B88">
        <w:rPr>
          <w:rFonts w:ascii="Times New Roman" w:hAnsi="Times New Roman" w:cs="Times New Roman"/>
          <w:sz w:val="20"/>
        </w:rPr>
        <w:t xml:space="preserve">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с учетом планируемых кассовых разрывов, увеличения сроков заимствований в момент максимального благоприятствования, когда стоимость привлекаемых </w:t>
      </w:r>
      <w:r w:rsidRPr="00720B88">
        <w:rPr>
          <w:rFonts w:ascii="Times New Roman" w:eastAsia="Calibri" w:hAnsi="Times New Roman" w:cs="Times New Roman"/>
          <w:sz w:val="20"/>
        </w:rPr>
        <w:t xml:space="preserve">муниципальным образованием </w:t>
      </w:r>
      <w:r w:rsidRPr="00720B88">
        <w:rPr>
          <w:rFonts w:ascii="Times New Roman" w:hAnsi="Times New Roman" w:cs="Times New Roman"/>
          <w:sz w:val="20"/>
        </w:rPr>
        <w:t>кредитных ресурсов минимальна;</w:t>
      </w:r>
    </w:p>
    <w:p w:rsidR="00720B88" w:rsidRPr="00720B88" w:rsidRDefault="00720B88" w:rsidP="00720B88">
      <w:pPr>
        <w:pStyle w:val="ConsPlusNormal"/>
        <w:ind w:firstLine="567"/>
        <w:jc w:val="both"/>
        <w:rPr>
          <w:rFonts w:ascii="Times New Roman" w:hAnsi="Times New Roman" w:cs="Times New Roman"/>
          <w:sz w:val="20"/>
        </w:rPr>
      </w:pPr>
      <w:r w:rsidRPr="00720B88">
        <w:rPr>
          <w:rFonts w:ascii="Times New Roman" w:hAnsi="Times New Roman" w:cs="Times New Roman"/>
          <w:sz w:val="20"/>
        </w:rPr>
        <w:t>использование возможностей привлечения бюджетных кредитов из бюджета  района по причине их наименьшей стоимости;</w:t>
      </w:r>
    </w:p>
    <w:p w:rsidR="00720B88" w:rsidRPr="00720B88" w:rsidRDefault="00720B88" w:rsidP="00720B88">
      <w:pPr>
        <w:pStyle w:val="ConsPlusNormal"/>
        <w:ind w:firstLine="567"/>
        <w:jc w:val="both"/>
        <w:rPr>
          <w:rFonts w:ascii="Times New Roman" w:hAnsi="Times New Roman" w:cs="Times New Roman"/>
          <w:sz w:val="20"/>
        </w:rPr>
      </w:pPr>
      <w:r w:rsidRPr="00720B88">
        <w:rPr>
          <w:rFonts w:ascii="Times New Roman" w:hAnsi="Times New Roman" w:cs="Times New Roman"/>
          <w:sz w:val="20"/>
        </w:rPr>
        <w:t xml:space="preserve">воздержание от предоставления муниципальных гарантий </w:t>
      </w:r>
      <w:r w:rsidRPr="00720B88">
        <w:rPr>
          <w:rFonts w:ascii="Times New Roman" w:eastAsia="Calibri" w:hAnsi="Times New Roman" w:cs="Times New Roman"/>
          <w:sz w:val="20"/>
        </w:rPr>
        <w:t>муниципального образования</w:t>
      </w:r>
      <w:r w:rsidRPr="00720B88">
        <w:rPr>
          <w:rFonts w:ascii="Times New Roman" w:hAnsi="Times New Roman" w:cs="Times New Roman"/>
          <w:sz w:val="20"/>
        </w:rPr>
        <w:t xml:space="preserve">, учитывая рекомендации министерства финансов Новосибирской области по направлениям роста доходов и оптимизации расходов при формировании бюджета муниципального образования, управлению муниципальным долгом, в отношении </w:t>
      </w:r>
      <w:r w:rsidRPr="00720B88">
        <w:rPr>
          <w:rFonts w:ascii="Times New Roman" w:hAnsi="Times New Roman" w:cs="Times New Roman"/>
          <w:sz w:val="20"/>
        </w:rPr>
        <w:lastRenderedPageBreak/>
        <w:t>муниципальных гарантий, которые в определенной степени являются рискованным и непрозрачным инструментом долговой политики;</w:t>
      </w:r>
    </w:p>
    <w:p w:rsidR="00720B88" w:rsidRPr="00720B88" w:rsidRDefault="00720B88" w:rsidP="00720B88">
      <w:pPr>
        <w:pStyle w:val="ConsPlusNormal"/>
        <w:ind w:firstLine="567"/>
        <w:jc w:val="both"/>
        <w:rPr>
          <w:rFonts w:ascii="Times New Roman" w:hAnsi="Times New Roman" w:cs="Times New Roman"/>
          <w:sz w:val="20"/>
        </w:rPr>
      </w:pPr>
      <w:r w:rsidRPr="00720B88">
        <w:rPr>
          <w:rFonts w:ascii="Times New Roman" w:hAnsi="Times New Roman" w:cs="Times New Roman"/>
          <w:sz w:val="20"/>
        </w:rPr>
        <w:t>осуществление мониторинга соответствия параметров муниципального долга ограничениям, установленным Бюджетным кодексом Российской Федерации;</w:t>
      </w:r>
    </w:p>
    <w:p w:rsidR="00720B88" w:rsidRPr="00720B88" w:rsidRDefault="00720B88" w:rsidP="00720B88">
      <w:pPr>
        <w:autoSpaceDE w:val="0"/>
        <w:autoSpaceDN w:val="0"/>
        <w:adjustRightInd w:val="0"/>
        <w:spacing w:line="240" w:lineRule="auto"/>
        <w:ind w:firstLine="567"/>
        <w:jc w:val="both"/>
        <w:rPr>
          <w:rFonts w:ascii="Times New Roman" w:hAnsi="Times New Roman" w:cs="Times New Roman"/>
          <w:sz w:val="20"/>
          <w:szCs w:val="20"/>
        </w:rPr>
      </w:pPr>
      <w:r w:rsidRPr="00720B88">
        <w:rPr>
          <w:rFonts w:ascii="Times New Roman" w:hAnsi="Times New Roman" w:cs="Times New Roman"/>
          <w:sz w:val="20"/>
          <w:szCs w:val="20"/>
        </w:rPr>
        <w:t>обеспечение информационной прозрачности (открытости) в вопросах долговой политики.</w:t>
      </w:r>
    </w:p>
    <w:p w:rsidR="00720B88" w:rsidRPr="00720B88" w:rsidRDefault="00720B88" w:rsidP="00720B88">
      <w:pPr>
        <w:spacing w:line="240" w:lineRule="auto"/>
        <w:ind w:left="900" w:right="640" w:firstLine="74"/>
        <w:jc w:val="center"/>
        <w:rPr>
          <w:rFonts w:ascii="Times New Roman" w:eastAsia="Times New Roman" w:hAnsi="Times New Roman" w:cs="Times New Roman"/>
          <w:b/>
          <w:sz w:val="20"/>
          <w:szCs w:val="20"/>
        </w:rPr>
      </w:pPr>
      <w:bookmarkStart w:id="0" w:name="page1"/>
      <w:bookmarkEnd w:id="0"/>
      <w:r w:rsidRPr="00720B88">
        <w:rPr>
          <w:rFonts w:ascii="Times New Roman" w:eastAsia="Times New Roman" w:hAnsi="Times New Roman" w:cs="Times New Roman"/>
          <w:b/>
          <w:sz w:val="20"/>
          <w:szCs w:val="20"/>
        </w:rPr>
        <w:t>АДМИНИСТРАЦИЯ</w:t>
      </w:r>
    </w:p>
    <w:p w:rsidR="00720B88" w:rsidRPr="00720B88" w:rsidRDefault="00720B88" w:rsidP="00720B88">
      <w:pPr>
        <w:spacing w:line="240" w:lineRule="auto"/>
        <w:ind w:left="900" w:right="640" w:firstLine="74"/>
        <w:jc w:val="center"/>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 xml:space="preserve">БЫСТРОВСКОГО СЕЛЬСОВЕТА </w:t>
      </w:r>
    </w:p>
    <w:p w:rsidR="00720B88" w:rsidRPr="00720B88" w:rsidRDefault="00720B88" w:rsidP="00720B88">
      <w:pPr>
        <w:spacing w:line="240" w:lineRule="auto"/>
        <w:ind w:left="900" w:right="640"/>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ИСКИТИМСКОГО РАЙОНА НОВОСИБИРСКОЙ ОБЛАСТИ</w:t>
      </w:r>
    </w:p>
    <w:p w:rsidR="00720B88" w:rsidRPr="00720B88" w:rsidRDefault="00720B88" w:rsidP="00720B88">
      <w:pPr>
        <w:spacing w:line="240" w:lineRule="auto"/>
        <w:ind w:right="-259"/>
        <w:jc w:val="center"/>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ПОСТАНОВЛЕНИЕ</w:t>
      </w:r>
    </w:p>
    <w:p w:rsidR="00720B88" w:rsidRPr="00720B88" w:rsidRDefault="00720B88" w:rsidP="00720B88">
      <w:pPr>
        <w:spacing w:line="240" w:lineRule="auto"/>
        <w:ind w:left="3860"/>
        <w:rPr>
          <w:rFonts w:ascii="Times New Roman" w:eastAsia="Times New Roman" w:hAnsi="Times New Roman" w:cs="Times New Roman"/>
          <w:sz w:val="20"/>
          <w:szCs w:val="20"/>
          <w:u w:val="single"/>
        </w:rPr>
      </w:pPr>
      <w:r w:rsidRPr="00720B88">
        <w:rPr>
          <w:rFonts w:ascii="Times New Roman" w:eastAsia="Times New Roman" w:hAnsi="Times New Roman" w:cs="Times New Roman"/>
          <w:sz w:val="20"/>
          <w:szCs w:val="20"/>
          <w:u w:val="single"/>
        </w:rPr>
        <w:t>09.11.2022  №  89</w:t>
      </w:r>
    </w:p>
    <w:p w:rsidR="00720B88" w:rsidRPr="00720B88" w:rsidRDefault="00720B88" w:rsidP="00720B88">
      <w:pPr>
        <w:spacing w:line="240" w:lineRule="auto"/>
        <w:ind w:right="-259"/>
        <w:jc w:val="center"/>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 xml:space="preserve">с. Быстровка </w:t>
      </w:r>
    </w:p>
    <w:p w:rsidR="00720B88" w:rsidRPr="00720B88" w:rsidRDefault="00720B88" w:rsidP="00720B88">
      <w:pPr>
        <w:spacing w:line="240" w:lineRule="auto"/>
        <w:ind w:right="-259"/>
        <w:rPr>
          <w:rFonts w:ascii="Times New Roman" w:eastAsia="Times New Roman" w:hAnsi="Times New Roman" w:cs="Times New Roman"/>
          <w:sz w:val="20"/>
          <w:szCs w:val="20"/>
        </w:rPr>
      </w:pPr>
      <w:r w:rsidRPr="00720B88">
        <w:rPr>
          <w:rFonts w:ascii="Times New Roman" w:hAnsi="Times New Roman" w:cs="Times New Roman"/>
          <w:sz w:val="20"/>
          <w:szCs w:val="20"/>
        </w:rPr>
        <w:t>О внесении изменений в постановление администрации Быстровского сельсовета Искитимского района Новосибирской области от 15.11.2021 № 110 «</w:t>
      </w:r>
      <w:r w:rsidRPr="00720B88">
        <w:rPr>
          <w:rFonts w:ascii="Times New Roman" w:eastAsia="Times New Roman" w:hAnsi="Times New Roman" w:cs="Times New Roman"/>
          <w:sz w:val="20"/>
          <w:szCs w:val="20"/>
        </w:rPr>
        <w:t>Об  утверждении муниципальной</w:t>
      </w:r>
    </w:p>
    <w:p w:rsidR="00720B88" w:rsidRPr="00720B88" w:rsidRDefault="00720B88" w:rsidP="00720B88">
      <w:pPr>
        <w:spacing w:line="240" w:lineRule="auto"/>
        <w:ind w:right="-259"/>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 xml:space="preserve">программы «Благоустройства территории </w:t>
      </w:r>
    </w:p>
    <w:p w:rsidR="00720B88" w:rsidRPr="00720B88" w:rsidRDefault="00720B88" w:rsidP="00720B88">
      <w:pPr>
        <w:spacing w:line="240" w:lineRule="auto"/>
        <w:ind w:right="-259"/>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Быстровского сельсовета»</w:t>
      </w:r>
    </w:p>
    <w:p w:rsidR="00720B88" w:rsidRPr="00720B88" w:rsidRDefault="00720B88" w:rsidP="00CA7E33">
      <w:pPr>
        <w:numPr>
          <w:ilvl w:val="2"/>
          <w:numId w:val="2"/>
        </w:numPr>
        <w:tabs>
          <w:tab w:val="left" w:pos="1237"/>
        </w:tabs>
        <w:spacing w:after="0" w:line="240" w:lineRule="auto"/>
        <w:ind w:left="260" w:firstLine="709"/>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соответствии со ст. 179 Бюджетного кодекса Российской Федерации, Федеральным законом от 06.10.2003г № 131 ФЗ «Об общих принципах организации местного самоуправления в Российской Федерации», постановлением администрации Быстровского сельсовета № 176 от 10.11.2014г «Об утверждении Порядка принятия решений о разработке муниципальных программ Быстровского сельсовета, их формирования, реализации и проведения оценки эффективности реализации и Перечня муниципальных программ Быстровского сельсовета</w:t>
      </w:r>
    </w:p>
    <w:p w:rsidR="00720B88" w:rsidRPr="00720B88" w:rsidRDefault="00720B88" w:rsidP="00720B88">
      <w:pPr>
        <w:spacing w:line="240" w:lineRule="auto"/>
        <w:ind w:left="26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ПОСТАНОВЛЯЮ:</w:t>
      </w:r>
    </w:p>
    <w:p w:rsidR="00720B88" w:rsidRPr="00720B88" w:rsidRDefault="00720B88" w:rsidP="00720B88">
      <w:pPr>
        <w:pStyle w:val="ae"/>
        <w:ind w:left="284"/>
        <w:jc w:val="both"/>
        <w:rPr>
          <w:rFonts w:ascii="Times New Roman" w:hAnsi="Times New Roman" w:cs="Times New Roman"/>
          <w:sz w:val="20"/>
          <w:szCs w:val="20"/>
        </w:rPr>
      </w:pPr>
      <w:r w:rsidRPr="00720B88">
        <w:rPr>
          <w:rFonts w:ascii="Times New Roman" w:hAnsi="Times New Roman" w:cs="Times New Roman"/>
          <w:sz w:val="20"/>
          <w:szCs w:val="20"/>
        </w:rPr>
        <w:t xml:space="preserve">1. </w:t>
      </w:r>
      <w:r w:rsidRPr="00720B88">
        <w:rPr>
          <w:rFonts w:ascii="Times New Roman" w:hAnsi="Times New Roman" w:cs="Times New Roman"/>
          <w:bCs/>
          <w:sz w:val="20"/>
          <w:szCs w:val="20"/>
        </w:rPr>
        <w:t xml:space="preserve">Внести </w:t>
      </w:r>
      <w:r w:rsidRPr="00720B88">
        <w:rPr>
          <w:rFonts w:ascii="Times New Roman" w:hAnsi="Times New Roman" w:cs="Times New Roman"/>
          <w:sz w:val="20"/>
          <w:szCs w:val="20"/>
        </w:rPr>
        <w:t xml:space="preserve">в постановление администрации Быстровского сельсовета Искитимского района Новосибирской области от  15.11.2021 № 110  муниципальную </w:t>
      </w:r>
      <w:r w:rsidRPr="00720B88">
        <w:rPr>
          <w:rFonts w:ascii="Times New Roman" w:hAnsi="Times New Roman" w:cs="Times New Roman"/>
          <w:bCs/>
          <w:spacing w:val="2"/>
          <w:sz w:val="20"/>
          <w:szCs w:val="20"/>
        </w:rPr>
        <w:t xml:space="preserve">программу </w:t>
      </w:r>
      <w:r w:rsidRPr="00720B88">
        <w:rPr>
          <w:rFonts w:ascii="Times New Roman" w:hAnsi="Times New Roman" w:cs="Times New Roman"/>
          <w:bCs/>
          <w:sz w:val="20"/>
          <w:szCs w:val="20"/>
        </w:rPr>
        <w:t>«Благоустройство территории Быстровского сельсовет»следующие изменения.</w:t>
      </w:r>
    </w:p>
    <w:p w:rsidR="00720B88" w:rsidRPr="00720B88" w:rsidRDefault="00720B88" w:rsidP="00720B88">
      <w:pPr>
        <w:pStyle w:val="ae"/>
        <w:ind w:left="284"/>
        <w:rPr>
          <w:rFonts w:ascii="Times New Roman" w:hAnsi="Times New Roman" w:cs="Times New Roman"/>
          <w:sz w:val="20"/>
          <w:szCs w:val="20"/>
        </w:rPr>
      </w:pPr>
      <w:r w:rsidRPr="00720B88">
        <w:rPr>
          <w:rFonts w:ascii="Times New Roman" w:hAnsi="Times New Roman" w:cs="Times New Roman"/>
          <w:sz w:val="20"/>
          <w:szCs w:val="20"/>
        </w:rPr>
        <w:t>-  п. 2.3 сроки реализации программы 2022-2025 гг.</w:t>
      </w:r>
    </w:p>
    <w:p w:rsidR="00720B88" w:rsidRPr="00720B88" w:rsidRDefault="00720B88" w:rsidP="00720B88">
      <w:pPr>
        <w:pStyle w:val="ae"/>
        <w:ind w:left="284"/>
        <w:jc w:val="both"/>
        <w:rPr>
          <w:rFonts w:ascii="Times New Roman" w:hAnsi="Times New Roman" w:cs="Times New Roman"/>
          <w:sz w:val="20"/>
          <w:szCs w:val="20"/>
        </w:rPr>
      </w:pPr>
      <w:r w:rsidRPr="00720B88">
        <w:rPr>
          <w:rFonts w:ascii="Times New Roman" w:hAnsi="Times New Roman" w:cs="Times New Roman"/>
          <w:sz w:val="20"/>
          <w:szCs w:val="20"/>
        </w:rPr>
        <w:t>- п. 2.4 объемы и источники финансирования программы составляет 8 178,3 тыс.руб.</w:t>
      </w:r>
    </w:p>
    <w:p w:rsidR="00720B88" w:rsidRPr="00720B88" w:rsidRDefault="00720B88" w:rsidP="00720B88">
      <w:pPr>
        <w:pStyle w:val="ae"/>
        <w:ind w:left="284"/>
        <w:jc w:val="both"/>
        <w:rPr>
          <w:rFonts w:ascii="Times New Roman" w:hAnsi="Times New Roman" w:cs="Times New Roman"/>
          <w:sz w:val="20"/>
          <w:szCs w:val="20"/>
        </w:rPr>
      </w:pPr>
      <w:r w:rsidRPr="00720B88">
        <w:rPr>
          <w:rFonts w:ascii="Times New Roman" w:hAnsi="Times New Roman" w:cs="Times New Roman"/>
          <w:sz w:val="20"/>
          <w:szCs w:val="20"/>
        </w:rPr>
        <w:t xml:space="preserve"> -2022г- 2 962,9 тыс.руб.</w:t>
      </w:r>
    </w:p>
    <w:p w:rsidR="00720B88" w:rsidRPr="00720B88" w:rsidRDefault="00720B88" w:rsidP="00720B88">
      <w:pPr>
        <w:pStyle w:val="ae"/>
        <w:ind w:left="284"/>
        <w:jc w:val="both"/>
        <w:rPr>
          <w:rFonts w:ascii="Times New Roman" w:hAnsi="Times New Roman" w:cs="Times New Roman"/>
          <w:sz w:val="20"/>
          <w:szCs w:val="20"/>
        </w:rPr>
      </w:pPr>
      <w:r w:rsidRPr="00720B88">
        <w:rPr>
          <w:rFonts w:ascii="Times New Roman" w:hAnsi="Times New Roman" w:cs="Times New Roman"/>
          <w:sz w:val="20"/>
          <w:szCs w:val="20"/>
        </w:rPr>
        <w:t xml:space="preserve"> -2023г -1 955,4 тыс. руб.</w:t>
      </w:r>
    </w:p>
    <w:p w:rsidR="00720B88" w:rsidRPr="00720B88" w:rsidRDefault="00720B88" w:rsidP="00720B88">
      <w:pPr>
        <w:pStyle w:val="ae"/>
        <w:ind w:left="284"/>
        <w:jc w:val="both"/>
        <w:rPr>
          <w:rFonts w:ascii="Times New Roman" w:hAnsi="Times New Roman" w:cs="Times New Roman"/>
          <w:sz w:val="20"/>
          <w:szCs w:val="20"/>
        </w:rPr>
      </w:pPr>
      <w:r w:rsidRPr="00720B88">
        <w:rPr>
          <w:rFonts w:ascii="Times New Roman" w:hAnsi="Times New Roman" w:cs="Times New Roman"/>
          <w:sz w:val="20"/>
          <w:szCs w:val="20"/>
        </w:rPr>
        <w:t>- 2024 г-1 630,0 тыс руб.</w:t>
      </w:r>
    </w:p>
    <w:p w:rsidR="00720B88" w:rsidRPr="00720B88" w:rsidRDefault="00720B88" w:rsidP="00720B88">
      <w:pPr>
        <w:pStyle w:val="ae"/>
        <w:ind w:left="284"/>
        <w:jc w:val="both"/>
        <w:rPr>
          <w:rFonts w:ascii="Times New Roman" w:hAnsi="Times New Roman" w:cs="Times New Roman"/>
          <w:sz w:val="20"/>
          <w:szCs w:val="20"/>
        </w:rPr>
      </w:pPr>
      <w:r w:rsidRPr="00720B88">
        <w:rPr>
          <w:rFonts w:ascii="Times New Roman" w:hAnsi="Times New Roman" w:cs="Times New Roman"/>
          <w:sz w:val="20"/>
          <w:szCs w:val="20"/>
        </w:rPr>
        <w:t>-2025г -1 630,0 тыс. руб.</w:t>
      </w:r>
    </w:p>
    <w:p w:rsidR="00720B88" w:rsidRPr="00720B88" w:rsidRDefault="00720B88" w:rsidP="00720B88">
      <w:pPr>
        <w:pStyle w:val="ae"/>
        <w:ind w:left="284"/>
        <w:jc w:val="both"/>
        <w:rPr>
          <w:rFonts w:ascii="Times New Roman" w:hAnsi="Times New Roman" w:cs="Times New Roman"/>
          <w:sz w:val="20"/>
          <w:szCs w:val="20"/>
        </w:rPr>
      </w:pPr>
    </w:p>
    <w:p w:rsidR="00720B88" w:rsidRPr="00720B88" w:rsidRDefault="00720B88" w:rsidP="00720B88">
      <w:pPr>
        <w:pStyle w:val="ae"/>
        <w:ind w:left="284"/>
        <w:rPr>
          <w:rFonts w:ascii="Times New Roman" w:hAnsi="Times New Roman" w:cs="Times New Roman"/>
          <w:sz w:val="20"/>
          <w:szCs w:val="20"/>
        </w:rPr>
      </w:pPr>
      <w:r w:rsidRPr="00720B88">
        <w:rPr>
          <w:rFonts w:ascii="Times New Roman" w:hAnsi="Times New Roman" w:cs="Times New Roman"/>
          <w:sz w:val="20"/>
          <w:szCs w:val="20"/>
        </w:rPr>
        <w:t xml:space="preserve">3.Установить, что в ходе реализации муниципальной  программы </w:t>
      </w:r>
      <w:r w:rsidRPr="00720B88">
        <w:rPr>
          <w:rFonts w:ascii="Times New Roman" w:hAnsi="Times New Roman" w:cs="Times New Roman"/>
          <w:bCs/>
          <w:sz w:val="20"/>
          <w:szCs w:val="20"/>
        </w:rPr>
        <w:t xml:space="preserve">«Благоустройство территории Быстровского сельсовета» </w:t>
      </w:r>
      <w:r w:rsidRPr="00720B88">
        <w:rPr>
          <w:rFonts w:ascii="Times New Roman" w:hAnsi="Times New Roman" w:cs="Times New Roman"/>
          <w:sz w:val="20"/>
          <w:szCs w:val="20"/>
        </w:rPr>
        <w:t xml:space="preserve">ежегодной корректировке подлежат мероприятия и объемы их финансирования с учетом возможностей средств бюджета поселения. </w:t>
      </w:r>
    </w:p>
    <w:p w:rsidR="00720B88" w:rsidRPr="00720B88" w:rsidRDefault="00720B88" w:rsidP="00720B88">
      <w:pPr>
        <w:pStyle w:val="ae"/>
        <w:ind w:left="284"/>
        <w:jc w:val="both"/>
        <w:rPr>
          <w:rFonts w:ascii="Times New Roman" w:hAnsi="Times New Roman" w:cs="Times New Roman"/>
          <w:sz w:val="20"/>
          <w:szCs w:val="20"/>
        </w:rPr>
      </w:pPr>
    </w:p>
    <w:p w:rsidR="00720B88" w:rsidRPr="00720B88" w:rsidRDefault="00720B88" w:rsidP="00CA7E33">
      <w:pPr>
        <w:numPr>
          <w:ilvl w:val="1"/>
          <w:numId w:val="3"/>
        </w:numPr>
        <w:spacing w:after="0" w:line="240" w:lineRule="auto"/>
        <w:ind w:left="284" w:hanging="284"/>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4. Опубликовать   настоящее   Постановление   в   газете   "Вестник</w:t>
      </w:r>
    </w:p>
    <w:p w:rsidR="00720B88" w:rsidRPr="00720B88" w:rsidRDefault="00720B88" w:rsidP="00720B88">
      <w:pPr>
        <w:spacing w:line="240" w:lineRule="auto"/>
        <w:ind w:left="284"/>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Быстровского сельсовета" и разместить на официальном сайте администрации Быстровского сельсовета.</w:t>
      </w:r>
    </w:p>
    <w:p w:rsidR="00720B88" w:rsidRPr="00720B88" w:rsidRDefault="00720B88" w:rsidP="00720B88">
      <w:pPr>
        <w:spacing w:line="240" w:lineRule="auto"/>
        <w:ind w:left="284"/>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5. Контроль за исполнением настоящего постановления оставляю за собой.</w:t>
      </w:r>
    </w:p>
    <w:p w:rsidR="00720B88" w:rsidRPr="00720B88" w:rsidRDefault="00720B88" w:rsidP="00720B88">
      <w:pPr>
        <w:spacing w:line="240" w:lineRule="auto"/>
        <w:jc w:val="both"/>
        <w:rPr>
          <w:rFonts w:ascii="Times New Roman" w:eastAsia="Times New Roman" w:hAnsi="Times New Roman" w:cs="Times New Roman"/>
          <w:sz w:val="20"/>
          <w:szCs w:val="20"/>
        </w:rPr>
      </w:pPr>
    </w:p>
    <w:p w:rsidR="00720B88" w:rsidRPr="00720B88" w:rsidRDefault="00720B88" w:rsidP="00720B88">
      <w:pPr>
        <w:spacing w:line="240" w:lineRule="auto"/>
        <w:jc w:val="both"/>
        <w:rPr>
          <w:rFonts w:ascii="Times New Roman" w:eastAsia="Times New Roman" w:hAnsi="Times New Roman" w:cs="Times New Roman"/>
          <w:sz w:val="20"/>
          <w:szCs w:val="20"/>
        </w:rPr>
      </w:pPr>
    </w:p>
    <w:p w:rsidR="00720B88" w:rsidRPr="00720B88" w:rsidRDefault="00720B88" w:rsidP="00720B88">
      <w:pPr>
        <w:spacing w:line="240" w:lineRule="auto"/>
        <w:jc w:val="both"/>
        <w:rPr>
          <w:rFonts w:ascii="Times New Roman" w:eastAsia="Times New Roman" w:hAnsi="Times New Roman" w:cs="Times New Roman"/>
          <w:sz w:val="20"/>
          <w:szCs w:val="20"/>
        </w:rPr>
      </w:pPr>
    </w:p>
    <w:p w:rsidR="00720B88" w:rsidRPr="00720B88" w:rsidRDefault="00720B88" w:rsidP="00720B88">
      <w:pPr>
        <w:spacing w:before="150" w:line="240" w:lineRule="auto"/>
        <w:ind w:firstLine="426"/>
        <w:jc w:val="both"/>
        <w:rPr>
          <w:rFonts w:ascii="Times New Roman" w:eastAsia="Times New Roman" w:hAnsi="Times New Roman" w:cs="Times New Roman"/>
          <w:sz w:val="20"/>
          <w:szCs w:val="20"/>
        </w:rPr>
      </w:pPr>
      <w:bookmarkStart w:id="1" w:name="page2"/>
      <w:bookmarkEnd w:id="1"/>
      <w:r w:rsidRPr="00720B88">
        <w:rPr>
          <w:rFonts w:ascii="Times New Roman" w:eastAsia="Times New Roman" w:hAnsi="Times New Roman" w:cs="Times New Roman"/>
          <w:sz w:val="20"/>
          <w:szCs w:val="20"/>
        </w:rPr>
        <w:t>Глава Быстровского сельсовета</w:t>
      </w:r>
    </w:p>
    <w:p w:rsidR="00720B88" w:rsidRDefault="00720B88" w:rsidP="00720B88">
      <w:pPr>
        <w:spacing w:before="150" w:line="240" w:lineRule="auto"/>
        <w:ind w:firstLine="426"/>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Искитимского района Новосибирской областиА.А. Павленко</w:t>
      </w:r>
    </w:p>
    <w:p w:rsidR="00720B88" w:rsidRPr="00720B88" w:rsidRDefault="00720B88" w:rsidP="00720B88">
      <w:pPr>
        <w:spacing w:line="240" w:lineRule="auto"/>
        <w:ind w:right="3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720B88">
        <w:rPr>
          <w:rFonts w:ascii="Times New Roman" w:eastAsia="Times New Roman" w:hAnsi="Times New Roman" w:cs="Times New Roman"/>
          <w:sz w:val="20"/>
          <w:szCs w:val="20"/>
        </w:rPr>
        <w:t>Приложение</w:t>
      </w:r>
    </w:p>
    <w:p w:rsidR="00720B88" w:rsidRPr="00720B88" w:rsidRDefault="00720B88" w:rsidP="00720B88">
      <w:pPr>
        <w:spacing w:line="240" w:lineRule="auto"/>
        <w:ind w:right="340"/>
        <w:jc w:val="right"/>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lastRenderedPageBreak/>
        <w:t>Утверждено</w:t>
      </w:r>
    </w:p>
    <w:p w:rsidR="00720B88" w:rsidRPr="00720B88" w:rsidRDefault="00720B88" w:rsidP="00720B88">
      <w:pPr>
        <w:spacing w:line="240" w:lineRule="auto"/>
        <w:ind w:right="340"/>
        <w:jc w:val="right"/>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Постановлением</w:t>
      </w:r>
    </w:p>
    <w:p w:rsidR="00720B88" w:rsidRPr="00720B88" w:rsidRDefault="00720B88" w:rsidP="00720B88">
      <w:pPr>
        <w:spacing w:line="240" w:lineRule="auto"/>
        <w:ind w:right="340"/>
        <w:jc w:val="right"/>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Быстровского сельсовета</w:t>
      </w:r>
    </w:p>
    <w:p w:rsidR="00720B88" w:rsidRPr="00720B88" w:rsidRDefault="00720B88" w:rsidP="00720B88">
      <w:pPr>
        <w:spacing w:line="240" w:lineRule="auto"/>
        <w:jc w:val="center"/>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от 11.11.2022  N 89</w:t>
      </w:r>
    </w:p>
    <w:p w:rsidR="00720B88" w:rsidRPr="00720B88" w:rsidRDefault="00720B88" w:rsidP="00720B88">
      <w:pPr>
        <w:spacing w:line="240" w:lineRule="auto"/>
        <w:ind w:right="40"/>
        <w:jc w:val="center"/>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МУНИЦИПАЛЬНАЯ ПРОГРАММА</w:t>
      </w:r>
    </w:p>
    <w:p w:rsidR="00720B88" w:rsidRPr="00720B88" w:rsidRDefault="00720B88" w:rsidP="00720B88">
      <w:pPr>
        <w:spacing w:line="240" w:lineRule="auto"/>
        <w:ind w:right="40"/>
        <w:jc w:val="center"/>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«Благоустройство территории Быстровского сельсовета»</w:t>
      </w:r>
      <w:r w:rsidRPr="00720B88">
        <w:rPr>
          <w:rFonts w:ascii="Times New Roman" w:eastAsia="Times New Roman" w:hAnsi="Times New Roman" w:cs="Times New Roman"/>
          <w:noProof/>
          <w:sz w:val="20"/>
          <w:szCs w:val="20"/>
        </w:rPr>
        <w:pict>
          <v:rect id="Rectangle 2" o:spid="_x0000_s1044" style="position:absolute;left:0;text-align:left;margin-left:11.85pt;margin-top:-476pt;width:1pt;height:1.55pt;z-index:-251635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" fillcolor="#f0f0f0" strokecolor="white"/>
        </w:pict>
      </w:r>
      <w:r w:rsidRPr="00720B88">
        <w:rPr>
          <w:rFonts w:ascii="Times New Roman" w:eastAsia="Times New Roman" w:hAnsi="Times New Roman" w:cs="Times New Roman"/>
          <w:noProof/>
          <w:sz w:val="20"/>
          <w:szCs w:val="20"/>
        </w:rPr>
        <w:pict>
          <v:rect id="Rectangle 3" o:spid="_x0000_s1045" style="position:absolute;left:0;text-align:left;margin-left:495.55pt;margin-top:-476pt;width:1pt;height:1.55pt;z-index:-251634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" fillcolor="#a0a0a0" strokecolor="white"/>
        </w:pict>
      </w:r>
      <w:r w:rsidRPr="00720B88">
        <w:rPr>
          <w:rFonts w:ascii="Times New Roman" w:eastAsia="Times New Roman" w:hAnsi="Times New Roman" w:cs="Times New Roman"/>
          <w:noProof/>
          <w:sz w:val="20"/>
          <w:szCs w:val="20"/>
        </w:rPr>
        <w:pict>
          <v:rect id="Rectangle 4" o:spid="_x0000_s1046" style="position:absolute;left:0;text-align:left;margin-left:45.2pt;margin-top:-475.35pt;width:1pt;height:1.05pt;z-index:-251633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" fillcolor="#f0f0f0" strokecolor="white"/>
        </w:pict>
      </w:r>
      <w:r w:rsidRPr="00720B88">
        <w:rPr>
          <w:rFonts w:ascii="Times New Roman" w:eastAsia="Times New Roman" w:hAnsi="Times New Roman" w:cs="Times New Roman"/>
          <w:noProof/>
          <w:sz w:val="20"/>
          <w:szCs w:val="20"/>
        </w:rPr>
        <w:pict>
          <v:rect id="Rectangle 5" o:spid="_x0000_s1047" style="position:absolute;left:0;text-align:left;margin-left:151.85pt;margin-top:-475.35pt;width:1.05pt;height:1.05pt;z-index:-251632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" fillcolor="#f0f0f0" strokecolor="white"/>
        </w:pict>
      </w:r>
      <w:r w:rsidRPr="00720B88">
        <w:rPr>
          <w:rFonts w:ascii="Times New Roman" w:eastAsia="Times New Roman" w:hAnsi="Times New Roman" w:cs="Times New Roman"/>
          <w:noProof/>
          <w:sz w:val="20"/>
          <w:szCs w:val="20"/>
        </w:rPr>
        <w:pict>
          <v:rect id="Rectangle 6" o:spid="_x0000_s1048" style="position:absolute;left:0;text-align:left;margin-left:45.2pt;margin-top:-417.5pt;width:1pt;height:1.05pt;z-index:-251631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" fillcolor="#f0f0f0" strokecolor="white"/>
        </w:pict>
      </w:r>
      <w:r w:rsidRPr="00720B88">
        <w:rPr>
          <w:rFonts w:ascii="Times New Roman" w:eastAsia="Times New Roman" w:hAnsi="Times New Roman" w:cs="Times New Roman"/>
          <w:noProof/>
          <w:sz w:val="20"/>
          <w:szCs w:val="20"/>
        </w:rPr>
        <w:pict>
          <v:rect id="Rectangle 7" o:spid="_x0000_s1049" style="position:absolute;left:0;text-align:left;margin-left:151.85pt;margin-top:-417.5pt;width:1.05pt;height:1.05pt;z-index:-251630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" fillcolor="#f0f0f0" strokecolor="white"/>
        </w:pict>
      </w:r>
    </w:p>
    <w:p w:rsidR="00720B88" w:rsidRPr="00720B88" w:rsidRDefault="00720B88" w:rsidP="00720B88">
      <w:pPr>
        <w:spacing w:line="240" w:lineRule="auto"/>
        <w:jc w:val="center"/>
        <w:rPr>
          <w:rFonts w:ascii="Times New Roman" w:hAnsi="Times New Roman" w:cs="Times New Roman"/>
          <w:b/>
          <w:sz w:val="20"/>
          <w:szCs w:val="20"/>
        </w:rPr>
      </w:pPr>
      <w:r w:rsidRPr="00720B88">
        <w:rPr>
          <w:rFonts w:ascii="Times New Roman" w:hAnsi="Times New Roman" w:cs="Times New Roman"/>
          <w:b/>
          <w:sz w:val="20"/>
          <w:szCs w:val="20"/>
        </w:rPr>
        <w:t xml:space="preserve">ПАСПОРТ </w:t>
      </w: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5"/>
        <w:gridCol w:w="7975"/>
      </w:tblGrid>
      <w:tr w:rsidR="00720B88" w:rsidRPr="00720B88" w:rsidTr="00720B88">
        <w:tc>
          <w:tcPr>
            <w:tcW w:w="1238" w:type="pct"/>
            <w:tcBorders>
              <w:top w:val="single" w:sz="4" w:space="0" w:color="auto"/>
              <w:left w:val="single" w:sz="4" w:space="0" w:color="auto"/>
              <w:bottom w:val="single" w:sz="4" w:space="0" w:color="auto"/>
              <w:right w:val="single" w:sz="4" w:space="0" w:color="auto"/>
            </w:tcBorders>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Наименование  программы</w:t>
            </w:r>
          </w:p>
        </w:tc>
        <w:tc>
          <w:tcPr>
            <w:tcW w:w="3762" w:type="pct"/>
            <w:tcBorders>
              <w:top w:val="single" w:sz="4" w:space="0" w:color="auto"/>
              <w:left w:val="single" w:sz="4" w:space="0" w:color="auto"/>
              <w:bottom w:val="single" w:sz="4" w:space="0" w:color="auto"/>
              <w:right w:val="single" w:sz="4" w:space="0" w:color="auto"/>
            </w:tcBorders>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Муниципальная   программа «Благоустройство территории Быстровского сельсовета» (далее – «Программа»).</w:t>
            </w:r>
          </w:p>
        </w:tc>
      </w:tr>
      <w:tr w:rsidR="00720B88" w:rsidRPr="00720B88" w:rsidTr="00720B88">
        <w:tc>
          <w:tcPr>
            <w:tcW w:w="1238" w:type="pct"/>
            <w:tcBorders>
              <w:top w:val="single" w:sz="4" w:space="0" w:color="auto"/>
              <w:left w:val="single" w:sz="4" w:space="0" w:color="auto"/>
              <w:bottom w:val="single" w:sz="4" w:space="0" w:color="auto"/>
              <w:right w:val="single" w:sz="4" w:space="0" w:color="auto"/>
            </w:tcBorders>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Основание для разработки Программы</w:t>
            </w:r>
          </w:p>
        </w:tc>
        <w:tc>
          <w:tcPr>
            <w:tcW w:w="3762" w:type="pct"/>
            <w:tcBorders>
              <w:top w:val="single" w:sz="4" w:space="0" w:color="auto"/>
              <w:left w:val="single" w:sz="4" w:space="0" w:color="auto"/>
              <w:bottom w:val="single" w:sz="4" w:space="0" w:color="auto"/>
              <w:right w:val="single" w:sz="4" w:space="0" w:color="auto"/>
            </w:tcBorders>
            <w:vAlign w:val="center"/>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разработана в соответствии с</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 xml:space="preserve">- Бюджетным кодексом Российской Федерации, </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 xml:space="preserve">- Федеральным Законом от 06.10.2003 года № 131-ФЗ «Об общих принципах организации местного самоуправления», </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 Решением Совета депутатов Быстровского сельсовета от 12.10.2013 № 125 «Об утверждении правил благоустройства, обеспечения чистоты и порядка  на  территории  Быстровского сельсовета»;</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 другими нормативными правовыми актами, определяющие требования к состоянию внешнего благоустройства территорий и защите окружающей среды</w:t>
            </w:r>
          </w:p>
        </w:tc>
      </w:tr>
      <w:tr w:rsidR="00720B88" w:rsidRPr="00720B88" w:rsidTr="00720B88">
        <w:tc>
          <w:tcPr>
            <w:tcW w:w="1238" w:type="pct"/>
            <w:tcBorders>
              <w:top w:val="single" w:sz="4" w:space="0" w:color="auto"/>
              <w:left w:val="single" w:sz="4" w:space="0" w:color="auto"/>
              <w:bottom w:val="single" w:sz="4" w:space="0" w:color="auto"/>
              <w:right w:val="single" w:sz="4" w:space="0" w:color="auto"/>
            </w:tcBorders>
            <w:vAlign w:val="center"/>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Муниципальный заказчик Программы</w:t>
            </w:r>
          </w:p>
        </w:tc>
        <w:tc>
          <w:tcPr>
            <w:tcW w:w="3762" w:type="pct"/>
            <w:tcBorders>
              <w:top w:val="single" w:sz="4" w:space="0" w:color="auto"/>
              <w:left w:val="single" w:sz="4" w:space="0" w:color="auto"/>
              <w:bottom w:val="single" w:sz="4" w:space="0" w:color="auto"/>
              <w:right w:val="single" w:sz="4" w:space="0" w:color="auto"/>
            </w:tcBorders>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 xml:space="preserve">- Администраци Быстровского сельсовета </w:t>
            </w:r>
          </w:p>
        </w:tc>
      </w:tr>
      <w:tr w:rsidR="00720B88" w:rsidRPr="00720B88" w:rsidTr="00720B88">
        <w:tc>
          <w:tcPr>
            <w:tcW w:w="1238" w:type="pct"/>
            <w:tcBorders>
              <w:top w:val="single" w:sz="4" w:space="0" w:color="auto"/>
              <w:left w:val="single" w:sz="4" w:space="0" w:color="auto"/>
              <w:bottom w:val="single" w:sz="4" w:space="0" w:color="auto"/>
              <w:right w:val="single" w:sz="4" w:space="0" w:color="auto"/>
            </w:tcBorders>
            <w:vAlign w:val="center"/>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Разработчик Программы</w:t>
            </w:r>
          </w:p>
        </w:tc>
        <w:tc>
          <w:tcPr>
            <w:tcW w:w="3762" w:type="pct"/>
            <w:tcBorders>
              <w:top w:val="single" w:sz="4" w:space="0" w:color="auto"/>
              <w:left w:val="single" w:sz="4" w:space="0" w:color="auto"/>
              <w:bottom w:val="single" w:sz="4" w:space="0" w:color="auto"/>
              <w:right w:val="single" w:sz="4" w:space="0" w:color="auto"/>
            </w:tcBorders>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 xml:space="preserve">- Администрация Быстровского сельсовета </w:t>
            </w:r>
          </w:p>
        </w:tc>
      </w:tr>
      <w:tr w:rsidR="00720B88" w:rsidRPr="00720B88" w:rsidTr="00720B88">
        <w:tc>
          <w:tcPr>
            <w:tcW w:w="1238" w:type="pct"/>
            <w:tcBorders>
              <w:top w:val="single" w:sz="4" w:space="0" w:color="auto"/>
              <w:left w:val="single" w:sz="4" w:space="0" w:color="auto"/>
              <w:bottom w:val="single" w:sz="4" w:space="0" w:color="auto"/>
              <w:right w:val="single" w:sz="4" w:space="0" w:color="auto"/>
            </w:tcBorders>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Основная цель Программы</w:t>
            </w:r>
          </w:p>
        </w:tc>
        <w:tc>
          <w:tcPr>
            <w:tcW w:w="3762" w:type="pct"/>
            <w:tcBorders>
              <w:top w:val="single" w:sz="4" w:space="0" w:color="auto"/>
              <w:left w:val="single" w:sz="4" w:space="0" w:color="auto"/>
              <w:bottom w:val="single" w:sz="4" w:space="0" w:color="auto"/>
              <w:right w:val="single" w:sz="4" w:space="0" w:color="auto"/>
            </w:tcBorders>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 совершенствование системы комплексного благоустройства территории Быстровского сельсовета, создание комфортных условий проживания и отдыха населения.</w:t>
            </w:r>
          </w:p>
        </w:tc>
      </w:tr>
      <w:tr w:rsidR="00720B88" w:rsidRPr="00720B88" w:rsidTr="00720B88">
        <w:tc>
          <w:tcPr>
            <w:tcW w:w="1238" w:type="pct"/>
            <w:tcBorders>
              <w:top w:val="single" w:sz="4" w:space="0" w:color="auto"/>
              <w:left w:val="single" w:sz="4" w:space="0" w:color="auto"/>
              <w:bottom w:val="single" w:sz="4" w:space="0" w:color="auto"/>
              <w:right w:val="single" w:sz="4" w:space="0" w:color="auto"/>
            </w:tcBorders>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Основные задачи Программы</w:t>
            </w:r>
          </w:p>
        </w:tc>
        <w:tc>
          <w:tcPr>
            <w:tcW w:w="3762" w:type="pct"/>
            <w:tcBorders>
              <w:top w:val="single" w:sz="4" w:space="0" w:color="auto"/>
              <w:left w:val="single" w:sz="4" w:space="0" w:color="auto"/>
              <w:bottom w:val="single" w:sz="4" w:space="0" w:color="auto"/>
              <w:right w:val="single" w:sz="4" w:space="0" w:color="auto"/>
            </w:tcBorders>
          </w:tcPr>
          <w:p w:rsidR="00720B88" w:rsidRPr="00720B88" w:rsidRDefault="00720B88" w:rsidP="00720B88">
            <w:pPr>
              <w:pStyle w:val="af5"/>
              <w:rPr>
                <w:rFonts w:ascii="Times New Roman" w:hAnsi="Times New Roman" w:cs="Times New Roman"/>
                <w:noProof/>
                <w:sz w:val="20"/>
                <w:szCs w:val="20"/>
              </w:rPr>
            </w:pPr>
            <w:r w:rsidRPr="00720B88">
              <w:rPr>
                <w:rFonts w:ascii="Times New Roman" w:hAnsi="Times New Roman" w:cs="Times New Roman"/>
                <w:sz w:val="20"/>
                <w:szCs w:val="20"/>
              </w:rPr>
              <w:t xml:space="preserve">1. </w:t>
            </w:r>
            <w:r w:rsidRPr="00720B88">
              <w:rPr>
                <w:rFonts w:ascii="Times New Roman" w:hAnsi="Times New Roman" w:cs="Times New Roman"/>
                <w:noProof/>
                <w:sz w:val="20"/>
                <w:szCs w:val="20"/>
              </w:rPr>
              <w:t>Повышение  уровня оснащенности населенных  пунктов системами наружного  освещения на основе  комплексного подхода к проектированию и строительству новых и реконструкии существующих установок систем уличного освещения.</w:t>
            </w:r>
          </w:p>
          <w:p w:rsidR="00720B88" w:rsidRPr="00720B88" w:rsidRDefault="00720B88" w:rsidP="00720B88">
            <w:pPr>
              <w:pStyle w:val="af5"/>
              <w:rPr>
                <w:rFonts w:ascii="Times New Roman" w:hAnsi="Times New Roman" w:cs="Times New Roman"/>
                <w:noProof/>
                <w:sz w:val="20"/>
                <w:szCs w:val="20"/>
              </w:rPr>
            </w:pPr>
            <w:r w:rsidRPr="00720B88">
              <w:rPr>
                <w:rFonts w:ascii="Times New Roman" w:hAnsi="Times New Roman" w:cs="Times New Roman"/>
                <w:noProof/>
                <w:sz w:val="20"/>
                <w:szCs w:val="20"/>
              </w:rPr>
              <w:t>2. обеспечение  надежности  и  долговечности работы систем наружного освещения</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3. Озеленение</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4. Организация и содержание мест захоронения.</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5.Организация взаимодействия между предприятиями, организациями и учреждениями при решении вопросов благоустройства Быстровского сельсовета.</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6. Улучшение (повышение) качества уборки дворов и территории поселения.</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7. Привлечение жителей к участию в решении проблем благоустройства населенных пунктов Быстровского сельсовета.</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8. Формирование среды, благоприятной для проживания населения.</w:t>
            </w:r>
          </w:p>
        </w:tc>
      </w:tr>
    </w:tbl>
    <w:p w:rsidR="00720B88" w:rsidRDefault="00720B88" w:rsidP="00720B88">
      <w:pPr>
        <w:spacing w:before="150" w:line="240" w:lineRule="auto"/>
        <w:ind w:firstLine="426"/>
        <w:jc w:val="both"/>
        <w:rPr>
          <w:rFonts w:ascii="Times New Roman" w:eastAsia="Times New Roman" w:hAnsi="Times New Roman" w:cs="Times New Roman"/>
          <w:sz w:val="20"/>
          <w:szCs w:val="20"/>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5"/>
        <w:gridCol w:w="7975"/>
      </w:tblGrid>
      <w:tr w:rsidR="00720B88" w:rsidRPr="00720B88" w:rsidTr="00720B88">
        <w:tc>
          <w:tcPr>
            <w:tcW w:w="1238" w:type="pct"/>
            <w:tcBorders>
              <w:top w:val="single" w:sz="4" w:space="0" w:color="auto"/>
              <w:left w:val="single" w:sz="4" w:space="0" w:color="auto"/>
              <w:bottom w:val="single" w:sz="4" w:space="0" w:color="auto"/>
              <w:right w:val="single" w:sz="4" w:space="0" w:color="auto"/>
            </w:tcBorders>
            <w:vAlign w:val="center"/>
          </w:tcPr>
          <w:p w:rsidR="00720B88" w:rsidRPr="00720B88" w:rsidRDefault="00720B88" w:rsidP="00720B88">
            <w:pPr>
              <w:spacing w:line="240" w:lineRule="auto"/>
              <w:rPr>
                <w:rFonts w:ascii="Times New Roman" w:hAnsi="Times New Roman" w:cs="Times New Roman"/>
                <w:sz w:val="20"/>
                <w:szCs w:val="20"/>
              </w:rPr>
            </w:pPr>
            <w:bookmarkStart w:id="2" w:name="page3"/>
            <w:bookmarkEnd w:id="2"/>
            <w:r w:rsidRPr="00720B88">
              <w:rPr>
                <w:rFonts w:ascii="Times New Roman" w:hAnsi="Times New Roman" w:cs="Times New Roman"/>
                <w:sz w:val="20"/>
                <w:szCs w:val="20"/>
              </w:rPr>
              <w:t>Сроки реализации Программы</w:t>
            </w:r>
          </w:p>
        </w:tc>
        <w:tc>
          <w:tcPr>
            <w:tcW w:w="3762" w:type="pct"/>
            <w:tcBorders>
              <w:top w:val="single" w:sz="4" w:space="0" w:color="auto"/>
              <w:left w:val="single" w:sz="4" w:space="0" w:color="auto"/>
              <w:bottom w:val="single" w:sz="4" w:space="0" w:color="auto"/>
              <w:right w:val="single" w:sz="4" w:space="0" w:color="auto"/>
            </w:tcBorders>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2022 -2025 годы</w:t>
            </w:r>
          </w:p>
        </w:tc>
      </w:tr>
      <w:tr w:rsidR="00720B88" w:rsidRPr="00720B88" w:rsidTr="00720B88">
        <w:tc>
          <w:tcPr>
            <w:tcW w:w="1238" w:type="pct"/>
            <w:tcBorders>
              <w:top w:val="single" w:sz="4" w:space="0" w:color="auto"/>
              <w:left w:val="single" w:sz="4" w:space="0" w:color="auto"/>
              <w:bottom w:val="single" w:sz="4" w:space="0" w:color="auto"/>
              <w:right w:val="single" w:sz="4" w:space="0" w:color="auto"/>
            </w:tcBorders>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lastRenderedPageBreak/>
              <w:t>Структура Программы, перечень направлений и мероприятий</w:t>
            </w:r>
          </w:p>
        </w:tc>
        <w:tc>
          <w:tcPr>
            <w:tcW w:w="3762" w:type="pct"/>
            <w:tcBorders>
              <w:top w:val="single" w:sz="4" w:space="0" w:color="auto"/>
              <w:left w:val="single" w:sz="4" w:space="0" w:color="auto"/>
              <w:bottom w:val="single" w:sz="4" w:space="0" w:color="auto"/>
              <w:right w:val="single" w:sz="4" w:space="0" w:color="auto"/>
            </w:tcBorders>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 xml:space="preserve">Паспорт Программы </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Раздел</w:t>
            </w:r>
            <w:r w:rsidRPr="00720B88">
              <w:rPr>
                <w:rFonts w:ascii="Times New Roman" w:hAnsi="Times New Roman" w:cs="Times New Roman"/>
                <w:sz w:val="20"/>
                <w:szCs w:val="20"/>
                <w:lang w:val="en-US"/>
              </w:rPr>
              <w:t> </w:t>
            </w:r>
            <w:r w:rsidRPr="00720B88">
              <w:rPr>
                <w:rFonts w:ascii="Times New Roman" w:hAnsi="Times New Roman" w:cs="Times New Roman"/>
                <w:sz w:val="20"/>
                <w:szCs w:val="20"/>
              </w:rPr>
              <w:t>1. </w:t>
            </w:r>
            <w:r w:rsidRPr="00720B88">
              <w:rPr>
                <w:rFonts w:ascii="Times New Roman" w:hAnsi="Times New Roman" w:cs="Times New Roman"/>
                <w:bCs/>
                <w:sz w:val="20"/>
                <w:szCs w:val="20"/>
              </w:rPr>
              <w:t>Правовое обоснование решения проблем муниципальной    программы</w:t>
            </w:r>
            <w:r w:rsidRPr="00720B88">
              <w:rPr>
                <w:rFonts w:ascii="Times New Roman" w:hAnsi="Times New Roman" w:cs="Times New Roman"/>
                <w:sz w:val="20"/>
                <w:szCs w:val="20"/>
              </w:rPr>
              <w:t>.</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Раздел</w:t>
            </w:r>
            <w:r w:rsidRPr="00720B88">
              <w:rPr>
                <w:rFonts w:ascii="Times New Roman" w:hAnsi="Times New Roman" w:cs="Times New Roman"/>
                <w:sz w:val="20"/>
                <w:szCs w:val="20"/>
                <w:lang w:val="en-US"/>
              </w:rPr>
              <w:t> </w:t>
            </w:r>
            <w:r w:rsidRPr="00720B88">
              <w:rPr>
                <w:rFonts w:ascii="Times New Roman" w:hAnsi="Times New Roman" w:cs="Times New Roman"/>
                <w:sz w:val="20"/>
                <w:szCs w:val="20"/>
              </w:rPr>
              <w:t>2. </w:t>
            </w:r>
            <w:r w:rsidRPr="00720B88">
              <w:rPr>
                <w:rFonts w:ascii="Times New Roman" w:hAnsi="Times New Roman" w:cs="Times New Roman"/>
                <w:bCs/>
                <w:sz w:val="20"/>
                <w:szCs w:val="20"/>
              </w:rPr>
              <w:t>Характеристика проблем, на решение которых направлена Программа</w:t>
            </w:r>
            <w:r w:rsidRPr="00720B88">
              <w:rPr>
                <w:rFonts w:ascii="Times New Roman" w:hAnsi="Times New Roman" w:cs="Times New Roman"/>
                <w:sz w:val="20"/>
                <w:szCs w:val="20"/>
              </w:rPr>
              <w:t>.</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Раздел</w:t>
            </w:r>
            <w:r w:rsidRPr="00720B88">
              <w:rPr>
                <w:rFonts w:ascii="Times New Roman" w:hAnsi="Times New Roman" w:cs="Times New Roman"/>
                <w:sz w:val="20"/>
                <w:szCs w:val="20"/>
                <w:lang w:val="en-US"/>
              </w:rPr>
              <w:t> </w:t>
            </w:r>
            <w:r w:rsidRPr="00720B88">
              <w:rPr>
                <w:rFonts w:ascii="Times New Roman" w:hAnsi="Times New Roman" w:cs="Times New Roman"/>
                <w:sz w:val="20"/>
                <w:szCs w:val="20"/>
              </w:rPr>
              <w:t>3. </w:t>
            </w:r>
            <w:r w:rsidRPr="00720B88">
              <w:rPr>
                <w:rFonts w:ascii="Times New Roman" w:hAnsi="Times New Roman" w:cs="Times New Roman"/>
                <w:bCs/>
                <w:sz w:val="20"/>
                <w:szCs w:val="20"/>
              </w:rPr>
              <w:t>Цель и задачи Программы.</w:t>
            </w:r>
          </w:p>
          <w:p w:rsidR="00720B88" w:rsidRPr="00720B88" w:rsidRDefault="00720B88" w:rsidP="00720B88">
            <w:pPr>
              <w:spacing w:line="240" w:lineRule="auto"/>
              <w:rPr>
                <w:rFonts w:ascii="Times New Roman" w:hAnsi="Times New Roman" w:cs="Times New Roman"/>
                <w:bCs/>
                <w:sz w:val="20"/>
                <w:szCs w:val="20"/>
              </w:rPr>
            </w:pPr>
            <w:r w:rsidRPr="00720B88">
              <w:rPr>
                <w:rFonts w:ascii="Times New Roman" w:hAnsi="Times New Roman" w:cs="Times New Roman"/>
                <w:sz w:val="20"/>
                <w:szCs w:val="20"/>
              </w:rPr>
              <w:t>Раздел 4.</w:t>
            </w:r>
            <w:r w:rsidRPr="00720B88">
              <w:rPr>
                <w:rFonts w:ascii="Times New Roman" w:hAnsi="Times New Roman" w:cs="Times New Roman"/>
                <w:bCs/>
                <w:sz w:val="20"/>
                <w:szCs w:val="20"/>
              </w:rPr>
              <w:t xml:space="preserve"> Срок выполнения Программы.</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Раздел</w:t>
            </w:r>
            <w:r w:rsidRPr="00720B88">
              <w:rPr>
                <w:rFonts w:ascii="Times New Roman" w:hAnsi="Times New Roman" w:cs="Times New Roman"/>
                <w:sz w:val="20"/>
                <w:szCs w:val="20"/>
                <w:lang w:val="en-US"/>
              </w:rPr>
              <w:t> </w:t>
            </w:r>
            <w:r w:rsidRPr="00720B88">
              <w:rPr>
                <w:rFonts w:ascii="Times New Roman" w:hAnsi="Times New Roman" w:cs="Times New Roman"/>
                <w:sz w:val="20"/>
                <w:szCs w:val="20"/>
              </w:rPr>
              <w:t>5. Система программных мероприятий.</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Раздел</w:t>
            </w:r>
            <w:r w:rsidRPr="00720B88">
              <w:rPr>
                <w:rFonts w:ascii="Times New Roman" w:hAnsi="Times New Roman" w:cs="Times New Roman"/>
                <w:sz w:val="20"/>
                <w:szCs w:val="20"/>
                <w:lang w:val="en-US"/>
              </w:rPr>
              <w:t> </w:t>
            </w:r>
            <w:r w:rsidRPr="00720B88">
              <w:rPr>
                <w:rFonts w:ascii="Times New Roman" w:hAnsi="Times New Roman" w:cs="Times New Roman"/>
                <w:sz w:val="20"/>
                <w:szCs w:val="20"/>
              </w:rPr>
              <w:t>6. </w:t>
            </w:r>
            <w:r w:rsidRPr="00720B88">
              <w:rPr>
                <w:rFonts w:ascii="Times New Roman" w:hAnsi="Times New Roman" w:cs="Times New Roman"/>
                <w:bCs/>
                <w:sz w:val="20"/>
                <w:szCs w:val="20"/>
              </w:rPr>
              <w:t>Финансовое обеспечение программных мероприятий</w:t>
            </w:r>
            <w:r w:rsidRPr="00720B88">
              <w:rPr>
                <w:rFonts w:ascii="Times New Roman" w:hAnsi="Times New Roman" w:cs="Times New Roman"/>
                <w:sz w:val="20"/>
                <w:szCs w:val="20"/>
              </w:rPr>
              <w:t>.</w:t>
            </w:r>
          </w:p>
          <w:p w:rsidR="00720B88" w:rsidRPr="00720B88" w:rsidRDefault="00720B88" w:rsidP="00720B88">
            <w:pPr>
              <w:spacing w:line="240" w:lineRule="auto"/>
              <w:rPr>
                <w:rFonts w:ascii="Times New Roman" w:hAnsi="Times New Roman" w:cs="Times New Roman"/>
                <w:bCs/>
                <w:sz w:val="20"/>
                <w:szCs w:val="20"/>
              </w:rPr>
            </w:pPr>
            <w:r w:rsidRPr="00720B88">
              <w:rPr>
                <w:rFonts w:ascii="Times New Roman" w:hAnsi="Times New Roman" w:cs="Times New Roman"/>
                <w:sz w:val="20"/>
                <w:szCs w:val="20"/>
              </w:rPr>
              <w:t xml:space="preserve">Раздел 7. </w:t>
            </w:r>
            <w:r w:rsidRPr="00720B88">
              <w:rPr>
                <w:rFonts w:ascii="Times New Roman" w:hAnsi="Times New Roman" w:cs="Times New Roman"/>
                <w:bCs/>
                <w:sz w:val="20"/>
                <w:szCs w:val="20"/>
              </w:rPr>
              <w:t>Ожидаемые результаты реализации программы, социально-экономическая эффективность Программы.</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bCs/>
                <w:sz w:val="20"/>
                <w:szCs w:val="20"/>
              </w:rPr>
              <w:t>Раздел 8. Организация управления Программы.</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Приложение к муниципальной программе «</w:t>
            </w:r>
            <w:r w:rsidRPr="00720B88">
              <w:rPr>
                <w:rFonts w:ascii="Times New Roman" w:hAnsi="Times New Roman" w:cs="Times New Roman"/>
                <w:bCs/>
                <w:iCs/>
                <w:sz w:val="20"/>
                <w:szCs w:val="20"/>
              </w:rPr>
              <w:t>Благоустройство территории Быстровского сельсовета</w:t>
            </w:r>
            <w:r w:rsidRPr="00720B88">
              <w:rPr>
                <w:rFonts w:ascii="Times New Roman" w:hAnsi="Times New Roman" w:cs="Times New Roman"/>
                <w:sz w:val="20"/>
                <w:szCs w:val="20"/>
              </w:rPr>
              <w:t>».</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Мероприятия Программы:</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-мероприятия по уличному освещению;</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-мероприятия по озеленению территории;</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 xml:space="preserve"> -мероприятия по удалению сухостойных, больных и аварийных деревьев;</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 xml:space="preserve"> -мероприятия по ликвидации несанкционированных свалок;</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 xml:space="preserve"> - мероприятия по санитарной очистке территории;</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 xml:space="preserve"> - мероприятия по благоустройству кладбищ; </w:t>
            </w:r>
          </w:p>
        </w:tc>
      </w:tr>
      <w:tr w:rsidR="00720B88" w:rsidRPr="00720B88" w:rsidTr="00720B88">
        <w:tc>
          <w:tcPr>
            <w:tcW w:w="1238" w:type="pct"/>
            <w:tcBorders>
              <w:top w:val="single" w:sz="4" w:space="0" w:color="auto"/>
              <w:left w:val="single" w:sz="4" w:space="0" w:color="auto"/>
              <w:bottom w:val="single" w:sz="4" w:space="0" w:color="auto"/>
              <w:right w:val="single" w:sz="4" w:space="0" w:color="auto"/>
            </w:tcBorders>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Исполнители Программы</w:t>
            </w:r>
          </w:p>
        </w:tc>
        <w:tc>
          <w:tcPr>
            <w:tcW w:w="3762" w:type="pct"/>
            <w:tcBorders>
              <w:top w:val="single" w:sz="4" w:space="0" w:color="auto"/>
              <w:left w:val="single" w:sz="4" w:space="0" w:color="auto"/>
              <w:bottom w:val="single" w:sz="4" w:space="0" w:color="auto"/>
              <w:right w:val="single" w:sz="4" w:space="0" w:color="auto"/>
            </w:tcBorders>
            <w:vAlign w:val="center"/>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 xml:space="preserve"> - Администрация Быстровского сельсовета </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 ООО «Дорожник»</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 xml:space="preserve">- Организации и предприятия, осуществляющие деятельность на территории поселения и иные </w:t>
            </w:r>
          </w:p>
        </w:tc>
      </w:tr>
      <w:tr w:rsidR="00720B88" w:rsidRPr="00720B88" w:rsidTr="00720B88">
        <w:tc>
          <w:tcPr>
            <w:tcW w:w="1238" w:type="pct"/>
            <w:tcBorders>
              <w:top w:val="single" w:sz="4" w:space="0" w:color="auto"/>
              <w:left w:val="single" w:sz="4" w:space="0" w:color="auto"/>
              <w:bottom w:val="single" w:sz="4" w:space="0" w:color="auto"/>
              <w:right w:val="single" w:sz="4" w:space="0" w:color="auto"/>
            </w:tcBorders>
            <w:vAlign w:val="center"/>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Объем и источники финансирования Программы</w:t>
            </w:r>
          </w:p>
        </w:tc>
        <w:tc>
          <w:tcPr>
            <w:tcW w:w="3762" w:type="pct"/>
            <w:tcBorders>
              <w:top w:val="single" w:sz="4" w:space="0" w:color="auto"/>
              <w:left w:val="single" w:sz="4" w:space="0" w:color="auto"/>
              <w:bottom w:val="single" w:sz="4" w:space="0" w:color="auto"/>
              <w:right w:val="single" w:sz="4" w:space="0" w:color="auto"/>
            </w:tcBorders>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 Общий объем финансирования программы – 8 178,3 тыс. рублей.</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По годам:</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2022 год-   2 962,9 тыс. рублей.</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2023 год –  1 955,4 тыс. рублей.</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2024 год –  1 630,0 тыс. рублей.</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2025 год-   1 630,0 тыс. рублей</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Муниципальная  программа финансируется из  бюджета Быстровского сельсовета в пределах бюджетных ассигнований, предусмотренных на ее реализацию решением о  бюджете Быстровского сельсовета.</w:t>
            </w:r>
          </w:p>
        </w:tc>
      </w:tr>
      <w:tr w:rsidR="00720B88" w:rsidRPr="00720B88" w:rsidTr="00720B88">
        <w:tc>
          <w:tcPr>
            <w:tcW w:w="1238" w:type="pct"/>
            <w:tcBorders>
              <w:top w:val="single" w:sz="4" w:space="0" w:color="auto"/>
              <w:left w:val="single" w:sz="4" w:space="0" w:color="auto"/>
              <w:bottom w:val="single" w:sz="4" w:space="0" w:color="auto"/>
              <w:right w:val="single" w:sz="4" w:space="0" w:color="auto"/>
            </w:tcBorders>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Ожидаемые конечные результаты реализации Программы</w:t>
            </w:r>
          </w:p>
        </w:tc>
        <w:tc>
          <w:tcPr>
            <w:tcW w:w="3762" w:type="pct"/>
            <w:tcBorders>
              <w:top w:val="single" w:sz="4" w:space="0" w:color="auto"/>
              <w:left w:val="single" w:sz="4" w:space="0" w:color="auto"/>
              <w:bottom w:val="single" w:sz="4" w:space="0" w:color="auto"/>
              <w:right w:val="single" w:sz="4" w:space="0" w:color="auto"/>
            </w:tcBorders>
            <w:vAlign w:val="center"/>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1. Создание комфортных условий для жизни,  работы и отдыха жителей Быстровского сельсовета.</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 xml:space="preserve">2. Единое управление комплексным благоустройством территории Быстровского </w:t>
            </w:r>
            <w:r w:rsidRPr="00720B88">
              <w:rPr>
                <w:rFonts w:ascii="Times New Roman" w:hAnsi="Times New Roman" w:cs="Times New Roman"/>
                <w:sz w:val="20"/>
                <w:szCs w:val="20"/>
              </w:rPr>
              <w:lastRenderedPageBreak/>
              <w:t>сельсовета.</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3. Определение перспективы улучшения благоустройства территории Быстровского сельсовета</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4. Приведение в качественное состояние элементов благоустройства Быстровского сельсовета</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5. Улучшение состояния территорий Быстровского сельсовета</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6. Привитие жителям муниципального образования любви и уважения к своим населенным пунктам, к соблюдению чистоты и порядка на территории Быстровского сельсовета</w:t>
            </w:r>
          </w:p>
        </w:tc>
      </w:tr>
      <w:tr w:rsidR="00720B88" w:rsidRPr="00720B88" w:rsidTr="00720B88">
        <w:tc>
          <w:tcPr>
            <w:tcW w:w="1238" w:type="pct"/>
            <w:tcBorders>
              <w:top w:val="single" w:sz="4" w:space="0" w:color="auto"/>
              <w:left w:val="single" w:sz="4" w:space="0" w:color="auto"/>
              <w:bottom w:val="single" w:sz="4" w:space="0" w:color="auto"/>
              <w:right w:val="single" w:sz="4" w:space="0" w:color="auto"/>
            </w:tcBorders>
            <w:vAlign w:val="center"/>
          </w:tcPr>
          <w:p w:rsidR="00720B88" w:rsidRPr="00720B88" w:rsidRDefault="00720B88" w:rsidP="00720B88">
            <w:pPr>
              <w:spacing w:line="240" w:lineRule="auto"/>
              <w:jc w:val="center"/>
              <w:rPr>
                <w:rFonts w:ascii="Times New Roman" w:hAnsi="Times New Roman" w:cs="Times New Roman"/>
                <w:sz w:val="20"/>
                <w:szCs w:val="20"/>
              </w:rPr>
            </w:pPr>
            <w:r w:rsidRPr="00720B88">
              <w:rPr>
                <w:rFonts w:ascii="Times New Roman" w:hAnsi="Times New Roman" w:cs="Times New Roman"/>
                <w:bCs/>
                <w:sz w:val="20"/>
                <w:szCs w:val="20"/>
              </w:rPr>
              <w:lastRenderedPageBreak/>
              <w:t>Механизмы реализации Программы</w:t>
            </w:r>
          </w:p>
        </w:tc>
        <w:tc>
          <w:tcPr>
            <w:tcW w:w="3762" w:type="pct"/>
            <w:tcBorders>
              <w:top w:val="single" w:sz="4" w:space="0" w:color="auto"/>
              <w:left w:val="single" w:sz="4" w:space="0" w:color="auto"/>
              <w:bottom w:val="single" w:sz="4" w:space="0" w:color="auto"/>
              <w:right w:val="single" w:sz="4" w:space="0" w:color="auto"/>
            </w:tcBorders>
            <w:vAlign w:val="center"/>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1. Разработка мероприятий по развитию благоустройства территории Быстровского сельсовета</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2. Организация взаимодействия между предприятиями, организациями и учреждениями при решении вопросов благоустройства территории Быстровского сельсовета.</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К реализации программы привлекаются предприятия жилищно-коммунального хозяйства, проектные организации, исполнители иных услуг и работ в области благоустройства Быстровского сельсовета.</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 xml:space="preserve">Администрация Быстровского сельсовета  осуществляет координацию деятельности исполнителей программы, контроль за сроками выполнения мероприятий программы, целевым расходованием выделяемых финансовых средств и эффективностью их использования в пределах своей компетенции, ежегодно корректирует смету расходов, предусмотренных в бюджете поселения на очередной финансовый год, и план реализации программы.  </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 xml:space="preserve">3. Совершенствование муниципальной нормативно-правовой базы в сфере благоустройства </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4. Привлечение жителей к участию в решении проблем благоустройства Быстровского сельсовета.</w:t>
            </w:r>
          </w:p>
        </w:tc>
      </w:tr>
      <w:tr w:rsidR="00720B88" w:rsidRPr="00720B88" w:rsidTr="00720B88">
        <w:tc>
          <w:tcPr>
            <w:tcW w:w="1238" w:type="pct"/>
            <w:tcBorders>
              <w:top w:val="single" w:sz="4" w:space="0" w:color="auto"/>
              <w:left w:val="single" w:sz="4" w:space="0" w:color="auto"/>
              <w:bottom w:val="single" w:sz="4" w:space="0" w:color="auto"/>
              <w:right w:val="single" w:sz="4" w:space="0" w:color="auto"/>
            </w:tcBorders>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Система организации контроля за исполнением Программы</w:t>
            </w:r>
          </w:p>
        </w:tc>
        <w:tc>
          <w:tcPr>
            <w:tcW w:w="3762" w:type="pct"/>
            <w:tcBorders>
              <w:top w:val="single" w:sz="4" w:space="0" w:color="auto"/>
              <w:left w:val="single" w:sz="4" w:space="0" w:color="auto"/>
              <w:bottom w:val="single" w:sz="4" w:space="0" w:color="auto"/>
              <w:right w:val="single" w:sz="4" w:space="0" w:color="auto"/>
            </w:tcBorders>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 xml:space="preserve">Осуществляется </w:t>
            </w:r>
            <w:r w:rsidRPr="00720B88">
              <w:rPr>
                <w:rFonts w:ascii="Times New Roman" w:hAnsi="Times New Roman" w:cs="Times New Roman"/>
                <w:color w:val="000000"/>
                <w:sz w:val="20"/>
                <w:szCs w:val="20"/>
              </w:rPr>
              <w:t xml:space="preserve">в Порядке, определенным постановлением </w:t>
            </w:r>
            <w:r w:rsidRPr="00720B88">
              <w:rPr>
                <w:rFonts w:ascii="Times New Roman" w:hAnsi="Times New Roman" w:cs="Times New Roman"/>
                <w:bCs/>
                <w:color w:val="000000"/>
                <w:sz w:val="20"/>
                <w:szCs w:val="20"/>
              </w:rPr>
              <w:t xml:space="preserve">администрации </w:t>
            </w:r>
            <w:r w:rsidRPr="00720B88">
              <w:rPr>
                <w:rFonts w:ascii="Times New Roman" w:hAnsi="Times New Roman" w:cs="Times New Roman"/>
                <w:sz w:val="20"/>
                <w:szCs w:val="20"/>
              </w:rPr>
              <w:t>Быстровского</w:t>
            </w:r>
            <w:r w:rsidRPr="00720B88">
              <w:rPr>
                <w:rFonts w:ascii="Times New Roman" w:hAnsi="Times New Roman" w:cs="Times New Roman"/>
                <w:bCs/>
                <w:color w:val="000000"/>
                <w:sz w:val="20"/>
                <w:szCs w:val="20"/>
              </w:rPr>
              <w:t xml:space="preserve"> сельсовета от 10.11.2014 № 176 </w:t>
            </w:r>
          </w:p>
        </w:tc>
      </w:tr>
    </w:tbl>
    <w:p w:rsidR="00720B88" w:rsidRPr="00720B88" w:rsidRDefault="00720B88" w:rsidP="00720B88">
      <w:pPr>
        <w:spacing w:line="240" w:lineRule="auto"/>
        <w:rPr>
          <w:rFonts w:ascii="Times New Roman" w:eastAsia="Times New Roman" w:hAnsi="Times New Roman" w:cs="Times New Roman"/>
          <w:sz w:val="20"/>
          <w:szCs w:val="20"/>
        </w:rPr>
      </w:pPr>
      <w:bookmarkStart w:id="3" w:name="page4"/>
      <w:bookmarkStart w:id="4" w:name="page5"/>
      <w:bookmarkEnd w:id="3"/>
      <w:bookmarkEnd w:id="4"/>
      <w:r w:rsidRPr="00720B88">
        <w:rPr>
          <w:rFonts w:ascii="Times New Roman" w:eastAsia="Times New Roman" w:hAnsi="Times New Roman" w:cs="Times New Roman"/>
          <w:noProof/>
          <w:sz w:val="20"/>
          <w:szCs w:val="20"/>
        </w:rPr>
        <w:pict>
          <v:rect id="Rectangle 40" o:spid="_x0000_s1032" style="position:absolute;margin-left:83.85pt;margin-top:49.2pt;width:1pt;height:1.55pt;z-index:-251650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" fillcolor="#f0f0f0" strokecolor="white">
            <w10:wrap anchorx="page" anchory="page"/>
          </v:rect>
        </w:pict>
      </w:r>
      <w:r w:rsidRPr="00720B88">
        <w:rPr>
          <w:rFonts w:ascii="Times New Roman" w:eastAsia="Times New Roman" w:hAnsi="Times New Roman" w:cs="Times New Roman"/>
          <w:noProof/>
          <w:sz w:val="20"/>
          <w:szCs w:val="20"/>
        </w:rPr>
        <w:pict>
          <v:rect id="Rectangle 41" o:spid="_x0000_s1033" style="position:absolute;margin-left:567.55pt;margin-top:49.2pt;width:1pt;height:1.55pt;z-index:-251649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" fillcolor="#a0a0a0" strokecolor="white">
            <w10:wrap anchorx="page" anchory="page"/>
          </v:rect>
        </w:pict>
      </w:r>
      <w:r w:rsidRPr="00720B88">
        <w:rPr>
          <w:rFonts w:ascii="Times New Roman" w:eastAsia="Times New Roman" w:hAnsi="Times New Roman" w:cs="Times New Roman"/>
          <w:noProof/>
          <w:sz w:val="20"/>
          <w:szCs w:val="20"/>
        </w:rPr>
        <w:pict>
          <v:line id="Line 42" o:spid="_x0000_s1034" style="position:absolute;z-index:-251648000;visibility:visible;mso-position-horizontal-relative:page;mso-position-vertical-relative:page" from="84.7pt,49.55pt" to="568.4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" strokecolor="#f0f0f0" strokeweight=".25397mm">
            <w10:wrap anchorx="page" anchory="page"/>
          </v:line>
        </w:pict>
      </w:r>
      <w:r w:rsidRPr="00720B88">
        <w:rPr>
          <w:rFonts w:ascii="Times New Roman" w:eastAsia="Times New Roman" w:hAnsi="Times New Roman" w:cs="Times New Roman"/>
          <w:noProof/>
          <w:sz w:val="20"/>
          <w:szCs w:val="20"/>
        </w:rPr>
        <w:pict>
          <v:line id="Line 44" o:spid="_x0000_s1035" style="position:absolute;z-index:-251646976;visibility:visible;mso-position-horizontal-relative:page;mso-position-vertical-relative:page" from="84pt,133.9pt" to="118.05pt,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RDOFAIAACgEAAAOAAAAZHJzL2Uyb0RvYy54bWysU8GO2jAQvVfqP1i+QxLIsh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" strokecolor="#f0f0f0" strokeweight=".25397mm">
            <w10:wrap anchorx="page" anchory="page"/>
          </v:line>
        </w:pict>
      </w:r>
      <w:r w:rsidRPr="00720B88">
        <w:rPr>
          <w:rFonts w:ascii="Times New Roman" w:eastAsia="Times New Roman" w:hAnsi="Times New Roman" w:cs="Times New Roman"/>
          <w:noProof/>
          <w:sz w:val="20"/>
          <w:szCs w:val="20"/>
        </w:rPr>
        <w:pict>
          <v:line id="Line 45" o:spid="_x0000_s1036" style="position:absolute;z-index:-251645952;visibility:visible;mso-position-horizontal-relative:page;mso-position-vertical-relative:page" from="84.35pt,134.6pt" to="118.05pt,1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" strokecolor="#a0a0a0" strokeweight=".72pt">
            <w10:wrap anchorx="page" anchory="page"/>
          </v:line>
        </w:pict>
      </w:r>
      <w:r w:rsidRPr="00720B88">
        <w:rPr>
          <w:rFonts w:ascii="Times New Roman" w:eastAsia="Times New Roman" w:hAnsi="Times New Roman" w:cs="Times New Roman"/>
          <w:noProof/>
          <w:sz w:val="20"/>
          <w:szCs w:val="20"/>
        </w:rPr>
        <w:pict>
          <v:line id="Line 46" o:spid="_x0000_s1037" style="position:absolute;z-index:-251644928;visibility:visible;mso-position-horizontal-relative:page;mso-position-vertical-relative:page" from="84pt,287.15pt" to="118.05pt,2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z/EwIAACgEAAAOAAAAZHJzL2Uyb0RvYy54bWysU8GO2jAQvVfqP1i+QxLIUo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" strokecolor="#f0f0f0" strokeweight=".25397mm">
            <w10:wrap anchorx="page" anchory="page"/>
          </v:line>
        </w:pict>
      </w:r>
      <w:r w:rsidRPr="00720B88">
        <w:rPr>
          <w:rFonts w:ascii="Times New Roman" w:eastAsia="Times New Roman" w:hAnsi="Times New Roman" w:cs="Times New Roman"/>
          <w:noProof/>
          <w:sz w:val="20"/>
          <w:szCs w:val="20"/>
        </w:rPr>
        <w:pict>
          <v:line id="Line 47" o:spid="_x0000_s1038" style="position:absolute;z-index:-251643904;visibility:visible;mso-position-horizontal-relative:page;mso-position-vertical-relative:page" from="117.7pt,50pt" to="117.7pt,4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" strokecolor="#f0f0f0" strokeweight=".72pt">
            <w10:wrap anchorx="page" anchory="page"/>
          </v:line>
        </w:pict>
      </w:r>
      <w:r w:rsidRPr="00720B88">
        <w:rPr>
          <w:rFonts w:ascii="Times New Roman" w:eastAsia="Times New Roman" w:hAnsi="Times New Roman" w:cs="Times New Roman"/>
          <w:noProof/>
          <w:sz w:val="20"/>
          <w:szCs w:val="20"/>
        </w:rPr>
        <w:pict>
          <v:line id="Line 48" o:spid="_x0000_s1039" style="position:absolute;z-index:-251642880;visibility:visible;mso-position-horizontal-relative:page;mso-position-vertical-relative:page" from="84.35pt,287.85pt" to="118.05pt,2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" strokecolor="#a0a0a0" strokeweight=".72pt">
            <w10:wrap anchorx="page" anchory="page"/>
          </v:line>
        </w:pict>
      </w:r>
      <w:r w:rsidRPr="00720B88">
        <w:rPr>
          <w:rFonts w:ascii="Times New Roman" w:eastAsia="Times New Roman" w:hAnsi="Times New Roman" w:cs="Times New Roman"/>
          <w:noProof/>
          <w:sz w:val="20"/>
          <w:szCs w:val="20"/>
        </w:rPr>
        <w:pict>
          <v:line id="Line 49" o:spid="_x0000_s1040" style="position:absolute;z-index:-251641856;visibility:visible;mso-position-horizontal-relative:page;mso-position-vertical-relative:page" from="84pt,462.8pt" to="118.05pt,4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5NzFAIAACgEAAAOAAAAZHJzL2Uyb0RvYy54bWysU8GO2jAQvVfqP1i+QxLIUo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" strokecolor="#f0f0f0" strokeweight=".72pt">
            <w10:wrap anchorx="page" anchory="page"/>
          </v:line>
        </w:pict>
      </w:r>
      <w:r w:rsidRPr="00720B88">
        <w:rPr>
          <w:rFonts w:ascii="Times New Roman" w:eastAsia="Times New Roman" w:hAnsi="Times New Roman" w:cs="Times New Roman"/>
          <w:noProof/>
          <w:sz w:val="20"/>
          <w:szCs w:val="20"/>
        </w:rPr>
        <w:pict>
          <v:line id="Line 50" o:spid="_x0000_s1041" style="position:absolute;z-index:-251640832;visibility:visible;mso-position-horizontal-relative:page;mso-position-vertical-relative:page" from="84.35pt,50.75pt" to="84.3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" strokecolor="#f0f0f0" strokeweight=".72pt">
            <w10:wrap anchorx="page" anchory="page"/>
          </v:line>
        </w:pict>
      </w:r>
    </w:p>
    <w:p w:rsidR="00720B88" w:rsidRPr="00225987" w:rsidRDefault="00720B88" w:rsidP="00225987">
      <w:pPr>
        <w:spacing w:line="240" w:lineRule="auto"/>
        <w:ind w:left="260" w:right="1320"/>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РАЗДЕЛ 1. Содержание проблемы и обоснование необходимости ее решения программными методами</w:t>
      </w:r>
    </w:p>
    <w:p w:rsidR="00720B88" w:rsidRPr="00720B88" w:rsidRDefault="00720B88" w:rsidP="00225987">
      <w:pPr>
        <w:spacing w:line="240" w:lineRule="auto"/>
        <w:ind w:left="260" w:right="300"/>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Муниципальная программа «Благоустройство территории Быстровского сельсовета» (далее Программа) разработана в соответствии с Федеральным Законом от 06.10.2003 года № 131-ФЗ «Об общих принципах организации местного самоуправления»; Уставом Быстровского сельсовета.</w:t>
      </w:r>
    </w:p>
    <w:p w:rsidR="00720B88" w:rsidRPr="00720B88" w:rsidRDefault="00720B88" w:rsidP="00720B88">
      <w:pPr>
        <w:spacing w:line="240" w:lineRule="auto"/>
        <w:ind w:left="260" w:right="300"/>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Ремонт и реконструкция имеющихся и создание новых объектов благоустройства в сложившихся условиях является ключевой задачей органов местного самоуправления. Без реализации неотложных мер по повышению уровня благоустройства территории Быстровского сельсовета нельзя добиться существенного повышения имеющегося потенциала поселения и эффективного обслуживания экономики и населения поселения, а также обеспечить в полной мере безопасность жизнедеятельности и охрану окружающей среды.</w:t>
      </w:r>
    </w:p>
    <w:p w:rsidR="00720B88" w:rsidRPr="00720B88" w:rsidRDefault="00720B88" w:rsidP="00720B88">
      <w:pPr>
        <w:spacing w:line="240" w:lineRule="auto"/>
        <w:rPr>
          <w:rFonts w:ascii="Times New Roman" w:eastAsia="Times New Roman" w:hAnsi="Times New Roman" w:cs="Times New Roman"/>
          <w:sz w:val="20"/>
          <w:szCs w:val="20"/>
        </w:rPr>
      </w:pPr>
    </w:p>
    <w:p w:rsidR="00720B88" w:rsidRPr="00720B88" w:rsidRDefault="00720B88" w:rsidP="00225987">
      <w:pPr>
        <w:spacing w:line="240" w:lineRule="auto"/>
        <w:ind w:left="260" w:right="300"/>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Программно-целевой подход к решению обозначенных проблем необходим, так как без стройной комплексной системы благоустройства невозможно добиться каких-либо значимых результатов в обеспечении комфортных условий для деятельности и отдыха жителей поселения. Важна четкая согласованность действий администрации и предприятий коммунального комплекса.</w:t>
      </w:r>
    </w:p>
    <w:p w:rsidR="00720B88" w:rsidRPr="00720B88" w:rsidRDefault="00720B88" w:rsidP="00225987">
      <w:pPr>
        <w:spacing w:line="240" w:lineRule="auto"/>
        <w:ind w:left="4400" w:right="720" w:hanging="4139"/>
        <w:jc w:val="center"/>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lastRenderedPageBreak/>
        <w:t>РАЗДЕЛ 2. Основные цели и задачи, сроки и этапы реализации муниципальной  программы</w:t>
      </w:r>
    </w:p>
    <w:p w:rsidR="00720B88" w:rsidRPr="00225987" w:rsidRDefault="00720B88" w:rsidP="00225987">
      <w:pPr>
        <w:tabs>
          <w:tab w:val="left" w:pos="1903"/>
        </w:tabs>
        <w:spacing w:line="240" w:lineRule="auto"/>
        <w:rPr>
          <w:rFonts w:ascii="Times New Roman" w:eastAsia="Times New Roman" w:hAnsi="Times New Roman" w:cs="Times New Roman"/>
          <w:b/>
          <w:sz w:val="20"/>
          <w:szCs w:val="20"/>
        </w:rPr>
      </w:pPr>
      <w:bookmarkStart w:id="5" w:name="page6"/>
      <w:bookmarkEnd w:id="5"/>
      <w:r w:rsidRPr="00720B88">
        <w:rPr>
          <w:rFonts w:ascii="Times New Roman" w:eastAsia="Times New Roman" w:hAnsi="Times New Roman" w:cs="Times New Roman"/>
          <w:b/>
          <w:sz w:val="20"/>
          <w:szCs w:val="20"/>
        </w:rPr>
        <w:t>2.1. Цель программы</w:t>
      </w:r>
    </w:p>
    <w:p w:rsidR="00720B88" w:rsidRPr="00720B88" w:rsidRDefault="00720B88" w:rsidP="00225987">
      <w:pPr>
        <w:spacing w:line="240" w:lineRule="auto"/>
        <w:ind w:left="260"/>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Основной целью Программы является комплексное решение проблем благоустройства по улучшению санитарного и эстетического вида территории поселения, повышению комфортности граждан, озеленению территории поселения, обеспечение безопасности проживания жителей поселения, улучшения экологической обстановки на территории поселения, создание комфортной среды проживания на территории Б</w:t>
      </w:r>
      <w:r w:rsidR="00225987">
        <w:rPr>
          <w:rFonts w:ascii="Times New Roman" w:eastAsia="Times New Roman" w:hAnsi="Times New Roman" w:cs="Times New Roman"/>
          <w:sz w:val="20"/>
          <w:szCs w:val="20"/>
        </w:rPr>
        <w:t>ыстр</w:t>
      </w:r>
      <w:r w:rsidRPr="00720B88">
        <w:rPr>
          <w:rFonts w:ascii="Times New Roman" w:eastAsia="Times New Roman" w:hAnsi="Times New Roman" w:cs="Times New Roman"/>
          <w:sz w:val="20"/>
          <w:szCs w:val="20"/>
        </w:rPr>
        <w:t>овского сельсовета.</w:t>
      </w:r>
    </w:p>
    <w:p w:rsidR="00720B88" w:rsidRPr="00225987" w:rsidRDefault="00720B88" w:rsidP="00225987">
      <w:pPr>
        <w:spacing w:line="240" w:lineRule="auto"/>
        <w:ind w:left="260"/>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2.2. Задачи программы</w:t>
      </w:r>
    </w:p>
    <w:p w:rsidR="00720B88" w:rsidRPr="00720B88" w:rsidRDefault="00720B88" w:rsidP="00CA7E33">
      <w:pPr>
        <w:numPr>
          <w:ilvl w:val="0"/>
          <w:numId w:val="4"/>
        </w:numPr>
        <w:tabs>
          <w:tab w:val="left" w:pos="541"/>
        </w:tabs>
        <w:spacing w:after="0" w:line="240" w:lineRule="auto"/>
        <w:ind w:left="260" w:firstLine="2"/>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Организация взаимодействия между предприятиями, организациями и учреждениями при решении вопросов благоустройства поселения.</w:t>
      </w:r>
    </w:p>
    <w:p w:rsidR="00720B88" w:rsidRPr="00720B88" w:rsidRDefault="00720B88" w:rsidP="00CA7E33">
      <w:pPr>
        <w:numPr>
          <w:ilvl w:val="0"/>
          <w:numId w:val="4"/>
        </w:numPr>
        <w:tabs>
          <w:tab w:val="left" w:pos="500"/>
        </w:tabs>
        <w:spacing w:after="0" w:line="240" w:lineRule="auto"/>
        <w:ind w:left="500" w:hanging="238"/>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Приведение в качественное состояние элементов благоустройства населенного пункта.</w:t>
      </w:r>
    </w:p>
    <w:p w:rsidR="00720B88" w:rsidRPr="00225987" w:rsidRDefault="00720B88" w:rsidP="00CA7E33">
      <w:pPr>
        <w:numPr>
          <w:ilvl w:val="0"/>
          <w:numId w:val="4"/>
        </w:numPr>
        <w:tabs>
          <w:tab w:val="left" w:pos="572"/>
        </w:tabs>
        <w:spacing w:after="0" w:line="240" w:lineRule="auto"/>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Привлечение жителей к участию в решении проблем благоустройства населенных пунктов.</w:t>
      </w:r>
    </w:p>
    <w:p w:rsidR="00720B88" w:rsidRPr="00225987" w:rsidRDefault="00720B88" w:rsidP="00225987">
      <w:pPr>
        <w:spacing w:line="240" w:lineRule="auto"/>
        <w:ind w:left="260"/>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2.3. Сроки реализации программы</w:t>
      </w:r>
    </w:p>
    <w:p w:rsidR="00720B88" w:rsidRPr="00720B88" w:rsidRDefault="00720B88" w:rsidP="00225987">
      <w:pPr>
        <w:spacing w:line="240" w:lineRule="auto"/>
        <w:ind w:left="26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- 2020 – 2025 годы.</w:t>
      </w:r>
    </w:p>
    <w:p w:rsidR="00720B88" w:rsidRPr="00225987" w:rsidRDefault="00720B88" w:rsidP="00225987">
      <w:pPr>
        <w:spacing w:line="240" w:lineRule="auto"/>
        <w:ind w:left="260"/>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2.4. Объемы и источники финансирования программы</w:t>
      </w:r>
    </w:p>
    <w:p w:rsidR="00720B88" w:rsidRPr="00720B88" w:rsidRDefault="00720B88" w:rsidP="00225987">
      <w:pPr>
        <w:spacing w:line="240" w:lineRule="auto"/>
        <w:ind w:left="260"/>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Общий объем финансирования Программы составляет 15218,7 тыс. рублей, в том числе в разрезе основных источников финансирования Программы -15218,7 тыс. рублей.</w:t>
      </w:r>
      <w:bookmarkStart w:id="6" w:name="_GoBack"/>
      <w:bookmarkEnd w:id="6"/>
    </w:p>
    <w:p w:rsidR="00720B88" w:rsidRPr="00225987" w:rsidRDefault="00720B88" w:rsidP="00225987">
      <w:pPr>
        <w:spacing w:line="240" w:lineRule="auto"/>
        <w:ind w:left="260"/>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РАЗДЕЛ 3. Система программных мероприятий</w:t>
      </w:r>
    </w:p>
    <w:p w:rsidR="00720B88" w:rsidRPr="00225987" w:rsidRDefault="00720B88" w:rsidP="00225987">
      <w:pPr>
        <w:spacing w:line="240" w:lineRule="auto"/>
        <w:ind w:left="260"/>
        <w:jc w:val="both"/>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3.1. Анализ существующего положения в комплексном благоустройстве Быстровского сельсовета</w:t>
      </w:r>
    </w:p>
    <w:p w:rsidR="00720B88" w:rsidRPr="00720B88" w:rsidRDefault="00720B88" w:rsidP="00225987">
      <w:pPr>
        <w:spacing w:line="240" w:lineRule="auto"/>
        <w:ind w:left="260"/>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Для определения комплекса проблем, подлежащих программному решению, проведен анализ существующего положения в комплексном благоустройстве поселения. Анализ проведен по 3 показателям, по результатам исследования которых, сформулированы цели, задачи и направления деятельности при осуществлении программы.</w:t>
      </w:r>
    </w:p>
    <w:p w:rsidR="00720B88" w:rsidRPr="00225987" w:rsidRDefault="00720B88" w:rsidP="00225987">
      <w:pPr>
        <w:spacing w:line="240" w:lineRule="auto"/>
        <w:ind w:left="260"/>
        <w:jc w:val="both"/>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3.2. Координация деятельности предприятий, организаций и учреждений, занимающихся благоустройством населенных пунктов поселения</w:t>
      </w:r>
    </w:p>
    <w:p w:rsidR="00720B88" w:rsidRPr="00720B88" w:rsidRDefault="00720B88" w:rsidP="00225987">
      <w:pPr>
        <w:spacing w:line="240" w:lineRule="auto"/>
        <w:ind w:left="260"/>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Одной из задач и является необходимость координировать взаимодействие между предприятиями, организациями и учреждениями при решении вопросов ремонта и обслуживания объектов благоустройства населенного пункта.</w:t>
      </w:r>
    </w:p>
    <w:p w:rsidR="00720B88" w:rsidRPr="00225987" w:rsidRDefault="00720B88" w:rsidP="00225987">
      <w:pPr>
        <w:spacing w:line="240" w:lineRule="auto"/>
        <w:ind w:left="260"/>
        <w:jc w:val="both"/>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3.3. Анализ качественного состояния элементов благоустройства муниципального образования</w:t>
      </w:r>
    </w:p>
    <w:p w:rsidR="00720B88" w:rsidRPr="00225987" w:rsidRDefault="00720B88" w:rsidP="00225987">
      <w:pPr>
        <w:spacing w:line="240" w:lineRule="auto"/>
        <w:ind w:left="260"/>
        <w:rPr>
          <w:rFonts w:ascii="Times New Roman" w:eastAsia="Times New Roman" w:hAnsi="Times New Roman" w:cs="Times New Roman"/>
          <w:b/>
          <w:i/>
          <w:sz w:val="20"/>
          <w:szCs w:val="20"/>
        </w:rPr>
      </w:pPr>
      <w:r w:rsidRPr="00720B88">
        <w:rPr>
          <w:rFonts w:ascii="Times New Roman" w:eastAsia="Times New Roman" w:hAnsi="Times New Roman" w:cs="Times New Roman"/>
          <w:b/>
          <w:sz w:val="20"/>
          <w:szCs w:val="20"/>
        </w:rPr>
        <w:t>3.3.2.</w:t>
      </w:r>
      <w:r w:rsidRPr="00720B88">
        <w:rPr>
          <w:rFonts w:ascii="Times New Roman" w:eastAsia="Times New Roman" w:hAnsi="Times New Roman" w:cs="Times New Roman"/>
          <w:b/>
          <w:i/>
          <w:sz w:val="20"/>
          <w:szCs w:val="20"/>
        </w:rPr>
        <w:t>Озеленение</w:t>
      </w:r>
    </w:p>
    <w:p w:rsidR="00720B88" w:rsidRPr="00720B88" w:rsidRDefault="00720B88" w:rsidP="00225987">
      <w:pPr>
        <w:spacing w:line="240" w:lineRule="auto"/>
        <w:ind w:left="260"/>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Существующие участки зеленых насаждений общего пользования и растений имеют неудовлетворительное состояние. Необходим систематический уход за существующими насаждениями: вырезка поросли, уборка аварийных и старых деревьев, подсадка саженцев. Причин такого положения много и, прежде всего, в отсутствии штата рабочих по благоустройству, недостаточном участии в этой работе жителей муниципального образования, учащихся, трудящихся предприятий, недостаточности средств.</w:t>
      </w:r>
    </w:p>
    <w:p w:rsidR="00720B88" w:rsidRPr="00225987" w:rsidRDefault="00720B88" w:rsidP="00225987">
      <w:pPr>
        <w:spacing w:line="240" w:lineRule="auto"/>
        <w:ind w:left="260"/>
        <w:rPr>
          <w:rFonts w:ascii="Times New Roman" w:eastAsia="Times New Roman" w:hAnsi="Times New Roman" w:cs="Times New Roman"/>
          <w:b/>
          <w:i/>
          <w:sz w:val="20"/>
          <w:szCs w:val="20"/>
        </w:rPr>
      </w:pPr>
      <w:r w:rsidRPr="00720B88">
        <w:rPr>
          <w:rFonts w:ascii="Times New Roman" w:eastAsia="Times New Roman" w:hAnsi="Times New Roman" w:cs="Times New Roman"/>
          <w:b/>
          <w:sz w:val="20"/>
          <w:szCs w:val="20"/>
        </w:rPr>
        <w:t xml:space="preserve">3.3.3. </w:t>
      </w:r>
      <w:r w:rsidRPr="00720B88">
        <w:rPr>
          <w:rFonts w:ascii="Times New Roman" w:eastAsia="Times New Roman" w:hAnsi="Times New Roman" w:cs="Times New Roman"/>
          <w:b/>
          <w:i/>
          <w:sz w:val="20"/>
          <w:szCs w:val="20"/>
        </w:rPr>
        <w:t>Наружное освещение</w:t>
      </w:r>
    </w:p>
    <w:p w:rsidR="00720B88" w:rsidRPr="00720B88" w:rsidRDefault="00720B88" w:rsidP="00720B88">
      <w:pPr>
        <w:spacing w:line="240" w:lineRule="auto"/>
        <w:ind w:left="260"/>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Постоянно проводятся работы по ремонту и обслуживанию сетей наружного освещения.</w:t>
      </w:r>
    </w:p>
    <w:p w:rsidR="00720B88" w:rsidRPr="00720B88" w:rsidRDefault="00720B88" w:rsidP="00225987">
      <w:pPr>
        <w:tabs>
          <w:tab w:val="left" w:pos="952"/>
        </w:tabs>
        <w:spacing w:line="240" w:lineRule="auto"/>
        <w:rPr>
          <w:rFonts w:ascii="Times New Roman" w:eastAsia="Times New Roman" w:hAnsi="Times New Roman" w:cs="Times New Roman"/>
          <w:sz w:val="20"/>
          <w:szCs w:val="20"/>
        </w:rPr>
      </w:pPr>
      <w:bookmarkStart w:id="7" w:name="page7"/>
      <w:bookmarkEnd w:id="7"/>
      <w:r w:rsidRPr="00720B88">
        <w:rPr>
          <w:rFonts w:ascii="Times New Roman" w:eastAsia="Times New Roman" w:hAnsi="Times New Roman" w:cs="Times New Roman"/>
          <w:sz w:val="20"/>
          <w:szCs w:val="20"/>
        </w:rPr>
        <w:t xml:space="preserve"> Проблема заключается в восстановлении имеющегося освещения, его реконструкции и строительстве нового.</w:t>
      </w:r>
    </w:p>
    <w:p w:rsidR="00720B88" w:rsidRPr="00720B88" w:rsidRDefault="00720B88" w:rsidP="00720B88">
      <w:pPr>
        <w:spacing w:line="240" w:lineRule="auto"/>
        <w:ind w:left="320"/>
        <w:rPr>
          <w:rFonts w:ascii="Times New Roman" w:eastAsia="Times New Roman" w:hAnsi="Times New Roman" w:cs="Times New Roman"/>
          <w:b/>
          <w:i/>
          <w:sz w:val="20"/>
          <w:szCs w:val="20"/>
        </w:rPr>
      </w:pPr>
      <w:r w:rsidRPr="00720B88">
        <w:rPr>
          <w:rFonts w:ascii="Times New Roman" w:eastAsia="Times New Roman" w:hAnsi="Times New Roman" w:cs="Times New Roman"/>
          <w:b/>
          <w:sz w:val="20"/>
          <w:szCs w:val="20"/>
        </w:rPr>
        <w:t xml:space="preserve">3.3.4. </w:t>
      </w:r>
      <w:r w:rsidRPr="00720B88">
        <w:rPr>
          <w:rFonts w:ascii="Times New Roman" w:eastAsia="Times New Roman" w:hAnsi="Times New Roman" w:cs="Times New Roman"/>
          <w:b/>
          <w:i/>
          <w:sz w:val="20"/>
          <w:szCs w:val="20"/>
        </w:rPr>
        <w:t>Места захоронения</w:t>
      </w:r>
    </w:p>
    <w:p w:rsidR="00720B88" w:rsidRPr="00720B88" w:rsidRDefault="00720B88" w:rsidP="00720B88">
      <w:pPr>
        <w:spacing w:line="240" w:lineRule="auto"/>
        <w:rPr>
          <w:rFonts w:ascii="Times New Roman" w:eastAsia="Times New Roman" w:hAnsi="Times New Roman" w:cs="Times New Roman"/>
          <w:sz w:val="20"/>
          <w:szCs w:val="20"/>
        </w:rPr>
      </w:pPr>
    </w:p>
    <w:p w:rsidR="00720B88" w:rsidRPr="00720B88" w:rsidRDefault="00720B88" w:rsidP="00225987">
      <w:pPr>
        <w:spacing w:line="240" w:lineRule="auto"/>
        <w:ind w:left="260"/>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На территории Быстровского сельсовета находится 5 гражданское кладбище. Место захоронения требует постоянного ухода. Для поддержания кладбища в нормальном состоянии необходимо организовывать регулярную очистку территории, проводить ремонт ограждения.</w:t>
      </w:r>
    </w:p>
    <w:p w:rsidR="00720B88" w:rsidRPr="00225987" w:rsidRDefault="00720B88" w:rsidP="00225987">
      <w:pPr>
        <w:spacing w:line="240" w:lineRule="auto"/>
        <w:ind w:left="260"/>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3.3.4. Прочие мероприятия по благоустройству поселения</w:t>
      </w:r>
    </w:p>
    <w:p w:rsidR="00720B88" w:rsidRPr="00720B88" w:rsidRDefault="00720B88" w:rsidP="00225987">
      <w:pPr>
        <w:spacing w:line="240" w:lineRule="auto"/>
        <w:ind w:left="80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lastRenderedPageBreak/>
        <w:t>Наличие несанкционированных свалок на территории поселения.</w:t>
      </w:r>
    </w:p>
    <w:p w:rsidR="00720B88" w:rsidRPr="00720B88" w:rsidRDefault="00720B88" w:rsidP="00225987">
      <w:pPr>
        <w:spacing w:line="240" w:lineRule="auto"/>
        <w:ind w:left="260" w:firstLine="60"/>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Основная причина – захламление территорий поселения путем несанкционированной выгрузки бытовых и строительных отходов организациями, учреждениями и жителями поселения. Работы по ликвидации несанкционированных свалок на территории поселения проводятся периодически, но несмотря на это проблема несанкционированных свалок стоит очень остро.</w:t>
      </w:r>
    </w:p>
    <w:p w:rsidR="00720B88" w:rsidRPr="00225987" w:rsidRDefault="00720B88" w:rsidP="00225987">
      <w:pPr>
        <w:spacing w:line="240" w:lineRule="auto"/>
        <w:ind w:left="260"/>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4.Привлечение жителей к участию в решении проблем благоустройства</w:t>
      </w:r>
    </w:p>
    <w:p w:rsidR="00720B88" w:rsidRPr="00720B88" w:rsidRDefault="00720B88" w:rsidP="00720B88">
      <w:pPr>
        <w:spacing w:line="240" w:lineRule="auto"/>
        <w:ind w:left="260"/>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Одной из проблем благоустройства населенных пунктов является негативное отношение жителей к элементам благоустройства: создаются несанкционированные свалки мусора.</w:t>
      </w:r>
    </w:p>
    <w:p w:rsidR="00720B88" w:rsidRPr="00720B88" w:rsidRDefault="00720B88" w:rsidP="00720B88">
      <w:pPr>
        <w:spacing w:line="240" w:lineRule="auto"/>
        <w:ind w:left="260"/>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Анализ показывает, что проблема заключается в низком уровне культуры поведения жителей населенных пунктов на улицах и во дворах, небрежном отношении к элементам благоустройства.</w:t>
      </w:r>
    </w:p>
    <w:p w:rsidR="00720B88" w:rsidRPr="00720B88" w:rsidRDefault="00720B88" w:rsidP="00225987">
      <w:pPr>
        <w:spacing w:line="240" w:lineRule="auto"/>
        <w:ind w:left="260"/>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Решением этой проблемы, возможно, является активная работа административной комиссии, которая следит за состоянием домов, улиц.</w:t>
      </w:r>
    </w:p>
    <w:p w:rsidR="00720B88" w:rsidRPr="00225987" w:rsidRDefault="00720B88" w:rsidP="00225987">
      <w:pPr>
        <w:spacing w:line="240" w:lineRule="auto"/>
        <w:ind w:left="260"/>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5.Мероприятия, предусмотренные Программой</w:t>
      </w:r>
    </w:p>
    <w:p w:rsidR="00720B88" w:rsidRPr="00720B88" w:rsidRDefault="00720B88" w:rsidP="00720B88">
      <w:pPr>
        <w:spacing w:line="240" w:lineRule="auto"/>
        <w:ind w:left="260" w:firstLine="276"/>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Для обеспечения Программы благоустройства на территории Быстровского сельсовета предлагается регулярно проводить следующие работы:</w:t>
      </w:r>
    </w:p>
    <w:p w:rsidR="00720B88" w:rsidRPr="00720B88" w:rsidRDefault="00720B88" w:rsidP="00720B88">
      <w:pPr>
        <w:spacing w:line="240" w:lineRule="auto"/>
        <w:ind w:left="26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-мероприятия по содержанию, ремонту, замене фонарей уличного освещения;</w:t>
      </w:r>
    </w:p>
    <w:p w:rsidR="00720B88" w:rsidRPr="00720B88" w:rsidRDefault="00720B88" w:rsidP="00CA7E33">
      <w:pPr>
        <w:numPr>
          <w:ilvl w:val="0"/>
          <w:numId w:val="5"/>
        </w:numPr>
        <w:tabs>
          <w:tab w:val="left" w:pos="400"/>
        </w:tabs>
        <w:spacing w:after="0" w:line="240" w:lineRule="auto"/>
        <w:ind w:left="400" w:hanging="138"/>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мероприятия по ликвидации несанкционированных свалок;</w:t>
      </w:r>
    </w:p>
    <w:p w:rsidR="00720B88" w:rsidRPr="00720B88" w:rsidRDefault="00720B88" w:rsidP="00CA7E33">
      <w:pPr>
        <w:numPr>
          <w:ilvl w:val="0"/>
          <w:numId w:val="5"/>
        </w:numPr>
        <w:tabs>
          <w:tab w:val="left" w:pos="400"/>
        </w:tabs>
        <w:spacing w:after="0" w:line="240" w:lineRule="auto"/>
        <w:ind w:left="400" w:hanging="138"/>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мероприятия по санитарной очистке территории;</w:t>
      </w:r>
    </w:p>
    <w:p w:rsidR="00720B88" w:rsidRPr="00720B88" w:rsidRDefault="00720B88" w:rsidP="00CA7E33">
      <w:pPr>
        <w:numPr>
          <w:ilvl w:val="0"/>
          <w:numId w:val="5"/>
        </w:numPr>
        <w:tabs>
          <w:tab w:val="left" w:pos="400"/>
        </w:tabs>
        <w:spacing w:after="0" w:line="240" w:lineRule="auto"/>
        <w:ind w:left="400" w:hanging="138"/>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мероприятия по озеленению;</w:t>
      </w:r>
    </w:p>
    <w:p w:rsidR="00720B88" w:rsidRPr="00720B88" w:rsidRDefault="00720B88" w:rsidP="00CA7E33">
      <w:pPr>
        <w:numPr>
          <w:ilvl w:val="0"/>
          <w:numId w:val="5"/>
        </w:numPr>
        <w:tabs>
          <w:tab w:val="left" w:pos="400"/>
        </w:tabs>
        <w:spacing w:after="0" w:line="240" w:lineRule="auto"/>
        <w:ind w:left="400" w:hanging="138"/>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организация вывоза ТБО.</w:t>
      </w:r>
    </w:p>
    <w:p w:rsidR="00720B88" w:rsidRPr="00720B88" w:rsidRDefault="00720B88" w:rsidP="00720B88">
      <w:pPr>
        <w:spacing w:line="240" w:lineRule="auto"/>
        <w:ind w:left="260" w:firstLine="60"/>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Регулярное проведение мероприятий с участием работников администрации Быстровского  сельсовета по проверке санитарного и эстетического состояния территории поселения.</w:t>
      </w:r>
    </w:p>
    <w:p w:rsidR="00720B88" w:rsidRPr="00720B88" w:rsidRDefault="00720B88" w:rsidP="00225987">
      <w:pPr>
        <w:spacing w:line="240" w:lineRule="auto"/>
        <w:ind w:left="26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Оказание помощи в организации вывоза ТБО от частного сектора.</w:t>
      </w:r>
    </w:p>
    <w:p w:rsidR="00720B88" w:rsidRPr="00225987" w:rsidRDefault="00720B88" w:rsidP="00225987">
      <w:pPr>
        <w:spacing w:line="240" w:lineRule="auto"/>
        <w:ind w:left="260" w:right="3640"/>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Раздел 5. Механизм реализации целевой программы Контроль за исполнением программы</w:t>
      </w:r>
    </w:p>
    <w:p w:rsidR="00720B88" w:rsidRPr="00720B88" w:rsidRDefault="00720B88" w:rsidP="00720B88">
      <w:pPr>
        <w:spacing w:line="240" w:lineRule="auto"/>
        <w:ind w:left="26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Контроль за исполнением программы осуществляет глава Быстровского сельсовета.</w:t>
      </w:r>
    </w:p>
    <w:p w:rsidR="00720B88" w:rsidRPr="00720B88" w:rsidRDefault="00720B88" w:rsidP="00720B88">
      <w:pPr>
        <w:spacing w:line="240" w:lineRule="auto"/>
        <w:ind w:left="260" w:right="44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Финансовый контроль за целевым использованием средств возлагается на заместителя главы Быстровского сельсовета.</w:t>
      </w:r>
    </w:p>
    <w:p w:rsidR="00720B88" w:rsidRPr="00720B88" w:rsidRDefault="00720B88" w:rsidP="00720B88">
      <w:pPr>
        <w:spacing w:line="240" w:lineRule="auto"/>
        <w:ind w:left="26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Создание системы организации и контроля за ходом реализации Программы.</w:t>
      </w:r>
    </w:p>
    <w:p w:rsidR="00720B88" w:rsidRPr="00720B88" w:rsidRDefault="00720B88" w:rsidP="00720B88">
      <w:pPr>
        <w:spacing w:line="240" w:lineRule="auto"/>
        <w:ind w:left="260" w:right="600"/>
        <w:rPr>
          <w:rFonts w:ascii="Times New Roman" w:eastAsia="Times New Roman" w:hAnsi="Times New Roman" w:cs="Times New Roman"/>
          <w:sz w:val="20"/>
          <w:szCs w:val="20"/>
        </w:rPr>
      </w:pPr>
      <w:bookmarkStart w:id="8" w:name="page8"/>
      <w:bookmarkEnd w:id="8"/>
      <w:r w:rsidRPr="00720B88">
        <w:rPr>
          <w:rFonts w:ascii="Times New Roman" w:eastAsia="Times New Roman" w:hAnsi="Times New Roman" w:cs="Times New Roman"/>
          <w:sz w:val="20"/>
          <w:szCs w:val="20"/>
        </w:rPr>
        <w:t>Реализация муниципальной долгосрочной программы сельского поселения осуществляется на основе:</w:t>
      </w:r>
    </w:p>
    <w:p w:rsidR="00720B88" w:rsidRPr="00720B88" w:rsidRDefault="00720B88" w:rsidP="00CA7E33">
      <w:pPr>
        <w:numPr>
          <w:ilvl w:val="0"/>
          <w:numId w:val="6"/>
        </w:numPr>
        <w:tabs>
          <w:tab w:val="left" w:pos="399"/>
        </w:tabs>
        <w:spacing w:after="0" w:line="240" w:lineRule="auto"/>
        <w:ind w:left="260" w:firstLine="2"/>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муниципальных контрактов (договоров), заключаемых муниципальным заказчиком программы с исполнителями программных мероприятий в соответствии с Федеральным законом от 21.07.2005 № 44-ФЗ «О размещении заказов на поставки товаров, выполнение работ, оказание услуг для государственных и муниципальных нужд»;</w:t>
      </w:r>
    </w:p>
    <w:p w:rsidR="00720B88" w:rsidRPr="00225987" w:rsidRDefault="00720B88" w:rsidP="00CA7E33">
      <w:pPr>
        <w:numPr>
          <w:ilvl w:val="0"/>
          <w:numId w:val="6"/>
        </w:numPr>
        <w:tabs>
          <w:tab w:val="left" w:pos="402"/>
        </w:tabs>
        <w:spacing w:after="0" w:line="240" w:lineRule="auto"/>
        <w:ind w:right="170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условий, порядка, правил, утвержденных федеральными, областными и муниципальными нормативными правовыми актами.</w:t>
      </w:r>
    </w:p>
    <w:p w:rsidR="00720B88" w:rsidRPr="00225987" w:rsidRDefault="00720B88" w:rsidP="00225987">
      <w:pPr>
        <w:spacing w:line="240" w:lineRule="auto"/>
        <w:ind w:left="260" w:right="600"/>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Раздел 6. Оценка эффективности социально-экономических и экологических последствий от реализации муниципальной долгосрочной целевой программы</w:t>
      </w:r>
    </w:p>
    <w:p w:rsidR="00720B88" w:rsidRPr="00720B88" w:rsidRDefault="00720B88" w:rsidP="00CA7E33">
      <w:pPr>
        <w:numPr>
          <w:ilvl w:val="0"/>
          <w:numId w:val="7"/>
        </w:numPr>
        <w:tabs>
          <w:tab w:val="left" w:pos="478"/>
        </w:tabs>
        <w:spacing w:after="0" w:line="240" w:lineRule="auto"/>
        <w:ind w:left="260" w:right="560" w:firstLine="2"/>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результате реализации программы ожидается создание условий, обеспечивающих комфортные условия для работы и отдыха населения.</w:t>
      </w:r>
    </w:p>
    <w:p w:rsidR="00720B88" w:rsidRPr="00720B88" w:rsidRDefault="00720B88" w:rsidP="00720B88">
      <w:pPr>
        <w:spacing w:line="240" w:lineRule="auto"/>
        <w:rPr>
          <w:rFonts w:ascii="Times New Roman" w:eastAsia="Times New Roman" w:hAnsi="Times New Roman" w:cs="Times New Roman"/>
          <w:sz w:val="20"/>
          <w:szCs w:val="20"/>
        </w:rPr>
      </w:pPr>
    </w:p>
    <w:p w:rsidR="00720B88" w:rsidRPr="00720B88" w:rsidRDefault="00720B88" w:rsidP="00720B88">
      <w:pPr>
        <w:spacing w:line="240" w:lineRule="auto"/>
        <w:ind w:left="26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Эффективность программы оценивается по следующим показателям:</w:t>
      </w:r>
    </w:p>
    <w:p w:rsidR="00720B88" w:rsidRPr="00720B88" w:rsidRDefault="00720B88" w:rsidP="00CA7E33">
      <w:pPr>
        <w:numPr>
          <w:ilvl w:val="0"/>
          <w:numId w:val="8"/>
        </w:numPr>
        <w:tabs>
          <w:tab w:val="left" w:pos="399"/>
        </w:tabs>
        <w:spacing w:after="0" w:line="240" w:lineRule="auto"/>
        <w:ind w:left="260" w:right="540" w:firstLine="2"/>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процент соответствия объектов внешнего благоустройства (озеленения, наружного освещения) ГОСТу;</w:t>
      </w:r>
    </w:p>
    <w:p w:rsidR="00720B88" w:rsidRPr="00720B88" w:rsidRDefault="00720B88" w:rsidP="00CA7E33">
      <w:pPr>
        <w:numPr>
          <w:ilvl w:val="0"/>
          <w:numId w:val="8"/>
        </w:numPr>
        <w:tabs>
          <w:tab w:val="left" w:pos="400"/>
        </w:tabs>
        <w:spacing w:after="0" w:line="240" w:lineRule="auto"/>
        <w:ind w:left="400" w:hanging="138"/>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организация вывоза ТБО;</w:t>
      </w:r>
    </w:p>
    <w:p w:rsidR="00720B88" w:rsidRPr="00720B88" w:rsidRDefault="00720B88" w:rsidP="00CA7E33">
      <w:pPr>
        <w:numPr>
          <w:ilvl w:val="0"/>
          <w:numId w:val="8"/>
        </w:numPr>
        <w:tabs>
          <w:tab w:val="left" w:pos="399"/>
        </w:tabs>
        <w:spacing w:after="0" w:line="240" w:lineRule="auto"/>
        <w:ind w:left="260" w:right="1460" w:firstLine="2"/>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lastRenderedPageBreak/>
        <w:t>процент привлечения населения муниципального образования к работам по благоустройству;процент привлечения предприятий и организаций поселения к работам по благоустройству;</w:t>
      </w:r>
    </w:p>
    <w:p w:rsidR="00720B88" w:rsidRPr="00720B88" w:rsidRDefault="00720B88" w:rsidP="00CA7E33">
      <w:pPr>
        <w:numPr>
          <w:ilvl w:val="0"/>
          <w:numId w:val="8"/>
        </w:numPr>
        <w:tabs>
          <w:tab w:val="left" w:pos="402"/>
        </w:tabs>
        <w:spacing w:after="0" w:line="240" w:lineRule="auto"/>
        <w:ind w:left="260" w:right="260" w:firstLine="2"/>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уровень благоустроенности муниципального образования (обеспеченность поселения сетями наружного освещения, зелеными насаждениями).</w:t>
      </w:r>
    </w:p>
    <w:p w:rsidR="00720B88" w:rsidRPr="00720B88" w:rsidRDefault="00720B88" w:rsidP="00720B88">
      <w:pPr>
        <w:spacing w:line="240" w:lineRule="auto"/>
        <w:jc w:val="center"/>
        <w:rPr>
          <w:rFonts w:ascii="Times New Roman" w:hAnsi="Times New Roman" w:cs="Times New Roman"/>
          <w:b/>
          <w:sz w:val="20"/>
          <w:szCs w:val="20"/>
        </w:rPr>
      </w:pPr>
      <w:r w:rsidRPr="00720B88">
        <w:rPr>
          <w:rFonts w:ascii="Times New Roman" w:hAnsi="Times New Roman" w:cs="Times New Roman"/>
          <w:b/>
          <w:sz w:val="20"/>
          <w:szCs w:val="20"/>
        </w:rPr>
        <w:t xml:space="preserve">АДМИНИСТРАЦИЯ </w:t>
      </w:r>
    </w:p>
    <w:p w:rsidR="00720B88" w:rsidRPr="00720B88" w:rsidRDefault="00720B88" w:rsidP="00720B88">
      <w:pPr>
        <w:spacing w:line="240" w:lineRule="auto"/>
        <w:jc w:val="center"/>
        <w:rPr>
          <w:rFonts w:ascii="Times New Roman" w:hAnsi="Times New Roman" w:cs="Times New Roman"/>
          <w:b/>
          <w:sz w:val="20"/>
          <w:szCs w:val="20"/>
        </w:rPr>
      </w:pPr>
      <w:r w:rsidRPr="00720B88">
        <w:rPr>
          <w:rFonts w:ascii="Times New Roman" w:hAnsi="Times New Roman" w:cs="Times New Roman"/>
          <w:b/>
          <w:sz w:val="20"/>
          <w:szCs w:val="20"/>
        </w:rPr>
        <w:t>БЫСТРОВСКОГО СЕЛЬСОВЕТА</w:t>
      </w:r>
    </w:p>
    <w:p w:rsidR="00720B88" w:rsidRPr="00720B88" w:rsidRDefault="00720B88" w:rsidP="00225987">
      <w:pPr>
        <w:spacing w:line="240" w:lineRule="auto"/>
        <w:jc w:val="center"/>
        <w:rPr>
          <w:rFonts w:ascii="Times New Roman" w:hAnsi="Times New Roman" w:cs="Times New Roman"/>
          <w:b/>
          <w:sz w:val="20"/>
          <w:szCs w:val="20"/>
        </w:rPr>
      </w:pPr>
      <w:r w:rsidRPr="00720B88">
        <w:rPr>
          <w:rFonts w:ascii="Times New Roman" w:hAnsi="Times New Roman" w:cs="Times New Roman"/>
          <w:b/>
          <w:sz w:val="20"/>
          <w:szCs w:val="20"/>
        </w:rPr>
        <w:t>ИСКИТИМСКОГО РАЙОНА НОВОСИБИРСКОЙ ОБЛАСТИ</w:t>
      </w:r>
    </w:p>
    <w:p w:rsidR="00720B88" w:rsidRPr="00720B88" w:rsidRDefault="00720B88" w:rsidP="00720B88">
      <w:pPr>
        <w:spacing w:line="240" w:lineRule="auto"/>
        <w:jc w:val="center"/>
        <w:rPr>
          <w:rFonts w:ascii="Times New Roman" w:hAnsi="Times New Roman" w:cs="Times New Roman"/>
          <w:b/>
          <w:sz w:val="20"/>
          <w:szCs w:val="20"/>
        </w:rPr>
      </w:pPr>
      <w:r w:rsidRPr="00720B88">
        <w:rPr>
          <w:rFonts w:ascii="Times New Roman" w:hAnsi="Times New Roman" w:cs="Times New Roman"/>
          <w:b/>
          <w:sz w:val="20"/>
          <w:szCs w:val="20"/>
        </w:rPr>
        <w:t>П О С Т А Н О В Л Е Н И Е</w:t>
      </w:r>
    </w:p>
    <w:p w:rsidR="00720B88" w:rsidRPr="00720B88" w:rsidRDefault="00720B88" w:rsidP="00720B88">
      <w:pPr>
        <w:tabs>
          <w:tab w:val="left" w:pos="3828"/>
        </w:tabs>
        <w:spacing w:line="240" w:lineRule="auto"/>
        <w:jc w:val="center"/>
        <w:rPr>
          <w:rFonts w:ascii="Times New Roman" w:hAnsi="Times New Roman" w:cs="Times New Roman"/>
          <w:sz w:val="20"/>
          <w:szCs w:val="20"/>
          <w:u w:val="single"/>
        </w:rPr>
      </w:pPr>
      <w:r w:rsidRPr="00720B88">
        <w:rPr>
          <w:rFonts w:ascii="Times New Roman" w:hAnsi="Times New Roman" w:cs="Times New Roman"/>
          <w:sz w:val="20"/>
          <w:szCs w:val="20"/>
          <w:u w:val="single"/>
        </w:rPr>
        <w:t>09.11.2022</w:t>
      </w:r>
      <w:r w:rsidRPr="00720B88">
        <w:rPr>
          <w:rFonts w:ascii="Times New Roman" w:hAnsi="Times New Roman" w:cs="Times New Roman"/>
          <w:sz w:val="20"/>
          <w:szCs w:val="20"/>
        </w:rPr>
        <w:t xml:space="preserve">   № </w:t>
      </w:r>
      <w:r w:rsidRPr="00720B88">
        <w:rPr>
          <w:rFonts w:ascii="Times New Roman" w:hAnsi="Times New Roman" w:cs="Times New Roman"/>
          <w:sz w:val="20"/>
          <w:szCs w:val="20"/>
          <w:u w:val="single"/>
        </w:rPr>
        <w:t>90</w:t>
      </w:r>
    </w:p>
    <w:p w:rsidR="00720B88" w:rsidRPr="00720B88" w:rsidRDefault="00720B88" w:rsidP="00720B88">
      <w:pPr>
        <w:tabs>
          <w:tab w:val="left" w:pos="3828"/>
        </w:tabs>
        <w:spacing w:line="240" w:lineRule="auto"/>
        <w:jc w:val="center"/>
        <w:rPr>
          <w:rFonts w:ascii="Times New Roman" w:hAnsi="Times New Roman" w:cs="Times New Roman"/>
          <w:sz w:val="20"/>
          <w:szCs w:val="20"/>
        </w:rPr>
      </w:pPr>
      <w:r w:rsidRPr="00720B88">
        <w:rPr>
          <w:rFonts w:ascii="Times New Roman" w:hAnsi="Times New Roman" w:cs="Times New Roman"/>
          <w:sz w:val="20"/>
          <w:szCs w:val="20"/>
        </w:rPr>
        <w:t>с. Быстровка</w:t>
      </w:r>
    </w:p>
    <w:p w:rsidR="00720B88" w:rsidRPr="00720B88" w:rsidRDefault="00720B88" w:rsidP="00720B88">
      <w:pPr>
        <w:spacing w:after="0" w:line="240" w:lineRule="auto"/>
        <w:textAlignment w:val="baseline"/>
        <w:rPr>
          <w:rFonts w:ascii="Times New Roman" w:hAnsi="Times New Roman" w:cs="Times New Roman"/>
          <w:color w:val="000000"/>
          <w:sz w:val="20"/>
          <w:szCs w:val="20"/>
        </w:rPr>
      </w:pPr>
      <w:r w:rsidRPr="00720B88">
        <w:rPr>
          <w:rFonts w:ascii="Times New Roman" w:hAnsi="Times New Roman" w:cs="Times New Roman"/>
          <w:color w:val="000000"/>
          <w:sz w:val="20"/>
          <w:szCs w:val="20"/>
        </w:rPr>
        <w:t xml:space="preserve">О внесении  изменений в постановление </w:t>
      </w:r>
    </w:p>
    <w:p w:rsidR="00720B88" w:rsidRPr="00720B88" w:rsidRDefault="00720B88" w:rsidP="00720B88">
      <w:pPr>
        <w:spacing w:after="0" w:line="240" w:lineRule="auto"/>
        <w:textAlignment w:val="baseline"/>
        <w:rPr>
          <w:rFonts w:ascii="Times New Roman" w:hAnsi="Times New Roman" w:cs="Times New Roman"/>
          <w:color w:val="000000"/>
          <w:sz w:val="20"/>
          <w:szCs w:val="20"/>
        </w:rPr>
      </w:pPr>
      <w:r w:rsidRPr="00720B88">
        <w:rPr>
          <w:rFonts w:ascii="Times New Roman" w:hAnsi="Times New Roman" w:cs="Times New Roman"/>
          <w:color w:val="000000"/>
          <w:sz w:val="20"/>
          <w:szCs w:val="20"/>
        </w:rPr>
        <w:t xml:space="preserve"> от 10.11.2021 № 108 «Об утверждении </w:t>
      </w:r>
    </w:p>
    <w:p w:rsidR="00720B88" w:rsidRPr="00720B88" w:rsidRDefault="00720B88" w:rsidP="00720B88">
      <w:pPr>
        <w:spacing w:after="0" w:line="240" w:lineRule="auto"/>
        <w:textAlignment w:val="baseline"/>
        <w:rPr>
          <w:rFonts w:ascii="Times New Roman" w:hAnsi="Times New Roman" w:cs="Times New Roman"/>
          <w:color w:val="000000"/>
          <w:sz w:val="20"/>
          <w:szCs w:val="20"/>
        </w:rPr>
      </w:pPr>
      <w:r w:rsidRPr="00720B88">
        <w:rPr>
          <w:rFonts w:ascii="Times New Roman" w:hAnsi="Times New Roman" w:cs="Times New Roman"/>
          <w:color w:val="000000"/>
          <w:sz w:val="20"/>
          <w:szCs w:val="20"/>
        </w:rPr>
        <w:t>муниципальной программы</w:t>
      </w:r>
    </w:p>
    <w:p w:rsidR="00720B88" w:rsidRPr="00720B88" w:rsidRDefault="00720B88" w:rsidP="00720B88">
      <w:pPr>
        <w:spacing w:after="0" w:line="240" w:lineRule="auto"/>
        <w:textAlignment w:val="baseline"/>
        <w:rPr>
          <w:rFonts w:ascii="Times New Roman" w:hAnsi="Times New Roman" w:cs="Times New Roman"/>
          <w:color w:val="000000"/>
          <w:sz w:val="20"/>
          <w:szCs w:val="20"/>
        </w:rPr>
      </w:pPr>
      <w:r w:rsidRPr="00720B88">
        <w:rPr>
          <w:rFonts w:ascii="Times New Roman" w:hAnsi="Times New Roman" w:cs="Times New Roman"/>
          <w:color w:val="000000"/>
          <w:sz w:val="20"/>
          <w:szCs w:val="20"/>
        </w:rPr>
        <w:t xml:space="preserve">«Сохранение и развитие культуры </w:t>
      </w:r>
    </w:p>
    <w:p w:rsidR="00720B88" w:rsidRPr="00720B88" w:rsidRDefault="00720B88" w:rsidP="00720B88">
      <w:pPr>
        <w:spacing w:after="0" w:line="240" w:lineRule="auto"/>
        <w:textAlignment w:val="baseline"/>
        <w:rPr>
          <w:rFonts w:ascii="Times New Roman" w:hAnsi="Times New Roman" w:cs="Times New Roman"/>
          <w:color w:val="000000"/>
          <w:sz w:val="20"/>
          <w:szCs w:val="20"/>
        </w:rPr>
      </w:pPr>
      <w:r w:rsidRPr="00720B88">
        <w:rPr>
          <w:rFonts w:ascii="Times New Roman" w:hAnsi="Times New Roman" w:cs="Times New Roman"/>
          <w:color w:val="000000"/>
          <w:sz w:val="20"/>
          <w:szCs w:val="20"/>
        </w:rPr>
        <w:t>Быстровского сельсовета»</w:t>
      </w:r>
    </w:p>
    <w:p w:rsidR="00720B88" w:rsidRPr="00720B88" w:rsidRDefault="00720B88" w:rsidP="00720B88">
      <w:pPr>
        <w:spacing w:after="0" w:line="240" w:lineRule="auto"/>
        <w:textAlignment w:val="baseline"/>
        <w:rPr>
          <w:rFonts w:ascii="Times New Roman" w:hAnsi="Times New Roman" w:cs="Times New Roman"/>
          <w:color w:val="000000"/>
          <w:sz w:val="20"/>
          <w:szCs w:val="20"/>
        </w:rPr>
      </w:pPr>
    </w:p>
    <w:p w:rsidR="00720B88" w:rsidRPr="00720B88" w:rsidRDefault="00720B88" w:rsidP="00720B88">
      <w:pPr>
        <w:spacing w:after="0" w:line="240" w:lineRule="auto"/>
        <w:jc w:val="both"/>
        <w:textAlignment w:val="baseline"/>
        <w:rPr>
          <w:rFonts w:ascii="Times New Roman" w:hAnsi="Times New Roman" w:cs="Times New Roman"/>
          <w:sz w:val="20"/>
          <w:szCs w:val="20"/>
        </w:rPr>
      </w:pPr>
      <w:r w:rsidRPr="00720B88">
        <w:rPr>
          <w:rFonts w:ascii="Times New Roman" w:hAnsi="Times New Roman" w:cs="Times New Roman"/>
          <w:sz w:val="20"/>
          <w:szCs w:val="20"/>
        </w:rPr>
        <w:tab/>
        <w:t>В соответствии  с постановлением администрации Быстровского сельсовета № 176 от 10.11.2014 г. «Об утверждении Порядка принятия решений о разработке муниципальных программ Быстровского сельсовета, их формирования, реализации и проведения оценки эффективности реализации и Перечня муниципальных программ Быстровского сельсовета»</w:t>
      </w:r>
    </w:p>
    <w:p w:rsidR="00720B88" w:rsidRPr="00720B88" w:rsidRDefault="00720B88" w:rsidP="00720B88">
      <w:pPr>
        <w:pStyle w:val="af0"/>
        <w:spacing w:line="240" w:lineRule="auto"/>
        <w:rPr>
          <w:rFonts w:ascii="Times New Roman" w:hAnsi="Times New Roman" w:cs="Times New Roman"/>
          <w:sz w:val="20"/>
          <w:szCs w:val="20"/>
        </w:rPr>
      </w:pPr>
      <w:r w:rsidRPr="00720B88">
        <w:rPr>
          <w:rFonts w:ascii="Times New Roman" w:hAnsi="Times New Roman" w:cs="Times New Roman"/>
          <w:sz w:val="20"/>
          <w:szCs w:val="20"/>
        </w:rPr>
        <w:t>ПОСТАНОВЛЯЮ:</w:t>
      </w:r>
    </w:p>
    <w:p w:rsidR="00720B88" w:rsidRPr="00720B88" w:rsidRDefault="00720B88" w:rsidP="00720B88">
      <w:pPr>
        <w:spacing w:after="0" w:line="240" w:lineRule="auto"/>
        <w:jc w:val="both"/>
        <w:textAlignment w:val="baseline"/>
        <w:rPr>
          <w:rFonts w:ascii="Times New Roman" w:hAnsi="Times New Roman" w:cs="Times New Roman"/>
          <w:color w:val="000000"/>
          <w:sz w:val="20"/>
          <w:szCs w:val="20"/>
        </w:rPr>
      </w:pPr>
      <w:r w:rsidRPr="00720B88">
        <w:rPr>
          <w:rFonts w:ascii="Times New Roman" w:hAnsi="Times New Roman" w:cs="Times New Roman"/>
          <w:sz w:val="20"/>
          <w:szCs w:val="20"/>
        </w:rPr>
        <w:t>1. Внести изменения в  постановление от 10.11.2021 № 108</w:t>
      </w:r>
      <w:r w:rsidRPr="00720B88">
        <w:rPr>
          <w:rFonts w:ascii="Times New Roman" w:hAnsi="Times New Roman" w:cs="Times New Roman"/>
          <w:color w:val="000000"/>
          <w:sz w:val="20"/>
          <w:szCs w:val="20"/>
        </w:rPr>
        <w:t xml:space="preserve">«Об утверждении </w:t>
      </w:r>
    </w:p>
    <w:p w:rsidR="00720B88" w:rsidRPr="00720B88" w:rsidRDefault="00720B88" w:rsidP="00720B88">
      <w:pPr>
        <w:spacing w:after="0" w:line="240" w:lineRule="auto"/>
        <w:jc w:val="both"/>
        <w:textAlignment w:val="baseline"/>
        <w:rPr>
          <w:rFonts w:ascii="Times New Roman" w:hAnsi="Times New Roman" w:cs="Times New Roman"/>
          <w:color w:val="000000"/>
          <w:sz w:val="20"/>
          <w:szCs w:val="20"/>
        </w:rPr>
      </w:pPr>
      <w:r w:rsidRPr="00720B88">
        <w:rPr>
          <w:rFonts w:ascii="Times New Roman" w:hAnsi="Times New Roman" w:cs="Times New Roman"/>
          <w:color w:val="000000"/>
          <w:sz w:val="20"/>
          <w:szCs w:val="20"/>
        </w:rPr>
        <w:t>муниципальной программы «Сохранение и развитие культуры Быстровского сельсовета»:</w:t>
      </w:r>
    </w:p>
    <w:p w:rsidR="00720B88" w:rsidRPr="00720B88" w:rsidRDefault="00720B88" w:rsidP="00720B88">
      <w:pPr>
        <w:spacing w:line="240" w:lineRule="auto"/>
        <w:ind w:right="-25"/>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 xml:space="preserve">        1.1 Таблица 1. Раздел 10 Объемы и источники финансирования программы Паспорта муниципальной программы, изменить на «Общий объем финансирования программы составляет в  2022-2025гг. –23 409,3 тыс. руб. средства местного бюджета      </w:t>
      </w:r>
    </w:p>
    <w:p w:rsidR="00720B88" w:rsidRPr="00720B88" w:rsidRDefault="00720B88" w:rsidP="00720B88">
      <w:pPr>
        <w:spacing w:after="0" w:line="240" w:lineRule="auto"/>
        <w:rPr>
          <w:rFonts w:ascii="Times New Roman" w:hAnsi="Times New Roman" w:cs="Times New Roman"/>
          <w:sz w:val="20"/>
          <w:szCs w:val="20"/>
        </w:rPr>
      </w:pPr>
      <w:r w:rsidRPr="00720B88">
        <w:rPr>
          <w:rFonts w:ascii="Times New Roman" w:hAnsi="Times New Roman" w:cs="Times New Roman"/>
          <w:sz w:val="20"/>
          <w:szCs w:val="20"/>
        </w:rPr>
        <w:t>2022 год-   2 962,9 тыс. рублей.</w:t>
      </w:r>
    </w:p>
    <w:p w:rsidR="00720B88" w:rsidRPr="00720B88" w:rsidRDefault="00720B88" w:rsidP="00720B88">
      <w:pPr>
        <w:spacing w:after="0" w:line="240" w:lineRule="auto"/>
        <w:rPr>
          <w:rFonts w:ascii="Times New Roman" w:hAnsi="Times New Roman" w:cs="Times New Roman"/>
          <w:sz w:val="20"/>
          <w:szCs w:val="20"/>
        </w:rPr>
      </w:pPr>
      <w:r w:rsidRPr="00720B88">
        <w:rPr>
          <w:rFonts w:ascii="Times New Roman" w:hAnsi="Times New Roman" w:cs="Times New Roman"/>
          <w:sz w:val="20"/>
          <w:szCs w:val="20"/>
        </w:rPr>
        <w:t>2023 год –  1 955,4 тыс. рублей.</w:t>
      </w:r>
    </w:p>
    <w:p w:rsidR="00720B88" w:rsidRPr="00720B88" w:rsidRDefault="00720B88" w:rsidP="00720B88">
      <w:pPr>
        <w:spacing w:after="0" w:line="240" w:lineRule="auto"/>
        <w:rPr>
          <w:rFonts w:ascii="Times New Roman" w:hAnsi="Times New Roman" w:cs="Times New Roman"/>
          <w:sz w:val="20"/>
          <w:szCs w:val="20"/>
        </w:rPr>
      </w:pPr>
      <w:r w:rsidRPr="00720B88">
        <w:rPr>
          <w:rFonts w:ascii="Times New Roman" w:hAnsi="Times New Roman" w:cs="Times New Roman"/>
          <w:sz w:val="20"/>
          <w:szCs w:val="20"/>
        </w:rPr>
        <w:t>2024 год –  1 630,0 тыс. рублей.</w:t>
      </w:r>
    </w:p>
    <w:p w:rsidR="00720B88" w:rsidRPr="00720B88" w:rsidRDefault="00720B88" w:rsidP="00720B88">
      <w:pPr>
        <w:spacing w:after="0" w:line="240" w:lineRule="auto"/>
        <w:rPr>
          <w:rFonts w:ascii="Times New Roman" w:hAnsi="Times New Roman" w:cs="Times New Roman"/>
          <w:sz w:val="20"/>
          <w:szCs w:val="20"/>
        </w:rPr>
      </w:pPr>
      <w:r w:rsidRPr="00720B88">
        <w:rPr>
          <w:rFonts w:ascii="Times New Roman" w:hAnsi="Times New Roman" w:cs="Times New Roman"/>
          <w:sz w:val="20"/>
          <w:szCs w:val="20"/>
        </w:rPr>
        <w:t>2025 год-   1 630,0 тыс. рублей</w:t>
      </w:r>
    </w:p>
    <w:p w:rsidR="00720B88" w:rsidRPr="00720B88" w:rsidRDefault="00720B88" w:rsidP="00720B88">
      <w:pPr>
        <w:spacing w:line="240" w:lineRule="auto"/>
        <w:ind w:left="142"/>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 xml:space="preserve"> 3. Осуществлять  финансирование  данной  программы  в  пределах средств,  предусмотренных в бюджете поселения на очередной финансовый год.                                                                                                                               4. Опубликовать   настоящее   Постановление   в   газете   "Вестник Быстровского сельсовета" и разместить на официальном сайте администрации Быстровского сельсовета.                                                           5 . Контроль за исполнением настоящего постановления оставляю за собой.</w:t>
      </w:r>
    </w:p>
    <w:p w:rsidR="00720B88" w:rsidRPr="00720B88" w:rsidRDefault="00720B88" w:rsidP="00720B88">
      <w:pPr>
        <w:spacing w:after="0" w:line="240" w:lineRule="auto"/>
        <w:ind w:firstLine="708"/>
        <w:jc w:val="both"/>
        <w:rPr>
          <w:rFonts w:ascii="Times New Roman" w:hAnsi="Times New Roman" w:cs="Times New Roman"/>
          <w:sz w:val="20"/>
          <w:szCs w:val="20"/>
        </w:rPr>
      </w:pPr>
    </w:p>
    <w:p w:rsidR="00720B88" w:rsidRPr="00225987" w:rsidRDefault="00720B88" w:rsidP="00720B88">
      <w:pPr>
        <w:adjustRightInd w:val="0"/>
        <w:spacing w:after="0" w:line="240" w:lineRule="auto"/>
        <w:rPr>
          <w:rFonts w:ascii="Times New Roman" w:hAnsi="Times New Roman" w:cs="Times New Roman"/>
          <w:color w:val="000000"/>
          <w:sz w:val="20"/>
          <w:szCs w:val="20"/>
          <w:lang w:eastAsia="ru-RU"/>
        </w:rPr>
      </w:pPr>
      <w:r w:rsidRPr="00720B88">
        <w:rPr>
          <w:rFonts w:ascii="Times New Roman" w:hAnsi="Times New Roman" w:cs="Times New Roman"/>
          <w:sz w:val="20"/>
          <w:szCs w:val="20"/>
        </w:rPr>
        <w:t>Глава Быстровского сельсовета                                 А.А. Павленко</w:t>
      </w:r>
      <w:r w:rsidRPr="00720B88">
        <w:rPr>
          <w:rFonts w:ascii="Times New Roman" w:hAnsi="Times New Roman" w:cs="Times New Roman"/>
          <w:color w:val="000000"/>
          <w:sz w:val="20"/>
          <w:szCs w:val="20"/>
          <w:lang w:eastAsia="ru-RU"/>
        </w:rPr>
        <w:t> </w:t>
      </w:r>
    </w:p>
    <w:p w:rsidR="00720B88" w:rsidRPr="00720B88" w:rsidRDefault="00720B88" w:rsidP="00720B88">
      <w:pPr>
        <w:shd w:val="clear" w:color="auto" w:fill="FFFFFF"/>
        <w:spacing w:after="0" w:line="240" w:lineRule="auto"/>
        <w:jc w:val="right"/>
        <w:rPr>
          <w:rFonts w:ascii="Times New Roman" w:hAnsi="Times New Roman" w:cs="Times New Roman"/>
          <w:color w:val="000000"/>
          <w:sz w:val="20"/>
          <w:szCs w:val="20"/>
          <w:lang w:eastAsia="ru-RU"/>
        </w:rPr>
      </w:pPr>
    </w:p>
    <w:p w:rsidR="00720B88" w:rsidRPr="00720B88" w:rsidRDefault="00720B88" w:rsidP="00720B88">
      <w:pPr>
        <w:shd w:val="clear" w:color="auto" w:fill="FFFFFF"/>
        <w:spacing w:after="0" w:line="240" w:lineRule="auto"/>
        <w:jc w:val="right"/>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Приложение </w:t>
      </w:r>
    </w:p>
    <w:p w:rsidR="00720B88" w:rsidRPr="00720B88" w:rsidRDefault="00720B88" w:rsidP="00720B88">
      <w:pPr>
        <w:shd w:val="clear" w:color="auto" w:fill="FFFFFF"/>
        <w:spacing w:after="0" w:line="240" w:lineRule="auto"/>
        <w:jc w:val="right"/>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к постановлению администрации</w:t>
      </w:r>
    </w:p>
    <w:p w:rsidR="00720B88" w:rsidRPr="00720B88" w:rsidRDefault="00720B88" w:rsidP="00720B88">
      <w:pPr>
        <w:shd w:val="clear" w:color="auto" w:fill="FFFFFF"/>
        <w:spacing w:after="0" w:line="240" w:lineRule="auto"/>
        <w:jc w:val="right"/>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Быстровского сельсовета</w:t>
      </w:r>
    </w:p>
    <w:p w:rsidR="00720B88" w:rsidRPr="00720B88" w:rsidRDefault="00720B88" w:rsidP="00720B88">
      <w:pPr>
        <w:shd w:val="clear" w:color="auto" w:fill="FFFFFF"/>
        <w:spacing w:after="0" w:line="240" w:lineRule="auto"/>
        <w:jc w:val="right"/>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от  09.11.2022 № 90</w:t>
      </w:r>
    </w:p>
    <w:p w:rsidR="00720B88" w:rsidRPr="00720B88" w:rsidRDefault="00720B88" w:rsidP="00720B88">
      <w:pPr>
        <w:shd w:val="clear" w:color="auto" w:fill="FFFFFF"/>
        <w:spacing w:after="0" w:line="240" w:lineRule="auto"/>
        <w:jc w:val="right"/>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Таблица 1</w:t>
      </w:r>
    </w:p>
    <w:p w:rsidR="00720B88" w:rsidRPr="00720B88" w:rsidRDefault="00720B88" w:rsidP="00720B88">
      <w:pPr>
        <w:shd w:val="clear" w:color="auto" w:fill="FFFFFF"/>
        <w:spacing w:after="0" w:line="240" w:lineRule="auto"/>
        <w:jc w:val="right"/>
        <w:rPr>
          <w:rFonts w:ascii="Times New Roman" w:hAnsi="Times New Roman" w:cs="Times New Roman"/>
          <w:color w:val="000000"/>
          <w:sz w:val="20"/>
          <w:szCs w:val="20"/>
          <w:lang w:eastAsia="ru-RU"/>
        </w:rPr>
      </w:pPr>
    </w:p>
    <w:p w:rsidR="00720B88" w:rsidRPr="00720B88" w:rsidRDefault="00720B88" w:rsidP="00720B88">
      <w:pPr>
        <w:shd w:val="clear" w:color="auto" w:fill="FFFFFF"/>
        <w:spacing w:after="0" w:line="240" w:lineRule="auto"/>
        <w:jc w:val="center"/>
        <w:rPr>
          <w:rFonts w:ascii="Times New Roman" w:hAnsi="Times New Roman" w:cs="Times New Roman"/>
          <w:color w:val="000000"/>
          <w:sz w:val="20"/>
          <w:szCs w:val="20"/>
          <w:lang w:eastAsia="ru-RU"/>
        </w:rPr>
      </w:pPr>
      <w:r w:rsidRPr="00720B88">
        <w:rPr>
          <w:rFonts w:ascii="Times New Roman" w:hAnsi="Times New Roman" w:cs="Times New Roman"/>
          <w:b/>
          <w:bCs/>
          <w:color w:val="000000"/>
          <w:sz w:val="20"/>
          <w:szCs w:val="20"/>
          <w:lang w:eastAsia="ru-RU"/>
        </w:rPr>
        <w:t>МУНИЦИПАЛЬНАЯ ПРОГРАММА «СОХРАНЕНИЕ И РАЗВИТИЕ КУЛЬТУРЫБЫСТРОВСКОГО СЕЛЬСОВЕТА»</w:t>
      </w:r>
    </w:p>
    <w:p w:rsidR="00720B88" w:rsidRPr="00720B88" w:rsidRDefault="00720B88" w:rsidP="00720B88">
      <w:pPr>
        <w:shd w:val="clear" w:color="auto" w:fill="FFFFFF"/>
        <w:spacing w:before="167" w:after="167" w:line="240" w:lineRule="auto"/>
        <w:jc w:val="center"/>
        <w:rPr>
          <w:rFonts w:ascii="Times New Roman" w:hAnsi="Times New Roman" w:cs="Times New Roman"/>
          <w:color w:val="000000"/>
          <w:sz w:val="20"/>
          <w:szCs w:val="20"/>
          <w:lang w:eastAsia="ru-RU"/>
        </w:rPr>
      </w:pPr>
      <w:r w:rsidRPr="00720B88">
        <w:rPr>
          <w:rFonts w:ascii="Times New Roman" w:hAnsi="Times New Roman" w:cs="Times New Roman"/>
          <w:b/>
          <w:bCs/>
          <w:color w:val="000000"/>
          <w:sz w:val="20"/>
          <w:szCs w:val="20"/>
          <w:lang w:eastAsia="ru-RU"/>
        </w:rPr>
        <w:t>ПАСПОРТ ПРОГРАММЫ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303"/>
        <w:gridCol w:w="7268"/>
      </w:tblGrid>
      <w:tr w:rsidR="00720B88" w:rsidRPr="00720B88" w:rsidTr="00720B88">
        <w:trPr>
          <w:jc w:val="center"/>
        </w:trPr>
        <w:tc>
          <w:tcPr>
            <w:tcW w:w="2303" w:type="dxa"/>
            <w:tcBorders>
              <w:top w:val="single" w:sz="4" w:space="0" w:color="000000"/>
              <w:left w:val="single" w:sz="4" w:space="0" w:color="000000"/>
              <w:bottom w:val="single" w:sz="4" w:space="0" w:color="000000"/>
              <w:right w:val="single" w:sz="4" w:space="0" w:color="000000"/>
            </w:tcBorders>
          </w:tcPr>
          <w:p w:rsidR="00720B88" w:rsidRPr="00720B88" w:rsidRDefault="00720B88" w:rsidP="00720B88">
            <w:pPr>
              <w:spacing w:line="240" w:lineRule="auto"/>
              <w:jc w:val="center"/>
              <w:rPr>
                <w:rFonts w:ascii="Times New Roman" w:hAnsi="Times New Roman" w:cs="Times New Roman"/>
                <w:b/>
                <w:i/>
                <w:sz w:val="20"/>
                <w:szCs w:val="20"/>
              </w:rPr>
            </w:pPr>
            <w:r w:rsidRPr="00720B88">
              <w:rPr>
                <w:rFonts w:ascii="Times New Roman" w:hAnsi="Times New Roman" w:cs="Times New Roman"/>
                <w:b/>
                <w:i/>
                <w:sz w:val="20"/>
                <w:szCs w:val="20"/>
              </w:rPr>
              <w:t>Наименование Программы</w:t>
            </w:r>
          </w:p>
        </w:tc>
        <w:tc>
          <w:tcPr>
            <w:tcW w:w="7268" w:type="dxa"/>
            <w:tcBorders>
              <w:top w:val="single" w:sz="4" w:space="0" w:color="000000"/>
              <w:left w:val="single" w:sz="4" w:space="0" w:color="000000"/>
              <w:bottom w:val="single" w:sz="4" w:space="0" w:color="000000"/>
              <w:right w:val="single" w:sz="4" w:space="0" w:color="000000"/>
            </w:tcBorders>
          </w:tcPr>
          <w:p w:rsidR="00720B88" w:rsidRPr="00720B88" w:rsidRDefault="00720B88" w:rsidP="00720B88">
            <w:pPr>
              <w:spacing w:line="240" w:lineRule="auto"/>
              <w:rPr>
                <w:rFonts w:ascii="Times New Roman" w:hAnsi="Times New Roman" w:cs="Times New Roman"/>
                <w:b/>
                <w:color w:val="000000"/>
                <w:sz w:val="20"/>
                <w:szCs w:val="20"/>
              </w:rPr>
            </w:pPr>
            <w:r w:rsidRPr="00720B88">
              <w:rPr>
                <w:rFonts w:ascii="Times New Roman" w:hAnsi="Times New Roman" w:cs="Times New Roman"/>
                <w:color w:val="000000"/>
                <w:sz w:val="20"/>
                <w:szCs w:val="20"/>
              </w:rPr>
              <w:t xml:space="preserve">«Сохранение и развитие культуры на территории </w:t>
            </w:r>
            <w:r w:rsidRPr="00720B88">
              <w:rPr>
                <w:rFonts w:ascii="Times New Roman" w:hAnsi="Times New Roman" w:cs="Times New Roman"/>
                <w:sz w:val="20"/>
                <w:szCs w:val="20"/>
              </w:rPr>
              <w:t>Быстровского</w:t>
            </w:r>
            <w:r w:rsidRPr="00720B88">
              <w:rPr>
                <w:rFonts w:ascii="Times New Roman" w:hAnsi="Times New Roman" w:cs="Times New Roman"/>
                <w:color w:val="000000"/>
                <w:sz w:val="20"/>
                <w:szCs w:val="20"/>
              </w:rPr>
              <w:t xml:space="preserve"> сельсовета»</w:t>
            </w:r>
            <w:r w:rsidRPr="00720B88">
              <w:rPr>
                <w:rFonts w:ascii="Times New Roman" w:hAnsi="Times New Roman" w:cs="Times New Roman"/>
                <w:sz w:val="20"/>
                <w:szCs w:val="20"/>
              </w:rPr>
              <w:t xml:space="preserve"> (далее – Программа)</w:t>
            </w:r>
          </w:p>
        </w:tc>
      </w:tr>
      <w:tr w:rsidR="00720B88" w:rsidRPr="00720B88" w:rsidTr="00720B88">
        <w:trPr>
          <w:jc w:val="center"/>
        </w:trPr>
        <w:tc>
          <w:tcPr>
            <w:tcW w:w="2303" w:type="dxa"/>
            <w:tcBorders>
              <w:top w:val="single" w:sz="4" w:space="0" w:color="000000"/>
              <w:left w:val="single" w:sz="4" w:space="0" w:color="000000"/>
              <w:bottom w:val="single" w:sz="4" w:space="0" w:color="000000"/>
              <w:right w:val="single" w:sz="4" w:space="0" w:color="000000"/>
            </w:tcBorders>
          </w:tcPr>
          <w:p w:rsidR="00720B88" w:rsidRPr="00720B88" w:rsidRDefault="00720B88" w:rsidP="00720B88">
            <w:pPr>
              <w:spacing w:after="0" w:line="240" w:lineRule="auto"/>
              <w:jc w:val="center"/>
              <w:rPr>
                <w:rFonts w:ascii="Times New Roman" w:hAnsi="Times New Roman" w:cs="Times New Roman"/>
                <w:b/>
                <w:i/>
                <w:sz w:val="20"/>
                <w:szCs w:val="20"/>
              </w:rPr>
            </w:pPr>
            <w:r w:rsidRPr="00720B88">
              <w:rPr>
                <w:rFonts w:ascii="Times New Roman" w:hAnsi="Times New Roman" w:cs="Times New Roman"/>
                <w:b/>
                <w:i/>
                <w:sz w:val="20"/>
                <w:szCs w:val="20"/>
              </w:rPr>
              <w:lastRenderedPageBreak/>
              <w:t>Основание для разработки Программы</w:t>
            </w:r>
          </w:p>
        </w:tc>
        <w:tc>
          <w:tcPr>
            <w:tcW w:w="7268" w:type="dxa"/>
            <w:tcBorders>
              <w:top w:val="single" w:sz="4" w:space="0" w:color="000000"/>
              <w:left w:val="single" w:sz="4" w:space="0" w:color="000000"/>
              <w:bottom w:val="single" w:sz="4" w:space="0" w:color="000000"/>
              <w:right w:val="single" w:sz="4" w:space="0" w:color="000000"/>
            </w:tcBorders>
          </w:tcPr>
          <w:p w:rsidR="00720B88" w:rsidRPr="00720B88" w:rsidRDefault="00720B88" w:rsidP="00CA7E33">
            <w:pPr>
              <w:numPr>
                <w:ilvl w:val="0"/>
                <w:numId w:val="9"/>
              </w:numPr>
              <w:spacing w:after="0" w:line="240" w:lineRule="auto"/>
              <w:ind w:left="426"/>
              <w:jc w:val="both"/>
              <w:rPr>
                <w:rFonts w:ascii="Times New Roman" w:hAnsi="Times New Roman" w:cs="Times New Roman"/>
                <w:sz w:val="20"/>
                <w:szCs w:val="20"/>
              </w:rPr>
            </w:pPr>
            <w:r w:rsidRPr="00720B88">
              <w:rPr>
                <w:rFonts w:ascii="Times New Roman" w:hAnsi="Times New Roman" w:cs="Times New Roman"/>
                <w:sz w:val="20"/>
                <w:szCs w:val="20"/>
              </w:rPr>
              <w:t xml:space="preserve">Бюджетный </w:t>
            </w:r>
            <w:hyperlink r:id="rId16" w:history="1">
              <w:r w:rsidRPr="00720B88">
                <w:rPr>
                  <w:rStyle w:val="a3"/>
                  <w:rFonts w:ascii="Times New Roman" w:hAnsi="Times New Roman" w:cs="Times New Roman"/>
                  <w:sz w:val="20"/>
                  <w:szCs w:val="20"/>
                </w:rPr>
                <w:t>кодекс</w:t>
              </w:r>
            </w:hyperlink>
            <w:r w:rsidRPr="00720B88">
              <w:rPr>
                <w:rFonts w:ascii="Times New Roman" w:hAnsi="Times New Roman" w:cs="Times New Roman"/>
                <w:sz w:val="20"/>
                <w:szCs w:val="20"/>
              </w:rPr>
              <w:t xml:space="preserve"> Российской Федерации;</w:t>
            </w:r>
          </w:p>
          <w:p w:rsidR="00720B88" w:rsidRPr="00720B88" w:rsidRDefault="00720B88" w:rsidP="00CA7E33">
            <w:pPr>
              <w:numPr>
                <w:ilvl w:val="0"/>
                <w:numId w:val="9"/>
              </w:numPr>
              <w:spacing w:after="0" w:line="240" w:lineRule="auto"/>
              <w:ind w:left="426"/>
              <w:jc w:val="both"/>
              <w:rPr>
                <w:rFonts w:ascii="Times New Roman" w:hAnsi="Times New Roman" w:cs="Times New Roman"/>
                <w:sz w:val="20"/>
                <w:szCs w:val="20"/>
              </w:rPr>
            </w:pPr>
            <w:r w:rsidRPr="00720B88">
              <w:rPr>
                <w:rFonts w:ascii="Times New Roman" w:hAnsi="Times New Roman" w:cs="Times New Roman"/>
                <w:sz w:val="20"/>
                <w:szCs w:val="20"/>
              </w:rPr>
              <w:t xml:space="preserve">Федеральный </w:t>
            </w:r>
            <w:hyperlink r:id="rId17" w:history="1">
              <w:r w:rsidRPr="00720B88">
                <w:rPr>
                  <w:rStyle w:val="a3"/>
                  <w:rFonts w:ascii="Times New Roman" w:hAnsi="Times New Roman" w:cs="Times New Roman"/>
                  <w:sz w:val="20"/>
                  <w:szCs w:val="20"/>
                </w:rPr>
                <w:t>закон</w:t>
              </w:r>
            </w:hyperlink>
            <w:r w:rsidRPr="00720B88">
              <w:rPr>
                <w:rFonts w:ascii="Times New Roman" w:hAnsi="Times New Roman" w:cs="Times New Roman"/>
                <w:sz w:val="20"/>
                <w:szCs w:val="20"/>
              </w:rPr>
              <w:t xml:space="preserve"> от 06.10.2003 №131-ФЗ "Об общих принципах организации местного самоуправления в Российской Федерации";</w:t>
            </w:r>
          </w:p>
          <w:p w:rsidR="00720B88" w:rsidRPr="00720B88" w:rsidRDefault="00720B88" w:rsidP="00CA7E33">
            <w:pPr>
              <w:numPr>
                <w:ilvl w:val="0"/>
                <w:numId w:val="9"/>
              </w:numPr>
              <w:spacing w:after="0" w:line="240" w:lineRule="auto"/>
              <w:ind w:left="426"/>
              <w:jc w:val="both"/>
              <w:rPr>
                <w:rFonts w:ascii="Times New Roman" w:hAnsi="Times New Roman" w:cs="Times New Roman"/>
                <w:sz w:val="20"/>
                <w:szCs w:val="20"/>
              </w:rPr>
            </w:pPr>
            <w:r w:rsidRPr="00720B88">
              <w:rPr>
                <w:rFonts w:ascii="Times New Roman" w:hAnsi="Times New Roman" w:cs="Times New Roman"/>
                <w:sz w:val="20"/>
                <w:szCs w:val="20"/>
              </w:rPr>
              <w:t>Устав Быстровского сельсовета;</w:t>
            </w:r>
          </w:p>
          <w:p w:rsidR="00720B88" w:rsidRPr="00720B88" w:rsidRDefault="00720B88" w:rsidP="00CA7E33">
            <w:pPr>
              <w:numPr>
                <w:ilvl w:val="0"/>
                <w:numId w:val="9"/>
              </w:numPr>
              <w:spacing w:after="0" w:line="240" w:lineRule="auto"/>
              <w:ind w:left="426"/>
              <w:jc w:val="both"/>
              <w:rPr>
                <w:rFonts w:ascii="Times New Roman" w:hAnsi="Times New Roman" w:cs="Times New Roman"/>
                <w:sz w:val="20"/>
                <w:szCs w:val="20"/>
              </w:rPr>
            </w:pPr>
            <w:r w:rsidRPr="00720B88">
              <w:rPr>
                <w:rFonts w:ascii="Times New Roman" w:hAnsi="Times New Roman" w:cs="Times New Roman"/>
                <w:sz w:val="20"/>
                <w:szCs w:val="20"/>
              </w:rPr>
              <w:t>Постановление администрации Быстровского сельсовета от 10.11.2014 №176 «Об утверждении Порядка разработки, и оценки эффективности муниципальных программ Быстровского сельсовета Искитимского района Новосибирской области»</w:t>
            </w:r>
          </w:p>
        </w:tc>
      </w:tr>
      <w:tr w:rsidR="00720B88" w:rsidRPr="00720B88" w:rsidTr="00720B88">
        <w:trPr>
          <w:jc w:val="center"/>
        </w:trPr>
        <w:tc>
          <w:tcPr>
            <w:tcW w:w="2303" w:type="dxa"/>
            <w:tcBorders>
              <w:top w:val="single" w:sz="4" w:space="0" w:color="000000"/>
              <w:left w:val="single" w:sz="4" w:space="0" w:color="000000"/>
              <w:bottom w:val="single" w:sz="4" w:space="0" w:color="000000"/>
              <w:right w:val="single" w:sz="4" w:space="0" w:color="000000"/>
            </w:tcBorders>
          </w:tcPr>
          <w:p w:rsidR="00720B88" w:rsidRPr="00720B88" w:rsidRDefault="00720B88" w:rsidP="00720B88">
            <w:pPr>
              <w:spacing w:after="0" w:line="240" w:lineRule="auto"/>
              <w:jc w:val="center"/>
              <w:rPr>
                <w:rFonts w:ascii="Times New Roman" w:hAnsi="Times New Roman" w:cs="Times New Roman"/>
                <w:b/>
                <w:i/>
                <w:sz w:val="20"/>
                <w:szCs w:val="20"/>
              </w:rPr>
            </w:pPr>
            <w:r w:rsidRPr="00720B88">
              <w:rPr>
                <w:rFonts w:ascii="Times New Roman" w:hAnsi="Times New Roman" w:cs="Times New Roman"/>
                <w:b/>
                <w:i/>
                <w:sz w:val="20"/>
                <w:szCs w:val="20"/>
              </w:rPr>
              <w:t xml:space="preserve">Муниципальный заказчик </w:t>
            </w:r>
          </w:p>
        </w:tc>
        <w:tc>
          <w:tcPr>
            <w:tcW w:w="7268" w:type="dxa"/>
            <w:tcBorders>
              <w:top w:val="single" w:sz="4" w:space="0" w:color="000000"/>
              <w:left w:val="single" w:sz="4" w:space="0" w:color="000000"/>
              <w:bottom w:val="single" w:sz="4" w:space="0" w:color="000000"/>
              <w:right w:val="single" w:sz="4" w:space="0" w:color="000000"/>
            </w:tcBorders>
          </w:tcPr>
          <w:p w:rsidR="00720B88" w:rsidRPr="00720B88" w:rsidRDefault="00720B88" w:rsidP="00720B88">
            <w:pPr>
              <w:spacing w:after="0" w:line="240" w:lineRule="auto"/>
              <w:rPr>
                <w:rFonts w:ascii="Times New Roman" w:hAnsi="Times New Roman" w:cs="Times New Roman"/>
                <w:sz w:val="20"/>
                <w:szCs w:val="20"/>
              </w:rPr>
            </w:pPr>
            <w:r w:rsidRPr="00720B88">
              <w:rPr>
                <w:rFonts w:ascii="Times New Roman" w:hAnsi="Times New Roman" w:cs="Times New Roman"/>
                <w:sz w:val="20"/>
                <w:szCs w:val="20"/>
              </w:rPr>
              <w:t xml:space="preserve">администрации Быстровского сельсовета </w:t>
            </w:r>
          </w:p>
        </w:tc>
      </w:tr>
      <w:tr w:rsidR="00720B88" w:rsidRPr="00720B88" w:rsidTr="00720B88">
        <w:trPr>
          <w:jc w:val="center"/>
        </w:trPr>
        <w:tc>
          <w:tcPr>
            <w:tcW w:w="2303" w:type="dxa"/>
            <w:tcBorders>
              <w:top w:val="single" w:sz="4" w:space="0" w:color="000000"/>
              <w:left w:val="single" w:sz="4" w:space="0" w:color="000000"/>
              <w:bottom w:val="single" w:sz="4" w:space="0" w:color="000000"/>
              <w:right w:val="single" w:sz="4" w:space="0" w:color="000000"/>
            </w:tcBorders>
          </w:tcPr>
          <w:p w:rsidR="00720B88" w:rsidRPr="00720B88" w:rsidRDefault="00720B88" w:rsidP="00720B88">
            <w:pPr>
              <w:spacing w:after="0" w:line="240" w:lineRule="auto"/>
              <w:jc w:val="center"/>
              <w:rPr>
                <w:rFonts w:ascii="Times New Roman" w:hAnsi="Times New Roman" w:cs="Times New Roman"/>
                <w:b/>
                <w:i/>
                <w:sz w:val="20"/>
                <w:szCs w:val="20"/>
              </w:rPr>
            </w:pPr>
            <w:r w:rsidRPr="00720B88">
              <w:rPr>
                <w:rFonts w:ascii="Times New Roman" w:hAnsi="Times New Roman" w:cs="Times New Roman"/>
                <w:b/>
                <w:i/>
                <w:sz w:val="20"/>
                <w:szCs w:val="20"/>
              </w:rPr>
              <w:t>Основной разработчик Программы</w:t>
            </w:r>
          </w:p>
        </w:tc>
        <w:tc>
          <w:tcPr>
            <w:tcW w:w="7268" w:type="dxa"/>
            <w:tcBorders>
              <w:top w:val="single" w:sz="4" w:space="0" w:color="000000"/>
              <w:left w:val="single" w:sz="4" w:space="0" w:color="000000"/>
              <w:bottom w:val="single" w:sz="4" w:space="0" w:color="000000"/>
              <w:right w:val="single" w:sz="4" w:space="0" w:color="000000"/>
            </w:tcBorders>
          </w:tcPr>
          <w:p w:rsidR="00720B88" w:rsidRPr="00720B88" w:rsidRDefault="00720B88" w:rsidP="00720B88">
            <w:pPr>
              <w:spacing w:after="0" w:line="240" w:lineRule="auto"/>
              <w:rPr>
                <w:rFonts w:ascii="Times New Roman" w:hAnsi="Times New Roman" w:cs="Times New Roman"/>
                <w:sz w:val="20"/>
                <w:szCs w:val="20"/>
              </w:rPr>
            </w:pPr>
            <w:r w:rsidRPr="00720B88">
              <w:rPr>
                <w:rFonts w:ascii="Times New Roman" w:hAnsi="Times New Roman" w:cs="Times New Roman"/>
                <w:sz w:val="20"/>
                <w:szCs w:val="20"/>
              </w:rPr>
              <w:t xml:space="preserve">администрации Быстровского сельсовета </w:t>
            </w:r>
          </w:p>
        </w:tc>
      </w:tr>
      <w:tr w:rsidR="00720B88" w:rsidRPr="00720B88" w:rsidTr="00720B88">
        <w:trPr>
          <w:jc w:val="center"/>
        </w:trPr>
        <w:tc>
          <w:tcPr>
            <w:tcW w:w="2303" w:type="dxa"/>
            <w:tcBorders>
              <w:top w:val="single" w:sz="4" w:space="0" w:color="000000"/>
              <w:left w:val="single" w:sz="4" w:space="0" w:color="000000"/>
              <w:bottom w:val="single" w:sz="4" w:space="0" w:color="000000"/>
              <w:right w:val="single" w:sz="4" w:space="0" w:color="000000"/>
            </w:tcBorders>
          </w:tcPr>
          <w:p w:rsidR="00720B88" w:rsidRPr="00720B88" w:rsidRDefault="00720B88" w:rsidP="00720B88">
            <w:pPr>
              <w:spacing w:after="0" w:line="240" w:lineRule="auto"/>
              <w:jc w:val="center"/>
              <w:rPr>
                <w:rFonts w:ascii="Times New Roman" w:hAnsi="Times New Roman" w:cs="Times New Roman"/>
                <w:b/>
                <w:i/>
                <w:sz w:val="20"/>
                <w:szCs w:val="20"/>
              </w:rPr>
            </w:pPr>
            <w:r w:rsidRPr="00720B88">
              <w:rPr>
                <w:rFonts w:ascii="Times New Roman" w:hAnsi="Times New Roman" w:cs="Times New Roman"/>
                <w:b/>
                <w:i/>
                <w:sz w:val="20"/>
                <w:szCs w:val="20"/>
              </w:rPr>
              <w:t>Цели Программы</w:t>
            </w:r>
          </w:p>
        </w:tc>
        <w:tc>
          <w:tcPr>
            <w:tcW w:w="7268" w:type="dxa"/>
            <w:tcBorders>
              <w:top w:val="single" w:sz="4" w:space="0" w:color="000000"/>
              <w:left w:val="single" w:sz="4" w:space="0" w:color="000000"/>
              <w:bottom w:val="single" w:sz="4" w:space="0" w:color="000000"/>
              <w:right w:val="single" w:sz="4" w:space="0" w:color="000000"/>
            </w:tcBorders>
          </w:tcPr>
          <w:p w:rsidR="00720B88" w:rsidRPr="00720B88" w:rsidRDefault="00720B88" w:rsidP="00720B88">
            <w:pPr>
              <w:spacing w:after="0" w:line="240" w:lineRule="auto"/>
              <w:rPr>
                <w:rFonts w:ascii="Times New Roman" w:hAnsi="Times New Roman" w:cs="Times New Roman"/>
                <w:sz w:val="20"/>
                <w:szCs w:val="20"/>
              </w:rPr>
            </w:pPr>
            <w:r w:rsidRPr="00720B88">
              <w:rPr>
                <w:rFonts w:ascii="Times New Roman" w:hAnsi="Times New Roman" w:cs="Times New Roman"/>
                <w:sz w:val="20"/>
                <w:szCs w:val="20"/>
              </w:rPr>
              <w:t>обеспечение сохранения, создания, распространения и освоения культурных ценностей и реализации прав граждан на участие в культурной жизни;</w:t>
            </w:r>
          </w:p>
          <w:p w:rsidR="00720B88" w:rsidRPr="00720B88" w:rsidRDefault="00720B88" w:rsidP="00720B88">
            <w:pPr>
              <w:spacing w:after="0" w:line="240" w:lineRule="auto"/>
              <w:rPr>
                <w:rFonts w:ascii="Times New Roman" w:hAnsi="Times New Roman" w:cs="Times New Roman"/>
                <w:sz w:val="20"/>
                <w:szCs w:val="20"/>
              </w:rPr>
            </w:pPr>
            <w:r w:rsidRPr="00720B88">
              <w:rPr>
                <w:rFonts w:ascii="Times New Roman" w:hAnsi="Times New Roman" w:cs="Times New Roman"/>
                <w:kern w:val="2"/>
                <w:sz w:val="20"/>
                <w:szCs w:val="20"/>
              </w:rPr>
              <w:t>культурно-досуговой деятельности;</w:t>
            </w:r>
          </w:p>
          <w:p w:rsidR="00720B88" w:rsidRPr="00720B88" w:rsidRDefault="00720B88" w:rsidP="00720B88">
            <w:pPr>
              <w:spacing w:after="0" w:line="240" w:lineRule="auto"/>
              <w:rPr>
                <w:rFonts w:ascii="Times New Roman" w:hAnsi="Times New Roman" w:cs="Times New Roman"/>
                <w:sz w:val="20"/>
                <w:szCs w:val="20"/>
              </w:rPr>
            </w:pPr>
            <w:r w:rsidRPr="00720B88">
              <w:rPr>
                <w:rFonts w:ascii="Times New Roman" w:hAnsi="Times New Roman" w:cs="Times New Roman"/>
                <w:sz w:val="20"/>
                <w:szCs w:val="20"/>
              </w:rPr>
              <w:t>эстетическое воспитание и художественное образование, формирование высоких духовно-нравственных качеств личности и общества;</w:t>
            </w:r>
          </w:p>
          <w:p w:rsidR="00720B88" w:rsidRPr="00720B88" w:rsidRDefault="00720B88" w:rsidP="00720B88">
            <w:pPr>
              <w:spacing w:after="0" w:line="240" w:lineRule="auto"/>
              <w:rPr>
                <w:rFonts w:ascii="Times New Roman" w:hAnsi="Times New Roman" w:cs="Times New Roman"/>
                <w:sz w:val="20"/>
                <w:szCs w:val="20"/>
              </w:rPr>
            </w:pPr>
            <w:r w:rsidRPr="00720B88">
              <w:rPr>
                <w:rFonts w:ascii="Times New Roman" w:hAnsi="Times New Roman" w:cs="Times New Roman"/>
                <w:sz w:val="20"/>
                <w:szCs w:val="20"/>
              </w:rPr>
              <w:t>доступ к культурным ценностям на территории Быстровского сельсовета.</w:t>
            </w:r>
          </w:p>
        </w:tc>
      </w:tr>
      <w:tr w:rsidR="00720B88" w:rsidRPr="00720B88" w:rsidTr="00720B88">
        <w:trPr>
          <w:jc w:val="center"/>
        </w:trPr>
        <w:tc>
          <w:tcPr>
            <w:tcW w:w="2303" w:type="dxa"/>
            <w:tcBorders>
              <w:top w:val="single" w:sz="4" w:space="0" w:color="000000"/>
              <w:left w:val="single" w:sz="4" w:space="0" w:color="000000"/>
              <w:bottom w:val="single" w:sz="4" w:space="0" w:color="000000"/>
              <w:right w:val="single" w:sz="4" w:space="0" w:color="000000"/>
            </w:tcBorders>
          </w:tcPr>
          <w:p w:rsidR="00720B88" w:rsidRPr="00720B88" w:rsidRDefault="00720B88" w:rsidP="00720B88">
            <w:pPr>
              <w:spacing w:after="0" w:line="240" w:lineRule="auto"/>
              <w:jc w:val="center"/>
              <w:rPr>
                <w:rFonts w:ascii="Times New Roman" w:hAnsi="Times New Roman" w:cs="Times New Roman"/>
                <w:b/>
                <w:i/>
                <w:sz w:val="20"/>
                <w:szCs w:val="20"/>
              </w:rPr>
            </w:pPr>
            <w:r w:rsidRPr="00720B88">
              <w:rPr>
                <w:rFonts w:ascii="Times New Roman" w:hAnsi="Times New Roman" w:cs="Times New Roman"/>
                <w:b/>
                <w:i/>
                <w:sz w:val="20"/>
                <w:szCs w:val="20"/>
              </w:rPr>
              <w:t>Задачи Программы</w:t>
            </w:r>
          </w:p>
        </w:tc>
        <w:tc>
          <w:tcPr>
            <w:tcW w:w="7268" w:type="dxa"/>
            <w:tcBorders>
              <w:top w:val="single" w:sz="4" w:space="0" w:color="000000"/>
              <w:left w:val="single" w:sz="4" w:space="0" w:color="000000"/>
              <w:bottom w:val="single" w:sz="4" w:space="0" w:color="000000"/>
              <w:right w:val="single" w:sz="4" w:space="0" w:color="000000"/>
            </w:tcBorders>
          </w:tcPr>
          <w:p w:rsidR="00720B88" w:rsidRPr="00720B88" w:rsidRDefault="00720B88" w:rsidP="00720B88">
            <w:pPr>
              <w:autoSpaceDE w:val="0"/>
              <w:autoSpaceDN w:val="0"/>
              <w:adjustRightInd w:val="0"/>
              <w:spacing w:after="0" w:line="240" w:lineRule="auto"/>
              <w:rPr>
                <w:rFonts w:ascii="Times New Roman" w:hAnsi="Times New Roman" w:cs="Times New Roman"/>
                <w:sz w:val="20"/>
                <w:szCs w:val="20"/>
              </w:rPr>
            </w:pPr>
            <w:r w:rsidRPr="00720B88">
              <w:rPr>
                <w:rFonts w:ascii="Times New Roman" w:hAnsi="Times New Roman" w:cs="Times New Roman"/>
                <w:sz w:val="20"/>
                <w:szCs w:val="20"/>
              </w:rPr>
              <w:t>Создание условий для организации досуга жителей поселения и обеспечения услугами организаций культуры детей и молодежи</w:t>
            </w:r>
          </w:p>
        </w:tc>
      </w:tr>
      <w:tr w:rsidR="00720B88" w:rsidRPr="00720B88" w:rsidTr="00720B88">
        <w:trPr>
          <w:jc w:val="center"/>
        </w:trPr>
        <w:tc>
          <w:tcPr>
            <w:tcW w:w="2303" w:type="dxa"/>
            <w:tcBorders>
              <w:top w:val="single" w:sz="4" w:space="0" w:color="000000"/>
              <w:left w:val="single" w:sz="4" w:space="0" w:color="000000"/>
              <w:bottom w:val="single" w:sz="4" w:space="0" w:color="000000"/>
              <w:right w:val="single" w:sz="4" w:space="0" w:color="000000"/>
            </w:tcBorders>
          </w:tcPr>
          <w:p w:rsidR="00720B88" w:rsidRPr="00720B88" w:rsidRDefault="00720B88" w:rsidP="00720B88">
            <w:pPr>
              <w:spacing w:after="0" w:line="240" w:lineRule="auto"/>
              <w:jc w:val="center"/>
              <w:rPr>
                <w:rFonts w:ascii="Times New Roman" w:hAnsi="Times New Roman" w:cs="Times New Roman"/>
                <w:b/>
                <w:i/>
                <w:sz w:val="20"/>
                <w:szCs w:val="20"/>
              </w:rPr>
            </w:pPr>
            <w:r w:rsidRPr="00720B88">
              <w:rPr>
                <w:rFonts w:ascii="Times New Roman" w:hAnsi="Times New Roman" w:cs="Times New Roman"/>
                <w:b/>
                <w:i/>
                <w:sz w:val="20"/>
                <w:szCs w:val="20"/>
              </w:rPr>
              <w:t>Сроки реализации  Программы</w:t>
            </w:r>
          </w:p>
        </w:tc>
        <w:tc>
          <w:tcPr>
            <w:tcW w:w="7268" w:type="dxa"/>
            <w:tcBorders>
              <w:top w:val="single" w:sz="4" w:space="0" w:color="000000"/>
              <w:left w:val="single" w:sz="4" w:space="0" w:color="000000"/>
              <w:bottom w:val="single" w:sz="4" w:space="0" w:color="000000"/>
              <w:right w:val="single" w:sz="4" w:space="0" w:color="000000"/>
            </w:tcBorders>
          </w:tcPr>
          <w:p w:rsidR="00720B88" w:rsidRPr="00720B88" w:rsidRDefault="00720B88" w:rsidP="00720B88">
            <w:pPr>
              <w:spacing w:after="0" w:line="240" w:lineRule="auto"/>
              <w:rPr>
                <w:rFonts w:ascii="Times New Roman" w:hAnsi="Times New Roman" w:cs="Times New Roman"/>
                <w:sz w:val="20"/>
                <w:szCs w:val="20"/>
              </w:rPr>
            </w:pPr>
            <w:r w:rsidRPr="00720B88">
              <w:rPr>
                <w:rFonts w:ascii="Times New Roman" w:hAnsi="Times New Roman" w:cs="Times New Roman"/>
                <w:sz w:val="20"/>
                <w:szCs w:val="20"/>
              </w:rPr>
              <w:t>2022-2025 годы</w:t>
            </w:r>
          </w:p>
        </w:tc>
      </w:tr>
      <w:tr w:rsidR="00720B88" w:rsidRPr="00720B88" w:rsidTr="00720B88">
        <w:trPr>
          <w:jc w:val="center"/>
        </w:trPr>
        <w:tc>
          <w:tcPr>
            <w:tcW w:w="2303" w:type="dxa"/>
            <w:tcBorders>
              <w:top w:val="single" w:sz="4" w:space="0" w:color="000000"/>
              <w:left w:val="single" w:sz="4" w:space="0" w:color="000000"/>
              <w:bottom w:val="single" w:sz="4" w:space="0" w:color="000000"/>
              <w:right w:val="single" w:sz="4" w:space="0" w:color="000000"/>
            </w:tcBorders>
          </w:tcPr>
          <w:p w:rsidR="00720B88" w:rsidRPr="00720B88" w:rsidRDefault="00720B88" w:rsidP="00720B88">
            <w:pPr>
              <w:spacing w:after="0" w:line="240" w:lineRule="auto"/>
              <w:jc w:val="center"/>
              <w:rPr>
                <w:rFonts w:ascii="Times New Roman" w:hAnsi="Times New Roman" w:cs="Times New Roman"/>
                <w:b/>
                <w:i/>
                <w:sz w:val="20"/>
                <w:szCs w:val="20"/>
              </w:rPr>
            </w:pPr>
            <w:r w:rsidRPr="00720B88">
              <w:rPr>
                <w:rFonts w:ascii="Times New Roman" w:hAnsi="Times New Roman" w:cs="Times New Roman"/>
                <w:b/>
                <w:i/>
                <w:sz w:val="20"/>
                <w:szCs w:val="20"/>
              </w:rPr>
              <w:t>Источники финансирования Программы</w:t>
            </w:r>
          </w:p>
        </w:tc>
        <w:tc>
          <w:tcPr>
            <w:tcW w:w="7268" w:type="dxa"/>
            <w:tcBorders>
              <w:top w:val="single" w:sz="4" w:space="0" w:color="000000"/>
              <w:left w:val="single" w:sz="4" w:space="0" w:color="000000"/>
              <w:bottom w:val="single" w:sz="4" w:space="0" w:color="000000"/>
              <w:right w:val="single" w:sz="4" w:space="0" w:color="000000"/>
            </w:tcBorders>
          </w:tcPr>
          <w:p w:rsidR="00720B88" w:rsidRPr="00720B88" w:rsidRDefault="00720B88" w:rsidP="00720B88">
            <w:pPr>
              <w:spacing w:after="0" w:line="240" w:lineRule="auto"/>
              <w:rPr>
                <w:rFonts w:ascii="Times New Roman" w:hAnsi="Times New Roman" w:cs="Times New Roman"/>
                <w:sz w:val="20"/>
                <w:szCs w:val="20"/>
              </w:rPr>
            </w:pPr>
            <w:r w:rsidRPr="00720B88">
              <w:rPr>
                <w:rFonts w:ascii="Times New Roman" w:hAnsi="Times New Roman" w:cs="Times New Roman"/>
                <w:sz w:val="20"/>
                <w:szCs w:val="20"/>
              </w:rPr>
              <w:t>- Общий объем финансирования программы 23 409,3 тыс. руб.                                                                                                                  По годам</w:t>
            </w:r>
          </w:p>
          <w:p w:rsidR="00720B88" w:rsidRPr="00720B88" w:rsidRDefault="00720B88" w:rsidP="00720B88">
            <w:pPr>
              <w:spacing w:after="0" w:line="240" w:lineRule="auto"/>
              <w:rPr>
                <w:rFonts w:ascii="Times New Roman" w:hAnsi="Times New Roman" w:cs="Times New Roman"/>
                <w:sz w:val="20"/>
                <w:szCs w:val="20"/>
              </w:rPr>
            </w:pPr>
            <w:r w:rsidRPr="00720B88">
              <w:rPr>
                <w:rFonts w:ascii="Times New Roman" w:hAnsi="Times New Roman" w:cs="Times New Roman"/>
                <w:sz w:val="20"/>
                <w:szCs w:val="20"/>
              </w:rPr>
              <w:t>2022г – 9 368,5 тыс. руб.</w:t>
            </w:r>
          </w:p>
          <w:p w:rsidR="00720B88" w:rsidRPr="00720B88" w:rsidRDefault="00720B88" w:rsidP="00720B88">
            <w:pPr>
              <w:spacing w:after="0" w:line="240" w:lineRule="auto"/>
              <w:rPr>
                <w:rFonts w:ascii="Times New Roman" w:hAnsi="Times New Roman" w:cs="Times New Roman"/>
                <w:sz w:val="20"/>
                <w:szCs w:val="20"/>
              </w:rPr>
            </w:pPr>
            <w:r w:rsidRPr="00720B88">
              <w:rPr>
                <w:rFonts w:ascii="Times New Roman" w:hAnsi="Times New Roman" w:cs="Times New Roman"/>
                <w:sz w:val="20"/>
                <w:szCs w:val="20"/>
              </w:rPr>
              <w:t>2023г.- 8 640,8 тыс. руб.                                                                                                                 2024г.- 3 100 тыс. руб.</w:t>
            </w:r>
          </w:p>
          <w:p w:rsidR="00720B88" w:rsidRPr="00720B88" w:rsidRDefault="00720B88" w:rsidP="00720B88">
            <w:pPr>
              <w:spacing w:after="0" w:line="240" w:lineRule="auto"/>
              <w:rPr>
                <w:rFonts w:ascii="Times New Roman" w:hAnsi="Times New Roman" w:cs="Times New Roman"/>
                <w:sz w:val="20"/>
                <w:szCs w:val="20"/>
              </w:rPr>
            </w:pPr>
            <w:r w:rsidRPr="00720B88">
              <w:rPr>
                <w:rFonts w:ascii="Times New Roman" w:hAnsi="Times New Roman" w:cs="Times New Roman"/>
                <w:sz w:val="20"/>
                <w:szCs w:val="20"/>
              </w:rPr>
              <w:t xml:space="preserve">2025 г.-2 300 тыс. руб. </w:t>
            </w:r>
          </w:p>
          <w:p w:rsidR="00720B88" w:rsidRPr="00720B88" w:rsidRDefault="00720B88" w:rsidP="00720B88">
            <w:pPr>
              <w:spacing w:after="0" w:line="240" w:lineRule="auto"/>
              <w:rPr>
                <w:rFonts w:ascii="Times New Roman" w:hAnsi="Times New Roman" w:cs="Times New Roman"/>
                <w:sz w:val="20"/>
                <w:szCs w:val="20"/>
                <w:highlight w:val="yellow"/>
              </w:rPr>
            </w:pPr>
            <w:r w:rsidRPr="00720B88">
              <w:rPr>
                <w:rFonts w:ascii="Times New Roman" w:hAnsi="Times New Roman" w:cs="Times New Roman"/>
                <w:sz w:val="20"/>
                <w:szCs w:val="20"/>
              </w:rPr>
              <w:t xml:space="preserve">источник:  бюджет Быстровского сельсовета </w:t>
            </w:r>
          </w:p>
        </w:tc>
      </w:tr>
      <w:tr w:rsidR="00720B88" w:rsidRPr="00720B88" w:rsidTr="00720B88">
        <w:trPr>
          <w:jc w:val="center"/>
        </w:trPr>
        <w:tc>
          <w:tcPr>
            <w:tcW w:w="2303" w:type="dxa"/>
            <w:tcBorders>
              <w:top w:val="single" w:sz="4" w:space="0" w:color="000000"/>
              <w:left w:val="single" w:sz="4" w:space="0" w:color="000000"/>
              <w:bottom w:val="single" w:sz="4" w:space="0" w:color="000000"/>
              <w:right w:val="single" w:sz="4" w:space="0" w:color="000000"/>
            </w:tcBorders>
          </w:tcPr>
          <w:p w:rsidR="00720B88" w:rsidRPr="00720B88" w:rsidRDefault="00720B88" w:rsidP="00720B88">
            <w:pPr>
              <w:spacing w:after="0" w:line="240" w:lineRule="auto"/>
              <w:jc w:val="center"/>
              <w:rPr>
                <w:rFonts w:ascii="Times New Roman" w:hAnsi="Times New Roman" w:cs="Times New Roman"/>
                <w:b/>
                <w:i/>
                <w:sz w:val="20"/>
                <w:szCs w:val="20"/>
              </w:rPr>
            </w:pPr>
            <w:r w:rsidRPr="00720B88">
              <w:rPr>
                <w:rFonts w:ascii="Times New Roman" w:hAnsi="Times New Roman" w:cs="Times New Roman"/>
                <w:b/>
                <w:i/>
                <w:sz w:val="20"/>
                <w:szCs w:val="20"/>
              </w:rPr>
              <w:t>Участники основных мероприятий Программы</w:t>
            </w:r>
          </w:p>
        </w:tc>
        <w:tc>
          <w:tcPr>
            <w:tcW w:w="7268" w:type="dxa"/>
            <w:tcBorders>
              <w:top w:val="single" w:sz="4" w:space="0" w:color="000000"/>
              <w:left w:val="single" w:sz="4" w:space="0" w:color="000000"/>
              <w:bottom w:val="single" w:sz="4" w:space="0" w:color="000000"/>
              <w:right w:val="single" w:sz="4" w:space="0" w:color="000000"/>
            </w:tcBorders>
          </w:tcPr>
          <w:p w:rsidR="00720B88" w:rsidRPr="00720B88" w:rsidRDefault="00720B88" w:rsidP="00720B88">
            <w:pPr>
              <w:spacing w:after="0" w:line="240" w:lineRule="auto"/>
              <w:rPr>
                <w:rFonts w:ascii="Times New Roman" w:hAnsi="Times New Roman" w:cs="Times New Roman"/>
                <w:color w:val="000000"/>
                <w:sz w:val="20"/>
                <w:szCs w:val="20"/>
              </w:rPr>
            </w:pPr>
            <w:r w:rsidRPr="00720B88">
              <w:rPr>
                <w:rFonts w:ascii="Times New Roman" w:hAnsi="Times New Roman" w:cs="Times New Roman"/>
                <w:color w:val="000000"/>
                <w:sz w:val="20"/>
                <w:szCs w:val="20"/>
              </w:rPr>
              <w:t>МКУК «Центр досуга с. Быстровка»</w:t>
            </w:r>
          </w:p>
          <w:p w:rsidR="00720B88" w:rsidRPr="00720B88" w:rsidRDefault="00720B88" w:rsidP="00720B88">
            <w:pPr>
              <w:spacing w:after="0" w:line="240" w:lineRule="auto"/>
              <w:rPr>
                <w:rFonts w:ascii="Times New Roman" w:hAnsi="Times New Roman" w:cs="Times New Roman"/>
                <w:color w:val="000000"/>
                <w:sz w:val="20"/>
                <w:szCs w:val="20"/>
              </w:rPr>
            </w:pPr>
            <w:r w:rsidRPr="00720B88">
              <w:rPr>
                <w:rFonts w:ascii="Times New Roman" w:hAnsi="Times New Roman" w:cs="Times New Roman"/>
                <w:color w:val="000000"/>
                <w:sz w:val="20"/>
                <w:szCs w:val="20"/>
              </w:rPr>
              <w:t xml:space="preserve">Администрация </w:t>
            </w:r>
            <w:r w:rsidRPr="00720B88">
              <w:rPr>
                <w:rFonts w:ascii="Times New Roman" w:hAnsi="Times New Roman" w:cs="Times New Roman"/>
                <w:sz w:val="20"/>
                <w:szCs w:val="20"/>
              </w:rPr>
              <w:t>Быстровского</w:t>
            </w:r>
            <w:r w:rsidRPr="00720B88">
              <w:rPr>
                <w:rFonts w:ascii="Times New Roman" w:hAnsi="Times New Roman" w:cs="Times New Roman"/>
                <w:color w:val="000000"/>
                <w:sz w:val="20"/>
                <w:szCs w:val="20"/>
              </w:rPr>
              <w:t xml:space="preserve"> сельсовета</w:t>
            </w:r>
          </w:p>
          <w:p w:rsidR="00720B88" w:rsidRPr="00720B88" w:rsidRDefault="00720B88" w:rsidP="00720B88">
            <w:pPr>
              <w:spacing w:after="0" w:line="240" w:lineRule="auto"/>
              <w:rPr>
                <w:rFonts w:ascii="Times New Roman" w:hAnsi="Times New Roman" w:cs="Times New Roman"/>
                <w:color w:val="000000"/>
                <w:sz w:val="20"/>
                <w:szCs w:val="20"/>
              </w:rPr>
            </w:pPr>
          </w:p>
        </w:tc>
      </w:tr>
      <w:tr w:rsidR="00720B88" w:rsidRPr="00720B88" w:rsidTr="00720B88">
        <w:trPr>
          <w:jc w:val="center"/>
        </w:trPr>
        <w:tc>
          <w:tcPr>
            <w:tcW w:w="2303" w:type="dxa"/>
            <w:tcBorders>
              <w:top w:val="single" w:sz="4" w:space="0" w:color="000000"/>
              <w:left w:val="single" w:sz="4" w:space="0" w:color="000000"/>
              <w:bottom w:val="single" w:sz="4" w:space="0" w:color="000000"/>
              <w:right w:val="single" w:sz="4" w:space="0" w:color="000000"/>
            </w:tcBorders>
          </w:tcPr>
          <w:p w:rsidR="00720B88" w:rsidRPr="00720B88" w:rsidRDefault="00720B88" w:rsidP="00720B88">
            <w:pPr>
              <w:spacing w:after="0" w:line="240" w:lineRule="auto"/>
              <w:jc w:val="center"/>
              <w:rPr>
                <w:rFonts w:ascii="Times New Roman" w:hAnsi="Times New Roman" w:cs="Times New Roman"/>
                <w:b/>
                <w:i/>
                <w:sz w:val="20"/>
                <w:szCs w:val="20"/>
              </w:rPr>
            </w:pPr>
          </w:p>
          <w:p w:rsidR="00720B88" w:rsidRPr="00720B88" w:rsidRDefault="00720B88" w:rsidP="00720B88">
            <w:pPr>
              <w:spacing w:after="0" w:line="240" w:lineRule="auto"/>
              <w:jc w:val="center"/>
              <w:rPr>
                <w:rFonts w:ascii="Times New Roman" w:hAnsi="Times New Roman" w:cs="Times New Roman"/>
                <w:b/>
                <w:i/>
                <w:sz w:val="20"/>
                <w:szCs w:val="20"/>
              </w:rPr>
            </w:pPr>
            <w:r w:rsidRPr="00720B88">
              <w:rPr>
                <w:rFonts w:ascii="Times New Roman" w:hAnsi="Times New Roman" w:cs="Times New Roman"/>
                <w:b/>
                <w:i/>
                <w:sz w:val="20"/>
                <w:szCs w:val="20"/>
              </w:rPr>
              <w:t xml:space="preserve">Ожидаемые      </w:t>
            </w:r>
            <w:r w:rsidRPr="00720B88">
              <w:rPr>
                <w:rFonts w:ascii="Times New Roman" w:hAnsi="Times New Roman" w:cs="Times New Roman"/>
                <w:b/>
                <w:i/>
                <w:sz w:val="20"/>
                <w:szCs w:val="20"/>
              </w:rPr>
              <w:br/>
              <w:t xml:space="preserve">результаты     </w:t>
            </w:r>
            <w:r w:rsidRPr="00720B88">
              <w:rPr>
                <w:rFonts w:ascii="Times New Roman" w:hAnsi="Times New Roman" w:cs="Times New Roman"/>
                <w:b/>
                <w:i/>
                <w:sz w:val="20"/>
                <w:szCs w:val="20"/>
              </w:rPr>
              <w:br/>
              <w:t xml:space="preserve">реализации     </w:t>
            </w:r>
            <w:r w:rsidRPr="00720B88">
              <w:rPr>
                <w:rFonts w:ascii="Times New Roman" w:hAnsi="Times New Roman" w:cs="Times New Roman"/>
                <w:b/>
                <w:i/>
                <w:sz w:val="20"/>
                <w:szCs w:val="20"/>
              </w:rPr>
              <w:br/>
              <w:t>Программы</w:t>
            </w:r>
          </w:p>
        </w:tc>
        <w:tc>
          <w:tcPr>
            <w:tcW w:w="7268" w:type="dxa"/>
            <w:tcBorders>
              <w:top w:val="single" w:sz="4" w:space="0" w:color="000000"/>
              <w:left w:val="single" w:sz="4" w:space="0" w:color="000000"/>
              <w:bottom w:val="single" w:sz="4" w:space="0" w:color="000000"/>
              <w:right w:val="single" w:sz="4" w:space="0" w:color="000000"/>
            </w:tcBorders>
          </w:tcPr>
          <w:p w:rsidR="00720B88" w:rsidRPr="00720B88" w:rsidRDefault="00720B88" w:rsidP="00720B88">
            <w:pPr>
              <w:spacing w:after="0" w:line="240" w:lineRule="auto"/>
              <w:rPr>
                <w:rFonts w:ascii="Times New Roman" w:hAnsi="Times New Roman" w:cs="Times New Roman"/>
                <w:sz w:val="20"/>
                <w:szCs w:val="20"/>
              </w:rPr>
            </w:pPr>
          </w:p>
          <w:p w:rsidR="00720B88" w:rsidRPr="00720B88" w:rsidRDefault="00720B88" w:rsidP="00720B88">
            <w:pPr>
              <w:spacing w:after="0" w:line="240" w:lineRule="auto"/>
              <w:rPr>
                <w:rFonts w:ascii="Times New Roman" w:hAnsi="Times New Roman" w:cs="Times New Roman"/>
                <w:color w:val="FF0000"/>
                <w:sz w:val="20"/>
                <w:szCs w:val="20"/>
              </w:rPr>
            </w:pPr>
            <w:r w:rsidRPr="00720B88">
              <w:rPr>
                <w:rFonts w:ascii="Times New Roman" w:hAnsi="Times New Roman" w:cs="Times New Roman"/>
                <w:sz w:val="20"/>
                <w:szCs w:val="20"/>
              </w:rPr>
              <w:t>Увеличение количества проводимых мероприятий  в год.</w:t>
            </w:r>
          </w:p>
        </w:tc>
      </w:tr>
      <w:tr w:rsidR="00720B88" w:rsidRPr="00720B88" w:rsidTr="00720B88">
        <w:trPr>
          <w:jc w:val="center"/>
        </w:trPr>
        <w:tc>
          <w:tcPr>
            <w:tcW w:w="2303" w:type="dxa"/>
            <w:tcBorders>
              <w:top w:val="single" w:sz="4" w:space="0" w:color="000000"/>
              <w:left w:val="single" w:sz="4" w:space="0" w:color="000000"/>
              <w:bottom w:val="single" w:sz="4" w:space="0" w:color="000000"/>
              <w:right w:val="single" w:sz="4" w:space="0" w:color="000000"/>
            </w:tcBorders>
          </w:tcPr>
          <w:p w:rsidR="00720B88" w:rsidRPr="00720B88" w:rsidRDefault="00720B88" w:rsidP="00720B88">
            <w:pPr>
              <w:spacing w:after="0" w:line="240" w:lineRule="auto"/>
              <w:jc w:val="center"/>
              <w:rPr>
                <w:rFonts w:ascii="Times New Roman" w:hAnsi="Times New Roman" w:cs="Times New Roman"/>
                <w:b/>
                <w:i/>
                <w:sz w:val="20"/>
                <w:szCs w:val="20"/>
              </w:rPr>
            </w:pPr>
            <w:r w:rsidRPr="00720B88">
              <w:rPr>
                <w:rFonts w:ascii="Times New Roman" w:hAnsi="Times New Roman" w:cs="Times New Roman"/>
                <w:b/>
                <w:i/>
                <w:sz w:val="20"/>
                <w:szCs w:val="20"/>
              </w:rPr>
              <w:t>Контроль за реализацией Программы</w:t>
            </w:r>
          </w:p>
        </w:tc>
        <w:tc>
          <w:tcPr>
            <w:tcW w:w="7268" w:type="dxa"/>
            <w:tcBorders>
              <w:top w:val="single" w:sz="4" w:space="0" w:color="000000"/>
              <w:left w:val="single" w:sz="4" w:space="0" w:color="000000"/>
              <w:bottom w:val="single" w:sz="4" w:space="0" w:color="000000"/>
              <w:right w:val="single" w:sz="4" w:space="0" w:color="000000"/>
            </w:tcBorders>
          </w:tcPr>
          <w:p w:rsidR="00720B88" w:rsidRPr="00720B88" w:rsidRDefault="00720B88" w:rsidP="00720B88">
            <w:pPr>
              <w:spacing w:after="0" w:line="240" w:lineRule="auto"/>
              <w:rPr>
                <w:rFonts w:ascii="Times New Roman" w:hAnsi="Times New Roman" w:cs="Times New Roman"/>
                <w:sz w:val="20"/>
                <w:szCs w:val="20"/>
              </w:rPr>
            </w:pPr>
            <w:r w:rsidRPr="00720B88">
              <w:rPr>
                <w:rFonts w:ascii="Times New Roman" w:hAnsi="Times New Roman" w:cs="Times New Roman"/>
                <w:sz w:val="20"/>
                <w:szCs w:val="20"/>
              </w:rPr>
              <w:t xml:space="preserve">Осуществляется </w:t>
            </w:r>
            <w:r w:rsidRPr="00720B88">
              <w:rPr>
                <w:rFonts w:ascii="Times New Roman" w:hAnsi="Times New Roman" w:cs="Times New Roman"/>
                <w:color w:val="000000"/>
                <w:sz w:val="20"/>
                <w:szCs w:val="20"/>
              </w:rPr>
              <w:t xml:space="preserve">в Порядке, определенным постановлением </w:t>
            </w:r>
            <w:r w:rsidRPr="00720B88">
              <w:rPr>
                <w:rFonts w:ascii="Times New Roman" w:hAnsi="Times New Roman" w:cs="Times New Roman"/>
                <w:bCs/>
                <w:color w:val="000000"/>
                <w:sz w:val="20"/>
                <w:szCs w:val="20"/>
              </w:rPr>
              <w:t xml:space="preserve">администрации </w:t>
            </w:r>
            <w:r w:rsidRPr="00720B88">
              <w:rPr>
                <w:rFonts w:ascii="Times New Roman" w:hAnsi="Times New Roman" w:cs="Times New Roman"/>
                <w:sz w:val="20"/>
                <w:szCs w:val="20"/>
              </w:rPr>
              <w:t>Быстровского</w:t>
            </w:r>
            <w:r w:rsidRPr="00720B88">
              <w:rPr>
                <w:rFonts w:ascii="Times New Roman" w:hAnsi="Times New Roman" w:cs="Times New Roman"/>
                <w:bCs/>
                <w:color w:val="000000"/>
                <w:sz w:val="20"/>
                <w:szCs w:val="20"/>
              </w:rPr>
              <w:t xml:space="preserve"> сельсовета от 10.11.2014 № 176</w:t>
            </w:r>
          </w:p>
        </w:tc>
      </w:tr>
      <w:tr w:rsidR="00720B88" w:rsidRPr="00720B88" w:rsidTr="00720B88">
        <w:trPr>
          <w:jc w:val="center"/>
        </w:trPr>
        <w:tc>
          <w:tcPr>
            <w:tcW w:w="2303" w:type="dxa"/>
            <w:tcBorders>
              <w:top w:val="single" w:sz="4" w:space="0" w:color="000000"/>
              <w:left w:val="single" w:sz="4" w:space="0" w:color="000000"/>
              <w:bottom w:val="single" w:sz="4" w:space="0" w:color="000000"/>
              <w:right w:val="single" w:sz="4" w:space="0" w:color="000000"/>
            </w:tcBorders>
          </w:tcPr>
          <w:p w:rsidR="00720B88" w:rsidRPr="00720B88" w:rsidRDefault="00720B88" w:rsidP="00720B88">
            <w:pPr>
              <w:spacing w:after="0" w:line="240" w:lineRule="auto"/>
              <w:jc w:val="center"/>
              <w:rPr>
                <w:rFonts w:ascii="Times New Roman" w:hAnsi="Times New Roman" w:cs="Times New Roman"/>
                <w:b/>
                <w:i/>
                <w:sz w:val="20"/>
                <w:szCs w:val="20"/>
              </w:rPr>
            </w:pPr>
            <w:r w:rsidRPr="00720B88">
              <w:rPr>
                <w:rFonts w:ascii="Times New Roman" w:hAnsi="Times New Roman" w:cs="Times New Roman"/>
                <w:b/>
                <w:i/>
                <w:sz w:val="20"/>
                <w:szCs w:val="20"/>
              </w:rPr>
              <w:t>Наименование Программы</w:t>
            </w:r>
          </w:p>
        </w:tc>
        <w:tc>
          <w:tcPr>
            <w:tcW w:w="7268" w:type="dxa"/>
            <w:tcBorders>
              <w:top w:val="single" w:sz="4" w:space="0" w:color="000000"/>
              <w:left w:val="single" w:sz="4" w:space="0" w:color="000000"/>
              <w:bottom w:val="single" w:sz="4" w:space="0" w:color="000000"/>
              <w:right w:val="single" w:sz="4" w:space="0" w:color="000000"/>
            </w:tcBorders>
          </w:tcPr>
          <w:p w:rsidR="00720B88" w:rsidRPr="00720B88" w:rsidRDefault="00720B88" w:rsidP="00720B88">
            <w:pPr>
              <w:spacing w:after="0" w:line="240" w:lineRule="auto"/>
              <w:rPr>
                <w:rFonts w:ascii="Times New Roman" w:hAnsi="Times New Roman" w:cs="Times New Roman"/>
                <w:b/>
                <w:color w:val="000000"/>
                <w:sz w:val="20"/>
                <w:szCs w:val="20"/>
              </w:rPr>
            </w:pPr>
            <w:r w:rsidRPr="00720B88">
              <w:rPr>
                <w:rFonts w:ascii="Times New Roman" w:hAnsi="Times New Roman" w:cs="Times New Roman"/>
                <w:color w:val="000000"/>
                <w:sz w:val="20"/>
                <w:szCs w:val="20"/>
              </w:rPr>
              <w:t xml:space="preserve">«Сохранение и развитие культуры на территории </w:t>
            </w:r>
            <w:r w:rsidRPr="00720B88">
              <w:rPr>
                <w:rFonts w:ascii="Times New Roman" w:hAnsi="Times New Roman" w:cs="Times New Roman"/>
                <w:sz w:val="20"/>
                <w:szCs w:val="20"/>
              </w:rPr>
              <w:t>Быстровского</w:t>
            </w:r>
            <w:r w:rsidRPr="00720B88">
              <w:rPr>
                <w:rFonts w:ascii="Times New Roman" w:hAnsi="Times New Roman" w:cs="Times New Roman"/>
                <w:color w:val="000000"/>
                <w:sz w:val="20"/>
                <w:szCs w:val="20"/>
              </w:rPr>
              <w:t xml:space="preserve"> сельсовета»</w:t>
            </w:r>
            <w:r w:rsidRPr="00720B88">
              <w:rPr>
                <w:rFonts w:ascii="Times New Roman" w:hAnsi="Times New Roman" w:cs="Times New Roman"/>
                <w:sz w:val="20"/>
                <w:szCs w:val="20"/>
              </w:rPr>
              <w:t xml:space="preserve"> (далее – Программа)</w:t>
            </w:r>
          </w:p>
        </w:tc>
      </w:tr>
    </w:tbl>
    <w:p w:rsidR="00720B88" w:rsidRPr="00720B88" w:rsidRDefault="00720B88" w:rsidP="00720B88">
      <w:pPr>
        <w:shd w:val="clear" w:color="auto" w:fill="FFFFFF"/>
        <w:spacing w:before="167" w:after="167" w:line="240" w:lineRule="auto"/>
        <w:jc w:val="center"/>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 Раздел I. Содержание проблемы и обоснование необходимости ее решения программными методами.</w:t>
      </w:r>
    </w:p>
    <w:p w:rsidR="00720B88" w:rsidRPr="00720B88" w:rsidRDefault="00720B88" w:rsidP="00720B88">
      <w:pPr>
        <w:shd w:val="clear" w:color="auto" w:fill="FFFFFF"/>
        <w:spacing w:before="167" w:after="167" w:line="240" w:lineRule="auto"/>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Государственная политика в области культуры направлена на обеспечение свободного доступа граждан к культурным ценностям, информации, услугам учреждений культуры с учетом интересов всех социальных групп населения, а также на обеспечение участия каждого в культурной жизни страны.</w:t>
      </w:r>
    </w:p>
    <w:p w:rsidR="00720B88" w:rsidRPr="00720B88" w:rsidRDefault="00720B88" w:rsidP="00720B88">
      <w:pPr>
        <w:shd w:val="clear" w:color="auto" w:fill="FFFFFF"/>
        <w:spacing w:before="167" w:after="167" w:line="240" w:lineRule="auto"/>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С целью реализации Законов Российской Федерации: № 131-ФЗ "Об общих принципах организации местного самоуправления в Российской Федерации", № 3612-1 "Основы законодательства Российской Федерации о культуре", № 78-ФЗ "О библиотечном деле",  №73 «Об объектах культурного наследия (памятниках истории и культуры) народов Российской Федерации» Программой запланированы мероприятия по обеспечению жителей поселения услугами учреждений культуры, организации библиотечно-информационного обслуживания, созданию условий для организации массового отдыха и досуга жителей поселения, сохранению, использованию и популяризации объектов культурного наследия (памятников истории и культуры), находящихся в собственности поселения, охране объектов культурного наследия (памятников истории и культуры) местного (муниципального) значения, расположенных на территории поселения.</w:t>
      </w:r>
    </w:p>
    <w:p w:rsidR="00720B88" w:rsidRPr="00720B88" w:rsidRDefault="00720B88" w:rsidP="00720B88">
      <w:pPr>
        <w:shd w:val="clear" w:color="auto" w:fill="FFFFFF"/>
        <w:spacing w:before="167" w:after="167" w:line="240" w:lineRule="auto"/>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lastRenderedPageBreak/>
        <w:t>Настоящая Программа направлена на создание правовой, организационной и финансово-экономической основы для развития культуры в Быстровском сельсовете.</w:t>
      </w:r>
    </w:p>
    <w:p w:rsidR="00720B88" w:rsidRPr="00720B88" w:rsidRDefault="00720B88" w:rsidP="00720B88">
      <w:pPr>
        <w:shd w:val="clear" w:color="auto" w:fill="FFFFFF"/>
        <w:spacing w:before="167" w:after="167" w:line="240" w:lineRule="auto"/>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Реализация Программы «Сохранение и развитие культуры Быстровском сельсовета " поможет достичь более результативных показателей в области культуры, что позволит расширить спектр и качество, предоставляемых современных культурно - досуговых услуг населению, сохранить учреждение культуры и объекты культурного наследия.</w:t>
      </w:r>
    </w:p>
    <w:p w:rsidR="00720B88" w:rsidRPr="00720B88" w:rsidRDefault="00720B88" w:rsidP="00720B88">
      <w:pPr>
        <w:shd w:val="clear" w:color="auto" w:fill="FFFFFF"/>
        <w:spacing w:before="167" w:after="167" w:line="240" w:lineRule="auto"/>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Раздел II. Основные цели и задачи, сроки и этапы реализации</w:t>
      </w:r>
    </w:p>
    <w:p w:rsidR="00720B88" w:rsidRPr="00720B88" w:rsidRDefault="00720B88" w:rsidP="00720B88">
      <w:pPr>
        <w:shd w:val="clear" w:color="auto" w:fill="FFFFFF"/>
        <w:spacing w:before="167" w:after="167" w:line="240" w:lineRule="auto"/>
        <w:jc w:val="center"/>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Цель программы</w:t>
      </w:r>
    </w:p>
    <w:p w:rsidR="00720B88" w:rsidRPr="00720B88" w:rsidRDefault="00720B88" w:rsidP="00720B88">
      <w:pPr>
        <w:shd w:val="clear" w:color="auto" w:fill="FFFFFF"/>
        <w:spacing w:before="167" w:after="167" w:line="240" w:lineRule="auto"/>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Основной целью Программы является создание условий для доступа граждан к культурным ценностям и информационным ресурсам, создание условий для сохранения и развития культурного потенциала и наследия поселения.</w:t>
      </w:r>
    </w:p>
    <w:p w:rsidR="00720B88" w:rsidRPr="00720B88" w:rsidRDefault="00720B88" w:rsidP="00720B88">
      <w:pPr>
        <w:shd w:val="clear" w:color="auto" w:fill="FFFFFF"/>
        <w:spacing w:before="167" w:after="167" w:line="240" w:lineRule="auto"/>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                                                            Задачи Программы</w:t>
      </w:r>
    </w:p>
    <w:p w:rsidR="00720B88" w:rsidRPr="00720B88" w:rsidRDefault="00720B88" w:rsidP="00720B88">
      <w:pPr>
        <w:shd w:val="clear" w:color="auto" w:fill="FFFFFF"/>
        <w:spacing w:before="167" w:after="167" w:line="240" w:lineRule="auto"/>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Обеспечение условий для организации массового отдыха и досуга, обеспечение жителей поселения  услугами учреждений культуры.</w:t>
      </w:r>
    </w:p>
    <w:p w:rsidR="00720B88" w:rsidRPr="00720B88" w:rsidRDefault="00720B88" w:rsidP="00720B88">
      <w:pPr>
        <w:shd w:val="clear" w:color="auto" w:fill="FFFFFF"/>
        <w:spacing w:before="167" w:after="167" w:line="240" w:lineRule="auto"/>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Обеспечение библиотечного обслуживания населения.</w:t>
      </w:r>
    </w:p>
    <w:p w:rsidR="00720B88" w:rsidRPr="00720B88" w:rsidRDefault="00720B88" w:rsidP="00720B88">
      <w:pPr>
        <w:shd w:val="clear" w:color="auto" w:fill="FFFFFF"/>
        <w:spacing w:before="167" w:after="167" w:line="240" w:lineRule="auto"/>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Социально-экономическое развитие невозможно без развития культуры. Развитие культуры в поселении - один из основных факторов социальной стабильности, условие для активизации хозяйственно-экономического развития.</w:t>
      </w:r>
    </w:p>
    <w:p w:rsidR="00720B88" w:rsidRPr="00720B88" w:rsidRDefault="00720B88" w:rsidP="00720B88">
      <w:pPr>
        <w:shd w:val="clear" w:color="auto" w:fill="FFFFFF"/>
        <w:spacing w:before="167" w:after="167" w:line="240" w:lineRule="auto"/>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 ремонт и содержание памятника воинам, погибшим в годы Великой Отечественной войны.</w:t>
      </w:r>
    </w:p>
    <w:p w:rsidR="00720B88" w:rsidRPr="00720B88" w:rsidRDefault="00720B88" w:rsidP="00720B88">
      <w:pPr>
        <w:shd w:val="clear" w:color="auto" w:fill="FFFFFF"/>
        <w:spacing w:before="167" w:after="167" w:line="240" w:lineRule="auto"/>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                                              Сроки и этапы реализации Программы</w:t>
      </w:r>
    </w:p>
    <w:p w:rsidR="00720B88" w:rsidRPr="00720B88" w:rsidRDefault="00720B88" w:rsidP="00720B88">
      <w:pPr>
        <w:shd w:val="clear" w:color="auto" w:fill="FFFFFF"/>
        <w:spacing w:before="167" w:after="167" w:line="240" w:lineRule="auto"/>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Реализацию Программы предполагается осуществить в три этапа:</w:t>
      </w:r>
    </w:p>
    <w:p w:rsidR="00720B88" w:rsidRPr="00720B88" w:rsidRDefault="00720B88" w:rsidP="00720B88">
      <w:pPr>
        <w:shd w:val="clear" w:color="auto" w:fill="FFFFFF"/>
        <w:spacing w:before="167" w:after="167" w:line="240" w:lineRule="auto"/>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I этап – 2020 год;</w:t>
      </w:r>
    </w:p>
    <w:p w:rsidR="00720B88" w:rsidRPr="00720B88" w:rsidRDefault="00720B88" w:rsidP="00720B88">
      <w:pPr>
        <w:shd w:val="clear" w:color="auto" w:fill="FFFFFF"/>
        <w:spacing w:before="167" w:after="167" w:line="240" w:lineRule="auto"/>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II этап – 2021 год;</w:t>
      </w:r>
    </w:p>
    <w:p w:rsidR="00720B88" w:rsidRPr="00720B88" w:rsidRDefault="00720B88" w:rsidP="00720B88">
      <w:pPr>
        <w:shd w:val="clear" w:color="auto" w:fill="FFFFFF"/>
        <w:spacing w:before="167" w:after="167" w:line="240" w:lineRule="auto"/>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III этап – 2022 год.</w:t>
      </w:r>
    </w:p>
    <w:p w:rsidR="00720B88" w:rsidRPr="00225987" w:rsidRDefault="00720B88" w:rsidP="00225987">
      <w:pPr>
        <w:shd w:val="clear" w:color="auto" w:fill="FFFFFF"/>
        <w:spacing w:before="167" w:after="167" w:line="240" w:lineRule="auto"/>
        <w:jc w:val="right"/>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Таблица 2</w:t>
      </w:r>
    </w:p>
    <w:p w:rsidR="00720B88" w:rsidRPr="00720B88" w:rsidRDefault="00720B88" w:rsidP="00720B88">
      <w:pPr>
        <w:shd w:val="clear" w:color="auto" w:fill="FFFFFF"/>
        <w:spacing w:before="167" w:after="167" w:line="240" w:lineRule="auto"/>
        <w:jc w:val="center"/>
        <w:rPr>
          <w:rFonts w:ascii="Times New Roman" w:hAnsi="Times New Roman" w:cs="Times New Roman"/>
          <w:color w:val="000000"/>
          <w:sz w:val="20"/>
          <w:szCs w:val="20"/>
          <w:lang w:eastAsia="ru-RU"/>
        </w:rPr>
      </w:pPr>
      <w:r w:rsidRPr="00720B88">
        <w:rPr>
          <w:rFonts w:ascii="Times New Roman" w:hAnsi="Times New Roman" w:cs="Times New Roman"/>
          <w:b/>
          <w:bCs/>
          <w:color w:val="000000"/>
          <w:sz w:val="20"/>
          <w:szCs w:val="20"/>
          <w:lang w:eastAsia="ru-RU"/>
        </w:rPr>
        <w:t>ЦЕЛЕВЫЕ ИНДИКАТОРЫ И ПОКАЗАТЕЛИ</w:t>
      </w:r>
    </w:p>
    <w:tbl>
      <w:tblPr>
        <w:tblW w:w="91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4320"/>
        <w:gridCol w:w="690"/>
        <w:gridCol w:w="1215"/>
        <w:gridCol w:w="1020"/>
        <w:gridCol w:w="1875"/>
      </w:tblGrid>
      <w:tr w:rsidR="00720B88" w:rsidRPr="00720B88" w:rsidTr="00720B88">
        <w:trPr>
          <w:tblCellSpacing w:w="0" w:type="dxa"/>
          <w:jc w:val="center"/>
        </w:trPr>
        <w:tc>
          <w:tcPr>
            <w:tcW w:w="4320" w:type="dxa"/>
            <w:tcBorders>
              <w:top w:val="outset" w:sz="6" w:space="0" w:color="auto"/>
              <w:bottom w:val="outset" w:sz="6" w:space="0" w:color="auto"/>
              <w:right w:val="outset" w:sz="6" w:space="0" w:color="auto"/>
            </w:tcBorders>
          </w:tcPr>
          <w:p w:rsidR="00720B88" w:rsidRPr="00720B88" w:rsidRDefault="00720B88" w:rsidP="00720B88">
            <w:pPr>
              <w:spacing w:before="167" w:after="167" w:line="240" w:lineRule="auto"/>
              <w:rPr>
                <w:rFonts w:ascii="Times New Roman" w:hAnsi="Times New Roman" w:cs="Times New Roman"/>
                <w:sz w:val="20"/>
                <w:szCs w:val="20"/>
                <w:lang w:eastAsia="ru-RU"/>
              </w:rPr>
            </w:pPr>
            <w:r w:rsidRPr="00720B88">
              <w:rPr>
                <w:rFonts w:ascii="Times New Roman" w:hAnsi="Times New Roman" w:cs="Times New Roman"/>
                <w:sz w:val="20"/>
                <w:szCs w:val="20"/>
                <w:lang w:eastAsia="ru-RU"/>
              </w:rPr>
              <w:t>Задачи Программы, показатели</w:t>
            </w:r>
          </w:p>
        </w:tc>
        <w:tc>
          <w:tcPr>
            <w:tcW w:w="690" w:type="dxa"/>
            <w:tcBorders>
              <w:top w:val="outset" w:sz="6" w:space="0" w:color="auto"/>
              <w:left w:val="outset" w:sz="6" w:space="0" w:color="auto"/>
              <w:bottom w:val="outset" w:sz="6" w:space="0" w:color="auto"/>
              <w:right w:val="outset" w:sz="6" w:space="0" w:color="auto"/>
            </w:tcBorders>
          </w:tcPr>
          <w:p w:rsidR="00720B88" w:rsidRPr="00720B88" w:rsidRDefault="00720B88" w:rsidP="00720B88">
            <w:pPr>
              <w:spacing w:before="167" w:after="167" w:line="240" w:lineRule="auto"/>
              <w:rPr>
                <w:rFonts w:ascii="Times New Roman" w:hAnsi="Times New Roman" w:cs="Times New Roman"/>
                <w:sz w:val="20"/>
                <w:szCs w:val="20"/>
                <w:lang w:eastAsia="ru-RU"/>
              </w:rPr>
            </w:pPr>
            <w:r w:rsidRPr="00720B88">
              <w:rPr>
                <w:rFonts w:ascii="Times New Roman" w:hAnsi="Times New Roman" w:cs="Times New Roman"/>
                <w:sz w:val="20"/>
                <w:szCs w:val="20"/>
                <w:lang w:eastAsia="ru-RU"/>
              </w:rPr>
              <w:t>Ед. </w:t>
            </w:r>
            <w:r w:rsidRPr="00720B88">
              <w:rPr>
                <w:rFonts w:ascii="Times New Roman" w:hAnsi="Times New Roman" w:cs="Times New Roman"/>
                <w:sz w:val="20"/>
                <w:szCs w:val="20"/>
                <w:lang w:eastAsia="ru-RU"/>
              </w:rPr>
              <w:br/>
              <w:t>изм.</w:t>
            </w:r>
          </w:p>
        </w:tc>
        <w:tc>
          <w:tcPr>
            <w:tcW w:w="4110" w:type="dxa"/>
            <w:gridSpan w:val="3"/>
            <w:tcBorders>
              <w:top w:val="outset" w:sz="6" w:space="0" w:color="auto"/>
              <w:left w:val="outset" w:sz="6" w:space="0" w:color="auto"/>
              <w:bottom w:val="outset" w:sz="6" w:space="0" w:color="auto"/>
            </w:tcBorders>
          </w:tcPr>
          <w:p w:rsidR="00720B88" w:rsidRPr="00720B88" w:rsidRDefault="00720B88" w:rsidP="00720B88">
            <w:pPr>
              <w:spacing w:before="167" w:after="167" w:line="240" w:lineRule="auto"/>
              <w:jc w:val="center"/>
              <w:rPr>
                <w:rFonts w:ascii="Times New Roman" w:hAnsi="Times New Roman" w:cs="Times New Roman"/>
                <w:sz w:val="20"/>
                <w:szCs w:val="20"/>
                <w:lang w:eastAsia="ru-RU"/>
              </w:rPr>
            </w:pPr>
            <w:r w:rsidRPr="00720B88">
              <w:rPr>
                <w:rFonts w:ascii="Times New Roman" w:hAnsi="Times New Roman" w:cs="Times New Roman"/>
                <w:sz w:val="20"/>
                <w:szCs w:val="20"/>
                <w:lang w:eastAsia="ru-RU"/>
              </w:rPr>
              <w:t>Плановый период</w:t>
            </w:r>
          </w:p>
        </w:tc>
      </w:tr>
      <w:tr w:rsidR="00720B88" w:rsidRPr="00720B88" w:rsidTr="00720B88">
        <w:trPr>
          <w:tblCellSpacing w:w="0" w:type="dxa"/>
          <w:jc w:val="center"/>
        </w:trPr>
        <w:tc>
          <w:tcPr>
            <w:tcW w:w="4320" w:type="dxa"/>
            <w:tcBorders>
              <w:top w:val="outset" w:sz="6" w:space="0" w:color="auto"/>
              <w:bottom w:val="outset" w:sz="6" w:space="0" w:color="auto"/>
              <w:right w:val="outset" w:sz="6" w:space="0" w:color="auto"/>
            </w:tcBorders>
          </w:tcPr>
          <w:p w:rsidR="00720B88" w:rsidRPr="00720B88" w:rsidRDefault="00720B88" w:rsidP="00720B88">
            <w:pPr>
              <w:spacing w:before="167" w:after="167" w:line="240" w:lineRule="auto"/>
              <w:rPr>
                <w:rFonts w:ascii="Times New Roman" w:hAnsi="Times New Roman" w:cs="Times New Roman"/>
                <w:sz w:val="20"/>
                <w:szCs w:val="20"/>
                <w:lang w:eastAsia="ru-RU"/>
              </w:rPr>
            </w:pPr>
            <w:r w:rsidRPr="00720B88">
              <w:rPr>
                <w:rFonts w:ascii="Times New Roman" w:hAnsi="Times New Roman" w:cs="Times New Roman"/>
                <w:sz w:val="20"/>
                <w:szCs w:val="20"/>
                <w:lang w:eastAsia="ru-RU"/>
              </w:rPr>
              <w:t> </w:t>
            </w:r>
          </w:p>
        </w:tc>
        <w:tc>
          <w:tcPr>
            <w:tcW w:w="690" w:type="dxa"/>
            <w:tcBorders>
              <w:top w:val="outset" w:sz="6" w:space="0" w:color="auto"/>
              <w:left w:val="outset" w:sz="6" w:space="0" w:color="auto"/>
              <w:bottom w:val="outset" w:sz="6" w:space="0" w:color="auto"/>
              <w:right w:val="outset" w:sz="6" w:space="0" w:color="auto"/>
            </w:tcBorders>
          </w:tcPr>
          <w:p w:rsidR="00720B88" w:rsidRPr="00720B88" w:rsidRDefault="00720B88" w:rsidP="00720B88">
            <w:pPr>
              <w:spacing w:before="167" w:after="167" w:line="240" w:lineRule="auto"/>
              <w:rPr>
                <w:rFonts w:ascii="Times New Roman" w:hAnsi="Times New Roman" w:cs="Times New Roman"/>
                <w:sz w:val="20"/>
                <w:szCs w:val="20"/>
                <w:lang w:eastAsia="ru-RU"/>
              </w:rPr>
            </w:pPr>
            <w:r w:rsidRPr="00720B88">
              <w:rPr>
                <w:rFonts w:ascii="Times New Roman" w:hAnsi="Times New Roman" w:cs="Times New Roman"/>
                <w:sz w:val="20"/>
                <w:szCs w:val="20"/>
                <w:lang w:eastAsia="ru-RU"/>
              </w:rPr>
              <w:t> </w:t>
            </w:r>
          </w:p>
        </w:tc>
        <w:tc>
          <w:tcPr>
            <w:tcW w:w="1215" w:type="dxa"/>
            <w:tcBorders>
              <w:top w:val="outset" w:sz="6" w:space="0" w:color="auto"/>
              <w:left w:val="outset" w:sz="6" w:space="0" w:color="auto"/>
              <w:bottom w:val="outset" w:sz="6" w:space="0" w:color="auto"/>
              <w:right w:val="outset" w:sz="6" w:space="0" w:color="auto"/>
            </w:tcBorders>
          </w:tcPr>
          <w:p w:rsidR="00720B88" w:rsidRPr="00720B88" w:rsidRDefault="00720B88" w:rsidP="00720B88">
            <w:pPr>
              <w:spacing w:before="167" w:after="167" w:line="240" w:lineRule="auto"/>
              <w:jc w:val="center"/>
              <w:rPr>
                <w:rFonts w:ascii="Times New Roman" w:hAnsi="Times New Roman" w:cs="Times New Roman"/>
                <w:sz w:val="20"/>
                <w:szCs w:val="20"/>
                <w:lang w:eastAsia="ru-RU"/>
              </w:rPr>
            </w:pPr>
            <w:r w:rsidRPr="00720B88">
              <w:rPr>
                <w:rFonts w:ascii="Times New Roman" w:hAnsi="Times New Roman" w:cs="Times New Roman"/>
                <w:sz w:val="20"/>
                <w:szCs w:val="20"/>
                <w:lang w:eastAsia="ru-RU"/>
              </w:rPr>
              <w:t>2021 г</w:t>
            </w:r>
          </w:p>
        </w:tc>
        <w:tc>
          <w:tcPr>
            <w:tcW w:w="1020" w:type="dxa"/>
            <w:tcBorders>
              <w:top w:val="outset" w:sz="6" w:space="0" w:color="auto"/>
              <w:left w:val="outset" w:sz="6" w:space="0" w:color="auto"/>
              <w:bottom w:val="outset" w:sz="6" w:space="0" w:color="auto"/>
              <w:right w:val="outset" w:sz="6" w:space="0" w:color="auto"/>
            </w:tcBorders>
          </w:tcPr>
          <w:p w:rsidR="00720B88" w:rsidRPr="00720B88" w:rsidRDefault="00720B88" w:rsidP="00720B88">
            <w:pPr>
              <w:spacing w:before="167" w:after="167" w:line="240" w:lineRule="auto"/>
              <w:jc w:val="center"/>
              <w:rPr>
                <w:rFonts w:ascii="Times New Roman" w:hAnsi="Times New Roman" w:cs="Times New Roman"/>
                <w:sz w:val="20"/>
                <w:szCs w:val="20"/>
                <w:lang w:eastAsia="ru-RU"/>
              </w:rPr>
            </w:pPr>
            <w:r w:rsidRPr="00720B88">
              <w:rPr>
                <w:rFonts w:ascii="Times New Roman" w:hAnsi="Times New Roman" w:cs="Times New Roman"/>
                <w:sz w:val="20"/>
                <w:szCs w:val="20"/>
                <w:lang w:eastAsia="ru-RU"/>
              </w:rPr>
              <w:t>2022 г</w:t>
            </w:r>
          </w:p>
        </w:tc>
        <w:tc>
          <w:tcPr>
            <w:tcW w:w="1875" w:type="dxa"/>
            <w:tcBorders>
              <w:top w:val="outset" w:sz="6" w:space="0" w:color="auto"/>
              <w:left w:val="outset" w:sz="6" w:space="0" w:color="auto"/>
              <w:bottom w:val="outset" w:sz="6" w:space="0" w:color="auto"/>
            </w:tcBorders>
          </w:tcPr>
          <w:p w:rsidR="00720B88" w:rsidRPr="00720B88" w:rsidRDefault="00720B88" w:rsidP="00720B88">
            <w:pPr>
              <w:spacing w:before="167" w:after="167" w:line="240" w:lineRule="auto"/>
              <w:jc w:val="center"/>
              <w:rPr>
                <w:rFonts w:ascii="Times New Roman" w:hAnsi="Times New Roman" w:cs="Times New Roman"/>
                <w:sz w:val="20"/>
                <w:szCs w:val="20"/>
                <w:lang w:eastAsia="ru-RU"/>
              </w:rPr>
            </w:pPr>
            <w:r w:rsidRPr="00720B88">
              <w:rPr>
                <w:rFonts w:ascii="Times New Roman" w:hAnsi="Times New Roman" w:cs="Times New Roman"/>
                <w:sz w:val="20"/>
                <w:szCs w:val="20"/>
                <w:lang w:eastAsia="ru-RU"/>
              </w:rPr>
              <w:t>2023 г</w:t>
            </w:r>
          </w:p>
        </w:tc>
      </w:tr>
      <w:tr w:rsidR="00720B88" w:rsidRPr="00720B88" w:rsidTr="00720B88">
        <w:trPr>
          <w:tblCellSpacing w:w="0" w:type="dxa"/>
          <w:jc w:val="center"/>
        </w:trPr>
        <w:tc>
          <w:tcPr>
            <w:tcW w:w="9120" w:type="dxa"/>
            <w:gridSpan w:val="5"/>
            <w:tcBorders>
              <w:top w:val="outset" w:sz="6" w:space="0" w:color="auto"/>
              <w:bottom w:val="outset" w:sz="6" w:space="0" w:color="auto"/>
            </w:tcBorders>
          </w:tcPr>
          <w:p w:rsidR="00720B88" w:rsidRPr="00720B88" w:rsidRDefault="00720B88" w:rsidP="00720B88">
            <w:pPr>
              <w:spacing w:before="167" w:after="167" w:line="240" w:lineRule="auto"/>
              <w:rPr>
                <w:rFonts w:ascii="Times New Roman" w:hAnsi="Times New Roman" w:cs="Times New Roman"/>
                <w:sz w:val="20"/>
                <w:szCs w:val="20"/>
                <w:lang w:eastAsia="ru-RU"/>
              </w:rPr>
            </w:pPr>
            <w:r w:rsidRPr="00720B88">
              <w:rPr>
                <w:rFonts w:ascii="Times New Roman" w:hAnsi="Times New Roman" w:cs="Times New Roman"/>
                <w:sz w:val="20"/>
                <w:szCs w:val="20"/>
                <w:lang w:eastAsia="ru-RU"/>
              </w:rPr>
              <w:t>Задача 1. Создание условий для организации массового отдыха и досуга, обеспечения жителей Быстровского сельсовета</w:t>
            </w:r>
          </w:p>
        </w:tc>
      </w:tr>
      <w:tr w:rsidR="00720B88" w:rsidRPr="00720B88" w:rsidTr="00720B88">
        <w:trPr>
          <w:tblCellSpacing w:w="0" w:type="dxa"/>
          <w:jc w:val="center"/>
        </w:trPr>
        <w:tc>
          <w:tcPr>
            <w:tcW w:w="4320" w:type="dxa"/>
            <w:tcBorders>
              <w:top w:val="outset" w:sz="6" w:space="0" w:color="auto"/>
              <w:bottom w:val="outset" w:sz="6" w:space="0" w:color="auto"/>
              <w:right w:val="outset" w:sz="6" w:space="0" w:color="auto"/>
            </w:tcBorders>
          </w:tcPr>
          <w:p w:rsidR="00720B88" w:rsidRPr="00720B88" w:rsidRDefault="00720B88" w:rsidP="00720B88">
            <w:pPr>
              <w:spacing w:before="167" w:after="167" w:line="240" w:lineRule="auto"/>
              <w:rPr>
                <w:rFonts w:ascii="Times New Roman" w:hAnsi="Times New Roman" w:cs="Times New Roman"/>
                <w:sz w:val="20"/>
                <w:szCs w:val="20"/>
                <w:lang w:eastAsia="ru-RU"/>
              </w:rPr>
            </w:pPr>
            <w:r w:rsidRPr="00720B88">
              <w:rPr>
                <w:rFonts w:ascii="Times New Roman" w:hAnsi="Times New Roman" w:cs="Times New Roman"/>
                <w:sz w:val="20"/>
                <w:szCs w:val="20"/>
                <w:lang w:eastAsia="ru-RU"/>
              </w:rPr>
              <w:t>Количество культурно-досуговых мероприятий</w:t>
            </w:r>
          </w:p>
        </w:tc>
        <w:tc>
          <w:tcPr>
            <w:tcW w:w="690" w:type="dxa"/>
            <w:tcBorders>
              <w:top w:val="outset" w:sz="6" w:space="0" w:color="auto"/>
              <w:left w:val="outset" w:sz="6" w:space="0" w:color="auto"/>
              <w:bottom w:val="outset" w:sz="6" w:space="0" w:color="auto"/>
              <w:right w:val="outset" w:sz="6" w:space="0" w:color="auto"/>
            </w:tcBorders>
          </w:tcPr>
          <w:p w:rsidR="00720B88" w:rsidRPr="00720B88" w:rsidRDefault="00720B88" w:rsidP="00720B88">
            <w:pPr>
              <w:spacing w:before="167" w:after="167" w:line="240" w:lineRule="auto"/>
              <w:rPr>
                <w:rFonts w:ascii="Times New Roman" w:hAnsi="Times New Roman" w:cs="Times New Roman"/>
                <w:sz w:val="20"/>
                <w:szCs w:val="20"/>
                <w:lang w:eastAsia="ru-RU"/>
              </w:rPr>
            </w:pPr>
            <w:r w:rsidRPr="00720B88">
              <w:rPr>
                <w:rFonts w:ascii="Times New Roman" w:hAnsi="Times New Roman" w:cs="Times New Roman"/>
                <w:sz w:val="20"/>
                <w:szCs w:val="20"/>
                <w:lang w:eastAsia="ru-RU"/>
              </w:rPr>
              <w:t>шт.</w:t>
            </w:r>
          </w:p>
        </w:tc>
        <w:tc>
          <w:tcPr>
            <w:tcW w:w="1215" w:type="dxa"/>
            <w:tcBorders>
              <w:top w:val="outset" w:sz="6" w:space="0" w:color="auto"/>
              <w:left w:val="outset" w:sz="6" w:space="0" w:color="auto"/>
              <w:bottom w:val="outset" w:sz="6" w:space="0" w:color="auto"/>
              <w:right w:val="outset" w:sz="6" w:space="0" w:color="auto"/>
            </w:tcBorders>
          </w:tcPr>
          <w:p w:rsidR="00720B88" w:rsidRPr="00720B88" w:rsidRDefault="00720B88" w:rsidP="00720B88">
            <w:pPr>
              <w:spacing w:before="167" w:after="167" w:line="240" w:lineRule="auto"/>
              <w:jc w:val="center"/>
              <w:rPr>
                <w:rFonts w:ascii="Times New Roman" w:hAnsi="Times New Roman" w:cs="Times New Roman"/>
                <w:sz w:val="20"/>
                <w:szCs w:val="20"/>
                <w:lang w:eastAsia="ru-RU"/>
              </w:rPr>
            </w:pPr>
            <w:r w:rsidRPr="00720B88">
              <w:rPr>
                <w:rFonts w:ascii="Times New Roman" w:hAnsi="Times New Roman" w:cs="Times New Roman"/>
                <w:sz w:val="20"/>
                <w:szCs w:val="20"/>
                <w:lang w:eastAsia="ru-RU"/>
              </w:rPr>
              <w:t>60</w:t>
            </w:r>
          </w:p>
        </w:tc>
        <w:tc>
          <w:tcPr>
            <w:tcW w:w="1020" w:type="dxa"/>
            <w:tcBorders>
              <w:top w:val="outset" w:sz="6" w:space="0" w:color="auto"/>
              <w:left w:val="outset" w:sz="6" w:space="0" w:color="auto"/>
              <w:bottom w:val="outset" w:sz="6" w:space="0" w:color="auto"/>
              <w:right w:val="outset" w:sz="6" w:space="0" w:color="auto"/>
            </w:tcBorders>
          </w:tcPr>
          <w:p w:rsidR="00720B88" w:rsidRPr="00720B88" w:rsidRDefault="00720B88" w:rsidP="00720B88">
            <w:pPr>
              <w:spacing w:before="167" w:after="167" w:line="240" w:lineRule="auto"/>
              <w:jc w:val="center"/>
              <w:rPr>
                <w:rFonts w:ascii="Times New Roman" w:hAnsi="Times New Roman" w:cs="Times New Roman"/>
                <w:sz w:val="20"/>
                <w:szCs w:val="20"/>
                <w:lang w:eastAsia="ru-RU"/>
              </w:rPr>
            </w:pPr>
            <w:r w:rsidRPr="00720B88">
              <w:rPr>
                <w:rFonts w:ascii="Times New Roman" w:hAnsi="Times New Roman" w:cs="Times New Roman"/>
                <w:sz w:val="20"/>
                <w:szCs w:val="20"/>
                <w:lang w:eastAsia="ru-RU"/>
              </w:rPr>
              <w:t>78</w:t>
            </w:r>
          </w:p>
        </w:tc>
        <w:tc>
          <w:tcPr>
            <w:tcW w:w="1875" w:type="dxa"/>
            <w:tcBorders>
              <w:top w:val="outset" w:sz="6" w:space="0" w:color="auto"/>
              <w:left w:val="outset" w:sz="6" w:space="0" w:color="auto"/>
              <w:bottom w:val="outset" w:sz="6" w:space="0" w:color="auto"/>
            </w:tcBorders>
          </w:tcPr>
          <w:p w:rsidR="00720B88" w:rsidRPr="00720B88" w:rsidRDefault="00720B88" w:rsidP="00720B88">
            <w:pPr>
              <w:spacing w:before="167" w:after="167" w:line="240" w:lineRule="auto"/>
              <w:jc w:val="center"/>
              <w:rPr>
                <w:rFonts w:ascii="Times New Roman" w:hAnsi="Times New Roman" w:cs="Times New Roman"/>
                <w:sz w:val="20"/>
                <w:szCs w:val="20"/>
                <w:lang w:eastAsia="ru-RU"/>
              </w:rPr>
            </w:pPr>
            <w:r w:rsidRPr="00720B88">
              <w:rPr>
                <w:rFonts w:ascii="Times New Roman" w:hAnsi="Times New Roman" w:cs="Times New Roman"/>
                <w:sz w:val="20"/>
                <w:szCs w:val="20"/>
                <w:lang w:eastAsia="ru-RU"/>
              </w:rPr>
              <w:t>80</w:t>
            </w:r>
          </w:p>
        </w:tc>
      </w:tr>
      <w:tr w:rsidR="00720B88" w:rsidRPr="00720B88" w:rsidTr="00720B88">
        <w:trPr>
          <w:tblCellSpacing w:w="0" w:type="dxa"/>
          <w:jc w:val="center"/>
        </w:trPr>
        <w:tc>
          <w:tcPr>
            <w:tcW w:w="4320" w:type="dxa"/>
            <w:tcBorders>
              <w:top w:val="outset" w:sz="6" w:space="0" w:color="auto"/>
              <w:bottom w:val="outset" w:sz="6" w:space="0" w:color="auto"/>
              <w:right w:val="outset" w:sz="6" w:space="0" w:color="auto"/>
            </w:tcBorders>
          </w:tcPr>
          <w:p w:rsidR="00720B88" w:rsidRPr="00720B88" w:rsidRDefault="00720B88" w:rsidP="00720B88">
            <w:pPr>
              <w:spacing w:before="167" w:after="167" w:line="240" w:lineRule="auto"/>
              <w:rPr>
                <w:rFonts w:ascii="Times New Roman" w:hAnsi="Times New Roman" w:cs="Times New Roman"/>
                <w:sz w:val="20"/>
                <w:szCs w:val="20"/>
                <w:lang w:eastAsia="ru-RU"/>
              </w:rPr>
            </w:pPr>
            <w:r w:rsidRPr="00720B88">
              <w:rPr>
                <w:rFonts w:ascii="Times New Roman" w:hAnsi="Times New Roman" w:cs="Times New Roman"/>
                <w:sz w:val="20"/>
                <w:szCs w:val="20"/>
                <w:lang w:eastAsia="ru-RU"/>
              </w:rPr>
              <w:t>Количество посетителей культурно-досуговых мероприятий</w:t>
            </w:r>
          </w:p>
        </w:tc>
        <w:tc>
          <w:tcPr>
            <w:tcW w:w="690" w:type="dxa"/>
            <w:tcBorders>
              <w:top w:val="outset" w:sz="6" w:space="0" w:color="auto"/>
              <w:left w:val="outset" w:sz="6" w:space="0" w:color="auto"/>
              <w:bottom w:val="outset" w:sz="6" w:space="0" w:color="auto"/>
              <w:right w:val="outset" w:sz="6" w:space="0" w:color="auto"/>
            </w:tcBorders>
          </w:tcPr>
          <w:p w:rsidR="00720B88" w:rsidRPr="00720B88" w:rsidRDefault="00720B88" w:rsidP="00720B88">
            <w:pPr>
              <w:spacing w:before="167" w:after="167" w:line="240" w:lineRule="auto"/>
              <w:rPr>
                <w:rFonts w:ascii="Times New Roman" w:hAnsi="Times New Roman" w:cs="Times New Roman"/>
                <w:sz w:val="20"/>
                <w:szCs w:val="20"/>
                <w:lang w:eastAsia="ru-RU"/>
              </w:rPr>
            </w:pPr>
            <w:r w:rsidRPr="00720B88">
              <w:rPr>
                <w:rFonts w:ascii="Times New Roman" w:hAnsi="Times New Roman" w:cs="Times New Roman"/>
                <w:sz w:val="20"/>
                <w:szCs w:val="20"/>
                <w:lang w:eastAsia="ru-RU"/>
              </w:rPr>
              <w:t>чел.</w:t>
            </w:r>
          </w:p>
        </w:tc>
        <w:tc>
          <w:tcPr>
            <w:tcW w:w="1215" w:type="dxa"/>
            <w:tcBorders>
              <w:top w:val="outset" w:sz="6" w:space="0" w:color="auto"/>
              <w:left w:val="outset" w:sz="6" w:space="0" w:color="auto"/>
              <w:bottom w:val="outset" w:sz="6" w:space="0" w:color="auto"/>
              <w:right w:val="outset" w:sz="6" w:space="0" w:color="auto"/>
            </w:tcBorders>
          </w:tcPr>
          <w:p w:rsidR="00720B88" w:rsidRPr="00720B88" w:rsidRDefault="00720B88" w:rsidP="00720B88">
            <w:pPr>
              <w:spacing w:before="167" w:after="167" w:line="240" w:lineRule="auto"/>
              <w:jc w:val="center"/>
              <w:rPr>
                <w:rFonts w:ascii="Times New Roman" w:hAnsi="Times New Roman" w:cs="Times New Roman"/>
                <w:sz w:val="20"/>
                <w:szCs w:val="20"/>
                <w:lang w:eastAsia="ru-RU"/>
              </w:rPr>
            </w:pPr>
            <w:r w:rsidRPr="00720B88">
              <w:rPr>
                <w:rFonts w:ascii="Times New Roman" w:hAnsi="Times New Roman" w:cs="Times New Roman"/>
                <w:sz w:val="20"/>
                <w:szCs w:val="20"/>
                <w:lang w:eastAsia="ru-RU"/>
              </w:rPr>
              <w:t>4921</w:t>
            </w:r>
          </w:p>
        </w:tc>
        <w:tc>
          <w:tcPr>
            <w:tcW w:w="1020" w:type="dxa"/>
            <w:tcBorders>
              <w:top w:val="outset" w:sz="6" w:space="0" w:color="auto"/>
              <w:left w:val="outset" w:sz="6" w:space="0" w:color="auto"/>
              <w:bottom w:val="outset" w:sz="6" w:space="0" w:color="auto"/>
              <w:right w:val="outset" w:sz="6" w:space="0" w:color="auto"/>
            </w:tcBorders>
          </w:tcPr>
          <w:p w:rsidR="00720B88" w:rsidRPr="00720B88" w:rsidRDefault="00720B88" w:rsidP="00720B88">
            <w:pPr>
              <w:spacing w:before="167" w:after="167" w:line="240" w:lineRule="auto"/>
              <w:jc w:val="center"/>
              <w:rPr>
                <w:rFonts w:ascii="Times New Roman" w:hAnsi="Times New Roman" w:cs="Times New Roman"/>
                <w:sz w:val="20"/>
                <w:szCs w:val="20"/>
                <w:lang w:eastAsia="ru-RU"/>
              </w:rPr>
            </w:pPr>
            <w:r w:rsidRPr="00720B88">
              <w:rPr>
                <w:rFonts w:ascii="Times New Roman" w:hAnsi="Times New Roman" w:cs="Times New Roman"/>
                <w:sz w:val="20"/>
                <w:szCs w:val="20"/>
                <w:lang w:eastAsia="ru-RU"/>
              </w:rPr>
              <w:t>5025</w:t>
            </w:r>
          </w:p>
        </w:tc>
        <w:tc>
          <w:tcPr>
            <w:tcW w:w="1875" w:type="dxa"/>
            <w:tcBorders>
              <w:top w:val="outset" w:sz="6" w:space="0" w:color="auto"/>
              <w:left w:val="outset" w:sz="6" w:space="0" w:color="auto"/>
              <w:bottom w:val="outset" w:sz="6" w:space="0" w:color="auto"/>
            </w:tcBorders>
          </w:tcPr>
          <w:p w:rsidR="00720B88" w:rsidRPr="00720B88" w:rsidRDefault="00720B88" w:rsidP="00720B88">
            <w:pPr>
              <w:spacing w:before="167" w:after="167" w:line="240" w:lineRule="auto"/>
              <w:jc w:val="center"/>
              <w:rPr>
                <w:rFonts w:ascii="Times New Roman" w:hAnsi="Times New Roman" w:cs="Times New Roman"/>
                <w:sz w:val="20"/>
                <w:szCs w:val="20"/>
                <w:lang w:eastAsia="ru-RU"/>
              </w:rPr>
            </w:pPr>
            <w:r w:rsidRPr="00720B88">
              <w:rPr>
                <w:rFonts w:ascii="Times New Roman" w:hAnsi="Times New Roman" w:cs="Times New Roman"/>
                <w:sz w:val="20"/>
                <w:szCs w:val="20"/>
                <w:lang w:eastAsia="ru-RU"/>
              </w:rPr>
              <w:t>5250</w:t>
            </w:r>
          </w:p>
        </w:tc>
      </w:tr>
    </w:tbl>
    <w:p w:rsidR="00720B88" w:rsidRPr="00720B88" w:rsidRDefault="00720B88" w:rsidP="00720B88">
      <w:pPr>
        <w:shd w:val="clear" w:color="auto" w:fill="FFFFFF"/>
        <w:spacing w:before="167" w:after="167" w:line="240" w:lineRule="auto"/>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 </w:t>
      </w:r>
    </w:p>
    <w:p w:rsidR="00720B88" w:rsidRPr="00720B88" w:rsidRDefault="00720B88" w:rsidP="00720B88">
      <w:pPr>
        <w:shd w:val="clear" w:color="auto" w:fill="FFFFFF"/>
        <w:spacing w:before="167" w:after="167" w:line="240" w:lineRule="auto"/>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Раздел III. СИСТЕМА ПРОГРАММНЫХ МЕРОПРИЯТИЙ, РЕСУРСНОЕ ОБЕСПЕЧЕНИЕ ПРОГРАММЫ</w:t>
      </w:r>
    </w:p>
    <w:p w:rsidR="00720B88" w:rsidRPr="00720B88" w:rsidRDefault="00720B88" w:rsidP="00720B88">
      <w:pPr>
        <w:shd w:val="clear" w:color="auto" w:fill="FFFFFF"/>
        <w:spacing w:before="167" w:after="167" w:line="240" w:lineRule="auto"/>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lastRenderedPageBreak/>
        <w:t>На  территории поселения находится памятник воинам, погибшим в годы Великой Отечественной войны, который требуют постоянного ухода и ремонта. Для поддержания памятника в нормальном состоянии необходимо организовать регулярную уборку территории памятника, ремонт и окраску ограждения и монумента.</w:t>
      </w:r>
    </w:p>
    <w:p w:rsidR="00720B88" w:rsidRPr="00720B88" w:rsidRDefault="00720B88" w:rsidP="00720B88">
      <w:pPr>
        <w:shd w:val="clear" w:color="auto" w:fill="FFFFFF"/>
        <w:spacing w:before="167" w:after="167" w:line="240" w:lineRule="auto"/>
        <w:jc w:val="right"/>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 xml:space="preserve">Таблица 3 </w:t>
      </w:r>
    </w:p>
    <w:p w:rsidR="00720B88" w:rsidRPr="00720B88" w:rsidRDefault="00720B88" w:rsidP="00720B88">
      <w:pPr>
        <w:shd w:val="clear" w:color="auto" w:fill="FFFFFF"/>
        <w:spacing w:before="167" w:after="167" w:line="240" w:lineRule="auto"/>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 Сводные данные по расчету потребности в ресурсном обеспечении, необходимом для реализации Программы, по задачам приведены в таблице тыс. руб.</w:t>
      </w:r>
    </w:p>
    <w:tbl>
      <w:tblPr>
        <w:tblW w:w="10410" w:type="dxa"/>
        <w:jc w:val="righ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2517"/>
        <w:gridCol w:w="2412"/>
        <w:gridCol w:w="1843"/>
        <w:gridCol w:w="1153"/>
        <w:gridCol w:w="1198"/>
        <w:gridCol w:w="1287"/>
      </w:tblGrid>
      <w:tr w:rsidR="00720B88" w:rsidRPr="00720B88" w:rsidTr="00720B88">
        <w:trPr>
          <w:tblCellSpacing w:w="0" w:type="dxa"/>
          <w:jc w:val="right"/>
        </w:trPr>
        <w:tc>
          <w:tcPr>
            <w:tcW w:w="2517" w:type="dxa"/>
            <w:vMerge w:val="restart"/>
            <w:tcBorders>
              <w:top w:val="outset" w:sz="6" w:space="0" w:color="auto"/>
              <w:bottom w:val="outset" w:sz="6" w:space="0" w:color="auto"/>
              <w:right w:val="outset" w:sz="6" w:space="0" w:color="auto"/>
            </w:tcBorders>
          </w:tcPr>
          <w:p w:rsidR="00720B88" w:rsidRPr="00720B88" w:rsidRDefault="00720B88" w:rsidP="00720B88">
            <w:pPr>
              <w:spacing w:before="167" w:after="167" w:line="240" w:lineRule="auto"/>
              <w:rPr>
                <w:rFonts w:ascii="Times New Roman" w:hAnsi="Times New Roman" w:cs="Times New Roman"/>
                <w:sz w:val="20"/>
                <w:szCs w:val="20"/>
                <w:lang w:eastAsia="ru-RU"/>
              </w:rPr>
            </w:pPr>
            <w:r w:rsidRPr="00720B88">
              <w:rPr>
                <w:rFonts w:ascii="Times New Roman" w:hAnsi="Times New Roman" w:cs="Times New Roman"/>
                <w:sz w:val="20"/>
                <w:szCs w:val="20"/>
                <w:lang w:eastAsia="ru-RU"/>
              </w:rPr>
              <w:t>Раздел</w:t>
            </w:r>
          </w:p>
        </w:tc>
        <w:tc>
          <w:tcPr>
            <w:tcW w:w="2412" w:type="dxa"/>
            <w:vMerge w:val="restart"/>
            <w:tcBorders>
              <w:top w:val="outset" w:sz="6" w:space="0" w:color="auto"/>
              <w:left w:val="outset" w:sz="6" w:space="0" w:color="auto"/>
              <w:bottom w:val="outset" w:sz="6" w:space="0" w:color="auto"/>
              <w:right w:val="outset" w:sz="6" w:space="0" w:color="auto"/>
            </w:tcBorders>
          </w:tcPr>
          <w:p w:rsidR="00720B88" w:rsidRPr="00720B88" w:rsidRDefault="00720B88" w:rsidP="00720B88">
            <w:pPr>
              <w:spacing w:before="167" w:after="167" w:line="240" w:lineRule="auto"/>
              <w:rPr>
                <w:rFonts w:ascii="Times New Roman" w:hAnsi="Times New Roman" w:cs="Times New Roman"/>
                <w:sz w:val="20"/>
                <w:szCs w:val="20"/>
                <w:lang w:eastAsia="ru-RU"/>
              </w:rPr>
            </w:pPr>
            <w:r w:rsidRPr="00720B88">
              <w:rPr>
                <w:rFonts w:ascii="Times New Roman" w:hAnsi="Times New Roman" w:cs="Times New Roman"/>
                <w:sz w:val="20"/>
                <w:szCs w:val="20"/>
                <w:lang w:eastAsia="ru-RU"/>
              </w:rPr>
              <w:t>Исполнитель</w:t>
            </w:r>
          </w:p>
        </w:tc>
        <w:tc>
          <w:tcPr>
            <w:tcW w:w="1843" w:type="dxa"/>
            <w:vMerge w:val="restart"/>
            <w:tcBorders>
              <w:top w:val="outset" w:sz="6" w:space="0" w:color="auto"/>
              <w:left w:val="outset" w:sz="6" w:space="0" w:color="auto"/>
              <w:bottom w:val="outset" w:sz="6" w:space="0" w:color="auto"/>
              <w:right w:val="outset" w:sz="6" w:space="0" w:color="auto"/>
            </w:tcBorders>
          </w:tcPr>
          <w:p w:rsidR="00720B88" w:rsidRPr="00720B88" w:rsidRDefault="00720B88" w:rsidP="00720B88">
            <w:pPr>
              <w:spacing w:before="167" w:after="167" w:line="240" w:lineRule="auto"/>
              <w:rPr>
                <w:rFonts w:ascii="Times New Roman" w:hAnsi="Times New Roman" w:cs="Times New Roman"/>
                <w:sz w:val="20"/>
                <w:szCs w:val="20"/>
                <w:lang w:eastAsia="ru-RU"/>
              </w:rPr>
            </w:pPr>
            <w:r w:rsidRPr="00720B88">
              <w:rPr>
                <w:rFonts w:ascii="Times New Roman" w:hAnsi="Times New Roman" w:cs="Times New Roman"/>
                <w:sz w:val="20"/>
                <w:szCs w:val="20"/>
                <w:lang w:eastAsia="ru-RU"/>
              </w:rPr>
              <w:t>Источник </w:t>
            </w:r>
            <w:r w:rsidRPr="00720B88">
              <w:rPr>
                <w:rFonts w:ascii="Times New Roman" w:hAnsi="Times New Roman" w:cs="Times New Roman"/>
                <w:sz w:val="20"/>
                <w:szCs w:val="20"/>
                <w:lang w:eastAsia="ru-RU"/>
              </w:rPr>
              <w:br/>
              <w:t>финансирова- </w:t>
            </w:r>
            <w:r w:rsidRPr="00720B88">
              <w:rPr>
                <w:rFonts w:ascii="Times New Roman" w:hAnsi="Times New Roman" w:cs="Times New Roman"/>
                <w:sz w:val="20"/>
                <w:szCs w:val="20"/>
                <w:lang w:eastAsia="ru-RU"/>
              </w:rPr>
              <w:br/>
              <w:t>ния</w:t>
            </w:r>
          </w:p>
        </w:tc>
        <w:tc>
          <w:tcPr>
            <w:tcW w:w="3638" w:type="dxa"/>
            <w:gridSpan w:val="3"/>
            <w:tcBorders>
              <w:top w:val="outset" w:sz="6" w:space="0" w:color="auto"/>
              <w:left w:val="outset" w:sz="6" w:space="0" w:color="auto"/>
              <w:bottom w:val="outset" w:sz="6" w:space="0" w:color="auto"/>
            </w:tcBorders>
          </w:tcPr>
          <w:p w:rsidR="00720B88" w:rsidRPr="00720B88" w:rsidRDefault="00720B88" w:rsidP="00720B88">
            <w:pPr>
              <w:spacing w:before="167" w:after="167" w:line="240" w:lineRule="auto"/>
              <w:rPr>
                <w:rFonts w:ascii="Times New Roman" w:hAnsi="Times New Roman" w:cs="Times New Roman"/>
                <w:sz w:val="20"/>
                <w:szCs w:val="20"/>
                <w:lang w:eastAsia="ru-RU"/>
              </w:rPr>
            </w:pPr>
            <w:r w:rsidRPr="00720B88">
              <w:rPr>
                <w:rFonts w:ascii="Times New Roman" w:hAnsi="Times New Roman" w:cs="Times New Roman"/>
                <w:sz w:val="20"/>
                <w:szCs w:val="20"/>
                <w:lang w:eastAsia="ru-RU"/>
              </w:rPr>
              <w:t>Объемы финансирования по годам</w:t>
            </w:r>
          </w:p>
        </w:tc>
      </w:tr>
      <w:tr w:rsidR="00720B88" w:rsidRPr="00720B88" w:rsidTr="00720B88">
        <w:trPr>
          <w:tblCellSpacing w:w="0" w:type="dxa"/>
          <w:jc w:val="right"/>
        </w:trPr>
        <w:tc>
          <w:tcPr>
            <w:tcW w:w="0" w:type="auto"/>
            <w:vMerge/>
            <w:tcBorders>
              <w:top w:val="outset" w:sz="6" w:space="0" w:color="auto"/>
              <w:bottom w:val="outset" w:sz="6" w:space="0" w:color="auto"/>
              <w:right w:val="outset" w:sz="6" w:space="0" w:color="auto"/>
            </w:tcBorders>
            <w:vAlign w:val="center"/>
          </w:tcPr>
          <w:p w:rsidR="00720B88" w:rsidRPr="00720B88" w:rsidRDefault="00720B88" w:rsidP="00720B88">
            <w:pPr>
              <w:spacing w:after="0" w:line="240" w:lineRule="auto"/>
              <w:rPr>
                <w:rFonts w:ascii="Times New Roman" w:hAnsi="Times New Roman" w:cs="Times New Roman"/>
                <w:sz w:val="20"/>
                <w:szCs w:val="20"/>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720B88" w:rsidRPr="00720B88" w:rsidRDefault="00720B88" w:rsidP="00720B88">
            <w:pPr>
              <w:spacing w:after="0" w:line="240" w:lineRule="auto"/>
              <w:rPr>
                <w:rFonts w:ascii="Times New Roman" w:hAnsi="Times New Roman" w:cs="Times New Roman"/>
                <w:sz w:val="20"/>
                <w:szCs w:val="20"/>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720B88" w:rsidRPr="00720B88" w:rsidRDefault="00720B88" w:rsidP="00720B88">
            <w:pPr>
              <w:spacing w:after="0" w:line="240" w:lineRule="auto"/>
              <w:rPr>
                <w:rFonts w:ascii="Times New Roman" w:hAnsi="Times New Roman" w:cs="Times New Roman"/>
                <w:sz w:val="20"/>
                <w:szCs w:val="20"/>
                <w:lang w:eastAsia="ru-RU"/>
              </w:rPr>
            </w:pPr>
          </w:p>
        </w:tc>
        <w:tc>
          <w:tcPr>
            <w:tcW w:w="1153" w:type="dxa"/>
            <w:tcBorders>
              <w:top w:val="outset" w:sz="6" w:space="0" w:color="auto"/>
              <w:left w:val="outset" w:sz="6" w:space="0" w:color="auto"/>
              <w:bottom w:val="outset" w:sz="6" w:space="0" w:color="auto"/>
              <w:right w:val="outset" w:sz="6" w:space="0" w:color="auto"/>
            </w:tcBorders>
          </w:tcPr>
          <w:p w:rsidR="00720B88" w:rsidRPr="00720B88" w:rsidRDefault="00720B88" w:rsidP="00720B88">
            <w:pPr>
              <w:spacing w:before="167" w:after="167" w:line="240" w:lineRule="auto"/>
              <w:jc w:val="center"/>
              <w:rPr>
                <w:rFonts w:ascii="Times New Roman" w:hAnsi="Times New Roman" w:cs="Times New Roman"/>
                <w:sz w:val="20"/>
                <w:szCs w:val="20"/>
                <w:lang w:eastAsia="ru-RU"/>
              </w:rPr>
            </w:pPr>
            <w:r w:rsidRPr="00720B88">
              <w:rPr>
                <w:rFonts w:ascii="Times New Roman" w:hAnsi="Times New Roman" w:cs="Times New Roman"/>
                <w:sz w:val="20"/>
                <w:szCs w:val="20"/>
                <w:lang w:eastAsia="ru-RU"/>
              </w:rPr>
              <w:t>2022г</w:t>
            </w:r>
          </w:p>
        </w:tc>
        <w:tc>
          <w:tcPr>
            <w:tcW w:w="1198" w:type="dxa"/>
            <w:tcBorders>
              <w:top w:val="outset" w:sz="6" w:space="0" w:color="auto"/>
              <w:left w:val="outset" w:sz="6" w:space="0" w:color="auto"/>
              <w:bottom w:val="outset" w:sz="6" w:space="0" w:color="auto"/>
              <w:right w:val="outset" w:sz="6" w:space="0" w:color="auto"/>
            </w:tcBorders>
          </w:tcPr>
          <w:p w:rsidR="00720B88" w:rsidRPr="00720B88" w:rsidRDefault="00720B88" w:rsidP="00720B88">
            <w:pPr>
              <w:spacing w:before="167" w:after="167" w:line="240" w:lineRule="auto"/>
              <w:jc w:val="center"/>
              <w:rPr>
                <w:rFonts w:ascii="Times New Roman" w:hAnsi="Times New Roman" w:cs="Times New Roman"/>
                <w:sz w:val="20"/>
                <w:szCs w:val="20"/>
                <w:lang w:eastAsia="ru-RU"/>
              </w:rPr>
            </w:pPr>
            <w:r w:rsidRPr="00720B88">
              <w:rPr>
                <w:rFonts w:ascii="Times New Roman" w:hAnsi="Times New Roman" w:cs="Times New Roman"/>
                <w:sz w:val="20"/>
                <w:szCs w:val="20"/>
                <w:lang w:eastAsia="ru-RU"/>
              </w:rPr>
              <w:t>2023г</w:t>
            </w:r>
          </w:p>
        </w:tc>
        <w:tc>
          <w:tcPr>
            <w:tcW w:w="1287" w:type="dxa"/>
            <w:tcBorders>
              <w:top w:val="outset" w:sz="6" w:space="0" w:color="auto"/>
              <w:left w:val="outset" w:sz="6" w:space="0" w:color="auto"/>
              <w:bottom w:val="outset" w:sz="6" w:space="0" w:color="auto"/>
            </w:tcBorders>
          </w:tcPr>
          <w:p w:rsidR="00720B88" w:rsidRPr="00720B88" w:rsidRDefault="00720B88" w:rsidP="00720B88">
            <w:pPr>
              <w:spacing w:before="167" w:after="167" w:line="240" w:lineRule="auto"/>
              <w:jc w:val="center"/>
              <w:rPr>
                <w:rFonts w:ascii="Times New Roman" w:hAnsi="Times New Roman" w:cs="Times New Roman"/>
                <w:sz w:val="20"/>
                <w:szCs w:val="20"/>
                <w:lang w:eastAsia="ru-RU"/>
              </w:rPr>
            </w:pPr>
            <w:r w:rsidRPr="00720B88">
              <w:rPr>
                <w:rFonts w:ascii="Times New Roman" w:hAnsi="Times New Roman" w:cs="Times New Roman"/>
                <w:sz w:val="20"/>
                <w:szCs w:val="20"/>
                <w:lang w:eastAsia="ru-RU"/>
              </w:rPr>
              <w:t>2024г</w:t>
            </w:r>
          </w:p>
        </w:tc>
      </w:tr>
      <w:tr w:rsidR="00720B88" w:rsidRPr="00720B88" w:rsidTr="00720B88">
        <w:trPr>
          <w:tblCellSpacing w:w="0" w:type="dxa"/>
          <w:jc w:val="right"/>
        </w:trPr>
        <w:tc>
          <w:tcPr>
            <w:tcW w:w="2517" w:type="dxa"/>
            <w:tcBorders>
              <w:top w:val="outset" w:sz="6" w:space="0" w:color="auto"/>
              <w:bottom w:val="outset" w:sz="6" w:space="0" w:color="auto"/>
              <w:right w:val="outset" w:sz="6" w:space="0" w:color="auto"/>
            </w:tcBorders>
          </w:tcPr>
          <w:p w:rsidR="00720B88" w:rsidRPr="00720B88" w:rsidRDefault="00720B88" w:rsidP="00720B88">
            <w:pPr>
              <w:spacing w:before="167" w:after="167" w:line="240" w:lineRule="auto"/>
              <w:rPr>
                <w:rFonts w:ascii="Times New Roman" w:hAnsi="Times New Roman" w:cs="Times New Roman"/>
                <w:sz w:val="20"/>
                <w:szCs w:val="20"/>
                <w:lang w:eastAsia="ru-RU"/>
              </w:rPr>
            </w:pPr>
            <w:r w:rsidRPr="00720B88">
              <w:rPr>
                <w:rFonts w:ascii="Times New Roman" w:hAnsi="Times New Roman" w:cs="Times New Roman"/>
                <w:sz w:val="20"/>
                <w:szCs w:val="20"/>
                <w:lang w:eastAsia="ru-RU"/>
              </w:rPr>
              <w:t>Муниципальнаяпрограмма «Сохранение и раз- </w:t>
            </w:r>
            <w:r w:rsidRPr="00720B88">
              <w:rPr>
                <w:rFonts w:ascii="Times New Roman" w:hAnsi="Times New Roman" w:cs="Times New Roman"/>
                <w:sz w:val="20"/>
                <w:szCs w:val="20"/>
                <w:lang w:eastAsia="ru-RU"/>
              </w:rPr>
              <w:br/>
              <w:t xml:space="preserve">витие культуры </w:t>
            </w:r>
            <w:r w:rsidRPr="00720B88">
              <w:rPr>
                <w:rFonts w:ascii="Times New Roman" w:hAnsi="Times New Roman" w:cs="Times New Roman"/>
                <w:color w:val="000000"/>
                <w:sz w:val="20"/>
                <w:szCs w:val="20"/>
                <w:lang w:eastAsia="ru-RU"/>
              </w:rPr>
              <w:t>Быстровском</w:t>
            </w:r>
            <w:r w:rsidRPr="00720B88">
              <w:rPr>
                <w:rFonts w:ascii="Times New Roman" w:hAnsi="Times New Roman" w:cs="Times New Roman"/>
                <w:sz w:val="20"/>
                <w:szCs w:val="20"/>
                <w:lang w:eastAsia="ru-RU"/>
              </w:rPr>
              <w:t xml:space="preserve"> сельсовета»</w:t>
            </w:r>
          </w:p>
        </w:tc>
        <w:tc>
          <w:tcPr>
            <w:tcW w:w="2412" w:type="dxa"/>
            <w:tcBorders>
              <w:top w:val="outset" w:sz="6" w:space="0" w:color="auto"/>
              <w:left w:val="outset" w:sz="6" w:space="0" w:color="auto"/>
              <w:bottom w:val="outset" w:sz="6" w:space="0" w:color="auto"/>
              <w:right w:val="outset" w:sz="6" w:space="0" w:color="auto"/>
            </w:tcBorders>
          </w:tcPr>
          <w:p w:rsidR="00720B88" w:rsidRPr="00720B88" w:rsidRDefault="00720B88" w:rsidP="00720B88">
            <w:pPr>
              <w:spacing w:before="167" w:after="167" w:line="240" w:lineRule="auto"/>
              <w:rPr>
                <w:rFonts w:ascii="Times New Roman" w:hAnsi="Times New Roman" w:cs="Times New Roman"/>
                <w:sz w:val="20"/>
                <w:szCs w:val="20"/>
                <w:lang w:eastAsia="ru-RU"/>
              </w:rPr>
            </w:pPr>
            <w:r w:rsidRPr="00720B88">
              <w:rPr>
                <w:rFonts w:ascii="Times New Roman" w:hAnsi="Times New Roman" w:cs="Times New Roman"/>
                <w:color w:val="000000"/>
                <w:sz w:val="20"/>
                <w:szCs w:val="20"/>
              </w:rPr>
              <w:t>МКУК «Центр досуга с. Быстровка»</w:t>
            </w:r>
          </w:p>
        </w:tc>
        <w:tc>
          <w:tcPr>
            <w:tcW w:w="1843" w:type="dxa"/>
            <w:tcBorders>
              <w:top w:val="outset" w:sz="6" w:space="0" w:color="auto"/>
              <w:left w:val="outset" w:sz="6" w:space="0" w:color="auto"/>
              <w:bottom w:val="outset" w:sz="6" w:space="0" w:color="auto"/>
              <w:right w:val="outset" w:sz="6" w:space="0" w:color="auto"/>
            </w:tcBorders>
          </w:tcPr>
          <w:p w:rsidR="00720B88" w:rsidRPr="00720B88" w:rsidRDefault="00720B88" w:rsidP="00720B88">
            <w:pPr>
              <w:spacing w:before="167" w:after="167" w:line="240" w:lineRule="auto"/>
              <w:rPr>
                <w:rFonts w:ascii="Times New Roman" w:hAnsi="Times New Roman" w:cs="Times New Roman"/>
                <w:sz w:val="20"/>
                <w:szCs w:val="20"/>
                <w:lang w:eastAsia="ru-RU"/>
              </w:rPr>
            </w:pPr>
            <w:r w:rsidRPr="00720B88">
              <w:rPr>
                <w:rFonts w:ascii="Times New Roman" w:hAnsi="Times New Roman" w:cs="Times New Roman"/>
                <w:sz w:val="20"/>
                <w:szCs w:val="20"/>
                <w:lang w:eastAsia="ru-RU"/>
              </w:rPr>
              <w:t>Бюджет поселения</w:t>
            </w:r>
          </w:p>
        </w:tc>
        <w:tc>
          <w:tcPr>
            <w:tcW w:w="1153" w:type="dxa"/>
            <w:tcBorders>
              <w:top w:val="outset" w:sz="6" w:space="0" w:color="auto"/>
              <w:left w:val="outset" w:sz="6" w:space="0" w:color="auto"/>
              <w:bottom w:val="outset" w:sz="6" w:space="0" w:color="auto"/>
              <w:right w:val="outset" w:sz="6" w:space="0" w:color="auto"/>
            </w:tcBorders>
          </w:tcPr>
          <w:p w:rsidR="00720B88" w:rsidRPr="00720B88" w:rsidRDefault="00720B88" w:rsidP="00720B88">
            <w:pPr>
              <w:spacing w:before="167" w:after="167" w:line="240" w:lineRule="auto"/>
              <w:jc w:val="center"/>
              <w:rPr>
                <w:rFonts w:ascii="Times New Roman" w:hAnsi="Times New Roman" w:cs="Times New Roman"/>
                <w:sz w:val="20"/>
                <w:szCs w:val="20"/>
                <w:lang w:eastAsia="ru-RU"/>
              </w:rPr>
            </w:pPr>
            <w:r w:rsidRPr="00720B88">
              <w:rPr>
                <w:rFonts w:ascii="Times New Roman" w:hAnsi="Times New Roman" w:cs="Times New Roman"/>
                <w:sz w:val="20"/>
                <w:szCs w:val="20"/>
                <w:lang w:eastAsia="ru-RU"/>
              </w:rPr>
              <w:t>2962,9</w:t>
            </w:r>
          </w:p>
        </w:tc>
        <w:tc>
          <w:tcPr>
            <w:tcW w:w="1198" w:type="dxa"/>
            <w:tcBorders>
              <w:top w:val="outset" w:sz="6" w:space="0" w:color="auto"/>
              <w:left w:val="outset" w:sz="6" w:space="0" w:color="auto"/>
              <w:bottom w:val="outset" w:sz="6" w:space="0" w:color="auto"/>
              <w:right w:val="outset" w:sz="6" w:space="0" w:color="auto"/>
            </w:tcBorders>
          </w:tcPr>
          <w:p w:rsidR="00720B88" w:rsidRPr="00720B88" w:rsidRDefault="00720B88" w:rsidP="00720B88">
            <w:pPr>
              <w:spacing w:before="167" w:after="167" w:line="240" w:lineRule="auto"/>
              <w:jc w:val="center"/>
              <w:rPr>
                <w:rFonts w:ascii="Times New Roman" w:hAnsi="Times New Roman" w:cs="Times New Roman"/>
                <w:sz w:val="20"/>
                <w:szCs w:val="20"/>
                <w:lang w:eastAsia="ru-RU"/>
              </w:rPr>
            </w:pPr>
            <w:r w:rsidRPr="00720B88">
              <w:rPr>
                <w:rFonts w:ascii="Times New Roman" w:hAnsi="Times New Roman" w:cs="Times New Roman"/>
                <w:sz w:val="20"/>
                <w:szCs w:val="20"/>
                <w:lang w:eastAsia="ru-RU"/>
              </w:rPr>
              <w:t>1955,4</w:t>
            </w:r>
          </w:p>
        </w:tc>
        <w:tc>
          <w:tcPr>
            <w:tcW w:w="1287" w:type="dxa"/>
            <w:tcBorders>
              <w:top w:val="outset" w:sz="6" w:space="0" w:color="auto"/>
              <w:left w:val="outset" w:sz="6" w:space="0" w:color="auto"/>
              <w:bottom w:val="outset" w:sz="6" w:space="0" w:color="auto"/>
            </w:tcBorders>
          </w:tcPr>
          <w:p w:rsidR="00720B88" w:rsidRPr="00720B88" w:rsidRDefault="00720B88" w:rsidP="00720B88">
            <w:pPr>
              <w:spacing w:before="167" w:after="167" w:line="240" w:lineRule="auto"/>
              <w:jc w:val="center"/>
              <w:rPr>
                <w:rFonts w:ascii="Times New Roman" w:hAnsi="Times New Roman" w:cs="Times New Roman"/>
                <w:sz w:val="20"/>
                <w:szCs w:val="20"/>
                <w:lang w:eastAsia="ru-RU"/>
              </w:rPr>
            </w:pPr>
            <w:r w:rsidRPr="00720B88">
              <w:rPr>
                <w:rFonts w:ascii="Times New Roman" w:hAnsi="Times New Roman" w:cs="Times New Roman"/>
                <w:sz w:val="20"/>
                <w:szCs w:val="20"/>
                <w:lang w:eastAsia="ru-RU"/>
              </w:rPr>
              <w:t>1630</w:t>
            </w:r>
          </w:p>
        </w:tc>
      </w:tr>
      <w:tr w:rsidR="00720B88" w:rsidRPr="00720B88" w:rsidTr="00720B88">
        <w:trPr>
          <w:tblCellSpacing w:w="0" w:type="dxa"/>
          <w:jc w:val="right"/>
        </w:trPr>
        <w:tc>
          <w:tcPr>
            <w:tcW w:w="2517" w:type="dxa"/>
            <w:tcBorders>
              <w:top w:val="outset" w:sz="6" w:space="0" w:color="auto"/>
              <w:bottom w:val="outset" w:sz="6" w:space="0" w:color="auto"/>
              <w:right w:val="outset" w:sz="6" w:space="0" w:color="auto"/>
            </w:tcBorders>
          </w:tcPr>
          <w:p w:rsidR="00720B88" w:rsidRPr="00720B88" w:rsidRDefault="00720B88" w:rsidP="00720B88">
            <w:pPr>
              <w:spacing w:before="167" w:after="167" w:line="240" w:lineRule="auto"/>
              <w:rPr>
                <w:rFonts w:ascii="Times New Roman" w:hAnsi="Times New Roman" w:cs="Times New Roman"/>
                <w:sz w:val="20"/>
                <w:szCs w:val="20"/>
                <w:lang w:eastAsia="ru-RU"/>
              </w:rPr>
            </w:pPr>
            <w:r w:rsidRPr="00720B88">
              <w:rPr>
                <w:rFonts w:ascii="Times New Roman" w:hAnsi="Times New Roman" w:cs="Times New Roman"/>
                <w:sz w:val="20"/>
                <w:szCs w:val="20"/>
                <w:lang w:eastAsia="ru-RU"/>
              </w:rPr>
              <w:t>В т.ч.</w:t>
            </w:r>
          </w:p>
        </w:tc>
        <w:tc>
          <w:tcPr>
            <w:tcW w:w="2412" w:type="dxa"/>
            <w:tcBorders>
              <w:top w:val="outset" w:sz="6" w:space="0" w:color="auto"/>
              <w:left w:val="outset" w:sz="6" w:space="0" w:color="auto"/>
              <w:bottom w:val="outset" w:sz="6" w:space="0" w:color="auto"/>
              <w:right w:val="outset" w:sz="6" w:space="0" w:color="auto"/>
            </w:tcBorders>
          </w:tcPr>
          <w:p w:rsidR="00720B88" w:rsidRPr="00720B88" w:rsidRDefault="00720B88" w:rsidP="00720B88">
            <w:pPr>
              <w:spacing w:before="167" w:after="167" w:line="240" w:lineRule="auto"/>
              <w:rPr>
                <w:rFonts w:ascii="Times New Roman" w:hAnsi="Times New Roman" w:cs="Times New Roman"/>
                <w:sz w:val="20"/>
                <w:szCs w:val="20"/>
                <w:lang w:eastAsia="ru-RU"/>
              </w:rPr>
            </w:pPr>
            <w:r w:rsidRPr="00720B88">
              <w:rPr>
                <w:rFonts w:ascii="Times New Roman" w:hAnsi="Times New Roman" w:cs="Times New Roman"/>
                <w:sz w:val="20"/>
                <w:szCs w:val="20"/>
                <w:lang w:eastAsia="ru-RU"/>
              </w:rPr>
              <w:t> </w:t>
            </w:r>
          </w:p>
        </w:tc>
        <w:tc>
          <w:tcPr>
            <w:tcW w:w="1843" w:type="dxa"/>
            <w:tcBorders>
              <w:top w:val="outset" w:sz="6" w:space="0" w:color="auto"/>
              <w:left w:val="outset" w:sz="6" w:space="0" w:color="auto"/>
              <w:bottom w:val="outset" w:sz="6" w:space="0" w:color="auto"/>
              <w:right w:val="outset" w:sz="6" w:space="0" w:color="auto"/>
            </w:tcBorders>
          </w:tcPr>
          <w:p w:rsidR="00720B88" w:rsidRPr="00720B88" w:rsidRDefault="00720B88" w:rsidP="00720B88">
            <w:pPr>
              <w:spacing w:before="167" w:after="167" w:line="240" w:lineRule="auto"/>
              <w:rPr>
                <w:rFonts w:ascii="Times New Roman" w:hAnsi="Times New Roman" w:cs="Times New Roman"/>
                <w:sz w:val="20"/>
                <w:szCs w:val="20"/>
                <w:lang w:eastAsia="ru-RU"/>
              </w:rPr>
            </w:pPr>
            <w:r w:rsidRPr="00720B88">
              <w:rPr>
                <w:rFonts w:ascii="Times New Roman" w:hAnsi="Times New Roman" w:cs="Times New Roman"/>
                <w:sz w:val="20"/>
                <w:szCs w:val="20"/>
                <w:lang w:eastAsia="ru-RU"/>
              </w:rPr>
              <w:t> </w:t>
            </w:r>
          </w:p>
        </w:tc>
        <w:tc>
          <w:tcPr>
            <w:tcW w:w="1153" w:type="dxa"/>
            <w:tcBorders>
              <w:top w:val="outset" w:sz="6" w:space="0" w:color="auto"/>
              <w:left w:val="outset" w:sz="6" w:space="0" w:color="auto"/>
              <w:bottom w:val="outset" w:sz="6" w:space="0" w:color="auto"/>
              <w:right w:val="outset" w:sz="6" w:space="0" w:color="auto"/>
            </w:tcBorders>
          </w:tcPr>
          <w:p w:rsidR="00720B88" w:rsidRPr="00720B88" w:rsidRDefault="00720B88" w:rsidP="00720B88">
            <w:pPr>
              <w:spacing w:before="167" w:after="167" w:line="240" w:lineRule="auto"/>
              <w:jc w:val="center"/>
              <w:rPr>
                <w:rFonts w:ascii="Times New Roman" w:hAnsi="Times New Roman" w:cs="Times New Roman"/>
                <w:sz w:val="20"/>
                <w:szCs w:val="20"/>
                <w:lang w:eastAsia="ru-RU"/>
              </w:rPr>
            </w:pPr>
            <w:r w:rsidRPr="00720B88">
              <w:rPr>
                <w:rFonts w:ascii="Times New Roman" w:hAnsi="Times New Roman" w:cs="Times New Roman"/>
                <w:sz w:val="20"/>
                <w:szCs w:val="20"/>
                <w:lang w:eastAsia="ru-RU"/>
              </w:rPr>
              <w:t> </w:t>
            </w:r>
          </w:p>
        </w:tc>
        <w:tc>
          <w:tcPr>
            <w:tcW w:w="1198" w:type="dxa"/>
            <w:tcBorders>
              <w:top w:val="outset" w:sz="6" w:space="0" w:color="auto"/>
              <w:left w:val="outset" w:sz="6" w:space="0" w:color="auto"/>
              <w:bottom w:val="outset" w:sz="6" w:space="0" w:color="auto"/>
              <w:right w:val="outset" w:sz="6" w:space="0" w:color="auto"/>
            </w:tcBorders>
          </w:tcPr>
          <w:p w:rsidR="00720B88" w:rsidRPr="00720B88" w:rsidRDefault="00720B88" w:rsidP="00720B88">
            <w:pPr>
              <w:spacing w:before="167" w:after="167" w:line="240" w:lineRule="auto"/>
              <w:jc w:val="center"/>
              <w:rPr>
                <w:rFonts w:ascii="Times New Roman" w:hAnsi="Times New Roman" w:cs="Times New Roman"/>
                <w:sz w:val="20"/>
                <w:szCs w:val="20"/>
                <w:lang w:eastAsia="ru-RU"/>
              </w:rPr>
            </w:pPr>
            <w:r w:rsidRPr="00720B88">
              <w:rPr>
                <w:rFonts w:ascii="Times New Roman" w:hAnsi="Times New Roman" w:cs="Times New Roman"/>
                <w:sz w:val="20"/>
                <w:szCs w:val="20"/>
                <w:lang w:eastAsia="ru-RU"/>
              </w:rPr>
              <w:t> </w:t>
            </w:r>
          </w:p>
        </w:tc>
        <w:tc>
          <w:tcPr>
            <w:tcW w:w="1287" w:type="dxa"/>
            <w:tcBorders>
              <w:top w:val="outset" w:sz="6" w:space="0" w:color="auto"/>
              <w:left w:val="outset" w:sz="6" w:space="0" w:color="auto"/>
              <w:bottom w:val="outset" w:sz="6" w:space="0" w:color="auto"/>
            </w:tcBorders>
          </w:tcPr>
          <w:p w:rsidR="00720B88" w:rsidRPr="00720B88" w:rsidRDefault="00720B88" w:rsidP="00720B88">
            <w:pPr>
              <w:spacing w:before="167" w:after="167" w:line="240" w:lineRule="auto"/>
              <w:jc w:val="center"/>
              <w:rPr>
                <w:rFonts w:ascii="Times New Roman" w:hAnsi="Times New Roman" w:cs="Times New Roman"/>
                <w:sz w:val="20"/>
                <w:szCs w:val="20"/>
                <w:lang w:eastAsia="ru-RU"/>
              </w:rPr>
            </w:pPr>
            <w:r w:rsidRPr="00720B88">
              <w:rPr>
                <w:rFonts w:ascii="Times New Roman" w:hAnsi="Times New Roman" w:cs="Times New Roman"/>
                <w:sz w:val="20"/>
                <w:szCs w:val="20"/>
                <w:lang w:eastAsia="ru-RU"/>
              </w:rPr>
              <w:t> </w:t>
            </w:r>
          </w:p>
        </w:tc>
      </w:tr>
      <w:tr w:rsidR="00720B88" w:rsidRPr="00720B88" w:rsidTr="00720B88">
        <w:trPr>
          <w:tblCellSpacing w:w="0" w:type="dxa"/>
          <w:jc w:val="right"/>
        </w:trPr>
        <w:tc>
          <w:tcPr>
            <w:tcW w:w="2517" w:type="dxa"/>
            <w:tcBorders>
              <w:top w:val="outset" w:sz="6" w:space="0" w:color="auto"/>
              <w:bottom w:val="outset" w:sz="6" w:space="0" w:color="auto"/>
              <w:right w:val="outset" w:sz="6" w:space="0" w:color="auto"/>
            </w:tcBorders>
          </w:tcPr>
          <w:p w:rsidR="00720B88" w:rsidRPr="00720B88" w:rsidRDefault="00720B88" w:rsidP="00720B88">
            <w:pPr>
              <w:spacing w:before="167" w:after="167" w:line="240" w:lineRule="auto"/>
              <w:rPr>
                <w:rFonts w:ascii="Times New Roman" w:hAnsi="Times New Roman" w:cs="Times New Roman"/>
                <w:sz w:val="20"/>
                <w:szCs w:val="20"/>
                <w:lang w:eastAsia="ru-RU"/>
              </w:rPr>
            </w:pPr>
            <w:r w:rsidRPr="00720B88">
              <w:rPr>
                <w:rFonts w:ascii="Times New Roman" w:hAnsi="Times New Roman" w:cs="Times New Roman"/>
                <w:sz w:val="20"/>
                <w:szCs w:val="20"/>
                <w:lang w:eastAsia="ru-RU"/>
              </w:rPr>
              <w:t>Мероприятия «Сохранение  и развитие культуры Быстровского сельсовета»;</w:t>
            </w:r>
          </w:p>
        </w:tc>
        <w:tc>
          <w:tcPr>
            <w:tcW w:w="2412" w:type="dxa"/>
            <w:tcBorders>
              <w:top w:val="outset" w:sz="6" w:space="0" w:color="auto"/>
              <w:left w:val="outset" w:sz="6" w:space="0" w:color="auto"/>
              <w:bottom w:val="outset" w:sz="6" w:space="0" w:color="auto"/>
              <w:right w:val="outset" w:sz="6" w:space="0" w:color="auto"/>
            </w:tcBorders>
          </w:tcPr>
          <w:p w:rsidR="00720B88" w:rsidRPr="00720B88" w:rsidRDefault="00720B88" w:rsidP="00720B88">
            <w:pPr>
              <w:spacing w:before="167" w:after="167" w:line="240" w:lineRule="auto"/>
              <w:rPr>
                <w:rFonts w:ascii="Times New Roman" w:hAnsi="Times New Roman" w:cs="Times New Roman"/>
                <w:color w:val="FF0000"/>
                <w:sz w:val="20"/>
                <w:szCs w:val="20"/>
                <w:lang w:eastAsia="ru-RU"/>
              </w:rPr>
            </w:pPr>
            <w:r w:rsidRPr="00720B88">
              <w:rPr>
                <w:rFonts w:ascii="Times New Roman" w:hAnsi="Times New Roman" w:cs="Times New Roman"/>
                <w:sz w:val="20"/>
                <w:szCs w:val="20"/>
                <w:lang w:eastAsia="ru-RU"/>
              </w:rPr>
              <w:t>МКУК «</w:t>
            </w:r>
            <w:r w:rsidRPr="00720B88">
              <w:rPr>
                <w:rFonts w:ascii="Times New Roman" w:hAnsi="Times New Roman" w:cs="Times New Roman"/>
                <w:color w:val="000000"/>
                <w:sz w:val="20"/>
                <w:szCs w:val="20"/>
              </w:rPr>
              <w:t>Центр досуга с. Быстровка»</w:t>
            </w:r>
          </w:p>
        </w:tc>
        <w:tc>
          <w:tcPr>
            <w:tcW w:w="1843" w:type="dxa"/>
            <w:tcBorders>
              <w:top w:val="outset" w:sz="6" w:space="0" w:color="auto"/>
              <w:left w:val="outset" w:sz="6" w:space="0" w:color="auto"/>
              <w:bottom w:val="outset" w:sz="6" w:space="0" w:color="auto"/>
              <w:right w:val="outset" w:sz="6" w:space="0" w:color="auto"/>
            </w:tcBorders>
          </w:tcPr>
          <w:p w:rsidR="00720B88" w:rsidRPr="00720B88" w:rsidRDefault="00720B88" w:rsidP="00720B88">
            <w:pPr>
              <w:spacing w:before="167" w:after="167" w:line="240" w:lineRule="auto"/>
              <w:rPr>
                <w:rFonts w:ascii="Times New Roman" w:hAnsi="Times New Roman" w:cs="Times New Roman"/>
                <w:sz w:val="20"/>
                <w:szCs w:val="20"/>
                <w:lang w:eastAsia="ru-RU"/>
              </w:rPr>
            </w:pPr>
            <w:r w:rsidRPr="00720B88">
              <w:rPr>
                <w:rFonts w:ascii="Times New Roman" w:hAnsi="Times New Roman" w:cs="Times New Roman"/>
                <w:sz w:val="20"/>
                <w:szCs w:val="20"/>
                <w:lang w:eastAsia="ru-RU"/>
              </w:rPr>
              <w:t>Бюджет поселения</w:t>
            </w:r>
          </w:p>
        </w:tc>
        <w:tc>
          <w:tcPr>
            <w:tcW w:w="1153" w:type="dxa"/>
            <w:tcBorders>
              <w:top w:val="outset" w:sz="6" w:space="0" w:color="auto"/>
              <w:left w:val="outset" w:sz="6" w:space="0" w:color="auto"/>
              <w:bottom w:val="outset" w:sz="6" w:space="0" w:color="auto"/>
              <w:right w:val="outset" w:sz="6" w:space="0" w:color="auto"/>
            </w:tcBorders>
          </w:tcPr>
          <w:p w:rsidR="00720B88" w:rsidRPr="00720B88" w:rsidRDefault="00720B88" w:rsidP="00720B88">
            <w:pPr>
              <w:spacing w:before="167" w:after="167" w:line="240" w:lineRule="auto"/>
              <w:jc w:val="center"/>
              <w:rPr>
                <w:rFonts w:ascii="Times New Roman" w:hAnsi="Times New Roman" w:cs="Times New Roman"/>
                <w:sz w:val="20"/>
                <w:szCs w:val="20"/>
                <w:lang w:eastAsia="ru-RU"/>
              </w:rPr>
            </w:pPr>
            <w:r w:rsidRPr="00720B88">
              <w:rPr>
                <w:rFonts w:ascii="Times New Roman" w:hAnsi="Times New Roman" w:cs="Times New Roman"/>
                <w:sz w:val="20"/>
                <w:szCs w:val="20"/>
                <w:lang w:eastAsia="ru-RU"/>
              </w:rPr>
              <w:t>2900,0</w:t>
            </w:r>
          </w:p>
        </w:tc>
        <w:tc>
          <w:tcPr>
            <w:tcW w:w="1198" w:type="dxa"/>
            <w:tcBorders>
              <w:top w:val="outset" w:sz="6" w:space="0" w:color="auto"/>
              <w:left w:val="outset" w:sz="6" w:space="0" w:color="auto"/>
              <w:bottom w:val="outset" w:sz="6" w:space="0" w:color="auto"/>
              <w:right w:val="outset" w:sz="6" w:space="0" w:color="auto"/>
            </w:tcBorders>
          </w:tcPr>
          <w:p w:rsidR="00720B88" w:rsidRPr="00720B88" w:rsidRDefault="00720B88" w:rsidP="00720B88">
            <w:pPr>
              <w:spacing w:before="167" w:after="167" w:line="240" w:lineRule="auto"/>
              <w:jc w:val="center"/>
              <w:rPr>
                <w:rFonts w:ascii="Times New Roman" w:hAnsi="Times New Roman" w:cs="Times New Roman"/>
                <w:sz w:val="20"/>
                <w:szCs w:val="20"/>
                <w:lang w:eastAsia="ru-RU"/>
              </w:rPr>
            </w:pPr>
            <w:r w:rsidRPr="00720B88">
              <w:rPr>
                <w:rFonts w:ascii="Times New Roman" w:hAnsi="Times New Roman" w:cs="Times New Roman"/>
                <w:sz w:val="20"/>
                <w:szCs w:val="20"/>
                <w:lang w:eastAsia="ru-RU"/>
              </w:rPr>
              <w:t>1900,0</w:t>
            </w:r>
          </w:p>
        </w:tc>
        <w:tc>
          <w:tcPr>
            <w:tcW w:w="1287" w:type="dxa"/>
            <w:tcBorders>
              <w:top w:val="outset" w:sz="6" w:space="0" w:color="auto"/>
              <w:left w:val="outset" w:sz="6" w:space="0" w:color="auto"/>
              <w:bottom w:val="outset" w:sz="6" w:space="0" w:color="auto"/>
            </w:tcBorders>
          </w:tcPr>
          <w:p w:rsidR="00720B88" w:rsidRPr="00720B88" w:rsidRDefault="00720B88" w:rsidP="00720B88">
            <w:pPr>
              <w:spacing w:before="167" w:after="167" w:line="240" w:lineRule="auto"/>
              <w:jc w:val="center"/>
              <w:rPr>
                <w:rFonts w:ascii="Times New Roman" w:hAnsi="Times New Roman" w:cs="Times New Roman"/>
                <w:sz w:val="20"/>
                <w:szCs w:val="20"/>
                <w:lang w:eastAsia="ru-RU"/>
              </w:rPr>
            </w:pPr>
            <w:r w:rsidRPr="00720B88">
              <w:rPr>
                <w:rFonts w:ascii="Times New Roman" w:hAnsi="Times New Roman" w:cs="Times New Roman"/>
                <w:sz w:val="20"/>
                <w:szCs w:val="20"/>
                <w:lang w:eastAsia="ru-RU"/>
              </w:rPr>
              <w:t>1600,0</w:t>
            </w:r>
          </w:p>
        </w:tc>
      </w:tr>
      <w:tr w:rsidR="00720B88" w:rsidRPr="00720B88" w:rsidTr="00720B88">
        <w:trPr>
          <w:tblCellSpacing w:w="0" w:type="dxa"/>
          <w:jc w:val="right"/>
        </w:trPr>
        <w:tc>
          <w:tcPr>
            <w:tcW w:w="2517" w:type="dxa"/>
            <w:tcBorders>
              <w:top w:val="outset" w:sz="6" w:space="0" w:color="auto"/>
              <w:bottom w:val="outset" w:sz="6" w:space="0" w:color="auto"/>
              <w:right w:val="outset" w:sz="6" w:space="0" w:color="auto"/>
            </w:tcBorders>
          </w:tcPr>
          <w:p w:rsidR="00720B88" w:rsidRPr="00720B88" w:rsidRDefault="00720B88" w:rsidP="00720B88">
            <w:pPr>
              <w:spacing w:before="167" w:after="167" w:line="240" w:lineRule="auto"/>
              <w:rPr>
                <w:rFonts w:ascii="Times New Roman" w:hAnsi="Times New Roman" w:cs="Times New Roman"/>
                <w:sz w:val="20"/>
                <w:szCs w:val="20"/>
                <w:lang w:eastAsia="ru-RU"/>
              </w:rPr>
            </w:pPr>
            <w:r w:rsidRPr="00720B88">
              <w:rPr>
                <w:rFonts w:ascii="Times New Roman" w:hAnsi="Times New Roman" w:cs="Times New Roman"/>
                <w:sz w:val="20"/>
                <w:szCs w:val="20"/>
                <w:lang w:eastAsia="ru-RU"/>
              </w:rPr>
              <w:t>  - мероприятия  «Сохранение, использование и популяризация объектов культурного наследия»</w:t>
            </w:r>
          </w:p>
        </w:tc>
        <w:tc>
          <w:tcPr>
            <w:tcW w:w="2412" w:type="dxa"/>
            <w:tcBorders>
              <w:top w:val="outset" w:sz="6" w:space="0" w:color="auto"/>
              <w:left w:val="outset" w:sz="6" w:space="0" w:color="auto"/>
              <w:bottom w:val="outset" w:sz="6" w:space="0" w:color="auto"/>
              <w:right w:val="outset" w:sz="6" w:space="0" w:color="auto"/>
            </w:tcBorders>
          </w:tcPr>
          <w:p w:rsidR="00720B88" w:rsidRPr="00720B88" w:rsidRDefault="00720B88" w:rsidP="00720B88">
            <w:pPr>
              <w:spacing w:before="167" w:after="167" w:line="240" w:lineRule="auto"/>
              <w:rPr>
                <w:rFonts w:ascii="Times New Roman" w:hAnsi="Times New Roman" w:cs="Times New Roman"/>
                <w:sz w:val="20"/>
                <w:szCs w:val="20"/>
                <w:lang w:eastAsia="ru-RU"/>
              </w:rPr>
            </w:pPr>
            <w:r w:rsidRPr="00720B88">
              <w:rPr>
                <w:rFonts w:ascii="Times New Roman" w:hAnsi="Times New Roman" w:cs="Times New Roman"/>
                <w:sz w:val="20"/>
                <w:szCs w:val="20"/>
                <w:lang w:eastAsia="ru-RU"/>
              </w:rPr>
              <w:t>МКУК «</w:t>
            </w:r>
            <w:r w:rsidRPr="00720B88">
              <w:rPr>
                <w:rFonts w:ascii="Times New Roman" w:hAnsi="Times New Roman" w:cs="Times New Roman"/>
                <w:color w:val="000000"/>
                <w:sz w:val="20"/>
                <w:szCs w:val="20"/>
              </w:rPr>
              <w:t>Центр досуга с. Быстровка»</w:t>
            </w:r>
          </w:p>
        </w:tc>
        <w:tc>
          <w:tcPr>
            <w:tcW w:w="1843" w:type="dxa"/>
            <w:tcBorders>
              <w:top w:val="outset" w:sz="6" w:space="0" w:color="auto"/>
              <w:left w:val="outset" w:sz="6" w:space="0" w:color="auto"/>
              <w:bottom w:val="outset" w:sz="6" w:space="0" w:color="auto"/>
              <w:right w:val="outset" w:sz="6" w:space="0" w:color="auto"/>
            </w:tcBorders>
          </w:tcPr>
          <w:p w:rsidR="00720B88" w:rsidRPr="00720B88" w:rsidRDefault="00720B88" w:rsidP="00720B88">
            <w:pPr>
              <w:spacing w:before="167" w:after="167" w:line="240" w:lineRule="auto"/>
              <w:rPr>
                <w:rFonts w:ascii="Times New Roman" w:hAnsi="Times New Roman" w:cs="Times New Roman"/>
                <w:sz w:val="20"/>
                <w:szCs w:val="20"/>
                <w:lang w:eastAsia="ru-RU"/>
              </w:rPr>
            </w:pPr>
            <w:r w:rsidRPr="00720B88">
              <w:rPr>
                <w:rFonts w:ascii="Times New Roman" w:hAnsi="Times New Roman" w:cs="Times New Roman"/>
                <w:sz w:val="20"/>
                <w:szCs w:val="20"/>
                <w:lang w:eastAsia="ru-RU"/>
              </w:rPr>
              <w:t>Бюджет поселения</w:t>
            </w:r>
          </w:p>
        </w:tc>
        <w:tc>
          <w:tcPr>
            <w:tcW w:w="1153" w:type="dxa"/>
            <w:tcBorders>
              <w:top w:val="outset" w:sz="6" w:space="0" w:color="auto"/>
              <w:left w:val="outset" w:sz="6" w:space="0" w:color="auto"/>
              <w:bottom w:val="outset" w:sz="6" w:space="0" w:color="auto"/>
              <w:right w:val="outset" w:sz="6" w:space="0" w:color="auto"/>
            </w:tcBorders>
          </w:tcPr>
          <w:p w:rsidR="00720B88" w:rsidRPr="00720B88" w:rsidRDefault="00720B88" w:rsidP="00720B88">
            <w:pPr>
              <w:spacing w:before="167" w:after="167" w:line="240" w:lineRule="auto"/>
              <w:jc w:val="center"/>
              <w:rPr>
                <w:rFonts w:ascii="Times New Roman" w:hAnsi="Times New Roman" w:cs="Times New Roman"/>
                <w:sz w:val="20"/>
                <w:szCs w:val="20"/>
                <w:lang w:eastAsia="ru-RU"/>
              </w:rPr>
            </w:pPr>
            <w:r w:rsidRPr="00720B88">
              <w:rPr>
                <w:rFonts w:ascii="Times New Roman" w:hAnsi="Times New Roman" w:cs="Times New Roman"/>
                <w:sz w:val="20"/>
                <w:szCs w:val="20"/>
                <w:lang w:eastAsia="ru-RU"/>
              </w:rPr>
              <w:t>62,9</w:t>
            </w:r>
          </w:p>
        </w:tc>
        <w:tc>
          <w:tcPr>
            <w:tcW w:w="1198" w:type="dxa"/>
            <w:tcBorders>
              <w:top w:val="outset" w:sz="6" w:space="0" w:color="auto"/>
              <w:left w:val="outset" w:sz="6" w:space="0" w:color="auto"/>
              <w:bottom w:val="outset" w:sz="6" w:space="0" w:color="auto"/>
              <w:right w:val="outset" w:sz="6" w:space="0" w:color="auto"/>
            </w:tcBorders>
          </w:tcPr>
          <w:p w:rsidR="00720B88" w:rsidRPr="00720B88" w:rsidRDefault="00720B88" w:rsidP="00720B88">
            <w:pPr>
              <w:spacing w:before="167" w:after="167" w:line="240" w:lineRule="auto"/>
              <w:jc w:val="center"/>
              <w:rPr>
                <w:rFonts w:ascii="Times New Roman" w:hAnsi="Times New Roman" w:cs="Times New Roman"/>
                <w:sz w:val="20"/>
                <w:szCs w:val="20"/>
                <w:lang w:eastAsia="ru-RU"/>
              </w:rPr>
            </w:pPr>
            <w:r w:rsidRPr="00720B88">
              <w:rPr>
                <w:rFonts w:ascii="Times New Roman" w:hAnsi="Times New Roman" w:cs="Times New Roman"/>
                <w:sz w:val="20"/>
                <w:szCs w:val="20"/>
                <w:lang w:eastAsia="ru-RU"/>
              </w:rPr>
              <w:t>55,4</w:t>
            </w:r>
          </w:p>
        </w:tc>
        <w:tc>
          <w:tcPr>
            <w:tcW w:w="1287" w:type="dxa"/>
            <w:tcBorders>
              <w:top w:val="outset" w:sz="6" w:space="0" w:color="auto"/>
              <w:left w:val="outset" w:sz="6" w:space="0" w:color="auto"/>
              <w:bottom w:val="outset" w:sz="6" w:space="0" w:color="auto"/>
            </w:tcBorders>
          </w:tcPr>
          <w:p w:rsidR="00720B88" w:rsidRPr="00720B88" w:rsidRDefault="00720B88" w:rsidP="00720B88">
            <w:pPr>
              <w:spacing w:before="167" w:after="167" w:line="240" w:lineRule="auto"/>
              <w:jc w:val="center"/>
              <w:rPr>
                <w:rFonts w:ascii="Times New Roman" w:hAnsi="Times New Roman" w:cs="Times New Roman"/>
                <w:sz w:val="20"/>
                <w:szCs w:val="20"/>
                <w:lang w:eastAsia="ru-RU"/>
              </w:rPr>
            </w:pPr>
            <w:r w:rsidRPr="00720B88">
              <w:rPr>
                <w:rFonts w:ascii="Times New Roman" w:hAnsi="Times New Roman" w:cs="Times New Roman"/>
                <w:sz w:val="20"/>
                <w:szCs w:val="20"/>
                <w:lang w:eastAsia="ru-RU"/>
              </w:rPr>
              <w:t>30</w:t>
            </w:r>
          </w:p>
        </w:tc>
      </w:tr>
    </w:tbl>
    <w:p w:rsidR="00720B88" w:rsidRPr="00720B88" w:rsidRDefault="00720B88" w:rsidP="00720B88">
      <w:pPr>
        <w:shd w:val="clear" w:color="auto" w:fill="FFFFFF"/>
        <w:spacing w:before="167" w:after="167" w:line="240" w:lineRule="auto"/>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Финансирование мероприятий муниципальной целевой программы осуществляется за счет средств бюджета поселения. Утвержденная муниципальная  программа реализуется за счет бюджета Быстровскогосельсовета в объемах, установленных решением Совета депутатов Быстровского  сельсовета о бюджете Быстровского сельсовета на соответствующий финансовый год.</w:t>
      </w:r>
    </w:p>
    <w:p w:rsidR="00720B88" w:rsidRPr="00720B88" w:rsidRDefault="00720B88" w:rsidP="00720B88">
      <w:pPr>
        <w:shd w:val="clear" w:color="auto" w:fill="FFFFFF"/>
        <w:spacing w:before="167" w:after="167" w:line="240" w:lineRule="auto"/>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В случае внесения изменений в решение Собрания депутатов в бюджете Быстровского сельсовета на очередной финансовый год в части бюджетных ассигнований на реализацию  муниципальной программы вносятся соответствующие изменения в постановления  Быстровского сельсовета о муниципальных программах.</w:t>
      </w:r>
    </w:p>
    <w:p w:rsidR="00720B88" w:rsidRPr="00720B88" w:rsidRDefault="00720B88" w:rsidP="00720B88">
      <w:pPr>
        <w:shd w:val="clear" w:color="auto" w:fill="FFFFFF"/>
        <w:spacing w:before="167" w:after="167" w:line="240" w:lineRule="auto"/>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Раздел IV. МЕХАНИЗМ РЕАЛИЗАЦИИ  И КОНТРОЛЬ ПРОГРАММЫ</w:t>
      </w:r>
    </w:p>
    <w:p w:rsidR="00720B88" w:rsidRPr="00720B88" w:rsidRDefault="00720B88" w:rsidP="00720B88">
      <w:pPr>
        <w:shd w:val="clear" w:color="auto" w:fill="FFFFFF"/>
        <w:spacing w:after="0" w:line="240" w:lineRule="auto"/>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Механизм реализации Программы предусматривает:</w:t>
      </w:r>
    </w:p>
    <w:p w:rsidR="00720B88" w:rsidRPr="00720B88" w:rsidRDefault="00720B88" w:rsidP="00720B88">
      <w:pPr>
        <w:shd w:val="clear" w:color="auto" w:fill="FFFFFF"/>
        <w:spacing w:after="0" w:line="240" w:lineRule="auto"/>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 совершенствование системы управления муниципальным казенным учреждением культуры «</w:t>
      </w:r>
      <w:r w:rsidRPr="00720B88">
        <w:rPr>
          <w:rFonts w:ascii="Times New Roman" w:hAnsi="Times New Roman" w:cs="Times New Roman"/>
          <w:color w:val="000000"/>
          <w:sz w:val="20"/>
          <w:szCs w:val="20"/>
        </w:rPr>
        <w:t>Центр досуга с. Быстровка»</w:t>
      </w:r>
      <w:r w:rsidRPr="00720B88">
        <w:rPr>
          <w:rFonts w:ascii="Times New Roman" w:hAnsi="Times New Roman" w:cs="Times New Roman"/>
          <w:color w:val="000000"/>
          <w:sz w:val="20"/>
          <w:szCs w:val="20"/>
          <w:lang w:eastAsia="ru-RU"/>
        </w:rPr>
        <w:t>(организация управления и контроль за реализацией мероприятий Программы);</w:t>
      </w:r>
    </w:p>
    <w:p w:rsidR="00720B88" w:rsidRPr="00720B88" w:rsidRDefault="00720B88" w:rsidP="00720B88">
      <w:pPr>
        <w:shd w:val="clear" w:color="auto" w:fill="FFFFFF"/>
        <w:spacing w:after="0" w:line="240" w:lineRule="auto"/>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 совершенствование нормативной базы развития культуры в поселении;</w:t>
      </w:r>
    </w:p>
    <w:p w:rsidR="00720B88" w:rsidRPr="00720B88" w:rsidRDefault="00720B88" w:rsidP="00720B88">
      <w:pPr>
        <w:shd w:val="clear" w:color="auto" w:fill="FFFFFF"/>
        <w:spacing w:after="0" w:line="240" w:lineRule="auto"/>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 рациональное распределение и использование бюджетных средств;</w:t>
      </w:r>
    </w:p>
    <w:p w:rsidR="00720B88" w:rsidRPr="00720B88" w:rsidRDefault="00720B88" w:rsidP="00720B88">
      <w:pPr>
        <w:shd w:val="clear" w:color="auto" w:fill="FFFFFF"/>
        <w:spacing w:after="0" w:line="240" w:lineRule="auto"/>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 совершенствование годового плана культурно-досуговых и массовых мероприятий;</w:t>
      </w:r>
    </w:p>
    <w:p w:rsidR="00720B88" w:rsidRPr="00720B88" w:rsidRDefault="00720B88" w:rsidP="00720B88">
      <w:pPr>
        <w:shd w:val="clear" w:color="auto" w:fill="FFFFFF"/>
        <w:spacing w:after="0" w:line="240" w:lineRule="auto"/>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-подготовку постановлений Распоряжений, положений, смет, программ, в части проводимых культурно-массовых мероприятий, смотров, фестивалей, конкурсов, культурных акций, участия самодеятельных коллективов в культурных акциях в поселении и за его пределами;</w:t>
      </w:r>
    </w:p>
    <w:p w:rsidR="00720B88" w:rsidRPr="00720B88" w:rsidRDefault="00720B88" w:rsidP="00720B88">
      <w:pPr>
        <w:shd w:val="clear" w:color="auto" w:fill="FFFFFF"/>
        <w:spacing w:after="0" w:line="240" w:lineRule="auto"/>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       Координация мероприятий по реализации Программы будет осуществляться через нормативные правовые акты - постановления, распоряжения администрации</w:t>
      </w:r>
      <w:r w:rsidRPr="00720B88">
        <w:rPr>
          <w:rFonts w:ascii="Times New Roman" w:hAnsi="Times New Roman" w:cs="Times New Roman"/>
          <w:sz w:val="20"/>
          <w:szCs w:val="20"/>
          <w:lang w:eastAsia="ru-RU"/>
        </w:rPr>
        <w:t>Быстровского сельсовета</w:t>
      </w:r>
      <w:r w:rsidRPr="00720B88">
        <w:rPr>
          <w:rFonts w:ascii="Times New Roman" w:hAnsi="Times New Roman" w:cs="Times New Roman"/>
          <w:color w:val="000000"/>
          <w:sz w:val="20"/>
          <w:szCs w:val="20"/>
          <w:lang w:eastAsia="ru-RU"/>
        </w:rPr>
        <w:t>, муниципальные контракты на поставку товаров, выполнение работ и оказание услуг, необходимых для реализации Программы.</w:t>
      </w:r>
    </w:p>
    <w:p w:rsidR="00720B88" w:rsidRPr="00720B88" w:rsidRDefault="00720B88" w:rsidP="00720B88">
      <w:pPr>
        <w:shd w:val="clear" w:color="auto" w:fill="FFFFFF"/>
        <w:spacing w:after="0" w:line="240" w:lineRule="auto"/>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Реализация мероприятий муниципальной долгосрочной  программы осуществляется на основе контрактов, заключенных в соответствии с законодательством о размещении заказов на поставку товаров, выполнении работ, оказании услуг для государственных и муниципальных нужд.</w:t>
      </w:r>
    </w:p>
    <w:p w:rsidR="00720B88" w:rsidRPr="00720B88" w:rsidRDefault="00720B88" w:rsidP="00720B88">
      <w:pPr>
        <w:shd w:val="clear" w:color="auto" w:fill="FFFFFF"/>
        <w:spacing w:after="0" w:line="240" w:lineRule="auto"/>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 xml:space="preserve">Контроль за исполнением мероприятий Программы муниципальным учреждением культуры осуществляет администрация </w:t>
      </w:r>
      <w:r w:rsidRPr="00720B88">
        <w:rPr>
          <w:rFonts w:ascii="Times New Roman" w:hAnsi="Times New Roman" w:cs="Times New Roman"/>
          <w:sz w:val="20"/>
          <w:szCs w:val="20"/>
          <w:lang w:eastAsia="ru-RU"/>
        </w:rPr>
        <w:t>Быстровского сельсовета</w:t>
      </w:r>
      <w:r w:rsidRPr="00720B88">
        <w:rPr>
          <w:rFonts w:ascii="Times New Roman" w:hAnsi="Times New Roman" w:cs="Times New Roman"/>
          <w:color w:val="000000"/>
          <w:sz w:val="20"/>
          <w:szCs w:val="20"/>
          <w:lang w:eastAsia="ru-RU"/>
        </w:rPr>
        <w:t>.</w:t>
      </w:r>
      <w:r w:rsidRPr="00720B88">
        <w:rPr>
          <w:rFonts w:ascii="Times New Roman" w:hAnsi="Times New Roman" w:cs="Times New Roman"/>
          <w:b/>
          <w:bCs/>
          <w:color w:val="000000"/>
          <w:sz w:val="20"/>
          <w:szCs w:val="20"/>
          <w:lang w:eastAsia="ru-RU"/>
        </w:rPr>
        <w:t> </w:t>
      </w:r>
    </w:p>
    <w:p w:rsidR="00720B88" w:rsidRPr="00720B88" w:rsidRDefault="00720B88" w:rsidP="00720B88">
      <w:pPr>
        <w:shd w:val="clear" w:color="auto" w:fill="FFFFFF"/>
        <w:spacing w:before="167" w:after="167" w:line="240" w:lineRule="auto"/>
        <w:jc w:val="center"/>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lastRenderedPageBreak/>
        <w:t>Раздел V. ОЦЕНКА ЭФФЕКТИВНОСТИ РЕАЛИЗАЦИИ МЕРОПРИЯТИЙ ПРОГРАММЫ</w:t>
      </w:r>
    </w:p>
    <w:p w:rsidR="00720B88" w:rsidRPr="00720B88" w:rsidRDefault="00720B88" w:rsidP="00720B88">
      <w:pPr>
        <w:shd w:val="clear" w:color="auto" w:fill="FFFFFF"/>
        <w:spacing w:before="167" w:after="167" w:line="240" w:lineRule="auto"/>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В ходе реализации муниципальной долгосрочной  программы  «Сохранение и развитие культуры в Быстровского</w:t>
      </w:r>
      <w:r w:rsidRPr="00720B88">
        <w:rPr>
          <w:rFonts w:ascii="Times New Roman" w:hAnsi="Times New Roman" w:cs="Times New Roman"/>
          <w:sz w:val="20"/>
          <w:szCs w:val="20"/>
          <w:lang w:eastAsia="ru-RU"/>
        </w:rPr>
        <w:t xml:space="preserve"> сельсовете»</w:t>
      </w:r>
      <w:r w:rsidRPr="00720B88">
        <w:rPr>
          <w:rFonts w:ascii="Times New Roman" w:hAnsi="Times New Roman" w:cs="Times New Roman"/>
          <w:color w:val="000000"/>
          <w:sz w:val="20"/>
          <w:szCs w:val="20"/>
          <w:lang w:eastAsia="ru-RU"/>
        </w:rPr>
        <w:t xml:space="preserve"> произойдет положительный сдвиг в развитии материально-технической базы отрасли, расширятся формы и виды культурно-досуговых услуг населению, а также увеличатся посещаемость учреждений, способствующие дальнейшему развитию отрасли, а именно планируется достижение следующих конечных результатов Программы:</w:t>
      </w:r>
    </w:p>
    <w:tbl>
      <w:tblPr>
        <w:tblW w:w="82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8220"/>
      </w:tblGrid>
      <w:tr w:rsidR="00720B88" w:rsidRPr="00720B88" w:rsidTr="00720B88">
        <w:trPr>
          <w:trHeight w:val="3005"/>
          <w:tblCellSpacing w:w="0" w:type="dxa"/>
          <w:jc w:val="center"/>
        </w:trPr>
        <w:tc>
          <w:tcPr>
            <w:tcW w:w="8220" w:type="dxa"/>
            <w:tcBorders>
              <w:top w:val="outset" w:sz="6" w:space="0" w:color="auto"/>
              <w:bottom w:val="outset" w:sz="6" w:space="0" w:color="auto"/>
            </w:tcBorders>
          </w:tcPr>
          <w:p w:rsidR="00720B88" w:rsidRPr="00720B88" w:rsidRDefault="00720B88" w:rsidP="00720B88">
            <w:pPr>
              <w:spacing w:before="167" w:after="167" w:line="240" w:lineRule="auto"/>
              <w:rPr>
                <w:rFonts w:ascii="Times New Roman" w:hAnsi="Times New Roman" w:cs="Times New Roman"/>
                <w:sz w:val="20"/>
                <w:szCs w:val="20"/>
                <w:lang w:eastAsia="ru-RU"/>
              </w:rPr>
            </w:pPr>
            <w:r w:rsidRPr="00720B88">
              <w:rPr>
                <w:rFonts w:ascii="Times New Roman" w:hAnsi="Times New Roman" w:cs="Times New Roman"/>
                <w:sz w:val="20"/>
                <w:szCs w:val="20"/>
                <w:lang w:eastAsia="ru-RU"/>
              </w:rPr>
              <w:t>·        Количество посещений массовых мероприятий</w:t>
            </w:r>
          </w:p>
          <w:p w:rsidR="00720B88" w:rsidRPr="00720B88" w:rsidRDefault="00720B88" w:rsidP="00720B88">
            <w:pPr>
              <w:spacing w:before="167" w:after="167" w:line="240" w:lineRule="auto"/>
              <w:rPr>
                <w:rFonts w:ascii="Times New Roman" w:hAnsi="Times New Roman" w:cs="Times New Roman"/>
                <w:sz w:val="20"/>
                <w:szCs w:val="20"/>
                <w:lang w:eastAsia="ru-RU"/>
              </w:rPr>
            </w:pPr>
            <w:r w:rsidRPr="00720B88">
              <w:rPr>
                <w:rFonts w:ascii="Times New Roman" w:hAnsi="Times New Roman" w:cs="Times New Roman"/>
                <w:sz w:val="20"/>
                <w:szCs w:val="20"/>
                <w:lang w:eastAsia="ru-RU"/>
              </w:rPr>
              <w:t>·        Сохранение культурного наследия и творческого потенциала</w:t>
            </w:r>
          </w:p>
          <w:p w:rsidR="00720B88" w:rsidRPr="00720B88" w:rsidRDefault="00720B88" w:rsidP="00720B88">
            <w:pPr>
              <w:spacing w:before="167" w:after="167" w:line="240" w:lineRule="auto"/>
              <w:rPr>
                <w:rFonts w:ascii="Times New Roman" w:hAnsi="Times New Roman" w:cs="Times New Roman"/>
                <w:sz w:val="20"/>
                <w:szCs w:val="20"/>
                <w:lang w:eastAsia="ru-RU"/>
              </w:rPr>
            </w:pPr>
            <w:r w:rsidRPr="00720B88">
              <w:rPr>
                <w:rFonts w:ascii="Times New Roman" w:hAnsi="Times New Roman" w:cs="Times New Roman"/>
                <w:sz w:val="20"/>
                <w:szCs w:val="20"/>
                <w:lang w:eastAsia="ru-RU"/>
              </w:rPr>
              <w:t>·        повысит качество услуг в сфере культуры.</w:t>
            </w:r>
          </w:p>
          <w:p w:rsidR="00720B88" w:rsidRPr="00720B88" w:rsidRDefault="00720B88" w:rsidP="00720B88">
            <w:pPr>
              <w:spacing w:before="167" w:after="167" w:line="240" w:lineRule="auto"/>
              <w:rPr>
                <w:rFonts w:ascii="Times New Roman" w:hAnsi="Times New Roman" w:cs="Times New Roman"/>
                <w:sz w:val="20"/>
                <w:szCs w:val="20"/>
                <w:lang w:eastAsia="ru-RU"/>
              </w:rPr>
            </w:pPr>
            <w:r w:rsidRPr="00720B88">
              <w:rPr>
                <w:rFonts w:ascii="Times New Roman" w:hAnsi="Times New Roman" w:cs="Times New Roman"/>
                <w:sz w:val="20"/>
                <w:szCs w:val="20"/>
                <w:lang w:eastAsia="ru-RU"/>
              </w:rPr>
              <w:t>·        Количество культурно-досуговых мероприятий</w:t>
            </w:r>
          </w:p>
          <w:p w:rsidR="00720B88" w:rsidRPr="00720B88" w:rsidRDefault="00720B88" w:rsidP="00720B88">
            <w:pPr>
              <w:spacing w:before="167" w:after="167" w:line="240" w:lineRule="auto"/>
              <w:rPr>
                <w:rFonts w:ascii="Times New Roman" w:hAnsi="Times New Roman" w:cs="Times New Roman"/>
                <w:sz w:val="20"/>
                <w:szCs w:val="20"/>
                <w:lang w:eastAsia="ru-RU"/>
              </w:rPr>
            </w:pPr>
            <w:r w:rsidRPr="00720B88">
              <w:rPr>
                <w:rFonts w:ascii="Times New Roman" w:hAnsi="Times New Roman" w:cs="Times New Roman"/>
                <w:sz w:val="20"/>
                <w:szCs w:val="20"/>
                <w:lang w:eastAsia="ru-RU"/>
              </w:rPr>
              <w:t>·        Количество посетителей культурно-досуговых мероприятий</w:t>
            </w:r>
          </w:p>
          <w:p w:rsidR="00720B88" w:rsidRPr="00720B88" w:rsidRDefault="00720B88" w:rsidP="00720B88">
            <w:pPr>
              <w:spacing w:before="167" w:after="167" w:line="240" w:lineRule="auto"/>
              <w:rPr>
                <w:rFonts w:ascii="Times New Roman" w:hAnsi="Times New Roman" w:cs="Times New Roman"/>
                <w:sz w:val="20"/>
                <w:szCs w:val="20"/>
                <w:lang w:eastAsia="ru-RU"/>
              </w:rPr>
            </w:pPr>
            <w:r w:rsidRPr="00720B88">
              <w:rPr>
                <w:rFonts w:ascii="Times New Roman" w:hAnsi="Times New Roman" w:cs="Times New Roman"/>
                <w:sz w:val="20"/>
                <w:szCs w:val="20"/>
                <w:lang w:eastAsia="ru-RU"/>
              </w:rPr>
              <w:t>·        Количество клубных формирований</w:t>
            </w:r>
          </w:p>
          <w:p w:rsidR="00720B88" w:rsidRPr="00720B88" w:rsidRDefault="00720B88" w:rsidP="00720B88">
            <w:pPr>
              <w:spacing w:before="167" w:after="167" w:line="240" w:lineRule="auto"/>
              <w:rPr>
                <w:rFonts w:ascii="Times New Roman" w:hAnsi="Times New Roman" w:cs="Times New Roman"/>
                <w:sz w:val="20"/>
                <w:szCs w:val="20"/>
                <w:lang w:eastAsia="ru-RU"/>
              </w:rPr>
            </w:pPr>
            <w:r w:rsidRPr="00720B88">
              <w:rPr>
                <w:rFonts w:ascii="Times New Roman" w:hAnsi="Times New Roman" w:cs="Times New Roman"/>
                <w:sz w:val="20"/>
                <w:szCs w:val="20"/>
                <w:lang w:eastAsia="ru-RU"/>
              </w:rPr>
              <w:t>·        Количество участников в клубных формированиях</w:t>
            </w:r>
          </w:p>
        </w:tc>
      </w:tr>
    </w:tbl>
    <w:p w:rsidR="00720B88" w:rsidRPr="00720B88" w:rsidRDefault="00720B88" w:rsidP="00720B88">
      <w:pPr>
        <w:shd w:val="clear" w:color="auto" w:fill="FFFFFF"/>
        <w:spacing w:after="0" w:line="240" w:lineRule="auto"/>
        <w:jc w:val="both"/>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 Муниципальный заказчик (заказчик-координатор) ежегодно в срок до 20 февраля года, следующего за отчетным, представляет в администрацию  Быстровского</w:t>
      </w:r>
      <w:r w:rsidRPr="00720B88">
        <w:rPr>
          <w:rFonts w:ascii="Times New Roman" w:hAnsi="Times New Roman" w:cs="Times New Roman"/>
          <w:sz w:val="20"/>
          <w:szCs w:val="20"/>
          <w:lang w:eastAsia="ru-RU"/>
        </w:rPr>
        <w:t xml:space="preserve"> сельсовета</w:t>
      </w:r>
      <w:r w:rsidRPr="00720B88">
        <w:rPr>
          <w:rFonts w:ascii="Times New Roman" w:hAnsi="Times New Roman" w:cs="Times New Roman"/>
          <w:color w:val="000000"/>
          <w:sz w:val="20"/>
          <w:szCs w:val="20"/>
          <w:lang w:eastAsia="ru-RU"/>
        </w:rPr>
        <w:t xml:space="preserve"> отчет о реализации   программы, который должен содержать:</w:t>
      </w:r>
    </w:p>
    <w:p w:rsidR="00720B88" w:rsidRPr="00720B88" w:rsidRDefault="00720B88" w:rsidP="00720B88">
      <w:pPr>
        <w:shd w:val="clear" w:color="auto" w:fill="FFFFFF"/>
        <w:spacing w:after="0" w:line="240" w:lineRule="auto"/>
        <w:jc w:val="both"/>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-общий объем фактически произведенных расходов, всего и в том числе по источникам финансирования;</w:t>
      </w:r>
    </w:p>
    <w:p w:rsidR="00720B88" w:rsidRPr="00720B88" w:rsidRDefault="00720B88" w:rsidP="00720B88">
      <w:pPr>
        <w:shd w:val="clear" w:color="auto" w:fill="FFFFFF"/>
        <w:spacing w:after="0" w:line="240" w:lineRule="auto"/>
        <w:jc w:val="both"/>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-перечень завершенных в течение года мероприятий;</w:t>
      </w:r>
    </w:p>
    <w:p w:rsidR="00720B88" w:rsidRPr="00720B88" w:rsidRDefault="00720B88" w:rsidP="00720B88">
      <w:pPr>
        <w:shd w:val="clear" w:color="auto" w:fill="FFFFFF"/>
        <w:spacing w:after="0" w:line="240" w:lineRule="auto"/>
        <w:jc w:val="both"/>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-перечень незавершенных в течение года мероприятий;</w:t>
      </w:r>
    </w:p>
    <w:p w:rsidR="00720B88" w:rsidRPr="00720B88" w:rsidRDefault="00720B88" w:rsidP="00720B88">
      <w:pPr>
        <w:shd w:val="clear" w:color="auto" w:fill="FFFFFF"/>
        <w:spacing w:after="0" w:line="240" w:lineRule="auto"/>
        <w:jc w:val="both"/>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-анализ реализации программных мероприятий, причины несвоевременного завершения программных мероприятий;</w:t>
      </w:r>
    </w:p>
    <w:p w:rsidR="00720B88" w:rsidRPr="00720B88" w:rsidRDefault="00720B88" w:rsidP="00720B88">
      <w:pPr>
        <w:shd w:val="clear" w:color="auto" w:fill="FFFFFF"/>
        <w:spacing w:after="0" w:line="240" w:lineRule="auto"/>
        <w:jc w:val="both"/>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-предложения по привлечению дополнительных источников финансирования, увеличению эффективности при достижении программных целей или прекращению дальнейшей реализации долгосрочной программы.</w:t>
      </w:r>
    </w:p>
    <w:p w:rsidR="00720B88" w:rsidRPr="00720B88" w:rsidRDefault="00720B88" w:rsidP="00720B88">
      <w:pPr>
        <w:shd w:val="clear" w:color="auto" w:fill="FFFFFF"/>
        <w:spacing w:after="0" w:line="240" w:lineRule="auto"/>
        <w:jc w:val="both"/>
        <w:rPr>
          <w:rFonts w:ascii="Times New Roman" w:hAnsi="Times New Roman" w:cs="Times New Roman"/>
          <w:color w:val="000000"/>
          <w:sz w:val="20"/>
          <w:szCs w:val="20"/>
          <w:lang w:eastAsia="ru-RU"/>
        </w:rPr>
      </w:pPr>
      <w:r w:rsidRPr="00720B88">
        <w:rPr>
          <w:rFonts w:ascii="Times New Roman" w:hAnsi="Times New Roman" w:cs="Times New Roman"/>
          <w:color w:val="000000"/>
          <w:sz w:val="20"/>
          <w:szCs w:val="20"/>
          <w:lang w:eastAsia="ru-RU"/>
        </w:rPr>
        <w:t> Муниципальные заказчики (заказчики-координаторы) ежегодно представляют на рассмотрение Совета депутатов Быстровского сельсовета доклад о ходе реализации долгосрочных программ. По результатам рассмотрения принимается решение о целесообразности продолжения работ и финансирования программ или об их прекращении или уточнении.</w:t>
      </w:r>
    </w:p>
    <w:p w:rsidR="00720B88" w:rsidRPr="00720B88" w:rsidRDefault="00720B88" w:rsidP="00720B88">
      <w:pPr>
        <w:shd w:val="clear" w:color="auto" w:fill="FFFFFF"/>
        <w:spacing w:after="0" w:line="240" w:lineRule="auto"/>
        <w:jc w:val="both"/>
        <w:rPr>
          <w:rFonts w:ascii="Times New Roman" w:hAnsi="Times New Roman" w:cs="Times New Roman"/>
          <w:color w:val="000000"/>
          <w:sz w:val="20"/>
          <w:szCs w:val="20"/>
          <w:lang w:eastAsia="ru-RU"/>
        </w:rPr>
      </w:pPr>
    </w:p>
    <w:p w:rsidR="00720B88" w:rsidRPr="00720B88" w:rsidRDefault="00720B88" w:rsidP="00720B88">
      <w:pPr>
        <w:spacing w:line="240" w:lineRule="auto"/>
        <w:ind w:left="802" w:right="800" w:firstLine="108"/>
        <w:jc w:val="center"/>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АДМИНИСТРАЦИЯ</w:t>
      </w:r>
    </w:p>
    <w:p w:rsidR="00720B88" w:rsidRPr="00720B88" w:rsidRDefault="00720B88" w:rsidP="00720B88">
      <w:pPr>
        <w:spacing w:line="240" w:lineRule="auto"/>
        <w:ind w:left="802" w:right="800" w:firstLine="108"/>
        <w:jc w:val="center"/>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 xml:space="preserve">БЫСТРОВСКОГО СЕЛЬСОВЕТА </w:t>
      </w:r>
    </w:p>
    <w:p w:rsidR="00720B88" w:rsidRPr="00225987" w:rsidRDefault="00720B88" w:rsidP="00225987">
      <w:pPr>
        <w:spacing w:line="240" w:lineRule="auto"/>
        <w:ind w:left="802" w:right="800"/>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ИСКИТИМСКОГО РАЙОНА НОВОСИБИРСКОЙ ОБЛАСТИ</w:t>
      </w:r>
    </w:p>
    <w:p w:rsidR="00720B88" w:rsidRPr="00225987" w:rsidRDefault="00720B88" w:rsidP="00225987">
      <w:pPr>
        <w:spacing w:line="240" w:lineRule="auto"/>
        <w:ind w:right="-1"/>
        <w:jc w:val="center"/>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ПОСТАНОВЛЕНИЕ</w:t>
      </w:r>
    </w:p>
    <w:p w:rsidR="00720B88" w:rsidRPr="00225987" w:rsidRDefault="00720B88" w:rsidP="00225987">
      <w:pPr>
        <w:spacing w:line="240" w:lineRule="auto"/>
        <w:ind w:left="3802"/>
        <w:rPr>
          <w:rFonts w:ascii="Times New Roman" w:eastAsia="Times New Roman" w:hAnsi="Times New Roman" w:cs="Times New Roman"/>
          <w:sz w:val="20"/>
          <w:szCs w:val="20"/>
          <w:u w:val="single"/>
        </w:rPr>
      </w:pPr>
      <w:r w:rsidRPr="00720B88">
        <w:rPr>
          <w:rFonts w:ascii="Times New Roman" w:eastAsia="Times New Roman" w:hAnsi="Times New Roman" w:cs="Times New Roman"/>
          <w:sz w:val="20"/>
          <w:szCs w:val="20"/>
          <w:u w:val="single"/>
        </w:rPr>
        <w:t>09.11.2022</w:t>
      </w:r>
      <w:r w:rsidRPr="00720B88">
        <w:rPr>
          <w:rFonts w:ascii="Times New Roman" w:eastAsia="Times New Roman" w:hAnsi="Times New Roman" w:cs="Times New Roman"/>
          <w:sz w:val="20"/>
          <w:szCs w:val="20"/>
        </w:rPr>
        <w:t xml:space="preserve"> № </w:t>
      </w:r>
      <w:r w:rsidRPr="00720B88">
        <w:rPr>
          <w:rFonts w:ascii="Times New Roman" w:eastAsia="Times New Roman" w:hAnsi="Times New Roman" w:cs="Times New Roman"/>
          <w:sz w:val="20"/>
          <w:szCs w:val="20"/>
          <w:u w:val="single"/>
        </w:rPr>
        <w:t xml:space="preserve"> 91</w:t>
      </w:r>
    </w:p>
    <w:p w:rsidR="00720B88" w:rsidRPr="00720B88" w:rsidRDefault="00720B88" w:rsidP="00225987">
      <w:pPr>
        <w:spacing w:line="240" w:lineRule="auto"/>
        <w:ind w:right="-1"/>
        <w:jc w:val="center"/>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 xml:space="preserve">с. Быстровка </w:t>
      </w:r>
    </w:p>
    <w:p w:rsidR="00720B88" w:rsidRPr="00720B88" w:rsidRDefault="00720B88" w:rsidP="00225987">
      <w:pPr>
        <w:spacing w:line="240" w:lineRule="auto"/>
        <w:ind w:left="2" w:right="320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О внесении изменений в постановление администрации Быстровского сельсовета  от 15.11.2021 № 111 «Об утверждении Муниципальной программы "Защита населения Быстровского сельсовета от чрезвычайных ситуаций,обеспечение пожарной безопасности и безопасности людей на водных объектах на территории Быстровского сельсовета"</w:t>
      </w:r>
    </w:p>
    <w:p w:rsidR="00720B88" w:rsidRPr="00720B88" w:rsidRDefault="00720B88" w:rsidP="00CA7E33">
      <w:pPr>
        <w:numPr>
          <w:ilvl w:val="1"/>
          <w:numId w:val="2"/>
        </w:numPr>
        <w:tabs>
          <w:tab w:val="left" w:pos="967"/>
        </w:tabs>
        <w:spacing w:after="0" w:line="240" w:lineRule="auto"/>
        <w:ind w:left="2" w:firstLine="678"/>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целях создания условий для развития в области гражданской обороны, подготовки к защите и защиты населения, материальных и культурных ценностей на территории Быстровского  сельсовета Искитимского района</w:t>
      </w:r>
    </w:p>
    <w:p w:rsidR="00720B88" w:rsidRPr="00720B88" w:rsidRDefault="00720B88" w:rsidP="00720B88">
      <w:pPr>
        <w:spacing w:line="240" w:lineRule="auto"/>
        <w:rPr>
          <w:rFonts w:ascii="Times New Roman" w:eastAsia="Times New Roman" w:hAnsi="Times New Roman" w:cs="Times New Roman"/>
          <w:sz w:val="20"/>
          <w:szCs w:val="20"/>
        </w:rPr>
      </w:pPr>
    </w:p>
    <w:p w:rsidR="00720B88" w:rsidRPr="00720B88" w:rsidRDefault="00720B88" w:rsidP="00720B88">
      <w:pPr>
        <w:spacing w:line="240" w:lineRule="auto"/>
        <w:ind w:left="2"/>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Новосибирской области и в соответствии с Федеральным законом от 12.02.1998</w:t>
      </w:r>
    </w:p>
    <w:p w:rsidR="00720B88" w:rsidRPr="00720B88" w:rsidRDefault="00720B88" w:rsidP="00225987">
      <w:pPr>
        <w:spacing w:line="240" w:lineRule="auto"/>
        <w:ind w:left="2" w:firstLine="1"/>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 xml:space="preserve">№ 28-ФЗ "О гражданской обороне", Федеральным </w:t>
      </w:r>
      <w:hyperlink r:id="rId18" w:history="1">
        <w:r w:rsidRPr="00720B88">
          <w:rPr>
            <w:rFonts w:ascii="Times New Roman" w:eastAsia="Times New Roman" w:hAnsi="Times New Roman" w:cs="Times New Roman"/>
            <w:sz w:val="20"/>
            <w:szCs w:val="20"/>
          </w:rPr>
          <w:t xml:space="preserve">законом </w:t>
        </w:r>
      </w:hyperlink>
      <w:r w:rsidRPr="00720B88">
        <w:rPr>
          <w:rFonts w:ascii="Times New Roman" w:eastAsia="Times New Roman" w:hAnsi="Times New Roman" w:cs="Times New Roman"/>
          <w:sz w:val="20"/>
          <w:szCs w:val="20"/>
        </w:rPr>
        <w:t xml:space="preserve">от 06.10.2003 № 13 1 -ФЗ "Об общих принципах организации местного самоуправления в РФ", Федеральным </w:t>
      </w:r>
      <w:hyperlink r:id="rId19" w:history="1">
        <w:r w:rsidRPr="00720B88">
          <w:rPr>
            <w:rFonts w:ascii="Times New Roman" w:eastAsia="Times New Roman" w:hAnsi="Times New Roman" w:cs="Times New Roman"/>
            <w:sz w:val="20"/>
            <w:szCs w:val="20"/>
          </w:rPr>
          <w:t xml:space="preserve">законом </w:t>
        </w:r>
      </w:hyperlink>
      <w:r w:rsidRPr="00720B88">
        <w:rPr>
          <w:rFonts w:ascii="Times New Roman" w:eastAsia="Times New Roman" w:hAnsi="Times New Roman" w:cs="Times New Roman"/>
          <w:sz w:val="20"/>
          <w:szCs w:val="20"/>
        </w:rPr>
        <w:t xml:space="preserve">от 21.12.1994 № 69-ФЗ « О пожарной безопасности» и в соответствии с </w:t>
      </w:r>
      <w:hyperlink r:id="rId20" w:history="1">
        <w:r w:rsidRPr="00720B88">
          <w:rPr>
            <w:rFonts w:ascii="Times New Roman" w:eastAsia="Times New Roman" w:hAnsi="Times New Roman" w:cs="Times New Roman"/>
            <w:sz w:val="20"/>
            <w:szCs w:val="20"/>
          </w:rPr>
          <w:t>Уставом</w:t>
        </w:r>
      </w:hyperlink>
      <w:r w:rsidRPr="00720B88">
        <w:rPr>
          <w:rFonts w:ascii="Times New Roman" w:eastAsia="Times New Roman" w:hAnsi="Times New Roman" w:cs="Times New Roman"/>
          <w:sz w:val="20"/>
          <w:szCs w:val="20"/>
        </w:rPr>
        <w:t>Быстровского сельсовета</w:t>
      </w:r>
    </w:p>
    <w:p w:rsidR="00720B88" w:rsidRPr="00720B88" w:rsidRDefault="00720B88" w:rsidP="00720B88">
      <w:pPr>
        <w:spacing w:line="240" w:lineRule="auto"/>
        <w:ind w:left="2"/>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ПОСТАНОВЛЯЮ:</w:t>
      </w:r>
    </w:p>
    <w:p w:rsidR="00720B88" w:rsidRPr="00720B88" w:rsidRDefault="00720B88" w:rsidP="00720B88">
      <w:pPr>
        <w:spacing w:line="240" w:lineRule="auto"/>
        <w:ind w:right="-25"/>
        <w:jc w:val="both"/>
        <w:rPr>
          <w:rFonts w:ascii="Times New Roman" w:eastAsia="Times New Roman" w:hAnsi="Times New Roman" w:cs="Times New Roman"/>
          <w:sz w:val="20"/>
          <w:szCs w:val="20"/>
        </w:rPr>
      </w:pPr>
      <w:r w:rsidRPr="00720B88">
        <w:rPr>
          <w:rFonts w:ascii="Times New Roman" w:hAnsi="Times New Roman" w:cs="Times New Roman"/>
          <w:sz w:val="20"/>
          <w:szCs w:val="20"/>
        </w:rPr>
        <w:lastRenderedPageBreak/>
        <w:t>1. Внести изменения в постановление  от 15.11.2021№ 111«</w:t>
      </w:r>
      <w:r w:rsidRPr="00720B88">
        <w:rPr>
          <w:rFonts w:ascii="Times New Roman" w:eastAsia="Times New Roman" w:hAnsi="Times New Roman" w:cs="Times New Roman"/>
          <w:sz w:val="20"/>
          <w:szCs w:val="20"/>
        </w:rPr>
        <w:t xml:space="preserve">Об утверждении Муниципальной программы "Защита населения Быстровского сельсовета  от чрезвычайных ситуаций, обеспечение пожарной безопасности и безопасности людей на водных объектах на территории Быстровского сельсовета»:                1.1 Таблица 1. Раздел 10 Объемы и источники финансирования программы Паспорта муниципальной программы, изменить на «Общий объем финансирования программы составляет в 2022 г. -2025 г.- 602,9 тыс. руб. средства местного бюджета      </w:t>
      </w:r>
    </w:p>
    <w:p w:rsidR="00720B88" w:rsidRPr="00720B88" w:rsidRDefault="00720B88" w:rsidP="00720B88">
      <w:pPr>
        <w:pStyle w:val="2a"/>
      </w:pPr>
      <w:r w:rsidRPr="00720B88">
        <w:t>2022 год-   185,9 тыс. руб.</w:t>
      </w:r>
    </w:p>
    <w:p w:rsidR="00720B88" w:rsidRPr="00720B88" w:rsidRDefault="00720B88" w:rsidP="00720B88">
      <w:pPr>
        <w:pStyle w:val="2a"/>
      </w:pPr>
      <w:r w:rsidRPr="00720B88">
        <w:t>2023 год – 139,0 тыс.руб.</w:t>
      </w:r>
    </w:p>
    <w:p w:rsidR="00720B88" w:rsidRPr="00720B88" w:rsidRDefault="00720B88" w:rsidP="00720B88">
      <w:pPr>
        <w:pStyle w:val="2a"/>
      </w:pPr>
      <w:r w:rsidRPr="00720B88">
        <w:t>2024 год – 139,0 тыс.руб.</w:t>
      </w:r>
    </w:p>
    <w:p w:rsidR="00720B88" w:rsidRPr="00720B88" w:rsidRDefault="00720B88" w:rsidP="00720B88">
      <w:pPr>
        <w:spacing w:line="240" w:lineRule="auto"/>
        <w:ind w:right="-25"/>
        <w:jc w:val="both"/>
        <w:rPr>
          <w:rFonts w:ascii="Times New Roman" w:eastAsia="Times New Roman" w:hAnsi="Times New Roman" w:cs="Times New Roman"/>
          <w:sz w:val="20"/>
          <w:szCs w:val="20"/>
        </w:rPr>
      </w:pPr>
      <w:r w:rsidRPr="00720B88">
        <w:rPr>
          <w:rFonts w:ascii="Times New Roman" w:hAnsi="Times New Roman" w:cs="Times New Roman"/>
          <w:sz w:val="20"/>
          <w:szCs w:val="20"/>
        </w:rPr>
        <w:t>2025 год – 139,0 тыс. руб.</w:t>
      </w:r>
    </w:p>
    <w:p w:rsidR="00720B88" w:rsidRPr="00720B88" w:rsidRDefault="00720B88" w:rsidP="00225987">
      <w:pPr>
        <w:tabs>
          <w:tab w:val="left" w:pos="870"/>
        </w:tabs>
        <w:spacing w:line="240" w:lineRule="auto"/>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2. Осуществлять финансирование данной программы в пределах средств, предусмотренных в бюджете поселения на очередной финансовый год.</w:t>
      </w:r>
    </w:p>
    <w:p w:rsidR="00720B88" w:rsidRPr="00720B88" w:rsidRDefault="00720B88" w:rsidP="00720B88">
      <w:pPr>
        <w:tabs>
          <w:tab w:val="left" w:pos="1122"/>
        </w:tabs>
        <w:spacing w:line="240" w:lineRule="auto"/>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 xml:space="preserve">       3.  Опубликовать   настоящее   Постановление   в   газете   "Вестник</w:t>
      </w:r>
    </w:p>
    <w:p w:rsidR="00720B88" w:rsidRPr="00720B88" w:rsidRDefault="00720B88" w:rsidP="00225987">
      <w:pPr>
        <w:spacing w:line="240" w:lineRule="auto"/>
        <w:ind w:left="2"/>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Быстровского сельсовета" и разместить на официальном сайте администрации Быстровского сельсовета.</w:t>
      </w:r>
    </w:p>
    <w:p w:rsidR="00720B88" w:rsidRPr="00720B88" w:rsidRDefault="00720B88" w:rsidP="00225987">
      <w:pPr>
        <w:spacing w:line="240" w:lineRule="auto"/>
        <w:ind w:left="542"/>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4. Контроль за исполнением настоящего постановления оставляю за собой.</w:t>
      </w:r>
    </w:p>
    <w:p w:rsidR="00720B88" w:rsidRDefault="00720B88" w:rsidP="00225987">
      <w:pPr>
        <w:tabs>
          <w:tab w:val="left" w:pos="7881"/>
        </w:tabs>
        <w:spacing w:line="240" w:lineRule="auto"/>
        <w:ind w:left="362"/>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Глава Быстровского  сельсовета</w:t>
      </w:r>
      <w:r w:rsidRPr="00720B88">
        <w:rPr>
          <w:rFonts w:ascii="Times New Roman" w:eastAsia="Times New Roman" w:hAnsi="Times New Roman" w:cs="Times New Roman"/>
          <w:sz w:val="20"/>
          <w:szCs w:val="20"/>
        </w:rPr>
        <w:tab/>
        <w:t>А.А. Павленко</w:t>
      </w:r>
    </w:p>
    <w:p w:rsidR="00720B88" w:rsidRPr="00720B88" w:rsidRDefault="00225987" w:rsidP="00225987">
      <w:pPr>
        <w:spacing w:line="240" w:lineRule="auto"/>
        <w:ind w:right="3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r w:rsidR="00720B88" w:rsidRPr="00720B88">
        <w:rPr>
          <w:rFonts w:ascii="Times New Roman" w:eastAsia="Times New Roman" w:hAnsi="Times New Roman" w:cs="Times New Roman"/>
          <w:sz w:val="20"/>
          <w:szCs w:val="20"/>
        </w:rPr>
        <w:t>риложение</w:t>
      </w:r>
    </w:p>
    <w:p w:rsidR="00720B88" w:rsidRPr="00720B88" w:rsidRDefault="00720B88" w:rsidP="00720B88">
      <w:pPr>
        <w:spacing w:line="240" w:lineRule="auto"/>
        <w:ind w:right="340"/>
        <w:jc w:val="right"/>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Утверждено</w:t>
      </w:r>
    </w:p>
    <w:p w:rsidR="00720B88" w:rsidRPr="00720B88" w:rsidRDefault="00720B88" w:rsidP="00720B88">
      <w:pPr>
        <w:spacing w:line="240" w:lineRule="auto"/>
        <w:ind w:right="340"/>
        <w:jc w:val="right"/>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Постановлением</w:t>
      </w:r>
    </w:p>
    <w:p w:rsidR="00720B88" w:rsidRPr="00720B88" w:rsidRDefault="00720B88" w:rsidP="00225987">
      <w:pPr>
        <w:spacing w:line="240" w:lineRule="auto"/>
        <w:ind w:right="340"/>
        <w:jc w:val="right"/>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Быстровского сельсовета</w:t>
      </w:r>
    </w:p>
    <w:p w:rsidR="00720B88" w:rsidRPr="00720B88" w:rsidRDefault="00720B88" w:rsidP="00225987">
      <w:pPr>
        <w:spacing w:line="240" w:lineRule="auto"/>
        <w:ind w:right="340"/>
        <w:jc w:val="right"/>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от 09.11.2022  N 91</w:t>
      </w:r>
    </w:p>
    <w:p w:rsidR="00720B88" w:rsidRPr="00720B88" w:rsidRDefault="00720B88" w:rsidP="00720B88">
      <w:pPr>
        <w:pStyle w:val="2a"/>
        <w:jc w:val="center"/>
        <w:rPr>
          <w:b/>
        </w:rPr>
      </w:pPr>
      <w:r w:rsidRPr="00720B88">
        <w:rPr>
          <w:b/>
        </w:rPr>
        <w:t>Муниципальной программы</w:t>
      </w:r>
    </w:p>
    <w:p w:rsidR="00720B88" w:rsidRPr="00720B88" w:rsidRDefault="00720B88" w:rsidP="00720B88">
      <w:pPr>
        <w:pStyle w:val="2a"/>
        <w:jc w:val="center"/>
        <w:rPr>
          <w:b/>
        </w:rPr>
      </w:pPr>
      <w:r w:rsidRPr="00720B88">
        <w:rPr>
          <w:b/>
        </w:rPr>
        <w:t>«Защита населения и территории от чрезвычайных ситуаций, обеспечение пожарной безопасности и безопасности людей на водных объектах на территории Быстровского сельсовета Искитимского района Новосибирской области»</w:t>
      </w:r>
    </w:p>
    <w:p w:rsidR="00720B88" w:rsidRPr="00720B88" w:rsidRDefault="00720B88" w:rsidP="00720B88">
      <w:pPr>
        <w:autoSpaceDE w:val="0"/>
        <w:autoSpaceDN w:val="0"/>
        <w:adjustRightInd w:val="0"/>
        <w:spacing w:line="240" w:lineRule="auto"/>
        <w:jc w:val="center"/>
        <w:rPr>
          <w:rFonts w:ascii="Times New Roman" w:hAnsi="Times New Roman" w:cs="Times New Roman"/>
          <w:b/>
          <w:sz w:val="20"/>
          <w:szCs w:val="20"/>
        </w:rPr>
      </w:pPr>
      <w:r w:rsidRPr="00720B88">
        <w:rPr>
          <w:rFonts w:ascii="Times New Roman" w:hAnsi="Times New Roman" w:cs="Times New Roman"/>
          <w:b/>
          <w:sz w:val="20"/>
          <w:szCs w:val="20"/>
        </w:rPr>
        <w:t>Паспорт</w:t>
      </w:r>
    </w:p>
    <w:tbl>
      <w:tblPr>
        <w:tblW w:w="974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638"/>
        <w:gridCol w:w="6109"/>
      </w:tblGrid>
      <w:tr w:rsidR="00720B88" w:rsidRPr="00720B88" w:rsidTr="00720B88">
        <w:tc>
          <w:tcPr>
            <w:tcW w:w="3638"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pStyle w:val="2a"/>
              <w:rPr>
                <w:b/>
              </w:rPr>
            </w:pPr>
            <w:r w:rsidRPr="00720B88">
              <w:rPr>
                <w:b/>
              </w:rPr>
              <w:t>Наименование Программы</w:t>
            </w:r>
          </w:p>
          <w:p w:rsidR="00720B88" w:rsidRPr="00720B88" w:rsidRDefault="00720B88" w:rsidP="00720B88">
            <w:pPr>
              <w:pStyle w:val="2a"/>
            </w:pPr>
          </w:p>
        </w:tc>
        <w:tc>
          <w:tcPr>
            <w:tcW w:w="6109"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pStyle w:val="2a"/>
            </w:pPr>
            <w:r w:rsidRPr="00720B88">
              <w:t>«Защита населения и территории от чрезвычайных ситуаций, обеспечение пожарной безопасности и безопасности людей на водных объектах на территории Быстровского сельсовета» (далее – Программа)</w:t>
            </w:r>
          </w:p>
        </w:tc>
      </w:tr>
      <w:tr w:rsidR="00720B88" w:rsidRPr="00720B88" w:rsidTr="00720B88">
        <w:tc>
          <w:tcPr>
            <w:tcW w:w="3638"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pStyle w:val="2a"/>
              <w:rPr>
                <w:b/>
              </w:rPr>
            </w:pPr>
            <w:r w:rsidRPr="00720B88">
              <w:rPr>
                <w:b/>
              </w:rPr>
              <w:t xml:space="preserve">Основание </w:t>
            </w:r>
          </w:p>
          <w:p w:rsidR="00720B88" w:rsidRPr="00720B88" w:rsidRDefault="00720B88" w:rsidP="00720B88">
            <w:pPr>
              <w:pStyle w:val="2a"/>
              <w:rPr>
                <w:b/>
              </w:rPr>
            </w:pPr>
            <w:r w:rsidRPr="00720B88">
              <w:rPr>
                <w:b/>
              </w:rPr>
              <w:t>для разработки Программы</w:t>
            </w:r>
          </w:p>
        </w:tc>
        <w:tc>
          <w:tcPr>
            <w:tcW w:w="6109"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shd w:val="clear" w:color="auto" w:fill="F9F9F9"/>
              <w:spacing w:line="240" w:lineRule="auto"/>
              <w:textAlignment w:val="baseline"/>
              <w:rPr>
                <w:rFonts w:ascii="Times New Roman" w:hAnsi="Times New Roman" w:cs="Times New Roman"/>
                <w:sz w:val="20"/>
                <w:szCs w:val="20"/>
              </w:rPr>
            </w:pPr>
            <w:r w:rsidRPr="00720B88">
              <w:rPr>
                <w:rFonts w:ascii="Times New Roman" w:hAnsi="Times New Roman" w:cs="Times New Roman"/>
                <w:sz w:val="20"/>
                <w:szCs w:val="20"/>
              </w:rPr>
              <w:t>Федеральный закон от 6 октября 2003 года № 131-ФЗ «Об общих принципах организации местного самоуправления в Российской Федерации»;</w:t>
            </w:r>
          </w:p>
          <w:p w:rsidR="00720B88" w:rsidRPr="00720B88" w:rsidRDefault="00720B88" w:rsidP="00720B88">
            <w:pPr>
              <w:shd w:val="clear" w:color="auto" w:fill="F9F9F9"/>
              <w:spacing w:line="240" w:lineRule="auto"/>
              <w:textAlignment w:val="baseline"/>
              <w:rPr>
                <w:rFonts w:ascii="Times New Roman" w:hAnsi="Times New Roman" w:cs="Times New Roman"/>
                <w:sz w:val="20"/>
                <w:szCs w:val="20"/>
              </w:rPr>
            </w:pPr>
            <w:r w:rsidRPr="00720B88">
              <w:rPr>
                <w:rFonts w:ascii="Times New Roman" w:hAnsi="Times New Roman" w:cs="Times New Roman"/>
                <w:sz w:val="20"/>
                <w:szCs w:val="20"/>
              </w:rPr>
              <w:t>Федеральный закон  от 21 декабря 1994 года «О защите населения и территорий от чрезвычайных ситуаций природного и техногенного характера»,</w:t>
            </w:r>
          </w:p>
          <w:p w:rsidR="00720B88" w:rsidRPr="00720B88" w:rsidRDefault="00720B88" w:rsidP="00720B88">
            <w:pPr>
              <w:shd w:val="clear" w:color="auto" w:fill="F9F9F9"/>
              <w:spacing w:line="240" w:lineRule="auto"/>
              <w:textAlignment w:val="baseline"/>
              <w:rPr>
                <w:rFonts w:ascii="Times New Roman" w:hAnsi="Times New Roman" w:cs="Times New Roman"/>
                <w:sz w:val="20"/>
                <w:szCs w:val="20"/>
              </w:rPr>
            </w:pPr>
            <w:r w:rsidRPr="00720B88">
              <w:rPr>
                <w:rFonts w:ascii="Times New Roman" w:hAnsi="Times New Roman" w:cs="Times New Roman"/>
                <w:sz w:val="20"/>
                <w:szCs w:val="20"/>
              </w:rPr>
              <w:t>Федеральный закон  от 21 декабря 1994 года № 69-ФЗ «О пожарной безопасности»,</w:t>
            </w:r>
          </w:p>
          <w:p w:rsidR="00720B88" w:rsidRPr="00720B88" w:rsidRDefault="00720B88" w:rsidP="00720B88">
            <w:pPr>
              <w:shd w:val="clear" w:color="auto" w:fill="F9F9F9"/>
              <w:spacing w:line="240" w:lineRule="auto"/>
              <w:textAlignment w:val="baseline"/>
              <w:rPr>
                <w:rFonts w:ascii="Times New Roman" w:hAnsi="Times New Roman" w:cs="Times New Roman"/>
                <w:sz w:val="20"/>
                <w:szCs w:val="20"/>
              </w:rPr>
            </w:pPr>
            <w:r w:rsidRPr="00720B88">
              <w:rPr>
                <w:rFonts w:ascii="Times New Roman" w:hAnsi="Times New Roman" w:cs="Times New Roman"/>
                <w:sz w:val="20"/>
                <w:szCs w:val="20"/>
              </w:rPr>
              <w:t>Федеральный закон   от 12 февраля 1998 года № 28-ФЗ «О гражданской обороне»,</w:t>
            </w:r>
          </w:p>
          <w:p w:rsidR="00720B88" w:rsidRPr="00720B88" w:rsidRDefault="00720B88" w:rsidP="00720B88">
            <w:pPr>
              <w:shd w:val="clear" w:color="auto" w:fill="F9F9F9"/>
              <w:spacing w:line="240" w:lineRule="auto"/>
              <w:textAlignment w:val="baseline"/>
              <w:rPr>
                <w:rFonts w:ascii="Times New Roman" w:hAnsi="Times New Roman" w:cs="Times New Roman"/>
                <w:sz w:val="20"/>
                <w:szCs w:val="20"/>
              </w:rPr>
            </w:pPr>
            <w:r w:rsidRPr="00720B88">
              <w:rPr>
                <w:rFonts w:ascii="Times New Roman" w:hAnsi="Times New Roman" w:cs="Times New Roman"/>
                <w:sz w:val="20"/>
                <w:szCs w:val="20"/>
              </w:rPr>
              <w:t>Водный кодекс Российской Федерации,</w:t>
            </w:r>
          </w:p>
          <w:p w:rsidR="00720B88" w:rsidRPr="00720B88" w:rsidRDefault="00720B88" w:rsidP="00720B88">
            <w:pPr>
              <w:pStyle w:val="2a"/>
            </w:pPr>
            <w:r w:rsidRPr="00720B88">
              <w:t>Другие федеральные законы.</w:t>
            </w:r>
          </w:p>
        </w:tc>
      </w:tr>
      <w:tr w:rsidR="00720B88" w:rsidRPr="00720B88" w:rsidTr="00720B88">
        <w:tc>
          <w:tcPr>
            <w:tcW w:w="3638"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pStyle w:val="2a"/>
              <w:rPr>
                <w:b/>
              </w:rPr>
            </w:pPr>
            <w:r w:rsidRPr="00720B88">
              <w:rPr>
                <w:b/>
              </w:rPr>
              <w:t>Ответственный исполнитель</w:t>
            </w:r>
          </w:p>
          <w:p w:rsidR="00720B88" w:rsidRPr="00720B88" w:rsidRDefault="00720B88" w:rsidP="00720B88">
            <w:pPr>
              <w:pStyle w:val="2a"/>
              <w:rPr>
                <w:b/>
              </w:rPr>
            </w:pPr>
            <w:r w:rsidRPr="00720B88">
              <w:rPr>
                <w:b/>
              </w:rPr>
              <w:t>Программы</w:t>
            </w:r>
          </w:p>
        </w:tc>
        <w:tc>
          <w:tcPr>
            <w:tcW w:w="6109"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pStyle w:val="2a"/>
            </w:pPr>
            <w:r w:rsidRPr="00720B88">
              <w:t>Администрация Быстровского сельсовета</w:t>
            </w:r>
          </w:p>
          <w:p w:rsidR="00720B88" w:rsidRPr="00720B88" w:rsidRDefault="00720B88" w:rsidP="00720B88">
            <w:pPr>
              <w:pStyle w:val="2a"/>
            </w:pPr>
          </w:p>
        </w:tc>
      </w:tr>
      <w:tr w:rsidR="00720B88" w:rsidRPr="00720B88" w:rsidTr="00720B88">
        <w:trPr>
          <w:trHeight w:val="593"/>
        </w:trPr>
        <w:tc>
          <w:tcPr>
            <w:tcW w:w="3638"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pStyle w:val="2a"/>
            </w:pPr>
            <w:r w:rsidRPr="00720B88">
              <w:rPr>
                <w:b/>
              </w:rPr>
              <w:lastRenderedPageBreak/>
              <w:t>Основной разработчик Программы</w:t>
            </w:r>
          </w:p>
        </w:tc>
        <w:tc>
          <w:tcPr>
            <w:tcW w:w="6109"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pStyle w:val="2a"/>
            </w:pPr>
            <w:r w:rsidRPr="00720B88">
              <w:t>Администрация Быстровского сельсовета</w:t>
            </w:r>
          </w:p>
          <w:p w:rsidR="00720B88" w:rsidRPr="00720B88" w:rsidRDefault="00720B88" w:rsidP="00720B88">
            <w:pPr>
              <w:pStyle w:val="2a"/>
            </w:pPr>
          </w:p>
        </w:tc>
      </w:tr>
      <w:tr w:rsidR="00720B88" w:rsidRPr="00720B88" w:rsidTr="00720B88">
        <w:tc>
          <w:tcPr>
            <w:tcW w:w="3638"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pStyle w:val="2a"/>
              <w:rPr>
                <w:b/>
              </w:rPr>
            </w:pPr>
            <w:r w:rsidRPr="00720B88">
              <w:rPr>
                <w:b/>
              </w:rPr>
              <w:t>Цели Программы</w:t>
            </w:r>
          </w:p>
          <w:p w:rsidR="00720B88" w:rsidRPr="00720B88" w:rsidRDefault="00720B88" w:rsidP="00720B88">
            <w:pPr>
              <w:pStyle w:val="2a"/>
            </w:pPr>
          </w:p>
        </w:tc>
        <w:tc>
          <w:tcPr>
            <w:tcW w:w="6109"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pStyle w:val="2a"/>
            </w:pPr>
            <w:r w:rsidRPr="00720B88">
              <w:t>   улучшение материальной базы учебного процесса по вопросам гражданской обороны и чрезвычайным ситуациям;</w:t>
            </w:r>
          </w:p>
          <w:p w:rsidR="00720B88" w:rsidRPr="00720B88" w:rsidRDefault="00720B88" w:rsidP="00720B88">
            <w:pPr>
              <w:pStyle w:val="2a"/>
            </w:pPr>
            <w:r w:rsidRPr="00720B88">
              <w:t> создание резервов (запасов) материальных ресурсов для ликвидации чрезвычайных ситуаций и в особый период;</w:t>
            </w:r>
          </w:p>
          <w:p w:rsidR="00720B88" w:rsidRPr="00720B88" w:rsidRDefault="00720B88" w:rsidP="00720B88">
            <w:pPr>
              <w:pStyle w:val="2a"/>
            </w:pPr>
            <w:r w:rsidRPr="00720B88">
              <w:t> повышение подготовленности к жизнеобеспечению населения, пострадавшего в чрезвычайных ситуациях.</w:t>
            </w:r>
          </w:p>
          <w:p w:rsidR="00720B88" w:rsidRPr="00720B88" w:rsidRDefault="00720B88" w:rsidP="00720B88">
            <w:pPr>
              <w:pStyle w:val="2a"/>
            </w:pPr>
            <w:r w:rsidRPr="00720B88">
              <w:t> уменьшение количества пожаров, снижение рисков возникновения и смягчение последствий чрезвычайных ситуаций;</w:t>
            </w:r>
          </w:p>
          <w:p w:rsidR="00720B88" w:rsidRPr="00720B88" w:rsidRDefault="00720B88" w:rsidP="00720B88">
            <w:pPr>
              <w:pStyle w:val="2a"/>
            </w:pPr>
            <w:r w:rsidRPr="00720B88">
              <w:t>снижение числа травмированных и погибших на пожарах;</w:t>
            </w:r>
          </w:p>
          <w:p w:rsidR="00720B88" w:rsidRPr="00720B88" w:rsidRDefault="00720B88" w:rsidP="00720B88">
            <w:pPr>
              <w:pStyle w:val="2a"/>
            </w:pPr>
            <w:r w:rsidRPr="00720B88">
              <w:t> сокращение материальных потерь от пожаров;</w:t>
            </w:r>
          </w:p>
          <w:p w:rsidR="00720B88" w:rsidRPr="00720B88" w:rsidRDefault="00720B88" w:rsidP="00720B88">
            <w:pPr>
              <w:pStyle w:val="2a"/>
            </w:pPr>
            <w:r w:rsidRPr="00720B88">
              <w:t> создание необходимых условий для обеспечения пожарной безопасности, защиты жизни и здоровья граждан;</w:t>
            </w:r>
          </w:p>
          <w:p w:rsidR="00720B88" w:rsidRPr="00720B88" w:rsidRDefault="00720B88" w:rsidP="00720B88">
            <w:pPr>
              <w:pStyle w:val="2a"/>
            </w:pPr>
            <w:r w:rsidRPr="00720B88">
              <w:t>улучшение работы по предупреждению правонарушений на водных объектах.</w:t>
            </w:r>
          </w:p>
        </w:tc>
      </w:tr>
      <w:tr w:rsidR="00720B88" w:rsidRPr="00720B88" w:rsidTr="00720B88">
        <w:tc>
          <w:tcPr>
            <w:tcW w:w="3638"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pStyle w:val="2a"/>
              <w:rPr>
                <w:b/>
              </w:rPr>
            </w:pPr>
            <w:r w:rsidRPr="00720B88">
              <w:rPr>
                <w:b/>
              </w:rPr>
              <w:t xml:space="preserve">Задачи </w:t>
            </w:r>
          </w:p>
          <w:p w:rsidR="00720B88" w:rsidRPr="00720B88" w:rsidRDefault="00720B88" w:rsidP="00720B88">
            <w:pPr>
              <w:pStyle w:val="2a"/>
            </w:pPr>
            <w:r w:rsidRPr="00720B88">
              <w:rPr>
                <w:b/>
              </w:rPr>
              <w:t>Программы</w:t>
            </w:r>
          </w:p>
        </w:tc>
        <w:tc>
          <w:tcPr>
            <w:tcW w:w="6109"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pStyle w:val="2a"/>
            </w:pPr>
            <w:r w:rsidRPr="00720B88">
              <w:t>Обеспечение эффективного предупреждения и ликвидации чрезвычайных ситуаций природного и техногенного характера, пожаров и происшествий на водных объектах;</w:t>
            </w:r>
          </w:p>
          <w:p w:rsidR="00720B88" w:rsidRPr="00720B88" w:rsidRDefault="00720B88" w:rsidP="00720B88">
            <w:pPr>
              <w:pStyle w:val="2a"/>
            </w:pPr>
            <w:r w:rsidRPr="00720B88">
              <w:t>создание и поддержание  в  готовности  системы оповещения населения;</w:t>
            </w:r>
          </w:p>
          <w:p w:rsidR="00720B88" w:rsidRPr="00720B88" w:rsidRDefault="00720B88" w:rsidP="00720B88">
            <w:pPr>
              <w:pStyle w:val="2a"/>
            </w:pPr>
            <w:r w:rsidRPr="00720B88">
              <w:t>обучение населения действиям при чрезвычайных ситуациях, бытовых и природных пожарах, при нахождении на водных объектах и действиям по сигналам оповещения;</w:t>
            </w:r>
          </w:p>
          <w:p w:rsidR="00720B88" w:rsidRPr="00720B88" w:rsidRDefault="00720B88" w:rsidP="00720B88">
            <w:pPr>
              <w:pStyle w:val="2a"/>
            </w:pPr>
            <w:r w:rsidRPr="00720B88">
              <w:t>оборудование объектов социальной сферы для подготовки к приему и размещению населения, пострадавшего в чрезвычайных ситуациях;</w:t>
            </w:r>
          </w:p>
          <w:p w:rsidR="00720B88" w:rsidRPr="00720B88" w:rsidRDefault="00720B88" w:rsidP="00720B88">
            <w:pPr>
              <w:pStyle w:val="2a"/>
            </w:pPr>
            <w:r w:rsidRPr="00720B88">
              <w:t>создание материальных резервов для ликвидации чрезвычайных ситуаций, ГО.</w:t>
            </w:r>
          </w:p>
        </w:tc>
      </w:tr>
      <w:tr w:rsidR="00720B88" w:rsidRPr="00720B88" w:rsidTr="00720B88">
        <w:tc>
          <w:tcPr>
            <w:tcW w:w="3638"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pStyle w:val="2a"/>
              <w:rPr>
                <w:b/>
              </w:rPr>
            </w:pPr>
            <w:r w:rsidRPr="00720B88">
              <w:rPr>
                <w:b/>
              </w:rPr>
              <w:t>Структура  Программы, перечень</w:t>
            </w:r>
          </w:p>
          <w:p w:rsidR="00720B88" w:rsidRPr="00720B88" w:rsidRDefault="00720B88" w:rsidP="00720B88">
            <w:pPr>
              <w:pStyle w:val="2a"/>
              <w:rPr>
                <w:b/>
              </w:rPr>
            </w:pPr>
            <w:r w:rsidRPr="00720B88">
              <w:rPr>
                <w:b/>
              </w:rPr>
              <w:t>основных направлений и мероприятий</w:t>
            </w:r>
          </w:p>
          <w:p w:rsidR="00720B88" w:rsidRPr="00720B88" w:rsidRDefault="00720B88" w:rsidP="00720B88">
            <w:pPr>
              <w:pStyle w:val="2a"/>
              <w:rPr>
                <w:b/>
              </w:rPr>
            </w:pPr>
          </w:p>
        </w:tc>
        <w:tc>
          <w:tcPr>
            <w:tcW w:w="6109"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pStyle w:val="2a"/>
            </w:pPr>
            <w:r w:rsidRPr="00720B88">
              <w:t>структура Программы:</w:t>
            </w:r>
          </w:p>
          <w:p w:rsidR="00720B88" w:rsidRPr="00720B88" w:rsidRDefault="00720B88" w:rsidP="00720B88">
            <w:pPr>
              <w:pStyle w:val="2a"/>
            </w:pPr>
            <w:r w:rsidRPr="00720B88">
              <w:t>паспорт муниципальной программы «Защита населения и территории от чрезвычайных ситуаций, обеспечение пожарной безопасности и безопасности людей на водных объектах на территории Быстровского сельсовета» (далее – Программа)</w:t>
            </w:r>
          </w:p>
          <w:p w:rsidR="00720B88" w:rsidRPr="00720B88" w:rsidRDefault="00720B88" w:rsidP="00720B88">
            <w:pPr>
              <w:pStyle w:val="2a"/>
            </w:pPr>
            <w:r w:rsidRPr="00720B88">
              <w:t>Раздел I. Содержание проблемы и обоснование необходимости ее решения программными методами.</w:t>
            </w:r>
          </w:p>
          <w:p w:rsidR="00720B88" w:rsidRPr="00720B88" w:rsidRDefault="00720B88" w:rsidP="00720B88">
            <w:pPr>
              <w:pStyle w:val="2a"/>
            </w:pPr>
            <w:r w:rsidRPr="00720B88">
              <w:t>Раздел II. Основные цели и задачи, сроки и этапы реализации Программы.</w:t>
            </w:r>
          </w:p>
          <w:p w:rsidR="00720B88" w:rsidRPr="00720B88" w:rsidRDefault="00720B88" w:rsidP="00720B88">
            <w:pPr>
              <w:pStyle w:val="2a"/>
            </w:pPr>
            <w:r w:rsidRPr="00720B88">
              <w:t>Раздел III. Система программных мероприятий.</w:t>
            </w:r>
          </w:p>
          <w:p w:rsidR="00720B88" w:rsidRPr="00720B88" w:rsidRDefault="00720B88" w:rsidP="00720B88">
            <w:pPr>
              <w:pStyle w:val="2a"/>
            </w:pPr>
            <w:r w:rsidRPr="00720B88">
              <w:t>Раздел IV. Механизм реализации Программы.</w:t>
            </w:r>
          </w:p>
          <w:p w:rsidR="00720B88" w:rsidRPr="00720B88" w:rsidRDefault="00720B88" w:rsidP="00720B88">
            <w:pPr>
              <w:pStyle w:val="2a"/>
            </w:pPr>
            <w:r w:rsidRPr="00720B88">
              <w:t>Раздел V. Оценка эффективности социально-экономических и экологических последствий от реализации Программы.</w:t>
            </w:r>
          </w:p>
          <w:p w:rsidR="00720B88" w:rsidRPr="00720B88" w:rsidRDefault="00720B88" w:rsidP="00720B88">
            <w:pPr>
              <w:pStyle w:val="2a"/>
            </w:pPr>
            <w:r w:rsidRPr="00720B88">
              <w:t>Приложение № 1. Перечень программных мероприятий.</w:t>
            </w:r>
          </w:p>
        </w:tc>
      </w:tr>
      <w:tr w:rsidR="00720B88" w:rsidRPr="00720B88" w:rsidTr="00720B88">
        <w:tc>
          <w:tcPr>
            <w:tcW w:w="3638"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pStyle w:val="2a"/>
              <w:rPr>
                <w:b/>
              </w:rPr>
            </w:pPr>
            <w:r w:rsidRPr="00720B88">
              <w:rPr>
                <w:b/>
              </w:rPr>
              <w:t>Этапы и сроки реализации</w:t>
            </w:r>
          </w:p>
          <w:p w:rsidR="00720B88" w:rsidRPr="00720B88" w:rsidRDefault="00720B88" w:rsidP="00720B88">
            <w:pPr>
              <w:pStyle w:val="2a"/>
            </w:pPr>
            <w:r w:rsidRPr="00720B88">
              <w:rPr>
                <w:b/>
              </w:rPr>
              <w:t>Программы</w:t>
            </w:r>
          </w:p>
        </w:tc>
        <w:tc>
          <w:tcPr>
            <w:tcW w:w="6109"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pStyle w:val="2a"/>
              <w:rPr>
                <w:rFonts w:eastAsia="Times New Roman"/>
              </w:rPr>
            </w:pPr>
            <w:r w:rsidRPr="00720B88">
              <w:rPr>
                <w:rFonts w:eastAsia="Times New Roman"/>
              </w:rPr>
              <w:t xml:space="preserve"> 2022-2025 год</w:t>
            </w:r>
          </w:p>
          <w:p w:rsidR="00720B88" w:rsidRPr="00720B88" w:rsidRDefault="00720B88" w:rsidP="00720B88">
            <w:pPr>
              <w:pStyle w:val="2a"/>
              <w:rPr>
                <w:rFonts w:eastAsia="Times New Roman"/>
              </w:rPr>
            </w:pPr>
            <w:r w:rsidRPr="00720B88">
              <w:rPr>
                <w:rFonts w:eastAsia="Times New Roman"/>
              </w:rPr>
              <w:t>Этапы не выделяются</w:t>
            </w:r>
          </w:p>
          <w:p w:rsidR="00720B88" w:rsidRPr="00720B88" w:rsidRDefault="00720B88" w:rsidP="00720B88">
            <w:pPr>
              <w:pStyle w:val="2a"/>
            </w:pPr>
          </w:p>
        </w:tc>
      </w:tr>
      <w:tr w:rsidR="00720B88" w:rsidRPr="00720B88" w:rsidTr="00720B88">
        <w:tc>
          <w:tcPr>
            <w:tcW w:w="3638"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pStyle w:val="2a"/>
              <w:rPr>
                <w:b/>
              </w:rPr>
            </w:pPr>
            <w:r w:rsidRPr="00720B88">
              <w:rPr>
                <w:b/>
              </w:rPr>
              <w:t xml:space="preserve">Ресурсное обеспечение </w:t>
            </w:r>
          </w:p>
          <w:p w:rsidR="00720B88" w:rsidRPr="00720B88" w:rsidRDefault="00720B88" w:rsidP="00720B88">
            <w:pPr>
              <w:pStyle w:val="2a"/>
            </w:pPr>
            <w:r w:rsidRPr="00720B88">
              <w:rPr>
                <w:b/>
              </w:rPr>
              <w:t>Программы</w:t>
            </w:r>
          </w:p>
        </w:tc>
        <w:tc>
          <w:tcPr>
            <w:tcW w:w="6109"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pStyle w:val="2a"/>
            </w:pPr>
            <w:r w:rsidRPr="00720B88">
              <w:t>Финансирование Программы осуществляется за счет средств бюджета Быстровского сельсовета</w:t>
            </w:r>
          </w:p>
          <w:p w:rsidR="00720B88" w:rsidRPr="00720B88" w:rsidRDefault="00720B88" w:rsidP="00720B88">
            <w:pPr>
              <w:pStyle w:val="2a"/>
            </w:pPr>
            <w:r w:rsidRPr="00720B88">
              <w:t>Всего из бюджета сельсовета  602,9 тыс. руб., в том числе по годам:</w:t>
            </w:r>
          </w:p>
          <w:p w:rsidR="00720B88" w:rsidRPr="00720B88" w:rsidRDefault="00720B88" w:rsidP="00720B88">
            <w:pPr>
              <w:pStyle w:val="2a"/>
            </w:pPr>
            <w:r w:rsidRPr="00720B88">
              <w:t>2022 год-   185,9 тыс. руб.</w:t>
            </w:r>
          </w:p>
          <w:p w:rsidR="00720B88" w:rsidRPr="00720B88" w:rsidRDefault="00720B88" w:rsidP="00720B88">
            <w:pPr>
              <w:pStyle w:val="2a"/>
            </w:pPr>
            <w:r w:rsidRPr="00720B88">
              <w:t>2023 год – 139,0 тыс.руб.</w:t>
            </w:r>
          </w:p>
          <w:p w:rsidR="00720B88" w:rsidRPr="00720B88" w:rsidRDefault="00720B88" w:rsidP="00720B88">
            <w:pPr>
              <w:pStyle w:val="2a"/>
            </w:pPr>
            <w:r w:rsidRPr="00720B88">
              <w:t>2024 год – 139,0 тыс.руб.</w:t>
            </w:r>
          </w:p>
          <w:p w:rsidR="00720B88" w:rsidRPr="00720B88" w:rsidRDefault="00720B88" w:rsidP="00720B88">
            <w:pPr>
              <w:pStyle w:val="2a"/>
            </w:pPr>
            <w:r w:rsidRPr="00720B88">
              <w:t>2025 год – 139,0 тыс. руб.</w:t>
            </w:r>
          </w:p>
        </w:tc>
      </w:tr>
      <w:tr w:rsidR="00720B88" w:rsidRPr="00720B88" w:rsidTr="00720B88">
        <w:trPr>
          <w:trHeight w:val="4137"/>
        </w:trPr>
        <w:tc>
          <w:tcPr>
            <w:tcW w:w="3638"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pStyle w:val="2a"/>
              <w:rPr>
                <w:b/>
              </w:rPr>
            </w:pPr>
            <w:r w:rsidRPr="00720B88">
              <w:rPr>
                <w:b/>
              </w:rPr>
              <w:lastRenderedPageBreak/>
              <w:t>Ожидаемые результаты реализации Программы</w:t>
            </w:r>
          </w:p>
          <w:p w:rsidR="00720B88" w:rsidRPr="00720B88" w:rsidRDefault="00720B88" w:rsidP="00720B88">
            <w:pPr>
              <w:pStyle w:val="2a"/>
              <w:rPr>
                <w:b/>
              </w:rPr>
            </w:pPr>
          </w:p>
          <w:p w:rsidR="00720B88" w:rsidRPr="00720B88" w:rsidRDefault="00720B88" w:rsidP="00720B88">
            <w:pPr>
              <w:pStyle w:val="2a"/>
              <w:rPr>
                <w:b/>
              </w:rPr>
            </w:pPr>
          </w:p>
          <w:p w:rsidR="00720B88" w:rsidRPr="00720B88" w:rsidRDefault="00720B88" w:rsidP="00720B88">
            <w:pPr>
              <w:pStyle w:val="2a"/>
              <w:rPr>
                <w:b/>
              </w:rPr>
            </w:pPr>
          </w:p>
          <w:p w:rsidR="00720B88" w:rsidRPr="00720B88" w:rsidRDefault="00720B88" w:rsidP="00720B88">
            <w:pPr>
              <w:pStyle w:val="2a"/>
              <w:rPr>
                <w:b/>
              </w:rPr>
            </w:pPr>
          </w:p>
          <w:p w:rsidR="00720B88" w:rsidRPr="00720B88" w:rsidRDefault="00720B88" w:rsidP="00720B88">
            <w:pPr>
              <w:pStyle w:val="2a"/>
              <w:rPr>
                <w:b/>
              </w:rPr>
            </w:pPr>
          </w:p>
          <w:p w:rsidR="00720B88" w:rsidRPr="00720B88" w:rsidRDefault="00720B88" w:rsidP="00720B88">
            <w:pPr>
              <w:pStyle w:val="2a"/>
              <w:rPr>
                <w:b/>
              </w:rPr>
            </w:pPr>
          </w:p>
          <w:p w:rsidR="00720B88" w:rsidRPr="00720B88" w:rsidRDefault="00720B88" w:rsidP="00720B88">
            <w:pPr>
              <w:pStyle w:val="2a"/>
              <w:rPr>
                <w:b/>
              </w:rPr>
            </w:pPr>
          </w:p>
          <w:p w:rsidR="00720B88" w:rsidRPr="00720B88" w:rsidRDefault="00720B88" w:rsidP="00720B88">
            <w:pPr>
              <w:pStyle w:val="2a"/>
              <w:rPr>
                <w:b/>
              </w:rPr>
            </w:pPr>
          </w:p>
          <w:p w:rsidR="00720B88" w:rsidRPr="00720B88" w:rsidRDefault="00720B88" w:rsidP="00720B88">
            <w:pPr>
              <w:pStyle w:val="2a"/>
              <w:rPr>
                <w:b/>
              </w:rPr>
            </w:pPr>
          </w:p>
          <w:p w:rsidR="00720B88" w:rsidRPr="00720B88" w:rsidRDefault="00720B88" w:rsidP="00720B88">
            <w:pPr>
              <w:pStyle w:val="2a"/>
              <w:rPr>
                <w:b/>
              </w:rPr>
            </w:pPr>
          </w:p>
          <w:p w:rsidR="00720B88" w:rsidRPr="00720B88" w:rsidRDefault="00720B88" w:rsidP="00720B88">
            <w:pPr>
              <w:pStyle w:val="2a"/>
              <w:rPr>
                <w:b/>
              </w:rPr>
            </w:pPr>
          </w:p>
          <w:p w:rsidR="00720B88" w:rsidRPr="00720B88" w:rsidRDefault="00720B88" w:rsidP="00720B88">
            <w:pPr>
              <w:pStyle w:val="2a"/>
            </w:pPr>
          </w:p>
        </w:tc>
        <w:tc>
          <w:tcPr>
            <w:tcW w:w="6109"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pStyle w:val="2a"/>
            </w:pPr>
            <w:r w:rsidRPr="00720B88">
              <w:t>1. Улучшение материальной базы для проведения  учебного процесса по вопросам гражданской обороны и чрезвычайным ситуациям.</w:t>
            </w:r>
          </w:p>
          <w:p w:rsidR="00720B88" w:rsidRPr="00720B88" w:rsidRDefault="00720B88" w:rsidP="00720B88">
            <w:pPr>
              <w:pStyle w:val="2a"/>
            </w:pPr>
            <w:r w:rsidRPr="00720B88">
              <w:t>2. Повышение квалификации специалистов по вопросам гражданской обороны и чрезвычайным ситуациям.</w:t>
            </w:r>
          </w:p>
          <w:p w:rsidR="00720B88" w:rsidRPr="00720B88" w:rsidRDefault="00720B88" w:rsidP="00720B88">
            <w:pPr>
              <w:pStyle w:val="2a"/>
            </w:pPr>
            <w:r w:rsidRPr="00720B88">
              <w:t>3.Увеличение  охвата  населения техническими средствами оповещения.</w:t>
            </w:r>
          </w:p>
          <w:p w:rsidR="00720B88" w:rsidRPr="00720B88" w:rsidRDefault="00720B88" w:rsidP="00720B88">
            <w:pPr>
              <w:pStyle w:val="2a"/>
            </w:pPr>
            <w:r w:rsidRPr="00720B88">
              <w:t>4. Создание мест размещения для пострадавших в чрезвычайных ситуациях.</w:t>
            </w:r>
          </w:p>
          <w:p w:rsidR="00720B88" w:rsidRPr="00720B88" w:rsidRDefault="00720B88" w:rsidP="00720B88">
            <w:pPr>
              <w:pStyle w:val="2a"/>
            </w:pPr>
            <w:r w:rsidRPr="00720B88">
              <w:t>5 . Выполнение мероприятий по противопожарной пропаганде и пропаганде безопасности в чрезвычайных ситуациях.</w:t>
            </w:r>
          </w:p>
        </w:tc>
      </w:tr>
      <w:tr w:rsidR="00720B88" w:rsidRPr="00720B88" w:rsidTr="00720B88">
        <w:tc>
          <w:tcPr>
            <w:tcW w:w="3638"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pStyle w:val="2a"/>
              <w:rPr>
                <w:b/>
              </w:rPr>
            </w:pPr>
            <w:r w:rsidRPr="00720B88">
              <w:rPr>
                <w:b/>
              </w:rPr>
              <w:t>Система   организации</w:t>
            </w:r>
          </w:p>
          <w:p w:rsidR="00720B88" w:rsidRPr="00720B88" w:rsidRDefault="00720B88" w:rsidP="00720B88">
            <w:pPr>
              <w:pStyle w:val="2a"/>
              <w:rPr>
                <w:b/>
              </w:rPr>
            </w:pPr>
            <w:r w:rsidRPr="00720B88">
              <w:rPr>
                <w:b/>
              </w:rPr>
              <w:t>контроля за исполнением</w:t>
            </w:r>
          </w:p>
          <w:p w:rsidR="00720B88" w:rsidRPr="00720B88" w:rsidRDefault="00720B88" w:rsidP="00720B88">
            <w:pPr>
              <w:pStyle w:val="2a"/>
              <w:rPr>
                <w:b/>
              </w:rPr>
            </w:pPr>
            <w:r w:rsidRPr="00720B88">
              <w:rPr>
                <w:b/>
              </w:rPr>
              <w:t>Программы</w:t>
            </w:r>
          </w:p>
          <w:p w:rsidR="00720B88" w:rsidRPr="00720B88" w:rsidRDefault="00720B88" w:rsidP="00720B88">
            <w:pPr>
              <w:pStyle w:val="2a"/>
              <w:rPr>
                <w:b/>
              </w:rPr>
            </w:pPr>
          </w:p>
        </w:tc>
        <w:tc>
          <w:tcPr>
            <w:tcW w:w="6109"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pStyle w:val="2a"/>
            </w:pPr>
            <w:r w:rsidRPr="00720B88">
              <w:rPr>
                <w:shd w:val="clear" w:color="auto" w:fill="FEFDF8"/>
              </w:rPr>
              <w:t xml:space="preserve">Контроль за исполнением Программы осуществляется </w:t>
            </w:r>
            <w:r w:rsidRPr="00720B88">
              <w:t>в Порядке, определенным постановлением администрации Быстровского сельсовета от 10.11.2014 № 176</w:t>
            </w:r>
          </w:p>
        </w:tc>
      </w:tr>
    </w:tbl>
    <w:p w:rsidR="00720B88" w:rsidRPr="00720B88" w:rsidRDefault="00720B88" w:rsidP="00225987">
      <w:pPr>
        <w:spacing w:line="240" w:lineRule="auto"/>
        <w:ind w:right="-1"/>
        <w:rPr>
          <w:rFonts w:ascii="Times New Roman" w:eastAsia="Times New Roman" w:hAnsi="Times New Roman" w:cs="Times New Roman"/>
          <w:b/>
          <w:sz w:val="20"/>
          <w:szCs w:val="20"/>
        </w:rPr>
      </w:pPr>
    </w:p>
    <w:p w:rsidR="00720B88" w:rsidRPr="00225987" w:rsidRDefault="00720B88" w:rsidP="00225987">
      <w:pPr>
        <w:spacing w:line="240" w:lineRule="auto"/>
        <w:ind w:right="-1"/>
        <w:jc w:val="center"/>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1.Введение</w:t>
      </w:r>
    </w:p>
    <w:p w:rsidR="00720B88" w:rsidRPr="00720B88" w:rsidRDefault="00720B88" w:rsidP="00720B88">
      <w:pPr>
        <w:spacing w:line="240" w:lineRule="auto"/>
        <w:ind w:left="2" w:right="44"/>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Муниципальная программа "Защита населения Быстровского сельсовета Искитимского района Новосибирской области от чрезвычайных ситуаций, обеспечение пожарной безопасности и безопасности людей на водных объектах на территории Быстровского сельсовета"</w:t>
      </w:r>
    </w:p>
    <w:p w:rsidR="00720B88" w:rsidRPr="00720B88" w:rsidRDefault="00720B88" w:rsidP="00225987">
      <w:pPr>
        <w:spacing w:line="240" w:lineRule="auto"/>
        <w:ind w:left="2" w:firstLine="629"/>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(далее - Программа) разработана в соответствии с Федеральными законами, законами Новосибирской области, Уставом Быстровского сельсовета.</w:t>
      </w:r>
    </w:p>
    <w:p w:rsidR="00720B88" w:rsidRPr="00720B88" w:rsidRDefault="00720B88" w:rsidP="00225987">
      <w:pPr>
        <w:spacing w:line="240" w:lineRule="auto"/>
        <w:ind w:left="2" w:firstLine="559"/>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Основной задачей Программы является формирование эффективной комплексной системы поддержки вопросов гражданской обороны, защиты населения и территорий от чрезвычайных ситуаций. Программа включает в себя мероприятия по совершенствованию нормативной правовой базы, обучению населения способам защиты от опасностей, оповещению населения об опасностях, проведению аварийно-спасательных работ в случае возникновения опасностей для населения вследствие чрезвычайных ситуаций, обнаружению и обозначению районов, подвергшихся заражению, обеспечению постоянной готовности сил и средств гражданской обороны.</w:t>
      </w:r>
    </w:p>
    <w:p w:rsidR="00720B88" w:rsidRPr="00720B88" w:rsidRDefault="00720B88" w:rsidP="00225987">
      <w:pPr>
        <w:spacing w:line="240" w:lineRule="auto"/>
        <w:ind w:left="2" w:firstLine="629"/>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Последовательное осуществление системы программных мероприятий должно привести к обеспечению устойчивого функционирования объектов экономики и жизнеобеспечения, повышению эффективности защиты населения, материальных и культурных ценностей в чрезвычайных ситуациях, обусловленных циклическими источниками чрезвычайных ситуаций (весеннее половодье, природные пожары, происшествия на водных объектах, оползни, инфекционные заболевания, активизация вредителей растений и т.д.).</w:t>
      </w:r>
    </w:p>
    <w:p w:rsidR="00720B88" w:rsidRPr="00720B88" w:rsidRDefault="00720B88" w:rsidP="00CA7E33">
      <w:pPr>
        <w:numPr>
          <w:ilvl w:val="0"/>
          <w:numId w:val="10"/>
        </w:numPr>
        <w:tabs>
          <w:tab w:val="left" w:pos="1602"/>
        </w:tabs>
        <w:spacing w:after="0" w:line="240" w:lineRule="auto"/>
        <w:ind w:left="1602" w:hanging="289"/>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Содержание проблемы и обоснование необходимости</w:t>
      </w:r>
    </w:p>
    <w:p w:rsidR="00720B88" w:rsidRPr="00225987" w:rsidRDefault="00720B88" w:rsidP="00CA7E33">
      <w:pPr>
        <w:numPr>
          <w:ilvl w:val="1"/>
          <w:numId w:val="10"/>
        </w:numPr>
        <w:tabs>
          <w:tab w:val="left" w:pos="2762"/>
        </w:tabs>
        <w:spacing w:after="0" w:line="240" w:lineRule="auto"/>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решения программными методами</w:t>
      </w:r>
    </w:p>
    <w:p w:rsidR="00720B88" w:rsidRPr="00720B88" w:rsidRDefault="00720B88" w:rsidP="00225987">
      <w:pPr>
        <w:spacing w:line="240" w:lineRule="auto"/>
        <w:ind w:left="2" w:firstLine="629"/>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На территории Быстровского сельсовета возможны возникновения чрезвычайных ситуаций природного и техногенного характера (далее чрезвычайные ситуации), а также увеличение масштабов последствий чрезвычайных ситуаций, особенно в летний и зимний пожароопасные периоды. При этом, проблема защиты населения носит межведомственный характер</w:t>
      </w:r>
    </w:p>
    <w:p w:rsidR="00720B88" w:rsidRPr="00225987" w:rsidRDefault="00720B88" w:rsidP="00CA7E33">
      <w:pPr>
        <w:numPr>
          <w:ilvl w:val="0"/>
          <w:numId w:val="11"/>
        </w:numPr>
        <w:tabs>
          <w:tab w:val="left" w:pos="347"/>
        </w:tabs>
        <w:spacing w:after="0" w:line="240" w:lineRule="auto"/>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требует комплексного подхода на государственном уровне, повышения ответственности предприятий, учреждений, организаций, расположенных</w:t>
      </w:r>
    </w:p>
    <w:p w:rsidR="00720B88" w:rsidRPr="00720B88" w:rsidRDefault="00720B88" w:rsidP="00720B88">
      <w:pPr>
        <w:spacing w:line="240" w:lineRule="auto"/>
        <w:ind w:left="2"/>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на  территории  Быстровского сельсовета,  за  своевременное  проведение</w:t>
      </w:r>
    </w:p>
    <w:p w:rsidR="00720B88" w:rsidRPr="00720B88" w:rsidRDefault="00720B88" w:rsidP="00720B88">
      <w:pPr>
        <w:spacing w:line="240" w:lineRule="auto"/>
        <w:ind w:left="2"/>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мероприятий по предупреждению чрезвычайных ситуаций, а в случае их возникновения - за оперативную ликвидацию чрезвычайных ситуаций и их последствий.</w:t>
      </w:r>
    </w:p>
    <w:p w:rsidR="00720B88" w:rsidRPr="00720B88" w:rsidRDefault="00720B88" w:rsidP="00720B88">
      <w:pPr>
        <w:spacing w:line="240" w:lineRule="auto"/>
        <w:rPr>
          <w:rFonts w:ascii="Times New Roman" w:eastAsia="Times New Roman" w:hAnsi="Times New Roman" w:cs="Times New Roman"/>
          <w:sz w:val="20"/>
          <w:szCs w:val="20"/>
        </w:rPr>
      </w:pPr>
    </w:p>
    <w:p w:rsidR="00720B88" w:rsidRPr="00720B88" w:rsidRDefault="00720B88" w:rsidP="00720B88">
      <w:pPr>
        <w:spacing w:line="240" w:lineRule="auto"/>
        <w:ind w:left="2" w:firstLine="559"/>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lastRenderedPageBreak/>
        <w:t>Проводимая работа администрацией Быстровского сельсовета по вопросам снижения рисков и смягчения последствий ЧС на территории поселения позволила конкретизировать мероприятия по совершенствованию этой работы в последние годы.</w:t>
      </w:r>
    </w:p>
    <w:p w:rsidR="00720B88" w:rsidRPr="00720B88" w:rsidRDefault="00720B88" w:rsidP="00720B88">
      <w:pPr>
        <w:spacing w:line="240" w:lineRule="auto"/>
        <w:ind w:left="2" w:right="44"/>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Необходимость разработки программы "Защита населения Быстровского сельсовета Искитимского района Новосибирской области от чрезвычайных ситуаций, обеспечение пожарной безопасности и безопасности людей на водных объектах на территории Быстровского сельсовета"</w:t>
      </w:r>
    </w:p>
    <w:p w:rsidR="00720B88" w:rsidRPr="00720B88" w:rsidRDefault="00720B88" w:rsidP="00225987">
      <w:pPr>
        <w:spacing w:line="240" w:lineRule="auto"/>
        <w:ind w:left="2" w:firstLine="559"/>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обусловлена тем, что дальнейшее совершенствование государственной помощи, оказываемой организациям и населению, требует современных методов работы и системного подхода в решении проблем обеспечения комплексной</w:t>
      </w:r>
    </w:p>
    <w:p w:rsidR="00720B88" w:rsidRPr="00720B88" w:rsidRDefault="00720B88" w:rsidP="00225987">
      <w:pPr>
        <w:spacing w:line="240" w:lineRule="auto"/>
        <w:ind w:left="2"/>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безопасности населения и территории поселения, по решению задач повышения защищенности опасных объектов и населения.</w:t>
      </w:r>
    </w:p>
    <w:p w:rsidR="00720B88" w:rsidRPr="00720B88" w:rsidRDefault="00720B88" w:rsidP="00225987">
      <w:pPr>
        <w:spacing w:line="240" w:lineRule="auto"/>
        <w:ind w:left="2" w:firstLine="557"/>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Муниципальная поддержка в ходе реализации программы позволит улучшить положение по совершенствованию системы мониторинга, прогнозирования и раннего предупреждения чрезвычайных ситуаций.</w:t>
      </w:r>
    </w:p>
    <w:p w:rsidR="00720B88" w:rsidRPr="00720B88" w:rsidRDefault="00720B88" w:rsidP="00225987">
      <w:pPr>
        <w:spacing w:line="240" w:lineRule="auto"/>
        <w:ind w:left="2" w:firstLine="557"/>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Возникает задача поиска приоритетных решений проблем гражданской обороны, защиты населения и территорий от чрезвычайных ситуаций, заключающаяся в совершенствовании методов их прогноза и предупреждения.</w:t>
      </w:r>
    </w:p>
    <w:p w:rsidR="00720B88" w:rsidRPr="00720B88" w:rsidRDefault="00720B88" w:rsidP="00225987">
      <w:pPr>
        <w:spacing w:line="240" w:lineRule="auto"/>
        <w:ind w:left="2" w:firstLine="488"/>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Механизмом практической реализации основных положений государственной политики в области гражданской обороны, предупреждения чрезвычайных ситуаций, обеспечения пожарной безопасности, должен стать программно-целевой метод.</w:t>
      </w:r>
    </w:p>
    <w:p w:rsidR="00720B88" w:rsidRPr="00720B88" w:rsidRDefault="00720B88" w:rsidP="00CA7E33">
      <w:pPr>
        <w:numPr>
          <w:ilvl w:val="0"/>
          <w:numId w:val="12"/>
        </w:numPr>
        <w:tabs>
          <w:tab w:val="left" w:pos="3262"/>
        </w:tabs>
        <w:spacing w:after="0" w:line="240" w:lineRule="auto"/>
        <w:ind w:left="3262" w:hanging="272"/>
        <w:rPr>
          <w:rFonts w:ascii="Times New Roman" w:eastAsia="Times New Roman" w:hAnsi="Times New Roman" w:cs="Times New Roman"/>
          <w:sz w:val="20"/>
          <w:szCs w:val="20"/>
        </w:rPr>
      </w:pPr>
      <w:r w:rsidRPr="00720B88">
        <w:rPr>
          <w:rFonts w:ascii="Times New Roman" w:eastAsia="Times New Roman" w:hAnsi="Times New Roman" w:cs="Times New Roman"/>
          <w:b/>
          <w:sz w:val="20"/>
          <w:szCs w:val="20"/>
        </w:rPr>
        <w:t>Цели и задачи Программы</w:t>
      </w:r>
    </w:p>
    <w:p w:rsidR="00720B88" w:rsidRPr="00720B88" w:rsidRDefault="00720B88" w:rsidP="00720B88">
      <w:pPr>
        <w:spacing w:line="240" w:lineRule="auto"/>
        <w:ind w:left="542"/>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Главными целями программы являются:</w:t>
      </w:r>
    </w:p>
    <w:p w:rsidR="00720B88" w:rsidRPr="00225987" w:rsidRDefault="00720B88" w:rsidP="00CA7E33">
      <w:pPr>
        <w:numPr>
          <w:ilvl w:val="1"/>
          <w:numId w:val="13"/>
        </w:numPr>
        <w:tabs>
          <w:tab w:val="left" w:pos="782"/>
        </w:tabs>
        <w:spacing w:after="0" w:line="240" w:lineRule="auto"/>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обеспечение выполнения мероприятий гражданской обороны;</w:t>
      </w:r>
    </w:p>
    <w:p w:rsidR="00720B88" w:rsidRPr="00225987" w:rsidRDefault="00720B88" w:rsidP="00CA7E33">
      <w:pPr>
        <w:numPr>
          <w:ilvl w:val="1"/>
          <w:numId w:val="13"/>
        </w:numPr>
        <w:tabs>
          <w:tab w:val="left" w:pos="880"/>
        </w:tabs>
        <w:spacing w:after="0" w:line="240" w:lineRule="auto"/>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обеспечение надежной системы защиты населения и территории Быстровского сельсовета от чрезвычайных ситуаций и происшествий природного и техногенного характера и их последствий, сохранение здоровья людей, снижение материальных потерь и размеров ущерба окружающей среде;</w:t>
      </w:r>
    </w:p>
    <w:p w:rsidR="00720B88" w:rsidRPr="00225987" w:rsidRDefault="00720B88" w:rsidP="00CA7E33">
      <w:pPr>
        <w:numPr>
          <w:ilvl w:val="1"/>
          <w:numId w:val="13"/>
        </w:numPr>
        <w:tabs>
          <w:tab w:val="left" w:pos="839"/>
        </w:tabs>
        <w:spacing w:after="0" w:line="240" w:lineRule="auto"/>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обеспечение необходимого уровня пожарной безопасности жителей поселения, уменьшение человеческих и материальных потерь от пожаров.</w:t>
      </w:r>
    </w:p>
    <w:p w:rsidR="00720B88" w:rsidRPr="00720B88" w:rsidRDefault="00720B88" w:rsidP="00225987">
      <w:pPr>
        <w:spacing w:line="240" w:lineRule="auto"/>
        <w:ind w:left="2" w:firstLine="54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Для достижения этих целей необходимо решить следующие основные задачи:</w:t>
      </w:r>
    </w:p>
    <w:p w:rsidR="00720B88" w:rsidRPr="00225987" w:rsidRDefault="00720B88" w:rsidP="00CA7E33">
      <w:pPr>
        <w:numPr>
          <w:ilvl w:val="1"/>
          <w:numId w:val="13"/>
        </w:numPr>
        <w:tabs>
          <w:tab w:val="left" w:pos="825"/>
        </w:tabs>
        <w:spacing w:after="0" w:line="240" w:lineRule="auto"/>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подготовка и обучение населения способам защиты от опасностей, возникающих при ведении военных действий или вследствие этих действий,</w:t>
      </w:r>
    </w:p>
    <w:p w:rsidR="00720B88" w:rsidRPr="00720B88" w:rsidRDefault="00720B88" w:rsidP="00CA7E33">
      <w:pPr>
        <w:numPr>
          <w:ilvl w:val="0"/>
          <w:numId w:val="13"/>
        </w:numPr>
        <w:tabs>
          <w:tab w:val="left" w:pos="202"/>
        </w:tabs>
        <w:spacing w:after="0" w:line="240" w:lineRule="auto"/>
        <w:ind w:left="202" w:hanging="202"/>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также при возможных чрезвычайных ситуациях в мирное время;</w:t>
      </w:r>
    </w:p>
    <w:p w:rsidR="00720B88" w:rsidRPr="00720B88" w:rsidRDefault="00720B88" w:rsidP="00720B88">
      <w:pPr>
        <w:tabs>
          <w:tab w:val="left" w:pos="881"/>
          <w:tab w:val="left" w:pos="2521"/>
          <w:tab w:val="left" w:pos="2941"/>
          <w:tab w:val="left" w:pos="4781"/>
          <w:tab w:val="left" w:pos="5181"/>
          <w:tab w:val="left" w:pos="6661"/>
          <w:tab w:val="left" w:pos="8321"/>
        </w:tabs>
        <w:spacing w:line="240" w:lineRule="auto"/>
        <w:ind w:left="542"/>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w:t>
      </w:r>
      <w:r w:rsidRPr="00720B88">
        <w:rPr>
          <w:rFonts w:ascii="Times New Roman" w:eastAsia="Times New Roman" w:hAnsi="Times New Roman" w:cs="Times New Roman"/>
          <w:sz w:val="20"/>
          <w:szCs w:val="20"/>
        </w:rPr>
        <w:tab/>
        <w:t>обновление</w:t>
      </w:r>
      <w:r w:rsidRPr="00720B88">
        <w:rPr>
          <w:rFonts w:ascii="Times New Roman" w:eastAsia="Times New Roman" w:hAnsi="Times New Roman" w:cs="Times New Roman"/>
          <w:sz w:val="20"/>
          <w:szCs w:val="20"/>
        </w:rPr>
        <w:tab/>
        <w:t>и</w:t>
      </w:r>
      <w:r w:rsidRPr="00720B88">
        <w:rPr>
          <w:rFonts w:ascii="Times New Roman" w:eastAsia="Times New Roman" w:hAnsi="Times New Roman" w:cs="Times New Roman"/>
          <w:sz w:val="20"/>
          <w:szCs w:val="20"/>
        </w:rPr>
        <w:tab/>
        <w:t>поддержание</w:t>
      </w:r>
      <w:r w:rsidRPr="00720B88">
        <w:rPr>
          <w:rFonts w:ascii="Times New Roman" w:eastAsia="Times New Roman" w:hAnsi="Times New Roman" w:cs="Times New Roman"/>
          <w:sz w:val="20"/>
          <w:szCs w:val="20"/>
        </w:rPr>
        <w:tab/>
        <w:t>в</w:t>
      </w:r>
      <w:r w:rsidRPr="00720B88">
        <w:rPr>
          <w:rFonts w:ascii="Times New Roman" w:eastAsia="Times New Roman" w:hAnsi="Times New Roman" w:cs="Times New Roman"/>
          <w:sz w:val="20"/>
          <w:szCs w:val="20"/>
        </w:rPr>
        <w:tab/>
        <w:t>состоянии</w:t>
      </w:r>
      <w:r w:rsidRPr="00720B88">
        <w:rPr>
          <w:rFonts w:ascii="Times New Roman" w:eastAsia="Times New Roman" w:hAnsi="Times New Roman" w:cs="Times New Roman"/>
          <w:sz w:val="20"/>
          <w:szCs w:val="20"/>
        </w:rPr>
        <w:tab/>
        <w:t>постоянной</w:t>
      </w:r>
      <w:r w:rsidRPr="00720B88">
        <w:rPr>
          <w:rFonts w:ascii="Times New Roman" w:eastAsia="Times New Roman" w:hAnsi="Times New Roman" w:cs="Times New Roman"/>
          <w:sz w:val="20"/>
          <w:szCs w:val="20"/>
        </w:rPr>
        <w:tab/>
        <w:t>готовности</w:t>
      </w:r>
    </w:p>
    <w:p w:rsidR="00720B88" w:rsidRPr="00225987" w:rsidRDefault="00720B88" w:rsidP="00CA7E33">
      <w:pPr>
        <w:numPr>
          <w:ilvl w:val="0"/>
          <w:numId w:val="14"/>
        </w:numPr>
        <w:tabs>
          <w:tab w:val="left" w:pos="232"/>
        </w:tabs>
        <w:spacing w:after="0" w:line="240" w:lineRule="auto"/>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использованию системы оповещения населения об опасностях, возникающих при ведении военных действий или вследствие этих действий, а также об угрозе возникновения или о возникновении чрезвычайных ситуаций;</w:t>
      </w:r>
    </w:p>
    <w:p w:rsidR="00720B88" w:rsidRPr="00225987" w:rsidRDefault="00720B88" w:rsidP="00CA7E33">
      <w:pPr>
        <w:numPr>
          <w:ilvl w:val="1"/>
          <w:numId w:val="14"/>
        </w:numPr>
        <w:tabs>
          <w:tab w:val="left" w:pos="894"/>
        </w:tabs>
        <w:spacing w:after="0" w:line="240" w:lineRule="auto"/>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проведение мероприятий по подготовке к эвакуации населения, материальных и культурных ценностей в безопасные районы в случае возникновения чрезвычайных ситуаций;</w:t>
      </w:r>
    </w:p>
    <w:p w:rsidR="00720B88" w:rsidRPr="00720B88" w:rsidRDefault="00720B88" w:rsidP="00CA7E33">
      <w:pPr>
        <w:numPr>
          <w:ilvl w:val="1"/>
          <w:numId w:val="14"/>
        </w:numPr>
        <w:tabs>
          <w:tab w:val="left" w:pos="899"/>
        </w:tabs>
        <w:spacing w:after="0" w:line="240" w:lineRule="auto"/>
        <w:ind w:left="2" w:firstLine="538"/>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создание и содержание в целях гражданской обороны запасов материально-технических, продовольственных, медицинских и иных средств;</w:t>
      </w:r>
    </w:p>
    <w:p w:rsidR="00720B88" w:rsidRPr="00720B88" w:rsidRDefault="00720B88" w:rsidP="00CA7E33">
      <w:pPr>
        <w:numPr>
          <w:ilvl w:val="1"/>
          <w:numId w:val="4"/>
        </w:numPr>
        <w:tabs>
          <w:tab w:val="left" w:pos="702"/>
        </w:tabs>
        <w:spacing w:after="0" w:line="240" w:lineRule="auto"/>
        <w:ind w:left="702" w:hanging="162"/>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доведение до современных требований уровня технической оснащенности</w:t>
      </w:r>
    </w:p>
    <w:p w:rsidR="00720B88" w:rsidRPr="00225987" w:rsidRDefault="00720B88" w:rsidP="00CA7E33">
      <w:pPr>
        <w:numPr>
          <w:ilvl w:val="0"/>
          <w:numId w:val="4"/>
        </w:numPr>
        <w:tabs>
          <w:tab w:val="left" w:pos="395"/>
        </w:tabs>
        <w:spacing w:after="0" w:line="240" w:lineRule="auto"/>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готовности органа управления, сил и средств нештатных аварийно-спасательных формирований к действиям по предупреждению и ликвидации чрезвычайных ситуаций и происшествий;</w:t>
      </w:r>
    </w:p>
    <w:p w:rsidR="00720B88" w:rsidRPr="00225987" w:rsidRDefault="00720B88" w:rsidP="00CA7E33">
      <w:pPr>
        <w:numPr>
          <w:ilvl w:val="1"/>
          <w:numId w:val="4"/>
        </w:numPr>
        <w:tabs>
          <w:tab w:val="left" w:pos="882"/>
        </w:tabs>
        <w:spacing w:after="0" w:line="240" w:lineRule="auto"/>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совершенствование системы подготовки неработающего населения на учебно-консультационных пунктах и развитие учебно-материальной базы;</w:t>
      </w:r>
    </w:p>
    <w:p w:rsidR="00720B88" w:rsidRPr="00225987" w:rsidRDefault="00720B88" w:rsidP="00CA7E33">
      <w:pPr>
        <w:numPr>
          <w:ilvl w:val="1"/>
          <w:numId w:val="4"/>
        </w:numPr>
        <w:tabs>
          <w:tab w:val="left" w:pos="702"/>
        </w:tabs>
        <w:spacing w:after="0" w:line="240" w:lineRule="auto"/>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осуществление мер пожарной безопасности.</w:t>
      </w:r>
    </w:p>
    <w:p w:rsidR="00720B88" w:rsidRPr="00720B88" w:rsidRDefault="00720B88" w:rsidP="00225987">
      <w:pPr>
        <w:spacing w:line="240" w:lineRule="auto"/>
        <w:ind w:left="2" w:firstLine="540"/>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Решение этих задач на территории Быстровского сельсовета позволит усовершенствовать и привести к уровню современных требований систему мер по снижению опасностей для населения в условиях военного и мирного времени, по предупреждению и ликвидации чрезвычайных ситуаций и</w:t>
      </w:r>
    </w:p>
    <w:p w:rsidR="00720B88" w:rsidRPr="00720B88" w:rsidRDefault="00720B88" w:rsidP="00720B88">
      <w:pPr>
        <w:spacing w:line="240" w:lineRule="auto"/>
        <w:ind w:left="2"/>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предотвращению их тяжелых последствий, а также по уменьшению человеческих и материальных потерь от пожаров.</w:t>
      </w:r>
    </w:p>
    <w:p w:rsidR="00720B88" w:rsidRPr="00720B88" w:rsidRDefault="00720B88" w:rsidP="00720B88">
      <w:pPr>
        <w:spacing w:line="240" w:lineRule="auto"/>
        <w:rPr>
          <w:rFonts w:ascii="Times New Roman" w:eastAsia="Times New Roman" w:hAnsi="Times New Roman" w:cs="Times New Roman"/>
          <w:sz w:val="20"/>
          <w:szCs w:val="20"/>
        </w:rPr>
      </w:pPr>
    </w:p>
    <w:p w:rsidR="00720B88" w:rsidRPr="00720B88" w:rsidRDefault="00720B88" w:rsidP="00720B88">
      <w:pPr>
        <w:spacing w:line="240" w:lineRule="auto"/>
        <w:rPr>
          <w:rFonts w:ascii="Times New Roman" w:eastAsia="Times New Roman" w:hAnsi="Times New Roman" w:cs="Times New Roman"/>
          <w:sz w:val="20"/>
          <w:szCs w:val="20"/>
        </w:rPr>
      </w:pPr>
    </w:p>
    <w:p w:rsidR="00720B88" w:rsidRPr="00225987" w:rsidRDefault="00720B88" w:rsidP="00CA7E33">
      <w:pPr>
        <w:numPr>
          <w:ilvl w:val="0"/>
          <w:numId w:val="5"/>
        </w:numPr>
        <w:tabs>
          <w:tab w:val="left" w:pos="2582"/>
        </w:tabs>
        <w:spacing w:after="0" w:line="240" w:lineRule="auto"/>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lastRenderedPageBreak/>
        <w:t>Сроки и основные этапы Программы</w:t>
      </w:r>
    </w:p>
    <w:p w:rsidR="00720B88" w:rsidRPr="00720B88" w:rsidRDefault="00720B88" w:rsidP="00720B88">
      <w:pPr>
        <w:spacing w:line="240" w:lineRule="auto"/>
        <w:ind w:left="702"/>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Программа рассчитана на 3 года и ее планируется реализовать в одинэтап.</w:t>
      </w:r>
    </w:p>
    <w:p w:rsidR="00720B88" w:rsidRPr="00720B88" w:rsidRDefault="00720B88" w:rsidP="00225987">
      <w:pPr>
        <w:spacing w:line="240" w:lineRule="auto"/>
        <w:ind w:left="2" w:firstLine="70"/>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Предусматривается выработать стратегические направления и алгоритм действий по реализации мероприятий направленных на уменьшение в Быстровского сельсовете количества и масштабов последствий чрезвычайных ситуаций. Особое внимание будет уделено разработке наиболее эффективных мероприятий, обеспечивающих получение реальных результатов в ближайшее время. Предусматривается разработка нормативно-методических,</w:t>
      </w:r>
    </w:p>
    <w:p w:rsidR="00720B88" w:rsidRPr="00720B88" w:rsidRDefault="00720B88" w:rsidP="00225987">
      <w:pPr>
        <w:spacing w:line="240" w:lineRule="auto"/>
        <w:ind w:left="2"/>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организационных и экономических основ для дальнейшей практической реализации программных мероприятий в полном объеме.</w:t>
      </w:r>
    </w:p>
    <w:p w:rsidR="00720B88" w:rsidRPr="00720B88" w:rsidRDefault="00720B88" w:rsidP="00225987">
      <w:pPr>
        <w:spacing w:line="240" w:lineRule="auto"/>
        <w:ind w:left="2" w:firstLine="559"/>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Также планируется обеспечить практическую реализацию основных положений Программы. Предусматривается возможность корректировки мероприятий, осуществляемых на этапе реализации Программы на основе анализа полученных первоначальных результатов и с учетом выделенных объемов финансирования.</w:t>
      </w:r>
    </w:p>
    <w:p w:rsidR="00720B88" w:rsidRPr="00225987" w:rsidRDefault="00720B88" w:rsidP="00CA7E33">
      <w:pPr>
        <w:numPr>
          <w:ilvl w:val="1"/>
          <w:numId w:val="6"/>
        </w:numPr>
        <w:tabs>
          <w:tab w:val="left" w:pos="2622"/>
        </w:tabs>
        <w:spacing w:after="0" w:line="240" w:lineRule="auto"/>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Система программных мероприятий</w:t>
      </w:r>
    </w:p>
    <w:p w:rsidR="00720B88" w:rsidRPr="00225987" w:rsidRDefault="00720B88" w:rsidP="00CA7E33">
      <w:pPr>
        <w:numPr>
          <w:ilvl w:val="0"/>
          <w:numId w:val="6"/>
        </w:numPr>
        <w:tabs>
          <w:tab w:val="left" w:pos="880"/>
        </w:tabs>
        <w:spacing w:after="0" w:line="240" w:lineRule="auto"/>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рамках Программы предполагается осуществить комплекс следующих взаимоувязанных и скоординированных во времени мероприятий:</w:t>
      </w:r>
    </w:p>
    <w:p w:rsidR="00720B88" w:rsidRPr="00720B88" w:rsidRDefault="00720B88" w:rsidP="00720B88">
      <w:pPr>
        <w:tabs>
          <w:tab w:val="left" w:pos="481"/>
          <w:tab w:val="left" w:pos="2061"/>
          <w:tab w:val="left" w:pos="2481"/>
          <w:tab w:val="left" w:pos="4101"/>
          <w:tab w:val="left" w:pos="5401"/>
          <w:tab w:val="left" w:pos="6121"/>
          <w:tab w:val="left" w:pos="6681"/>
          <w:tab w:val="left" w:pos="8321"/>
        </w:tabs>
        <w:spacing w:line="240" w:lineRule="auto"/>
        <w:ind w:left="2"/>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а)</w:t>
      </w:r>
      <w:r w:rsidRPr="00720B88">
        <w:rPr>
          <w:rFonts w:ascii="Times New Roman" w:eastAsia="Times New Roman" w:hAnsi="Times New Roman" w:cs="Times New Roman"/>
          <w:sz w:val="20"/>
          <w:szCs w:val="20"/>
        </w:rPr>
        <w:tab/>
        <w:t>разработка</w:t>
      </w:r>
      <w:r w:rsidRPr="00720B88">
        <w:rPr>
          <w:rFonts w:ascii="Times New Roman" w:eastAsia="Times New Roman" w:hAnsi="Times New Roman" w:cs="Times New Roman"/>
          <w:sz w:val="20"/>
          <w:szCs w:val="20"/>
        </w:rPr>
        <w:tab/>
        <w:t>и</w:t>
      </w:r>
      <w:r w:rsidRPr="00720B88">
        <w:rPr>
          <w:rFonts w:ascii="Times New Roman" w:eastAsia="Times New Roman" w:hAnsi="Times New Roman" w:cs="Times New Roman"/>
          <w:sz w:val="20"/>
          <w:szCs w:val="20"/>
        </w:rPr>
        <w:tab/>
        <w:t>реализация</w:t>
      </w:r>
      <w:r w:rsidRPr="00720B88">
        <w:rPr>
          <w:rFonts w:ascii="Times New Roman" w:eastAsia="Times New Roman" w:hAnsi="Times New Roman" w:cs="Times New Roman"/>
          <w:sz w:val="20"/>
          <w:szCs w:val="20"/>
        </w:rPr>
        <w:tab/>
        <w:t>системы</w:t>
      </w:r>
      <w:r w:rsidRPr="00720B88">
        <w:rPr>
          <w:rFonts w:ascii="Times New Roman" w:eastAsia="Times New Roman" w:hAnsi="Times New Roman" w:cs="Times New Roman"/>
          <w:sz w:val="20"/>
          <w:szCs w:val="20"/>
        </w:rPr>
        <w:tab/>
        <w:t>мер</w:t>
      </w:r>
      <w:r w:rsidRPr="00720B88">
        <w:rPr>
          <w:rFonts w:ascii="Times New Roman" w:eastAsia="Times New Roman" w:hAnsi="Times New Roman" w:cs="Times New Roman"/>
          <w:sz w:val="20"/>
          <w:szCs w:val="20"/>
        </w:rPr>
        <w:tab/>
        <w:t>по</w:t>
      </w:r>
      <w:r w:rsidRPr="00720B88">
        <w:rPr>
          <w:rFonts w:ascii="Times New Roman" w:eastAsia="Times New Roman" w:hAnsi="Times New Roman" w:cs="Times New Roman"/>
          <w:sz w:val="20"/>
          <w:szCs w:val="20"/>
        </w:rPr>
        <w:tab/>
        <w:t>выявлению</w:t>
      </w:r>
      <w:r w:rsidRPr="00720B88">
        <w:rPr>
          <w:rFonts w:ascii="Times New Roman" w:eastAsia="Times New Roman" w:hAnsi="Times New Roman" w:cs="Times New Roman"/>
          <w:sz w:val="20"/>
          <w:szCs w:val="20"/>
        </w:rPr>
        <w:tab/>
        <w:t>опасностей</w:t>
      </w:r>
    </w:p>
    <w:p w:rsidR="00720B88" w:rsidRPr="00720B88" w:rsidRDefault="00720B88" w:rsidP="00CA7E33">
      <w:pPr>
        <w:numPr>
          <w:ilvl w:val="0"/>
          <w:numId w:val="7"/>
        </w:numPr>
        <w:tabs>
          <w:tab w:val="left" w:pos="373"/>
        </w:tabs>
        <w:spacing w:after="0" w:line="240" w:lineRule="auto"/>
        <w:ind w:left="2" w:hanging="2"/>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комплексному анализу рисков возникновения чрезвычайных ситуаций, включая:</w:t>
      </w:r>
    </w:p>
    <w:p w:rsidR="00720B88" w:rsidRPr="00720B88" w:rsidRDefault="00720B88" w:rsidP="00720B88">
      <w:pPr>
        <w:spacing w:line="240" w:lineRule="auto"/>
        <w:ind w:left="422"/>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систематизацию потенциально опасных объектов, производств, технологий</w:t>
      </w:r>
    </w:p>
    <w:p w:rsidR="00720B88" w:rsidRPr="00225987" w:rsidRDefault="00720B88" w:rsidP="00CA7E33">
      <w:pPr>
        <w:numPr>
          <w:ilvl w:val="0"/>
          <w:numId w:val="8"/>
        </w:numPr>
        <w:tabs>
          <w:tab w:val="left" w:pos="223"/>
        </w:tabs>
        <w:spacing w:after="0" w:line="240" w:lineRule="auto"/>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материалов, анализ технического состояния, разработку возможных сценариев чрезвычайных ситуаций;</w:t>
      </w:r>
    </w:p>
    <w:p w:rsidR="00720B88" w:rsidRPr="00720B88" w:rsidRDefault="00720B88" w:rsidP="00225987">
      <w:pPr>
        <w:spacing w:line="240" w:lineRule="auto"/>
        <w:ind w:left="2" w:firstLine="418"/>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внедрение методов комплексного анализа рисков возникновения чрезвычайных ситуаций; б) разработка и реализация системы мер по мониторингу и прогнозированию чрезвычайных ситуаций;</w:t>
      </w:r>
    </w:p>
    <w:p w:rsidR="00720B88" w:rsidRPr="00720B88" w:rsidRDefault="00720B88" w:rsidP="00225987">
      <w:pPr>
        <w:spacing w:line="240" w:lineRule="auto"/>
        <w:ind w:left="2" w:firstLine="70"/>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в) развитие системы информационного обеспечения управления рисками возникновения чрезвычайных ситуаций, систем связи и оповещения при чрезвычайных ситуациях, включая:</w:t>
      </w:r>
    </w:p>
    <w:p w:rsidR="00720B88" w:rsidRPr="00720B88" w:rsidRDefault="00720B88" w:rsidP="00225987">
      <w:pPr>
        <w:spacing w:line="240" w:lineRule="auto"/>
        <w:ind w:left="2" w:firstLine="418"/>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разработку и совершенствование информационного обеспечения, систем мониторинга и прогнозирования предупреждения чрезвычайных ситуаций;</w:t>
      </w:r>
    </w:p>
    <w:p w:rsidR="00720B88" w:rsidRPr="00720B88" w:rsidRDefault="00720B88" w:rsidP="00720B88">
      <w:pPr>
        <w:spacing w:line="240" w:lineRule="auto"/>
        <w:ind w:left="2" w:firstLine="418"/>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разработку методических основ и составление карты рисков возникновения чрезвычайных ситуаций на территории Быстровского сельсовета; г) разработка и реализация системы мер по снижению рисков, смягчению последствий и защите населения и территорий от чрезвычайных ситуаций, которые предусматривают:</w:t>
      </w:r>
    </w:p>
    <w:p w:rsidR="00720B88" w:rsidRPr="00720B88" w:rsidRDefault="00720B88" w:rsidP="00225987">
      <w:pPr>
        <w:spacing w:line="240" w:lineRule="auto"/>
        <w:ind w:left="2" w:firstLine="418"/>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реализацию технических мероприятий по снижению рисков и смягчению последствий чрезвычайных ситуаций;</w:t>
      </w:r>
    </w:p>
    <w:p w:rsidR="00720B88" w:rsidRPr="00720B88" w:rsidRDefault="00720B88" w:rsidP="00225987">
      <w:pPr>
        <w:spacing w:line="240" w:lineRule="auto"/>
        <w:ind w:left="2" w:firstLine="418"/>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выполнение комплекса мер по выводу из производственного процесса изношенного оборудования, а также по реконструкции жилищного фонда, зданий производственного и общественного назначения;</w:t>
      </w:r>
    </w:p>
    <w:p w:rsidR="00720B88" w:rsidRPr="00720B88" w:rsidRDefault="00720B88" w:rsidP="00225987">
      <w:pPr>
        <w:spacing w:line="240" w:lineRule="auto"/>
        <w:ind w:left="2" w:firstLine="418"/>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обеспечение населения и сил средствами индивидуальной защиты, медикаментами и другими средствами; е) разработка и реализация системы мер по подготовке населения и</w:t>
      </w:r>
    </w:p>
    <w:p w:rsidR="00720B88" w:rsidRPr="00720B88" w:rsidRDefault="00720B88" w:rsidP="00225987">
      <w:pPr>
        <w:spacing w:line="240" w:lineRule="auto"/>
        <w:ind w:left="2"/>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специалистов к действиям в чрезвычайных ситуациях, включая:</w:t>
      </w:r>
    </w:p>
    <w:p w:rsidR="00720B88" w:rsidRPr="00720B88" w:rsidRDefault="00720B88" w:rsidP="00225987">
      <w:pPr>
        <w:spacing w:line="240" w:lineRule="auto"/>
        <w:ind w:left="2" w:firstLine="348"/>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организацию обучения населения приемам самозащиты, взаимопомощи и правилам поведения в чрезвычайных ситуациях;</w:t>
      </w:r>
    </w:p>
    <w:p w:rsidR="00720B88" w:rsidRPr="00720B88" w:rsidRDefault="00720B88" w:rsidP="00225987">
      <w:pPr>
        <w:spacing w:line="240" w:lineRule="auto"/>
        <w:ind w:left="2" w:firstLine="279"/>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приобретение и распространение учебно-методических материалов для подготовки специалистов по управлению рисками возникновения чрезвычайных ситуаций, подготовки и переподготовки кадров.</w:t>
      </w:r>
    </w:p>
    <w:p w:rsidR="00720B88" w:rsidRPr="00225987" w:rsidRDefault="00720B88" w:rsidP="00CA7E33">
      <w:pPr>
        <w:numPr>
          <w:ilvl w:val="0"/>
          <w:numId w:val="15"/>
        </w:numPr>
        <w:tabs>
          <w:tab w:val="left" w:pos="2742"/>
        </w:tabs>
        <w:spacing w:after="0" w:line="240" w:lineRule="auto"/>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Ресурсное обеспечение Программы</w:t>
      </w:r>
    </w:p>
    <w:p w:rsidR="00720B88" w:rsidRPr="00720B88" w:rsidRDefault="00720B88" w:rsidP="00225987">
      <w:pPr>
        <w:spacing w:line="240" w:lineRule="auto"/>
        <w:ind w:left="2" w:firstLine="487"/>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Реализация Программы осуществляется в условиях ограниченного финансирования за счет средств местного бюджета:</w:t>
      </w:r>
    </w:p>
    <w:p w:rsidR="00720B88" w:rsidRPr="00720B88" w:rsidRDefault="00720B88" w:rsidP="00CA7E33">
      <w:pPr>
        <w:numPr>
          <w:ilvl w:val="0"/>
          <w:numId w:val="16"/>
        </w:numPr>
        <w:tabs>
          <w:tab w:val="left" w:pos="208"/>
        </w:tabs>
        <w:spacing w:after="0" w:line="240" w:lineRule="auto"/>
        <w:ind w:left="2" w:hanging="2"/>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разработка и реализация мер по развитию гражданской обороны, снижению рисков возникновения чрезвычайных ситуаций, наиболее характерных для Быстровского сельсовета;</w:t>
      </w:r>
    </w:p>
    <w:p w:rsidR="00720B88" w:rsidRPr="00720B88" w:rsidRDefault="00720B88" w:rsidP="00720B88">
      <w:pPr>
        <w:spacing w:line="240" w:lineRule="auto"/>
        <w:rPr>
          <w:rFonts w:ascii="Times New Roman" w:eastAsia="Times New Roman" w:hAnsi="Times New Roman" w:cs="Times New Roman"/>
          <w:sz w:val="20"/>
          <w:szCs w:val="20"/>
        </w:rPr>
      </w:pPr>
    </w:p>
    <w:p w:rsidR="00720B88" w:rsidRPr="00225987" w:rsidRDefault="00720B88" w:rsidP="00CA7E33">
      <w:pPr>
        <w:numPr>
          <w:ilvl w:val="0"/>
          <w:numId w:val="16"/>
        </w:numPr>
        <w:tabs>
          <w:tab w:val="left" w:pos="383"/>
        </w:tabs>
        <w:spacing w:after="0" w:line="240" w:lineRule="auto"/>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lastRenderedPageBreak/>
        <w:t>материально-техническое обеспечение сил ликвидации чрезвычайных ситуаций, находящихся в ведении Быстровского сельсовета;</w:t>
      </w:r>
    </w:p>
    <w:p w:rsidR="00720B88" w:rsidRPr="00720B88" w:rsidRDefault="00720B88" w:rsidP="00CA7E33">
      <w:pPr>
        <w:numPr>
          <w:ilvl w:val="0"/>
          <w:numId w:val="16"/>
        </w:numPr>
        <w:tabs>
          <w:tab w:val="left" w:pos="259"/>
        </w:tabs>
        <w:spacing w:after="0" w:line="240" w:lineRule="auto"/>
        <w:ind w:left="2" w:hanging="2"/>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создание и пополнение резервов материальных ресурсов для ликвидации чрезвычайных ситуаций в Быстровского сельсовете;</w:t>
      </w:r>
    </w:p>
    <w:p w:rsidR="00720B88" w:rsidRPr="00720B88" w:rsidRDefault="00720B88" w:rsidP="00225987">
      <w:pPr>
        <w:tabs>
          <w:tab w:val="left" w:pos="2078"/>
        </w:tabs>
        <w:spacing w:line="240" w:lineRule="auto"/>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ab/>
        <w:t>- создание и совершенствование средств технического, информационного и программного обеспечения управления;</w:t>
      </w:r>
    </w:p>
    <w:p w:rsidR="00720B88" w:rsidRPr="00720B88" w:rsidRDefault="00720B88" w:rsidP="00CA7E33">
      <w:pPr>
        <w:numPr>
          <w:ilvl w:val="0"/>
          <w:numId w:val="17"/>
        </w:numPr>
        <w:tabs>
          <w:tab w:val="left" w:pos="680"/>
        </w:tabs>
        <w:spacing w:after="0" w:line="240" w:lineRule="auto"/>
        <w:ind w:left="680" w:hanging="242"/>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подготовка специалистов и обучение населения.</w:t>
      </w:r>
    </w:p>
    <w:p w:rsidR="00720B88" w:rsidRPr="00720B88" w:rsidRDefault="00720B88" w:rsidP="00CA7E33">
      <w:pPr>
        <w:numPr>
          <w:ilvl w:val="0"/>
          <w:numId w:val="18"/>
        </w:numPr>
        <w:tabs>
          <w:tab w:val="left" w:pos="1600"/>
        </w:tabs>
        <w:spacing w:after="0" w:line="240" w:lineRule="auto"/>
        <w:ind w:left="1600" w:hanging="288"/>
        <w:rPr>
          <w:rFonts w:ascii="Times New Roman" w:eastAsia="Times New Roman" w:hAnsi="Times New Roman" w:cs="Times New Roman"/>
          <w:sz w:val="20"/>
          <w:szCs w:val="20"/>
        </w:rPr>
      </w:pPr>
      <w:r w:rsidRPr="00720B88">
        <w:rPr>
          <w:rFonts w:ascii="Times New Roman" w:eastAsia="Times New Roman" w:hAnsi="Times New Roman" w:cs="Times New Roman"/>
          <w:b/>
          <w:sz w:val="20"/>
          <w:szCs w:val="20"/>
        </w:rPr>
        <w:t>Реализация программы и контроль за ходом ее выполнения</w:t>
      </w:r>
    </w:p>
    <w:p w:rsidR="00720B88" w:rsidRPr="00720B88" w:rsidRDefault="00720B88" w:rsidP="00225987">
      <w:pPr>
        <w:spacing w:line="240" w:lineRule="auto"/>
        <w:ind w:left="440" w:right="380" w:firstLine="487"/>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Намеченные Программой показатели реализуются администрацией Быстровского сельсовета.</w:t>
      </w:r>
    </w:p>
    <w:p w:rsidR="00720B88" w:rsidRPr="00720B88" w:rsidRDefault="00720B88" w:rsidP="00225987">
      <w:pPr>
        <w:spacing w:line="240" w:lineRule="auto"/>
        <w:ind w:left="440" w:right="380" w:firstLine="540"/>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Заказчиком программы является администрация Быстровского сельсовета. Администрация Быстровского сельсовета, являющийся основным исполнителем программы, обеспечивает организацию выполнения</w:t>
      </w:r>
    </w:p>
    <w:p w:rsidR="00720B88" w:rsidRPr="00720B88" w:rsidRDefault="00720B88" w:rsidP="00225987">
      <w:pPr>
        <w:spacing w:line="240" w:lineRule="auto"/>
        <w:ind w:left="440" w:right="380"/>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мероприятий программы и осуществляет контроль организации выполнения мероприятий другими исполнителями по соответствующим направлениям.</w:t>
      </w:r>
    </w:p>
    <w:p w:rsidR="00720B88" w:rsidRPr="00720B88" w:rsidRDefault="00720B88" w:rsidP="00CA7E33">
      <w:pPr>
        <w:numPr>
          <w:ilvl w:val="0"/>
          <w:numId w:val="19"/>
        </w:numPr>
        <w:tabs>
          <w:tab w:val="left" w:pos="3800"/>
        </w:tabs>
        <w:spacing w:after="0" w:line="240" w:lineRule="auto"/>
        <w:ind w:left="3800" w:hanging="287"/>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Реализация мероприятий</w:t>
      </w:r>
    </w:p>
    <w:p w:rsidR="00720B88" w:rsidRPr="00720B88" w:rsidRDefault="00720B88" w:rsidP="00720B88">
      <w:pPr>
        <w:spacing w:line="240" w:lineRule="auto"/>
        <w:rPr>
          <w:rFonts w:ascii="Times New Roman" w:eastAsia="Times New Roman" w:hAnsi="Times New Roman" w:cs="Times New Roman"/>
          <w:sz w:val="20"/>
          <w:szCs w:val="20"/>
        </w:rPr>
      </w:pPr>
    </w:p>
    <w:tbl>
      <w:tblPr>
        <w:tblW w:w="10520" w:type="dxa"/>
        <w:tblInd w:w="10" w:type="dxa"/>
        <w:tblLayout w:type="fixed"/>
        <w:tblCellMar>
          <w:left w:w="0" w:type="dxa"/>
          <w:right w:w="0" w:type="dxa"/>
        </w:tblCellMar>
        <w:tblLook w:val="0000"/>
      </w:tblPr>
      <w:tblGrid>
        <w:gridCol w:w="600"/>
        <w:gridCol w:w="4580"/>
        <w:gridCol w:w="2100"/>
        <w:gridCol w:w="980"/>
        <w:gridCol w:w="980"/>
        <w:gridCol w:w="60"/>
        <w:gridCol w:w="1220"/>
      </w:tblGrid>
      <w:tr w:rsidR="00720B88" w:rsidRPr="00720B88" w:rsidTr="00720B88">
        <w:trPr>
          <w:trHeight w:val="350"/>
        </w:trPr>
        <w:tc>
          <w:tcPr>
            <w:tcW w:w="600" w:type="dxa"/>
            <w:tcBorders>
              <w:top w:val="single" w:sz="8" w:space="0" w:color="auto"/>
              <w:left w:val="single" w:sz="8" w:space="0" w:color="auto"/>
              <w:right w:val="single" w:sz="8" w:space="0" w:color="auto"/>
            </w:tcBorders>
            <w:shd w:val="clear" w:color="auto" w:fill="auto"/>
            <w:vAlign w:val="bottom"/>
          </w:tcPr>
          <w:p w:rsidR="00720B88" w:rsidRPr="00720B88" w:rsidRDefault="00720B88" w:rsidP="00720B88">
            <w:pPr>
              <w:spacing w:line="240" w:lineRule="auto"/>
              <w:ind w:left="160"/>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w:t>
            </w:r>
          </w:p>
        </w:tc>
        <w:tc>
          <w:tcPr>
            <w:tcW w:w="4580" w:type="dxa"/>
            <w:tcBorders>
              <w:top w:val="single" w:sz="8" w:space="0" w:color="auto"/>
              <w:right w:val="single" w:sz="8" w:space="0" w:color="auto"/>
            </w:tcBorders>
            <w:shd w:val="clear" w:color="auto" w:fill="auto"/>
            <w:vAlign w:val="bottom"/>
          </w:tcPr>
          <w:p w:rsidR="00720B88" w:rsidRPr="00720B88" w:rsidRDefault="00720B88" w:rsidP="00720B88">
            <w:pPr>
              <w:spacing w:line="240" w:lineRule="auto"/>
              <w:ind w:left="560"/>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Наименование программы</w:t>
            </w:r>
          </w:p>
        </w:tc>
        <w:tc>
          <w:tcPr>
            <w:tcW w:w="2100" w:type="dxa"/>
            <w:tcBorders>
              <w:top w:val="single" w:sz="8" w:space="0" w:color="auto"/>
              <w:right w:val="single" w:sz="8" w:space="0" w:color="auto"/>
            </w:tcBorders>
            <w:shd w:val="clear" w:color="auto" w:fill="auto"/>
            <w:vAlign w:val="bottom"/>
          </w:tcPr>
          <w:p w:rsidR="00720B88" w:rsidRPr="00720B88" w:rsidRDefault="00720B88" w:rsidP="00720B88">
            <w:pPr>
              <w:spacing w:line="240" w:lineRule="auto"/>
              <w:ind w:left="180"/>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Исполнитель</w:t>
            </w:r>
          </w:p>
        </w:tc>
        <w:tc>
          <w:tcPr>
            <w:tcW w:w="3240" w:type="dxa"/>
            <w:gridSpan w:val="4"/>
            <w:tcBorders>
              <w:top w:val="single" w:sz="8" w:space="0" w:color="auto"/>
              <w:right w:val="single" w:sz="8" w:space="0" w:color="auto"/>
            </w:tcBorders>
            <w:shd w:val="clear" w:color="auto" w:fill="auto"/>
            <w:vAlign w:val="bottom"/>
          </w:tcPr>
          <w:p w:rsidR="00720B88" w:rsidRPr="00720B88" w:rsidRDefault="00720B88" w:rsidP="00720B88">
            <w:pPr>
              <w:spacing w:line="240" w:lineRule="auto"/>
              <w:jc w:val="center"/>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Финансирование по</w:t>
            </w:r>
          </w:p>
        </w:tc>
      </w:tr>
      <w:tr w:rsidR="00720B88" w:rsidRPr="00720B88" w:rsidTr="00720B88">
        <w:trPr>
          <w:trHeight w:val="372"/>
        </w:trPr>
        <w:tc>
          <w:tcPr>
            <w:tcW w:w="600" w:type="dxa"/>
            <w:tcBorders>
              <w:left w:val="single" w:sz="8" w:space="0" w:color="auto"/>
              <w:right w:val="single" w:sz="8" w:space="0" w:color="auto"/>
            </w:tcBorders>
            <w:shd w:val="clear" w:color="auto" w:fill="auto"/>
            <w:vAlign w:val="bottom"/>
          </w:tcPr>
          <w:p w:rsidR="00720B88" w:rsidRPr="00720B88" w:rsidRDefault="00720B88" w:rsidP="00720B88">
            <w:pPr>
              <w:spacing w:line="240" w:lineRule="auto"/>
              <w:ind w:left="100"/>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п/п</w:t>
            </w:r>
          </w:p>
        </w:tc>
        <w:tc>
          <w:tcPr>
            <w:tcW w:w="4580" w:type="dxa"/>
            <w:tcBorders>
              <w:right w:val="single" w:sz="8" w:space="0" w:color="auto"/>
            </w:tcBorders>
            <w:shd w:val="clear" w:color="auto" w:fill="auto"/>
            <w:vAlign w:val="bottom"/>
          </w:tcPr>
          <w:p w:rsidR="00720B88" w:rsidRPr="00720B88" w:rsidRDefault="00720B88" w:rsidP="00720B88">
            <w:pPr>
              <w:spacing w:line="240" w:lineRule="auto"/>
              <w:ind w:left="1480"/>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и мероприятия</w:t>
            </w:r>
          </w:p>
        </w:tc>
        <w:tc>
          <w:tcPr>
            <w:tcW w:w="2100" w:type="dxa"/>
            <w:tcBorders>
              <w:right w:val="single" w:sz="8" w:space="0" w:color="auto"/>
            </w:tcBorders>
            <w:shd w:val="clear" w:color="auto" w:fill="auto"/>
            <w:vAlign w:val="bottom"/>
          </w:tcPr>
          <w:p w:rsidR="00720B88" w:rsidRPr="00720B88" w:rsidRDefault="00720B88" w:rsidP="00720B88">
            <w:pPr>
              <w:spacing w:line="240" w:lineRule="auto"/>
              <w:ind w:left="220"/>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мероприятия</w:t>
            </w:r>
          </w:p>
        </w:tc>
        <w:tc>
          <w:tcPr>
            <w:tcW w:w="980" w:type="dxa"/>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1040" w:type="dxa"/>
            <w:gridSpan w:val="2"/>
            <w:shd w:val="clear" w:color="auto" w:fill="auto"/>
            <w:vAlign w:val="bottom"/>
          </w:tcPr>
          <w:p w:rsidR="00720B88" w:rsidRPr="00720B88" w:rsidRDefault="00720B88" w:rsidP="00720B88">
            <w:pPr>
              <w:spacing w:line="240" w:lineRule="auto"/>
              <w:ind w:left="60"/>
              <w:jc w:val="center"/>
              <w:rPr>
                <w:rFonts w:ascii="Times New Roman" w:eastAsia="Times New Roman" w:hAnsi="Times New Roman" w:cs="Times New Roman"/>
                <w:b/>
                <w:w w:val="98"/>
                <w:sz w:val="20"/>
                <w:szCs w:val="20"/>
              </w:rPr>
            </w:pPr>
            <w:r w:rsidRPr="00720B88">
              <w:rPr>
                <w:rFonts w:ascii="Times New Roman" w:eastAsia="Times New Roman" w:hAnsi="Times New Roman" w:cs="Times New Roman"/>
                <w:b/>
                <w:w w:val="98"/>
                <w:sz w:val="20"/>
                <w:szCs w:val="20"/>
              </w:rPr>
              <w:t>годам,</w:t>
            </w:r>
          </w:p>
        </w:tc>
        <w:tc>
          <w:tcPr>
            <w:tcW w:w="1220" w:type="dxa"/>
            <w:tcBorders>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r>
      <w:tr w:rsidR="00720B88" w:rsidRPr="00720B88" w:rsidTr="00720B88">
        <w:trPr>
          <w:trHeight w:val="374"/>
        </w:trPr>
        <w:tc>
          <w:tcPr>
            <w:tcW w:w="600" w:type="dxa"/>
            <w:tcBorders>
              <w:left w:val="single" w:sz="8" w:space="0" w:color="auto"/>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4580" w:type="dxa"/>
            <w:tcBorders>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2100" w:type="dxa"/>
            <w:tcBorders>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980" w:type="dxa"/>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2260" w:type="dxa"/>
            <w:gridSpan w:val="3"/>
            <w:tcBorders>
              <w:right w:val="single" w:sz="8" w:space="0" w:color="auto"/>
            </w:tcBorders>
            <w:shd w:val="clear" w:color="auto" w:fill="auto"/>
            <w:vAlign w:val="bottom"/>
          </w:tcPr>
          <w:p w:rsidR="00720B88" w:rsidRPr="00720B88" w:rsidRDefault="00720B88" w:rsidP="00720B88">
            <w:pPr>
              <w:spacing w:line="240" w:lineRule="auto"/>
              <w:ind w:left="300"/>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тыс. руб.</w:t>
            </w:r>
          </w:p>
        </w:tc>
      </w:tr>
      <w:tr w:rsidR="00720B88" w:rsidRPr="00720B88" w:rsidTr="00720B88">
        <w:trPr>
          <w:trHeight w:val="24"/>
        </w:trPr>
        <w:tc>
          <w:tcPr>
            <w:tcW w:w="600" w:type="dxa"/>
            <w:tcBorders>
              <w:left w:val="single" w:sz="8" w:space="0" w:color="auto"/>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4580" w:type="dxa"/>
            <w:tcBorders>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2100" w:type="dxa"/>
            <w:tcBorders>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980" w:type="dxa"/>
            <w:tcBorders>
              <w:bottom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980" w:type="dxa"/>
            <w:tcBorders>
              <w:bottom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60" w:type="dxa"/>
            <w:tcBorders>
              <w:bottom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1220" w:type="dxa"/>
            <w:tcBorders>
              <w:bottom w:val="single" w:sz="8" w:space="0" w:color="auto"/>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r>
      <w:tr w:rsidR="00720B88" w:rsidRPr="00720B88" w:rsidTr="00720B88">
        <w:trPr>
          <w:trHeight w:val="359"/>
        </w:trPr>
        <w:tc>
          <w:tcPr>
            <w:tcW w:w="600" w:type="dxa"/>
            <w:tcBorders>
              <w:left w:val="single" w:sz="8" w:space="0" w:color="auto"/>
              <w:bottom w:val="single" w:sz="8" w:space="0" w:color="auto"/>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4580" w:type="dxa"/>
            <w:tcBorders>
              <w:bottom w:val="single" w:sz="8" w:space="0" w:color="auto"/>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2100" w:type="dxa"/>
            <w:tcBorders>
              <w:bottom w:val="single" w:sz="8" w:space="0" w:color="auto"/>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980" w:type="dxa"/>
            <w:tcBorders>
              <w:bottom w:val="single" w:sz="8" w:space="0" w:color="auto"/>
              <w:right w:val="single" w:sz="8" w:space="0" w:color="auto"/>
            </w:tcBorders>
            <w:shd w:val="clear" w:color="auto" w:fill="auto"/>
            <w:vAlign w:val="bottom"/>
          </w:tcPr>
          <w:p w:rsidR="00720B88" w:rsidRPr="00720B88" w:rsidRDefault="00720B88" w:rsidP="00720B88">
            <w:pPr>
              <w:spacing w:line="240" w:lineRule="auto"/>
              <w:ind w:left="80"/>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2021г.</w:t>
            </w:r>
          </w:p>
        </w:tc>
        <w:tc>
          <w:tcPr>
            <w:tcW w:w="980" w:type="dxa"/>
            <w:tcBorders>
              <w:bottom w:val="single" w:sz="8" w:space="0" w:color="auto"/>
              <w:right w:val="single" w:sz="8" w:space="0" w:color="auto"/>
            </w:tcBorders>
            <w:shd w:val="clear" w:color="auto" w:fill="auto"/>
            <w:vAlign w:val="bottom"/>
          </w:tcPr>
          <w:p w:rsidR="00720B88" w:rsidRPr="00720B88" w:rsidRDefault="00720B88" w:rsidP="00720B88">
            <w:pPr>
              <w:spacing w:line="240" w:lineRule="auto"/>
              <w:ind w:left="100"/>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2022г.</w:t>
            </w:r>
          </w:p>
        </w:tc>
        <w:tc>
          <w:tcPr>
            <w:tcW w:w="60" w:type="dxa"/>
            <w:tcBorders>
              <w:bottom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1220" w:type="dxa"/>
            <w:tcBorders>
              <w:bottom w:val="single" w:sz="8" w:space="0" w:color="auto"/>
              <w:right w:val="single" w:sz="8" w:space="0" w:color="auto"/>
            </w:tcBorders>
            <w:shd w:val="clear" w:color="auto" w:fill="auto"/>
            <w:vAlign w:val="bottom"/>
          </w:tcPr>
          <w:p w:rsidR="00720B88" w:rsidRPr="00720B88" w:rsidRDefault="00720B88" w:rsidP="00720B88">
            <w:pPr>
              <w:spacing w:line="240" w:lineRule="auto"/>
              <w:ind w:left="180"/>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2023г.</w:t>
            </w:r>
          </w:p>
        </w:tc>
      </w:tr>
      <w:tr w:rsidR="00720B88" w:rsidRPr="00720B88" w:rsidTr="00720B88">
        <w:trPr>
          <w:trHeight w:val="331"/>
        </w:trPr>
        <w:tc>
          <w:tcPr>
            <w:tcW w:w="600" w:type="dxa"/>
            <w:tcBorders>
              <w:left w:val="single" w:sz="8" w:space="0" w:color="auto"/>
              <w:right w:val="single" w:sz="8" w:space="0" w:color="auto"/>
            </w:tcBorders>
            <w:shd w:val="clear" w:color="auto" w:fill="auto"/>
            <w:vAlign w:val="bottom"/>
          </w:tcPr>
          <w:p w:rsidR="00720B88" w:rsidRPr="00720B88" w:rsidRDefault="00720B88" w:rsidP="00720B88">
            <w:pPr>
              <w:spacing w:line="240" w:lineRule="auto"/>
              <w:ind w:left="160"/>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1.</w:t>
            </w:r>
          </w:p>
        </w:tc>
        <w:tc>
          <w:tcPr>
            <w:tcW w:w="4580" w:type="dxa"/>
            <w:tcBorders>
              <w:right w:val="single" w:sz="8" w:space="0" w:color="auto"/>
            </w:tcBorders>
            <w:shd w:val="clear" w:color="auto" w:fill="auto"/>
            <w:vAlign w:val="bottom"/>
          </w:tcPr>
          <w:p w:rsidR="00720B88" w:rsidRPr="00720B88" w:rsidRDefault="00720B88" w:rsidP="00720B88">
            <w:pPr>
              <w:spacing w:line="240" w:lineRule="auto"/>
              <w:ind w:left="6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Реализация мероприятий по</w:t>
            </w:r>
          </w:p>
        </w:tc>
        <w:tc>
          <w:tcPr>
            <w:tcW w:w="2100" w:type="dxa"/>
            <w:tcBorders>
              <w:right w:val="single" w:sz="8" w:space="0" w:color="auto"/>
            </w:tcBorders>
            <w:shd w:val="clear" w:color="auto" w:fill="auto"/>
            <w:vAlign w:val="bottom"/>
          </w:tcPr>
          <w:p w:rsidR="00720B88" w:rsidRPr="00720B88" w:rsidRDefault="00720B88" w:rsidP="00720B88">
            <w:pPr>
              <w:spacing w:line="240" w:lineRule="auto"/>
              <w:ind w:left="6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Администрация</w:t>
            </w:r>
          </w:p>
        </w:tc>
        <w:tc>
          <w:tcPr>
            <w:tcW w:w="980" w:type="dxa"/>
            <w:tcBorders>
              <w:right w:val="single" w:sz="8" w:space="0" w:color="auto"/>
            </w:tcBorders>
            <w:shd w:val="clear" w:color="auto" w:fill="auto"/>
            <w:vAlign w:val="bottom"/>
          </w:tcPr>
          <w:p w:rsidR="00720B88" w:rsidRPr="00720B88" w:rsidRDefault="00720B88" w:rsidP="00720B88">
            <w:pPr>
              <w:spacing w:line="240" w:lineRule="auto"/>
              <w:ind w:right="300"/>
              <w:jc w:val="right"/>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148,8</w:t>
            </w:r>
          </w:p>
        </w:tc>
        <w:tc>
          <w:tcPr>
            <w:tcW w:w="980" w:type="dxa"/>
            <w:tcBorders>
              <w:right w:val="single" w:sz="8" w:space="0" w:color="auto"/>
            </w:tcBorders>
            <w:shd w:val="clear" w:color="auto" w:fill="auto"/>
            <w:vAlign w:val="bottom"/>
          </w:tcPr>
          <w:p w:rsidR="00720B88" w:rsidRPr="00720B88" w:rsidRDefault="00720B88" w:rsidP="00720B88">
            <w:pPr>
              <w:spacing w:line="240" w:lineRule="auto"/>
              <w:ind w:left="6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185,9</w:t>
            </w:r>
          </w:p>
        </w:tc>
        <w:tc>
          <w:tcPr>
            <w:tcW w:w="60" w:type="dxa"/>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1220" w:type="dxa"/>
            <w:tcBorders>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139,0</w:t>
            </w:r>
          </w:p>
        </w:tc>
      </w:tr>
      <w:tr w:rsidR="00720B88" w:rsidRPr="00720B88" w:rsidTr="00720B88">
        <w:trPr>
          <w:trHeight w:val="369"/>
        </w:trPr>
        <w:tc>
          <w:tcPr>
            <w:tcW w:w="600" w:type="dxa"/>
            <w:tcBorders>
              <w:left w:val="single" w:sz="8" w:space="0" w:color="auto"/>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4580" w:type="dxa"/>
            <w:tcBorders>
              <w:right w:val="single" w:sz="8" w:space="0" w:color="auto"/>
            </w:tcBorders>
            <w:shd w:val="clear" w:color="auto" w:fill="auto"/>
            <w:vAlign w:val="bottom"/>
          </w:tcPr>
          <w:p w:rsidR="00720B88" w:rsidRPr="00720B88" w:rsidRDefault="00720B88" w:rsidP="00720B88">
            <w:pPr>
              <w:spacing w:line="240" w:lineRule="auto"/>
              <w:ind w:left="6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предупреждению и ликвидации</w:t>
            </w:r>
          </w:p>
        </w:tc>
        <w:tc>
          <w:tcPr>
            <w:tcW w:w="2100" w:type="dxa"/>
            <w:tcBorders>
              <w:right w:val="single" w:sz="8" w:space="0" w:color="auto"/>
            </w:tcBorders>
            <w:shd w:val="clear" w:color="auto" w:fill="auto"/>
            <w:vAlign w:val="bottom"/>
          </w:tcPr>
          <w:p w:rsidR="00720B88" w:rsidRPr="00720B88" w:rsidRDefault="00720B88" w:rsidP="00720B88">
            <w:pPr>
              <w:spacing w:line="240" w:lineRule="auto"/>
              <w:ind w:left="6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Быстровского</w:t>
            </w:r>
          </w:p>
        </w:tc>
        <w:tc>
          <w:tcPr>
            <w:tcW w:w="980" w:type="dxa"/>
            <w:tcBorders>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980" w:type="dxa"/>
            <w:tcBorders>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60" w:type="dxa"/>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1220" w:type="dxa"/>
            <w:tcBorders>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r>
      <w:tr w:rsidR="00720B88" w:rsidRPr="00720B88" w:rsidTr="00720B88">
        <w:trPr>
          <w:trHeight w:val="370"/>
        </w:trPr>
        <w:tc>
          <w:tcPr>
            <w:tcW w:w="600" w:type="dxa"/>
            <w:tcBorders>
              <w:left w:val="single" w:sz="8" w:space="0" w:color="auto"/>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4580" w:type="dxa"/>
            <w:tcBorders>
              <w:right w:val="single" w:sz="8" w:space="0" w:color="auto"/>
            </w:tcBorders>
            <w:shd w:val="clear" w:color="auto" w:fill="auto"/>
            <w:vAlign w:val="bottom"/>
          </w:tcPr>
          <w:p w:rsidR="00720B88" w:rsidRPr="00720B88" w:rsidRDefault="00720B88" w:rsidP="00720B88">
            <w:pPr>
              <w:spacing w:line="240" w:lineRule="auto"/>
              <w:ind w:left="6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последствий чрезвычайных</w:t>
            </w:r>
          </w:p>
        </w:tc>
        <w:tc>
          <w:tcPr>
            <w:tcW w:w="2100" w:type="dxa"/>
            <w:tcBorders>
              <w:right w:val="single" w:sz="8" w:space="0" w:color="auto"/>
            </w:tcBorders>
            <w:shd w:val="clear" w:color="auto" w:fill="auto"/>
            <w:vAlign w:val="bottom"/>
          </w:tcPr>
          <w:p w:rsidR="00720B88" w:rsidRPr="00720B88" w:rsidRDefault="00720B88" w:rsidP="00720B88">
            <w:pPr>
              <w:spacing w:line="240" w:lineRule="auto"/>
              <w:ind w:left="6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 xml:space="preserve"> сельсовета</w:t>
            </w:r>
          </w:p>
        </w:tc>
        <w:tc>
          <w:tcPr>
            <w:tcW w:w="980" w:type="dxa"/>
            <w:tcBorders>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980" w:type="dxa"/>
            <w:tcBorders>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60" w:type="dxa"/>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1220" w:type="dxa"/>
            <w:tcBorders>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r>
      <w:tr w:rsidR="00720B88" w:rsidRPr="00720B88" w:rsidTr="00720B88">
        <w:trPr>
          <w:trHeight w:val="372"/>
        </w:trPr>
        <w:tc>
          <w:tcPr>
            <w:tcW w:w="600" w:type="dxa"/>
            <w:tcBorders>
              <w:left w:val="single" w:sz="8" w:space="0" w:color="auto"/>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4580" w:type="dxa"/>
            <w:tcBorders>
              <w:right w:val="single" w:sz="8" w:space="0" w:color="auto"/>
            </w:tcBorders>
            <w:shd w:val="clear" w:color="auto" w:fill="auto"/>
            <w:vAlign w:val="bottom"/>
          </w:tcPr>
          <w:p w:rsidR="00720B88" w:rsidRPr="00720B88" w:rsidRDefault="00720B88" w:rsidP="00720B88">
            <w:pPr>
              <w:spacing w:line="240" w:lineRule="auto"/>
              <w:ind w:left="6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ситуаций и стихийных бедствий</w:t>
            </w:r>
          </w:p>
        </w:tc>
        <w:tc>
          <w:tcPr>
            <w:tcW w:w="2100" w:type="dxa"/>
            <w:tcBorders>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980" w:type="dxa"/>
            <w:tcBorders>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980" w:type="dxa"/>
            <w:tcBorders>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60" w:type="dxa"/>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1220" w:type="dxa"/>
            <w:tcBorders>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r>
      <w:tr w:rsidR="00720B88" w:rsidRPr="00720B88" w:rsidTr="00720B88">
        <w:trPr>
          <w:trHeight w:val="370"/>
        </w:trPr>
        <w:tc>
          <w:tcPr>
            <w:tcW w:w="600" w:type="dxa"/>
            <w:tcBorders>
              <w:left w:val="single" w:sz="8" w:space="0" w:color="auto"/>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4580" w:type="dxa"/>
            <w:tcBorders>
              <w:right w:val="single" w:sz="8" w:space="0" w:color="auto"/>
            </w:tcBorders>
            <w:shd w:val="clear" w:color="auto" w:fill="auto"/>
            <w:vAlign w:val="bottom"/>
          </w:tcPr>
          <w:p w:rsidR="00720B88" w:rsidRPr="00720B88" w:rsidRDefault="00720B88" w:rsidP="00720B88">
            <w:pPr>
              <w:spacing w:line="240" w:lineRule="auto"/>
              <w:ind w:left="6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природного и техногенного</w:t>
            </w:r>
          </w:p>
        </w:tc>
        <w:tc>
          <w:tcPr>
            <w:tcW w:w="2100" w:type="dxa"/>
            <w:tcBorders>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980" w:type="dxa"/>
            <w:tcBorders>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980" w:type="dxa"/>
            <w:tcBorders>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60" w:type="dxa"/>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1220" w:type="dxa"/>
            <w:tcBorders>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r>
      <w:tr w:rsidR="00720B88" w:rsidRPr="00720B88" w:rsidTr="00720B88">
        <w:trPr>
          <w:trHeight w:val="370"/>
        </w:trPr>
        <w:tc>
          <w:tcPr>
            <w:tcW w:w="600" w:type="dxa"/>
            <w:tcBorders>
              <w:left w:val="single" w:sz="8" w:space="0" w:color="auto"/>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4580" w:type="dxa"/>
            <w:tcBorders>
              <w:right w:val="single" w:sz="8" w:space="0" w:color="auto"/>
            </w:tcBorders>
            <w:shd w:val="clear" w:color="auto" w:fill="auto"/>
            <w:vAlign w:val="bottom"/>
          </w:tcPr>
          <w:p w:rsidR="00720B88" w:rsidRPr="00720B88" w:rsidRDefault="00720B88" w:rsidP="00720B88">
            <w:pPr>
              <w:spacing w:line="240" w:lineRule="auto"/>
              <w:ind w:left="6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характера, всего:</w:t>
            </w:r>
          </w:p>
        </w:tc>
        <w:tc>
          <w:tcPr>
            <w:tcW w:w="2100" w:type="dxa"/>
            <w:tcBorders>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980" w:type="dxa"/>
            <w:tcBorders>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980" w:type="dxa"/>
            <w:tcBorders>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60" w:type="dxa"/>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1220" w:type="dxa"/>
            <w:tcBorders>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r>
      <w:tr w:rsidR="00720B88" w:rsidRPr="00720B88" w:rsidTr="00720B88">
        <w:trPr>
          <w:trHeight w:val="370"/>
        </w:trPr>
        <w:tc>
          <w:tcPr>
            <w:tcW w:w="600" w:type="dxa"/>
            <w:tcBorders>
              <w:left w:val="single" w:sz="8" w:space="0" w:color="auto"/>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4580" w:type="dxa"/>
            <w:tcBorders>
              <w:right w:val="single" w:sz="8" w:space="0" w:color="auto"/>
            </w:tcBorders>
            <w:shd w:val="clear" w:color="auto" w:fill="auto"/>
            <w:vAlign w:val="bottom"/>
          </w:tcPr>
          <w:p w:rsidR="00720B88" w:rsidRPr="00720B88" w:rsidRDefault="00720B88" w:rsidP="00720B88">
            <w:pPr>
              <w:spacing w:line="240" w:lineRule="auto"/>
              <w:ind w:left="6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 обеспечение пожарной безопасности</w:t>
            </w:r>
          </w:p>
        </w:tc>
        <w:tc>
          <w:tcPr>
            <w:tcW w:w="2100" w:type="dxa"/>
            <w:tcBorders>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980" w:type="dxa"/>
            <w:tcBorders>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980" w:type="dxa"/>
            <w:tcBorders>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60" w:type="dxa"/>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1220" w:type="dxa"/>
            <w:tcBorders>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r>
      <w:tr w:rsidR="00720B88" w:rsidRPr="00720B88" w:rsidTr="00720B88">
        <w:trPr>
          <w:trHeight w:val="32"/>
        </w:trPr>
        <w:tc>
          <w:tcPr>
            <w:tcW w:w="600" w:type="dxa"/>
            <w:tcBorders>
              <w:left w:val="single" w:sz="8" w:space="0" w:color="auto"/>
              <w:bottom w:val="single" w:sz="8" w:space="0" w:color="auto"/>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4580" w:type="dxa"/>
            <w:tcBorders>
              <w:bottom w:val="single" w:sz="8" w:space="0" w:color="auto"/>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2100" w:type="dxa"/>
            <w:tcBorders>
              <w:bottom w:val="single" w:sz="8" w:space="0" w:color="auto"/>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980" w:type="dxa"/>
            <w:tcBorders>
              <w:bottom w:val="single" w:sz="8" w:space="0" w:color="auto"/>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980" w:type="dxa"/>
            <w:tcBorders>
              <w:bottom w:val="single" w:sz="8" w:space="0" w:color="auto"/>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60" w:type="dxa"/>
            <w:tcBorders>
              <w:bottom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c>
          <w:tcPr>
            <w:tcW w:w="1220" w:type="dxa"/>
            <w:tcBorders>
              <w:bottom w:val="single" w:sz="8" w:space="0" w:color="auto"/>
              <w:right w:val="single" w:sz="8" w:space="0" w:color="auto"/>
            </w:tcBorders>
            <w:shd w:val="clear" w:color="auto" w:fill="auto"/>
            <w:vAlign w:val="bottom"/>
          </w:tcPr>
          <w:p w:rsidR="00720B88" w:rsidRPr="00720B88" w:rsidRDefault="00720B88" w:rsidP="00720B88">
            <w:pPr>
              <w:spacing w:line="240" w:lineRule="auto"/>
              <w:rPr>
                <w:rFonts w:ascii="Times New Roman" w:eastAsia="Times New Roman" w:hAnsi="Times New Roman" w:cs="Times New Roman"/>
                <w:sz w:val="20"/>
                <w:szCs w:val="20"/>
              </w:rPr>
            </w:pPr>
          </w:p>
        </w:tc>
      </w:tr>
    </w:tbl>
    <w:p w:rsidR="00720B88" w:rsidRPr="00720B88" w:rsidRDefault="00720B88" w:rsidP="00720B88">
      <w:pPr>
        <w:spacing w:line="240" w:lineRule="auto"/>
        <w:rPr>
          <w:rFonts w:ascii="Times New Roman" w:eastAsia="Times New Roman" w:hAnsi="Times New Roman" w:cs="Times New Roman"/>
          <w:sz w:val="20"/>
          <w:szCs w:val="20"/>
        </w:rPr>
        <w:sectPr w:rsidR="00720B88" w:rsidRPr="00720B88">
          <w:pgSz w:w="11900" w:h="16800"/>
          <w:pgMar w:top="1411" w:right="419" w:bottom="1440" w:left="980" w:header="0" w:footer="0" w:gutter="0"/>
          <w:cols w:space="0" w:equalWidth="0">
            <w:col w:w="10500"/>
          </w:cols>
          <w:docGrid w:linePitch="360"/>
        </w:sectPr>
      </w:pPr>
    </w:p>
    <w:p w:rsidR="00720B88" w:rsidRPr="00720B88" w:rsidRDefault="00720B88" w:rsidP="00720B88">
      <w:pPr>
        <w:spacing w:line="240" w:lineRule="auto"/>
        <w:rPr>
          <w:rFonts w:ascii="Times New Roman" w:eastAsia="Times New Roman" w:hAnsi="Times New Roman" w:cs="Times New Roman"/>
          <w:sz w:val="20"/>
          <w:szCs w:val="20"/>
        </w:rPr>
      </w:pPr>
      <w:bookmarkStart w:id="9" w:name="page9"/>
      <w:bookmarkEnd w:id="9"/>
    </w:p>
    <w:p w:rsidR="00720B88" w:rsidRPr="00720B88" w:rsidRDefault="00720B88" w:rsidP="00CA7E33">
      <w:pPr>
        <w:numPr>
          <w:ilvl w:val="0"/>
          <w:numId w:val="20"/>
        </w:numPr>
        <w:tabs>
          <w:tab w:val="left" w:pos="2702"/>
        </w:tabs>
        <w:spacing w:after="0" w:line="240" w:lineRule="auto"/>
        <w:ind w:left="2702" w:hanging="280"/>
        <w:rPr>
          <w:rFonts w:ascii="Times New Roman" w:eastAsia="Times New Roman" w:hAnsi="Times New Roman" w:cs="Times New Roman"/>
          <w:sz w:val="20"/>
          <w:szCs w:val="20"/>
        </w:rPr>
      </w:pPr>
      <w:r w:rsidRPr="00720B88">
        <w:rPr>
          <w:rFonts w:ascii="Times New Roman" w:eastAsia="Times New Roman" w:hAnsi="Times New Roman" w:cs="Times New Roman"/>
          <w:b/>
          <w:sz w:val="20"/>
          <w:szCs w:val="20"/>
        </w:rPr>
        <w:t>Оценка эффективности программы</w:t>
      </w:r>
    </w:p>
    <w:p w:rsidR="00720B88" w:rsidRPr="00720B88" w:rsidRDefault="00720B88" w:rsidP="00720B88">
      <w:pPr>
        <w:spacing w:line="240" w:lineRule="auto"/>
        <w:ind w:left="542"/>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Реализация программных мероприятий позволит:</w:t>
      </w:r>
    </w:p>
    <w:p w:rsidR="00720B88" w:rsidRPr="00225987" w:rsidRDefault="00720B88" w:rsidP="00CA7E33">
      <w:pPr>
        <w:numPr>
          <w:ilvl w:val="1"/>
          <w:numId w:val="21"/>
        </w:numPr>
        <w:tabs>
          <w:tab w:val="left" w:pos="702"/>
        </w:tabs>
        <w:spacing w:after="0" w:line="240" w:lineRule="auto"/>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сократить затраты и сроки на ликвидацию ЧС;</w:t>
      </w:r>
    </w:p>
    <w:p w:rsidR="00720B88" w:rsidRPr="00225987" w:rsidRDefault="00720B88" w:rsidP="00CA7E33">
      <w:pPr>
        <w:numPr>
          <w:ilvl w:val="1"/>
          <w:numId w:val="21"/>
        </w:numPr>
        <w:tabs>
          <w:tab w:val="left" w:pos="738"/>
        </w:tabs>
        <w:spacing w:after="0" w:line="240" w:lineRule="auto"/>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на 20-30% уменьшить потери населения от ЧС, а в некоторых случаях - полностью избежать их;</w:t>
      </w:r>
    </w:p>
    <w:p w:rsidR="00720B88" w:rsidRPr="00225987" w:rsidRDefault="00720B88" w:rsidP="00CA7E33">
      <w:pPr>
        <w:numPr>
          <w:ilvl w:val="1"/>
          <w:numId w:val="21"/>
        </w:numPr>
        <w:tabs>
          <w:tab w:val="left" w:pos="753"/>
        </w:tabs>
        <w:spacing w:after="0" w:line="240" w:lineRule="auto"/>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на 20-40% снизить риски для населения, проживающего на территории поселения, от различных ЧС, в том числе связанных с пожарами природного</w:t>
      </w:r>
    </w:p>
    <w:p w:rsidR="00720B88" w:rsidRPr="00720B88" w:rsidRDefault="00720B88" w:rsidP="00CA7E33">
      <w:pPr>
        <w:numPr>
          <w:ilvl w:val="0"/>
          <w:numId w:val="21"/>
        </w:numPr>
        <w:tabs>
          <w:tab w:val="left" w:pos="222"/>
        </w:tabs>
        <w:spacing w:after="0" w:line="240" w:lineRule="auto"/>
        <w:ind w:left="222" w:hanging="222"/>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техногенного характера;</w:t>
      </w:r>
    </w:p>
    <w:p w:rsidR="00720B88" w:rsidRPr="00720B88" w:rsidRDefault="00720B88" w:rsidP="00720B88">
      <w:pPr>
        <w:spacing w:line="240" w:lineRule="auto"/>
        <w:ind w:left="542"/>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  снизить риск гибели и травматизма людей на объектах поселения</w:t>
      </w:r>
    </w:p>
    <w:p w:rsidR="00720B88" w:rsidRPr="00225987" w:rsidRDefault="00720B88" w:rsidP="00CA7E33">
      <w:pPr>
        <w:numPr>
          <w:ilvl w:val="0"/>
          <w:numId w:val="22"/>
        </w:numPr>
        <w:tabs>
          <w:tab w:val="left" w:pos="202"/>
        </w:tabs>
        <w:spacing w:after="0" w:line="240" w:lineRule="auto"/>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массовым пребыванием, а также в жилом секторе;</w:t>
      </w:r>
    </w:p>
    <w:p w:rsidR="00720B88" w:rsidRPr="00225987" w:rsidRDefault="00720B88" w:rsidP="00CA7E33">
      <w:pPr>
        <w:numPr>
          <w:ilvl w:val="1"/>
          <w:numId w:val="22"/>
        </w:numPr>
        <w:tabs>
          <w:tab w:val="left" w:pos="789"/>
        </w:tabs>
        <w:spacing w:after="0" w:line="240" w:lineRule="auto"/>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повышение уровня защищенности личности и населения поселения в целом от пожаров и их последствий.</w:t>
      </w:r>
    </w:p>
    <w:p w:rsidR="00720B88" w:rsidRPr="00720B88" w:rsidRDefault="00720B88" w:rsidP="00CA7E33">
      <w:pPr>
        <w:numPr>
          <w:ilvl w:val="1"/>
          <w:numId w:val="22"/>
        </w:numPr>
        <w:tabs>
          <w:tab w:val="left" w:pos="820"/>
        </w:tabs>
        <w:spacing w:after="0" w:line="240" w:lineRule="auto"/>
        <w:ind w:left="2" w:firstLine="538"/>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повышение уровня знаний населения Быстровского сельсовета в области гражданской обороны.</w:t>
      </w:r>
    </w:p>
    <w:p w:rsidR="00720B88" w:rsidRPr="00720B88" w:rsidRDefault="00720B88" w:rsidP="00720B88">
      <w:pPr>
        <w:spacing w:line="240" w:lineRule="auto"/>
        <w:ind w:left="900" w:right="640" w:firstLine="74"/>
        <w:jc w:val="center"/>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АДМИНИСТРАЦИЯ</w:t>
      </w:r>
    </w:p>
    <w:p w:rsidR="00720B88" w:rsidRPr="00720B88" w:rsidRDefault="00720B88" w:rsidP="00720B88">
      <w:pPr>
        <w:spacing w:line="240" w:lineRule="auto"/>
        <w:ind w:left="900" w:right="640" w:firstLine="74"/>
        <w:jc w:val="center"/>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 xml:space="preserve">БЫСТРОВСКОГО СЕЛЬСОВЕТА </w:t>
      </w:r>
    </w:p>
    <w:p w:rsidR="00720B88" w:rsidRPr="00225987" w:rsidRDefault="00720B88" w:rsidP="00225987">
      <w:pPr>
        <w:spacing w:line="240" w:lineRule="auto"/>
        <w:ind w:left="900" w:right="640"/>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ИСКИТИМСКОГО РАЙОНА НОВОСИБИРСКОЙ ОБЛАСТИ</w:t>
      </w:r>
    </w:p>
    <w:p w:rsidR="00720B88" w:rsidRPr="00225987" w:rsidRDefault="00720B88" w:rsidP="00225987">
      <w:pPr>
        <w:spacing w:line="240" w:lineRule="auto"/>
        <w:ind w:right="-259"/>
        <w:jc w:val="center"/>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ПОСТАНОВЛЕНИЕ</w:t>
      </w:r>
    </w:p>
    <w:p w:rsidR="00720B88" w:rsidRPr="00720B88" w:rsidRDefault="00720B88" w:rsidP="00720B88">
      <w:pPr>
        <w:spacing w:line="240" w:lineRule="auto"/>
        <w:ind w:left="3860"/>
        <w:rPr>
          <w:rFonts w:ascii="Times New Roman" w:eastAsia="Times New Roman" w:hAnsi="Times New Roman" w:cs="Times New Roman"/>
          <w:sz w:val="20"/>
          <w:szCs w:val="20"/>
          <w:u w:val="single"/>
        </w:rPr>
      </w:pPr>
      <w:r w:rsidRPr="00720B88">
        <w:rPr>
          <w:rFonts w:ascii="Times New Roman" w:eastAsia="Times New Roman" w:hAnsi="Times New Roman" w:cs="Times New Roman"/>
          <w:sz w:val="20"/>
          <w:szCs w:val="20"/>
          <w:u w:val="single"/>
        </w:rPr>
        <w:t>09.11.2022 № 92</w:t>
      </w:r>
    </w:p>
    <w:p w:rsidR="00720B88" w:rsidRPr="00720B88" w:rsidRDefault="00720B88" w:rsidP="00225987">
      <w:pPr>
        <w:spacing w:line="240" w:lineRule="auto"/>
        <w:ind w:right="-259"/>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 xml:space="preserve">                                                                        с. Быстровка </w:t>
      </w:r>
    </w:p>
    <w:p w:rsidR="00720B88" w:rsidRPr="00720B88" w:rsidRDefault="00720B88" w:rsidP="00720B88">
      <w:pPr>
        <w:spacing w:line="240" w:lineRule="auto"/>
        <w:ind w:left="2" w:right="320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 xml:space="preserve">О внесении изменений в постановление </w:t>
      </w:r>
    </w:p>
    <w:p w:rsidR="00720B88" w:rsidRPr="00720B88" w:rsidRDefault="00720B88" w:rsidP="00720B88">
      <w:pPr>
        <w:spacing w:line="240" w:lineRule="auto"/>
        <w:ind w:left="2" w:right="320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администрации Быстровского сельсовета</w:t>
      </w:r>
    </w:p>
    <w:p w:rsidR="00720B88" w:rsidRPr="00720B88" w:rsidRDefault="00720B88" w:rsidP="00720B88">
      <w:pPr>
        <w:spacing w:line="240" w:lineRule="auto"/>
        <w:ind w:left="2" w:right="320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 xml:space="preserve">от 01.11.2021 № 107 «Об утверждении Муниципальной программы </w:t>
      </w:r>
    </w:p>
    <w:p w:rsidR="00720B88" w:rsidRPr="00720B88" w:rsidRDefault="00720B88" w:rsidP="00225987">
      <w:pPr>
        <w:spacing w:line="240" w:lineRule="auto"/>
        <w:ind w:left="2" w:right="320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«Дорожное хозяйство в Быстровском сельсовете»</w:t>
      </w:r>
    </w:p>
    <w:p w:rsidR="00720B88" w:rsidRPr="00225987" w:rsidRDefault="00720B88" w:rsidP="00CA7E33">
      <w:pPr>
        <w:numPr>
          <w:ilvl w:val="4"/>
          <w:numId w:val="2"/>
        </w:numPr>
        <w:tabs>
          <w:tab w:val="left" w:pos="1237"/>
        </w:tabs>
        <w:spacing w:after="0" w:line="240" w:lineRule="auto"/>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соответствии со ст. 179 Бюджетного кодекса Российской Федерации, Федеральным законом от 06.10.2003г № 131 ФЗ «Об общих принципах организации местного самоуправления в Российской Федерации», постановлением администрации Быстровского сельсовета № 176 от 10.11.2014г «Об утверждении Порядка принятия решений о разработке муниципальных программ Быстровскогоо сельсовета, их формирования, реализации и проведения оценки эффективности реализации и Перечня муниципальных программ Быстровского сельсовета»</w:t>
      </w:r>
    </w:p>
    <w:p w:rsidR="00720B88" w:rsidRPr="00720B88" w:rsidRDefault="00720B88" w:rsidP="00720B88">
      <w:pPr>
        <w:spacing w:line="240" w:lineRule="auto"/>
        <w:ind w:left="26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ПОСТАНОВЛЯЮ:</w:t>
      </w:r>
    </w:p>
    <w:p w:rsidR="00720B88" w:rsidRPr="00720B88" w:rsidRDefault="00720B88" w:rsidP="00720B88">
      <w:pPr>
        <w:spacing w:line="240" w:lineRule="auto"/>
        <w:ind w:left="142" w:right="-25" w:firstLine="284"/>
        <w:jc w:val="both"/>
        <w:rPr>
          <w:rFonts w:ascii="Times New Roman" w:eastAsia="Times New Roman" w:hAnsi="Times New Roman" w:cs="Times New Roman"/>
          <w:sz w:val="20"/>
          <w:szCs w:val="20"/>
        </w:rPr>
      </w:pPr>
      <w:r w:rsidRPr="00720B88">
        <w:rPr>
          <w:rFonts w:ascii="Times New Roman" w:hAnsi="Times New Roman" w:cs="Times New Roman"/>
          <w:sz w:val="20"/>
          <w:szCs w:val="20"/>
        </w:rPr>
        <w:t xml:space="preserve">1. Внести изменения в постановление от 01.11.2021 № 107 «Об </w:t>
      </w:r>
      <w:r w:rsidRPr="00720B88">
        <w:rPr>
          <w:rFonts w:ascii="Times New Roman" w:eastAsia="Times New Roman" w:hAnsi="Times New Roman" w:cs="Times New Roman"/>
          <w:sz w:val="20"/>
          <w:szCs w:val="20"/>
        </w:rPr>
        <w:t>утверждении  муниципальной программы «Дорожное хозяйство в Быстровском сельсовете»:</w:t>
      </w:r>
    </w:p>
    <w:p w:rsidR="00720B88" w:rsidRPr="00720B88" w:rsidRDefault="00720B88" w:rsidP="00720B88">
      <w:pPr>
        <w:spacing w:line="240" w:lineRule="auto"/>
        <w:ind w:left="142" w:right="-25" w:firstLine="284"/>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 xml:space="preserve">1.1 Таблица 1. Раздел 10 Объемы и источники финансирования программы Паспорта муниципальной программы, изменить на «Общий объем финансирования программы составляет в 2022 г.-2025 г.- 10 536,4 тыс. руб. средства местного бюджета </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2022г – 4 567,3 тыс.руб.</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2023г.- 1 781,4 тыс.руб.</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2024г –1 923,3 тыс. руб.</w:t>
      </w:r>
    </w:p>
    <w:p w:rsidR="00720B88" w:rsidRPr="00720B88" w:rsidRDefault="00720B88" w:rsidP="00225987">
      <w:pPr>
        <w:spacing w:line="240" w:lineRule="auto"/>
        <w:ind w:right="-25"/>
        <w:rPr>
          <w:rFonts w:ascii="Times New Roman" w:eastAsia="Times New Roman" w:hAnsi="Times New Roman" w:cs="Times New Roman"/>
          <w:sz w:val="20"/>
          <w:szCs w:val="20"/>
        </w:rPr>
      </w:pPr>
      <w:r w:rsidRPr="00720B88">
        <w:rPr>
          <w:rFonts w:ascii="Times New Roman" w:hAnsi="Times New Roman" w:cs="Times New Roman"/>
          <w:sz w:val="20"/>
          <w:szCs w:val="20"/>
        </w:rPr>
        <w:t>2025г.- 2 264,4 тыс. руб.</w:t>
      </w:r>
      <w:r w:rsidRPr="00720B88">
        <w:rPr>
          <w:rFonts w:ascii="Times New Roman" w:eastAsia="Times New Roman" w:hAnsi="Times New Roman" w:cs="Times New Roman"/>
          <w:color w:val="FFFFFF" w:themeColor="background1"/>
          <w:sz w:val="20"/>
          <w:szCs w:val="20"/>
        </w:rPr>
        <w:t>.</w:t>
      </w:r>
      <w:r w:rsidRPr="00720B88">
        <w:rPr>
          <w:rFonts w:ascii="Times New Roman" w:eastAsia="Times New Roman" w:hAnsi="Times New Roman" w:cs="Times New Roman"/>
          <w:sz w:val="20"/>
          <w:szCs w:val="20"/>
        </w:rPr>
        <w:t>3. Осуществлять  финансирование  данной  программы  в  пределах средств,  предусмотренных в бюджете поселения на очередной финансовый год.</w:t>
      </w:r>
    </w:p>
    <w:p w:rsidR="00720B88" w:rsidRPr="00720B88" w:rsidRDefault="00720B88" w:rsidP="00720B88">
      <w:pPr>
        <w:spacing w:line="240" w:lineRule="auto"/>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4. Опубликовать   настоящее   Постановление   в   газете   "Вестник</w:t>
      </w:r>
    </w:p>
    <w:p w:rsidR="00720B88" w:rsidRPr="00720B88" w:rsidRDefault="00720B88" w:rsidP="00720B88">
      <w:pPr>
        <w:spacing w:line="240" w:lineRule="auto"/>
        <w:ind w:left="142"/>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lastRenderedPageBreak/>
        <w:t>Быстровского сельсовета" и разместить на официальном сайте администрации Быстровского сельсовета.</w:t>
      </w:r>
    </w:p>
    <w:p w:rsidR="00720B88" w:rsidRPr="00720B88" w:rsidRDefault="00720B88" w:rsidP="00720B88">
      <w:pPr>
        <w:spacing w:line="240" w:lineRule="auto"/>
        <w:jc w:val="both"/>
        <w:rPr>
          <w:rFonts w:ascii="Times New Roman" w:eastAsia="Times New Roman" w:hAnsi="Times New Roman" w:cs="Times New Roman"/>
          <w:sz w:val="20"/>
          <w:szCs w:val="20"/>
        </w:rPr>
      </w:pPr>
    </w:p>
    <w:p w:rsidR="00720B88" w:rsidRPr="00720B88" w:rsidRDefault="00720B88" w:rsidP="00225987">
      <w:pPr>
        <w:spacing w:line="240" w:lineRule="auto"/>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5 . Контроль за исполнением настоящего постановления оставляю за собой.</w:t>
      </w:r>
    </w:p>
    <w:p w:rsidR="00720B88" w:rsidRPr="00720B88" w:rsidRDefault="00720B88" w:rsidP="00225987">
      <w:pPr>
        <w:tabs>
          <w:tab w:val="left" w:pos="7720"/>
        </w:tabs>
        <w:spacing w:line="240" w:lineRule="auto"/>
        <w:ind w:left="26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 xml:space="preserve">   Глава Быстровского сельсовет                                      А.А. Павленко</w:t>
      </w:r>
    </w:p>
    <w:p w:rsidR="00720B88" w:rsidRPr="00720B88" w:rsidRDefault="00720B88" w:rsidP="00720B88">
      <w:pPr>
        <w:spacing w:line="240" w:lineRule="auto"/>
        <w:jc w:val="right"/>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Приложение</w:t>
      </w:r>
    </w:p>
    <w:p w:rsidR="00720B88" w:rsidRPr="00720B88" w:rsidRDefault="00720B88" w:rsidP="00720B88">
      <w:pPr>
        <w:spacing w:line="240" w:lineRule="auto"/>
        <w:jc w:val="right"/>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к постановлению администрации</w:t>
      </w:r>
    </w:p>
    <w:p w:rsidR="00720B88" w:rsidRPr="00720B88" w:rsidRDefault="00720B88" w:rsidP="00720B88">
      <w:pPr>
        <w:spacing w:line="240" w:lineRule="auto"/>
        <w:jc w:val="right"/>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Быстровского сельсовета</w:t>
      </w:r>
    </w:p>
    <w:p w:rsidR="00720B88" w:rsidRPr="00720B88" w:rsidRDefault="00720B88" w:rsidP="00225987">
      <w:pPr>
        <w:spacing w:line="240" w:lineRule="auto"/>
        <w:jc w:val="right"/>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от 09.11.2022 № 92</w:t>
      </w:r>
    </w:p>
    <w:p w:rsidR="00720B88" w:rsidRPr="00720B88" w:rsidRDefault="00720B88" w:rsidP="00225987">
      <w:pPr>
        <w:spacing w:line="240" w:lineRule="auto"/>
        <w:ind w:left="2720"/>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МУНИЦИПАЛЬНАЯ ПРОГРАММА</w:t>
      </w:r>
    </w:p>
    <w:p w:rsidR="00720B88" w:rsidRPr="00225987" w:rsidRDefault="00720B88" w:rsidP="00720B88">
      <w:pPr>
        <w:spacing w:line="240" w:lineRule="auto"/>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t xml:space="preserve">                            «Дорожное хозяйство Быстровского сельсовета»</w:t>
      </w:r>
      <w:r w:rsidRPr="00720B88">
        <w:rPr>
          <w:rFonts w:ascii="Times New Roman" w:eastAsia="Times New Roman" w:hAnsi="Times New Roman" w:cs="Times New Roman"/>
          <w:noProof/>
          <w:sz w:val="20"/>
          <w:szCs w:val="20"/>
        </w:rPr>
        <w:pict>
          <v:rect id="Rectangle 10" o:spid="_x0000_s1042" style="position:absolute;margin-left:464.95pt;margin-top:-637.4pt;width:1pt;height:2pt;z-index:-251638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" fillcolor="black" strokecolor="white"/>
        </w:pict>
      </w:r>
    </w:p>
    <w:p w:rsidR="00720B88" w:rsidRPr="00720B88" w:rsidRDefault="00720B88" w:rsidP="00225987">
      <w:pPr>
        <w:spacing w:line="240" w:lineRule="auto"/>
        <w:jc w:val="center"/>
        <w:rPr>
          <w:rFonts w:ascii="Times New Roman" w:hAnsi="Times New Roman" w:cs="Times New Roman"/>
          <w:b/>
          <w:sz w:val="20"/>
          <w:szCs w:val="20"/>
        </w:rPr>
      </w:pPr>
      <w:r w:rsidRPr="00720B88">
        <w:rPr>
          <w:rFonts w:ascii="Times New Roman" w:hAnsi="Times New Roman" w:cs="Times New Roman"/>
          <w:b/>
          <w:sz w:val="20"/>
          <w:szCs w:val="20"/>
        </w:rPr>
        <w:t>ПАСПОРТ</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197"/>
        <w:gridCol w:w="6847"/>
      </w:tblGrid>
      <w:tr w:rsidR="00720B88" w:rsidRPr="00720B88" w:rsidTr="00720B88">
        <w:tc>
          <w:tcPr>
            <w:tcW w:w="2263"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Наименование Программы</w:t>
            </w:r>
          </w:p>
        </w:tc>
        <w:tc>
          <w:tcPr>
            <w:tcW w:w="7307"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Муниципальная   программа «Дорожное хозяйство  в Быстровского сельсовете» (далее – Программа)</w:t>
            </w:r>
          </w:p>
        </w:tc>
      </w:tr>
      <w:tr w:rsidR="00720B88" w:rsidRPr="00720B88" w:rsidTr="00720B88">
        <w:tc>
          <w:tcPr>
            <w:tcW w:w="2263"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Основание для разработки Программы</w:t>
            </w:r>
          </w:p>
        </w:tc>
        <w:tc>
          <w:tcPr>
            <w:tcW w:w="7307"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Федеральный закон от 06.10.2003 №131-ФЗ «Об общих принципах организации местного самоуправления в Российской Федерации»;</w:t>
            </w:r>
          </w:p>
          <w:p w:rsidR="00720B88" w:rsidRPr="00720B88" w:rsidRDefault="00720B88" w:rsidP="00720B88">
            <w:pPr>
              <w:pStyle w:val="ConsPlusNormal"/>
              <w:widowControl/>
              <w:tabs>
                <w:tab w:val="left" w:pos="356"/>
              </w:tabs>
              <w:rPr>
                <w:rFonts w:ascii="Times New Roman" w:hAnsi="Times New Roman" w:cs="Times New Roman"/>
                <w:sz w:val="20"/>
              </w:rPr>
            </w:pPr>
            <w:r w:rsidRPr="00720B88">
              <w:rPr>
                <w:rFonts w:ascii="Times New Roman" w:hAnsi="Times New Roman" w:cs="Times New Roman"/>
                <w:sz w:val="20"/>
              </w:rPr>
              <w:t xml:space="preserve">Распоряжение  Правительства  Российской                                                    Федерации от 30 ноября </w:t>
            </w:r>
            <w:smartTag w:uri="urn:schemas-microsoft-com:office:smarttags" w:element="metricconverter">
              <w:smartTagPr>
                <w:attr w:name="ProductID" w:val="2010 г"/>
              </w:smartTagPr>
              <w:r w:rsidRPr="00720B88">
                <w:rPr>
                  <w:rFonts w:ascii="Times New Roman" w:hAnsi="Times New Roman" w:cs="Times New Roman"/>
                  <w:sz w:val="20"/>
                </w:rPr>
                <w:t>2010 г</w:t>
              </w:r>
            </w:smartTag>
            <w:r w:rsidRPr="00720B88">
              <w:rPr>
                <w:rFonts w:ascii="Times New Roman" w:hAnsi="Times New Roman" w:cs="Times New Roman"/>
                <w:sz w:val="20"/>
              </w:rPr>
              <w:t xml:space="preserve">. № 2036-р и от 8 ноября </w:t>
            </w:r>
            <w:smartTag w:uri="urn:schemas-microsoft-com:office:smarttags" w:element="metricconverter">
              <w:smartTagPr>
                <w:attr w:name="ProductID" w:val="2012 г"/>
              </w:smartTagPr>
              <w:r w:rsidRPr="00720B88">
                <w:rPr>
                  <w:rFonts w:ascii="Times New Roman" w:hAnsi="Times New Roman" w:cs="Times New Roman"/>
                  <w:sz w:val="20"/>
                </w:rPr>
                <w:t>2012 г</w:t>
              </w:r>
            </w:smartTag>
            <w:r w:rsidRPr="00720B88">
              <w:rPr>
                <w:rFonts w:ascii="Times New Roman" w:hAnsi="Times New Roman" w:cs="Times New Roman"/>
                <w:sz w:val="20"/>
              </w:rPr>
              <w:t>. № 2071-р;</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Приказ Федерального дорожного агентства от 10.05.2011г. № 46;</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Областной закон от 07.10.2011г. № 116-ОЗ «О дорожном фонде Новосибирской  области»;</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 xml:space="preserve">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tc>
      </w:tr>
      <w:tr w:rsidR="00720B88" w:rsidRPr="00720B88" w:rsidTr="00720B88">
        <w:tc>
          <w:tcPr>
            <w:tcW w:w="2263"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Муниципальный заказчик</w:t>
            </w:r>
          </w:p>
        </w:tc>
        <w:tc>
          <w:tcPr>
            <w:tcW w:w="7307"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 xml:space="preserve">Администрация Быстровского сельсовета </w:t>
            </w:r>
          </w:p>
        </w:tc>
      </w:tr>
      <w:tr w:rsidR="00720B88" w:rsidRPr="00720B88" w:rsidTr="00720B88">
        <w:tc>
          <w:tcPr>
            <w:tcW w:w="2263"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Основной разработчик Программы</w:t>
            </w:r>
          </w:p>
        </w:tc>
        <w:tc>
          <w:tcPr>
            <w:tcW w:w="7307"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 xml:space="preserve">Администрация Быстровского сельсовета </w:t>
            </w:r>
          </w:p>
        </w:tc>
      </w:tr>
      <w:tr w:rsidR="00720B88" w:rsidRPr="00720B88" w:rsidTr="00720B88">
        <w:tc>
          <w:tcPr>
            <w:tcW w:w="2263"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Цель и задачи Программы</w:t>
            </w:r>
          </w:p>
        </w:tc>
        <w:tc>
          <w:tcPr>
            <w:tcW w:w="7307"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Цель Программы:</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 выполнение полномочий, связанных с организацией дорожной деятельности в отношении автомобильных дорог местного значения;</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 сохранение и совершенствование сети автомобильных дорог местного значения.</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 повышение безопасности дорожного движения на дорогах Быстровского сельсовета, снижение дорожного травматизма.</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Задачи Программы:</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 повышение уровня содержания автомобильных дорог местного значения;</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 восстановление первоначальных транспортно-эксплуатационных характеристик и потребительских свойств автодорог и сооружений на них;</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lastRenderedPageBreak/>
              <w:t>-обеспечение безопасности дорожного движения на территории Быстровского сельсовета</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 снижение дорожно-транспортного травматизма</w:t>
            </w:r>
          </w:p>
        </w:tc>
      </w:tr>
      <w:tr w:rsidR="00720B88" w:rsidRPr="00720B88" w:rsidTr="00720B88">
        <w:tc>
          <w:tcPr>
            <w:tcW w:w="2263"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lastRenderedPageBreak/>
              <w:t>Целевые индикаторы и показатели Программы</w:t>
            </w:r>
          </w:p>
        </w:tc>
        <w:tc>
          <w:tcPr>
            <w:tcW w:w="7307"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Целевыми индикаторами и показателями Программы являются:</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 приведение в нормативное состояние автомобильные дороги местного значения и инженерные сооружения на них.</w:t>
            </w:r>
          </w:p>
          <w:p w:rsidR="00720B88" w:rsidRPr="00720B88" w:rsidRDefault="00720B88" w:rsidP="00720B88">
            <w:pPr>
              <w:spacing w:line="240" w:lineRule="auto"/>
              <w:rPr>
                <w:rFonts w:ascii="Times New Roman" w:hAnsi="Times New Roman" w:cs="Times New Roman"/>
                <w:sz w:val="20"/>
                <w:szCs w:val="20"/>
              </w:rPr>
            </w:pPr>
          </w:p>
        </w:tc>
      </w:tr>
      <w:tr w:rsidR="00720B88" w:rsidRPr="00720B88" w:rsidTr="00720B88">
        <w:trPr>
          <w:trHeight w:val="816"/>
        </w:trPr>
        <w:tc>
          <w:tcPr>
            <w:tcW w:w="2263"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Сроки реализации Программы</w:t>
            </w:r>
          </w:p>
        </w:tc>
        <w:tc>
          <w:tcPr>
            <w:tcW w:w="7307"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2022-2025 годы</w:t>
            </w:r>
          </w:p>
        </w:tc>
      </w:tr>
      <w:tr w:rsidR="00720B88" w:rsidRPr="00720B88" w:rsidTr="00720B88">
        <w:tc>
          <w:tcPr>
            <w:tcW w:w="2263"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Участники  основных мероприятий Программы</w:t>
            </w:r>
          </w:p>
        </w:tc>
        <w:tc>
          <w:tcPr>
            <w:tcW w:w="7307"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 xml:space="preserve">Администрация Быстровского сельсовета </w:t>
            </w:r>
          </w:p>
        </w:tc>
      </w:tr>
      <w:tr w:rsidR="00720B88" w:rsidRPr="00720B88" w:rsidTr="00720B88">
        <w:tc>
          <w:tcPr>
            <w:tcW w:w="2263"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Мероприятия</w:t>
            </w:r>
          </w:p>
        </w:tc>
        <w:tc>
          <w:tcPr>
            <w:tcW w:w="7307"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1.  «Развитие автомобильных дорог местного значения на территории Быстровского сельсовета»</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2.  «Обеспечение безопасности дорожного движения на территории Быстровского сельсовета »</w:t>
            </w:r>
          </w:p>
        </w:tc>
      </w:tr>
      <w:tr w:rsidR="00720B88" w:rsidRPr="00720B88" w:rsidTr="00720B88">
        <w:tc>
          <w:tcPr>
            <w:tcW w:w="2263"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Объемы и источники финансирования Программы</w:t>
            </w:r>
          </w:p>
        </w:tc>
        <w:tc>
          <w:tcPr>
            <w:tcW w:w="7307"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 xml:space="preserve">Средства бюджета  Быстровского сельсовета. </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 xml:space="preserve">Всего 10 536,4 тыс.рублей, в т.ч. по годам реализации: </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2022г – 4 567,3 тыс.руб.</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2023г.- 1 781,4 тыс.руб.</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2024г –1 923,3 тыс. руб.</w:t>
            </w:r>
          </w:p>
          <w:p w:rsidR="00720B88" w:rsidRPr="00720B88" w:rsidRDefault="00720B88" w:rsidP="00720B88">
            <w:pPr>
              <w:spacing w:line="240" w:lineRule="auto"/>
              <w:rPr>
                <w:rFonts w:ascii="Times New Roman" w:hAnsi="Times New Roman" w:cs="Times New Roman"/>
                <w:sz w:val="20"/>
                <w:szCs w:val="20"/>
                <w:highlight w:val="yellow"/>
              </w:rPr>
            </w:pPr>
            <w:r w:rsidRPr="00720B88">
              <w:rPr>
                <w:rFonts w:ascii="Times New Roman" w:hAnsi="Times New Roman" w:cs="Times New Roman"/>
                <w:sz w:val="20"/>
                <w:szCs w:val="20"/>
              </w:rPr>
              <w:t>2025г.- 2 264,4 тыс. руб.</w:t>
            </w:r>
          </w:p>
        </w:tc>
      </w:tr>
      <w:tr w:rsidR="00720B88" w:rsidRPr="00720B88" w:rsidTr="00720B88">
        <w:tc>
          <w:tcPr>
            <w:tcW w:w="2263"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Ожидаемые конечные результаты и показатели социально-экономической эффективности от реализации Программы.</w:t>
            </w:r>
          </w:p>
        </w:tc>
        <w:tc>
          <w:tcPr>
            <w:tcW w:w="7307"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pStyle w:val="af2"/>
              <w:spacing w:before="0" w:beforeAutospacing="0" w:after="0" w:afterAutospacing="0"/>
              <w:rPr>
                <w:sz w:val="20"/>
                <w:szCs w:val="20"/>
              </w:rPr>
            </w:pPr>
            <w:r w:rsidRPr="00720B88">
              <w:rPr>
                <w:sz w:val="20"/>
                <w:szCs w:val="20"/>
              </w:rPr>
              <w:t>- Оформление права собственности на дороги общего пользования местного значения;</w:t>
            </w:r>
          </w:p>
          <w:p w:rsidR="00720B88" w:rsidRPr="00720B88" w:rsidRDefault="00720B88" w:rsidP="00720B88">
            <w:pPr>
              <w:pStyle w:val="af2"/>
              <w:spacing w:before="0" w:beforeAutospacing="0" w:after="0" w:afterAutospacing="0"/>
              <w:rPr>
                <w:sz w:val="20"/>
                <w:szCs w:val="20"/>
              </w:rPr>
            </w:pPr>
            <w:r w:rsidRPr="00720B88">
              <w:rPr>
                <w:sz w:val="20"/>
                <w:szCs w:val="20"/>
              </w:rPr>
              <w:t>- Разработка проектов организации дорожного движения на дороги общего пользования местного значения;</w:t>
            </w:r>
          </w:p>
          <w:p w:rsidR="00720B88" w:rsidRPr="00720B88" w:rsidRDefault="00720B88" w:rsidP="00720B88">
            <w:pPr>
              <w:pStyle w:val="af2"/>
              <w:spacing w:before="0" w:beforeAutospacing="0" w:after="0" w:afterAutospacing="0"/>
              <w:rPr>
                <w:sz w:val="20"/>
                <w:szCs w:val="20"/>
              </w:rPr>
            </w:pPr>
            <w:r w:rsidRPr="00720B88">
              <w:rPr>
                <w:sz w:val="20"/>
                <w:szCs w:val="20"/>
              </w:rPr>
              <w:t>- Содержание дорог общего пользования местного значения;</w:t>
            </w:r>
          </w:p>
          <w:p w:rsidR="00720B88" w:rsidRPr="00720B88" w:rsidRDefault="00720B88" w:rsidP="00720B88">
            <w:pPr>
              <w:pStyle w:val="af2"/>
              <w:spacing w:before="0" w:beforeAutospacing="0" w:after="0" w:afterAutospacing="0"/>
              <w:rPr>
                <w:sz w:val="20"/>
                <w:szCs w:val="20"/>
              </w:rPr>
            </w:pPr>
            <w:r w:rsidRPr="00720B88">
              <w:rPr>
                <w:sz w:val="20"/>
                <w:szCs w:val="20"/>
              </w:rPr>
              <w:t xml:space="preserve">- Ремонт автомобильных дорог общего пользования местного значения,  дворовых территорий многоквартирных домов, проездов к дворовым территориям; </w:t>
            </w:r>
          </w:p>
          <w:p w:rsidR="00720B88" w:rsidRPr="00720B88" w:rsidRDefault="00720B88" w:rsidP="00720B88">
            <w:pPr>
              <w:pStyle w:val="af2"/>
              <w:spacing w:before="0" w:beforeAutospacing="0" w:after="0" w:afterAutospacing="0"/>
              <w:rPr>
                <w:sz w:val="20"/>
                <w:szCs w:val="20"/>
              </w:rPr>
            </w:pPr>
            <w:r w:rsidRPr="00720B88">
              <w:rPr>
                <w:sz w:val="20"/>
                <w:szCs w:val="20"/>
              </w:rPr>
              <w:t>- Капитальный ремонт и реконструкция автомобильных дорог общего пользования местного значения,  дворовых территорий многоквартирных домов, проездов к дворовым территориям;</w:t>
            </w:r>
          </w:p>
          <w:p w:rsidR="00720B88" w:rsidRPr="00720B88" w:rsidRDefault="00720B88" w:rsidP="00720B88">
            <w:pPr>
              <w:pStyle w:val="af2"/>
              <w:spacing w:before="0" w:beforeAutospacing="0" w:after="0" w:afterAutospacing="0"/>
              <w:rPr>
                <w:sz w:val="20"/>
                <w:szCs w:val="20"/>
              </w:rPr>
            </w:pPr>
            <w:r w:rsidRPr="00720B88">
              <w:rPr>
                <w:sz w:val="20"/>
                <w:szCs w:val="20"/>
              </w:rPr>
              <w:t>- Повышение уровня обустройства автомобильных дорог общего пользования – установка дорожных знаков;</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 Обустройство уличным освещением автомобильных дорог общего пользования;</w:t>
            </w:r>
          </w:p>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-Обустройство остановочных пунктов.</w:t>
            </w:r>
          </w:p>
        </w:tc>
      </w:tr>
      <w:tr w:rsidR="00720B88" w:rsidRPr="00720B88" w:rsidTr="00720B88">
        <w:tc>
          <w:tcPr>
            <w:tcW w:w="2263"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Контроль за реализацией Программы</w:t>
            </w:r>
          </w:p>
        </w:tc>
        <w:tc>
          <w:tcPr>
            <w:tcW w:w="7307" w:type="dxa"/>
            <w:tcBorders>
              <w:top w:val="single" w:sz="4" w:space="0" w:color="auto"/>
              <w:left w:val="single" w:sz="4" w:space="0" w:color="auto"/>
              <w:bottom w:val="single" w:sz="4" w:space="0" w:color="auto"/>
              <w:right w:val="single" w:sz="4" w:space="0" w:color="auto"/>
            </w:tcBorders>
          </w:tcPr>
          <w:p w:rsidR="00720B88" w:rsidRPr="00720B88" w:rsidRDefault="00720B88" w:rsidP="00720B88">
            <w:pPr>
              <w:spacing w:line="240" w:lineRule="auto"/>
              <w:rPr>
                <w:rFonts w:ascii="Times New Roman" w:hAnsi="Times New Roman" w:cs="Times New Roman"/>
                <w:sz w:val="20"/>
                <w:szCs w:val="20"/>
              </w:rPr>
            </w:pPr>
            <w:r w:rsidRPr="00720B88">
              <w:rPr>
                <w:rFonts w:ascii="Times New Roman" w:hAnsi="Times New Roman" w:cs="Times New Roman"/>
                <w:sz w:val="20"/>
                <w:szCs w:val="20"/>
              </w:rPr>
              <w:t>Осуществляется в Порядке, определенным постановлением администрации Быстровского сельсовета от 10.11.2014 № 176</w:t>
            </w:r>
          </w:p>
        </w:tc>
      </w:tr>
    </w:tbl>
    <w:p w:rsidR="00720B88" w:rsidRPr="00720B88" w:rsidRDefault="00720B88" w:rsidP="00720B88">
      <w:pPr>
        <w:spacing w:line="240" w:lineRule="auto"/>
        <w:rPr>
          <w:rFonts w:ascii="Times New Roman" w:hAnsi="Times New Roman" w:cs="Times New Roman"/>
          <w:sz w:val="20"/>
          <w:szCs w:val="20"/>
        </w:rPr>
      </w:pPr>
    </w:p>
    <w:p w:rsidR="00720B88" w:rsidRPr="00720B88" w:rsidRDefault="00720B88" w:rsidP="00720B88">
      <w:pPr>
        <w:spacing w:line="240" w:lineRule="auto"/>
        <w:rPr>
          <w:rFonts w:ascii="Times New Roman" w:eastAsia="Times New Roman" w:hAnsi="Times New Roman" w:cs="Times New Roman"/>
          <w:sz w:val="20"/>
          <w:szCs w:val="20"/>
        </w:rPr>
      </w:pPr>
    </w:p>
    <w:p w:rsidR="00720B88" w:rsidRPr="00720B88" w:rsidRDefault="00720B88" w:rsidP="00720B88">
      <w:pPr>
        <w:spacing w:line="240" w:lineRule="auto"/>
        <w:rPr>
          <w:rFonts w:ascii="Times New Roman" w:eastAsia="Times New Roman" w:hAnsi="Times New Roman" w:cs="Times New Roman"/>
          <w:sz w:val="20"/>
          <w:szCs w:val="20"/>
        </w:rPr>
      </w:pPr>
    </w:p>
    <w:p w:rsidR="00720B88" w:rsidRPr="00720B88" w:rsidRDefault="00720B88" w:rsidP="00720B88">
      <w:pPr>
        <w:spacing w:line="240" w:lineRule="auto"/>
        <w:ind w:left="260" w:right="1000"/>
        <w:rPr>
          <w:rFonts w:ascii="Times New Roman" w:eastAsia="Times New Roman" w:hAnsi="Times New Roman" w:cs="Times New Roman"/>
          <w:b/>
          <w:sz w:val="20"/>
          <w:szCs w:val="20"/>
        </w:rPr>
      </w:pPr>
      <w:r w:rsidRPr="00720B88">
        <w:rPr>
          <w:rFonts w:ascii="Times New Roman" w:eastAsia="Times New Roman" w:hAnsi="Times New Roman" w:cs="Times New Roman"/>
          <w:b/>
          <w:sz w:val="20"/>
          <w:szCs w:val="20"/>
        </w:rPr>
        <w:lastRenderedPageBreak/>
        <w:t>I.Содержание проблемы и обоснование необходимости ее решения программными методами</w:t>
      </w:r>
    </w:p>
    <w:p w:rsidR="00720B88" w:rsidRPr="00720B88" w:rsidRDefault="00720B88" w:rsidP="00720B88">
      <w:pPr>
        <w:spacing w:line="240" w:lineRule="auto"/>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Муниципальная программа«Дорожное хозяйство Быстровского сельсовета»</w:t>
      </w:r>
      <w:r w:rsidRPr="00720B88">
        <w:rPr>
          <w:rFonts w:ascii="Times New Roman" w:eastAsia="Times New Roman" w:hAnsi="Times New Roman" w:cs="Times New Roman"/>
          <w:noProof/>
          <w:sz w:val="20"/>
          <w:szCs w:val="20"/>
        </w:rPr>
        <w:pict>
          <v:rect id="Rectangle 11" o:spid="_x0000_s1043" style="position:absolute;margin-left:464.95pt;margin-top:-637.4pt;width:1pt;height:2pt;z-index:-251637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" fillcolor="black" strokecolor="white"/>
        </w:pict>
      </w:r>
    </w:p>
    <w:p w:rsidR="00720B88" w:rsidRPr="00720B88" w:rsidRDefault="00720B88" w:rsidP="00225987">
      <w:pPr>
        <w:spacing w:line="240" w:lineRule="auto"/>
        <w:ind w:left="284"/>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(далее - Программа) разработана администрацией Быстровского сельсовета. В Программе обосновываются перспективы совершенствования и развития сети автомобильных дорог местного значения и улично-дорожной сети на период до 2025 года в результате реконструкции, ремонта и улучшения транспортно-эксплуатационного состояния существующих автомобильных дорог и дорожных сооружений, а также повышение безопасности дорожного движения на дорогах местного значения на территории Быстровского сельсовета.</w:t>
      </w:r>
    </w:p>
    <w:p w:rsidR="00720B88" w:rsidRPr="00720B88" w:rsidRDefault="00720B88" w:rsidP="00720B88">
      <w:pPr>
        <w:spacing w:line="240" w:lineRule="auto"/>
        <w:ind w:left="260"/>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Протяженность автомобильных дорог общего пользования местного значения –31,698</w:t>
      </w:r>
    </w:p>
    <w:p w:rsidR="00720B88" w:rsidRPr="00720B88" w:rsidRDefault="00720B88" w:rsidP="00225987">
      <w:pPr>
        <w:spacing w:line="240" w:lineRule="auto"/>
        <w:ind w:left="260"/>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II. Основные цели и задачи, сроки и этапы реализации муниципальной программы</w:t>
      </w:r>
    </w:p>
    <w:p w:rsidR="00720B88" w:rsidRPr="00225987" w:rsidRDefault="00720B88" w:rsidP="00CA7E33">
      <w:pPr>
        <w:numPr>
          <w:ilvl w:val="0"/>
          <w:numId w:val="11"/>
        </w:numPr>
        <w:tabs>
          <w:tab w:val="left" w:pos="540"/>
        </w:tabs>
        <w:spacing w:after="0" w:line="240" w:lineRule="auto"/>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Цель программы</w:t>
      </w:r>
    </w:p>
    <w:p w:rsidR="00720B88" w:rsidRPr="00720B88" w:rsidRDefault="00720B88" w:rsidP="00225987">
      <w:pPr>
        <w:spacing w:line="240" w:lineRule="auto"/>
        <w:ind w:left="260"/>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 xml:space="preserve">Совершенствование улично-дорожной сети, автомобильных дорог и дорожных сооружений местного значения, обеспечение их транспортно-эксплуатационных показателей на уровне, необходимом для удовлетворения потребностей пользователей автодорог с учетом приоритетов </w:t>
      </w:r>
      <w:hyperlink r:id="rId21" w:history="1">
        <w:r w:rsidRPr="00720B88">
          <w:rPr>
            <w:rFonts w:ascii="Times New Roman" w:eastAsia="Times New Roman" w:hAnsi="Times New Roman" w:cs="Times New Roman"/>
            <w:sz w:val="20"/>
            <w:szCs w:val="20"/>
          </w:rPr>
          <w:t>социально-</w:t>
        </w:r>
      </w:hyperlink>
      <w:hyperlink r:id="rId22" w:history="1">
        <w:r w:rsidRPr="00720B88">
          <w:rPr>
            <w:rFonts w:ascii="Times New Roman" w:eastAsia="Times New Roman" w:hAnsi="Times New Roman" w:cs="Times New Roman"/>
            <w:sz w:val="20"/>
            <w:szCs w:val="20"/>
          </w:rPr>
          <w:t xml:space="preserve">экономического развития </w:t>
        </w:r>
      </w:hyperlink>
      <w:r w:rsidRPr="00720B88">
        <w:rPr>
          <w:rFonts w:ascii="Times New Roman" w:eastAsia="Times New Roman" w:hAnsi="Times New Roman" w:cs="Times New Roman"/>
          <w:sz w:val="20"/>
          <w:szCs w:val="20"/>
        </w:rPr>
        <w:t>Быстровского сельсовета на основе своевременного и качественного выполнения работ по ремонту и содержанию автодорог.</w:t>
      </w:r>
    </w:p>
    <w:p w:rsidR="00720B88" w:rsidRPr="00720B88" w:rsidRDefault="00720B88" w:rsidP="00225987">
      <w:pPr>
        <w:spacing w:line="240" w:lineRule="auto"/>
        <w:ind w:left="260"/>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Обеспечение охраны жизни, здоровья граждан, их имущества, гарантии их законных прав на безопасные условия движения на автомобильных дорогах местного значения.</w:t>
      </w:r>
    </w:p>
    <w:p w:rsidR="00720B88" w:rsidRPr="00720B88" w:rsidRDefault="00720B88" w:rsidP="00CA7E33">
      <w:pPr>
        <w:numPr>
          <w:ilvl w:val="0"/>
          <w:numId w:val="12"/>
        </w:numPr>
        <w:tabs>
          <w:tab w:val="left" w:pos="540"/>
        </w:tabs>
        <w:spacing w:after="0" w:line="240" w:lineRule="auto"/>
        <w:ind w:left="540" w:hanging="279"/>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Задачи программы</w:t>
      </w:r>
    </w:p>
    <w:p w:rsidR="00720B88" w:rsidRPr="00720B88" w:rsidRDefault="00720B88" w:rsidP="00225987">
      <w:pPr>
        <w:spacing w:line="240" w:lineRule="auto"/>
        <w:ind w:left="260" w:right="20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2.1.Улучшение технического состояния существующей улично-дорожной сети и автомобильных дорог местного значения за счет увеличения объемов работ по ремонту и содержанию дорожного хозяйства;</w:t>
      </w:r>
    </w:p>
    <w:p w:rsidR="00720B88" w:rsidRPr="00720B88" w:rsidRDefault="00720B88" w:rsidP="00225987">
      <w:pPr>
        <w:spacing w:line="240" w:lineRule="auto"/>
        <w:ind w:left="26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2.2. Привлечение дополнительных инвестиций в сферу дорожного хозяйства Быстровского сельсовета.</w:t>
      </w:r>
    </w:p>
    <w:p w:rsidR="00720B88" w:rsidRPr="00225987" w:rsidRDefault="00720B88" w:rsidP="00CA7E33">
      <w:pPr>
        <w:numPr>
          <w:ilvl w:val="0"/>
          <w:numId w:val="13"/>
        </w:numPr>
        <w:tabs>
          <w:tab w:val="left" w:pos="540"/>
        </w:tabs>
        <w:spacing w:after="0" w:line="240" w:lineRule="auto"/>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Сроки реализации программы</w:t>
      </w:r>
    </w:p>
    <w:p w:rsidR="00720B88" w:rsidRPr="00720B88" w:rsidRDefault="00720B88" w:rsidP="00225987">
      <w:pPr>
        <w:spacing w:line="240" w:lineRule="auto"/>
        <w:ind w:left="26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- 202</w:t>
      </w:r>
      <w:r w:rsidRPr="00720B88">
        <w:rPr>
          <w:rFonts w:ascii="Times New Roman" w:eastAsia="Times New Roman" w:hAnsi="Times New Roman" w:cs="Times New Roman"/>
          <w:sz w:val="20"/>
          <w:szCs w:val="20"/>
          <w:lang w:val="en-US"/>
        </w:rPr>
        <w:t>0</w:t>
      </w:r>
      <w:r w:rsidRPr="00720B88">
        <w:rPr>
          <w:rFonts w:ascii="Times New Roman" w:eastAsia="Times New Roman" w:hAnsi="Times New Roman" w:cs="Times New Roman"/>
          <w:sz w:val="20"/>
          <w:szCs w:val="20"/>
        </w:rPr>
        <w:t>– 2025 годы.</w:t>
      </w:r>
    </w:p>
    <w:p w:rsidR="00720B88" w:rsidRPr="00720B88" w:rsidRDefault="00720B88" w:rsidP="00CA7E33">
      <w:pPr>
        <w:numPr>
          <w:ilvl w:val="0"/>
          <w:numId w:val="13"/>
        </w:numPr>
        <w:tabs>
          <w:tab w:val="left" w:pos="540"/>
        </w:tabs>
        <w:spacing w:after="0" w:line="240" w:lineRule="auto"/>
        <w:ind w:left="540" w:hanging="279"/>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Объемы и источники финансирования программы</w:t>
      </w:r>
    </w:p>
    <w:p w:rsidR="00720B88" w:rsidRPr="00720B88" w:rsidRDefault="00720B88" w:rsidP="00720B88">
      <w:pPr>
        <w:spacing w:line="240" w:lineRule="auto"/>
        <w:ind w:left="26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 xml:space="preserve"> Источники финансирования:</w:t>
      </w:r>
    </w:p>
    <w:p w:rsidR="00720B88" w:rsidRPr="00720B88" w:rsidRDefault="00720B88" w:rsidP="00CA7E33">
      <w:pPr>
        <w:numPr>
          <w:ilvl w:val="0"/>
          <w:numId w:val="14"/>
        </w:numPr>
        <w:tabs>
          <w:tab w:val="left" w:pos="440"/>
        </w:tabs>
        <w:spacing w:after="0" w:line="240" w:lineRule="auto"/>
        <w:ind w:left="440" w:hanging="178"/>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доходы Дорожного фонда от поступления акцизов по подакцизным товарам</w:t>
      </w:r>
    </w:p>
    <w:p w:rsidR="00720B88" w:rsidRPr="00720B88" w:rsidRDefault="00720B88" w:rsidP="00720B88">
      <w:pPr>
        <w:spacing w:line="240" w:lineRule="auto"/>
        <w:ind w:left="26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 8 766,7 тыс. рублей ;</w:t>
      </w:r>
    </w:p>
    <w:p w:rsidR="00720B88" w:rsidRPr="00720B88" w:rsidRDefault="00720B88" w:rsidP="00720B88">
      <w:pPr>
        <w:tabs>
          <w:tab w:val="left" w:pos="551"/>
        </w:tabs>
        <w:spacing w:line="240" w:lineRule="auto"/>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Распределение финансирования по годам:</w:t>
      </w:r>
    </w:p>
    <w:p w:rsidR="00720B88" w:rsidRPr="00720B88" w:rsidRDefault="00720B88" w:rsidP="00225987">
      <w:pPr>
        <w:tabs>
          <w:tab w:val="left" w:pos="551"/>
        </w:tabs>
        <w:spacing w:line="240" w:lineRule="auto"/>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 xml:space="preserve">    2021г – 1 531,3 тыс. рублей</w:t>
      </w:r>
    </w:p>
    <w:p w:rsidR="00720B88" w:rsidRPr="00720B88" w:rsidRDefault="00720B88" w:rsidP="00720B88">
      <w:pPr>
        <w:spacing w:line="240" w:lineRule="auto"/>
        <w:ind w:left="26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2022 г. –1 266,3 тыс. рублей</w:t>
      </w:r>
    </w:p>
    <w:p w:rsidR="00720B88" w:rsidRPr="00720B88" w:rsidRDefault="00720B88" w:rsidP="00225987">
      <w:pPr>
        <w:spacing w:line="240" w:lineRule="auto"/>
        <w:ind w:left="26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2023г.– 1781,4 тыс. рублей</w:t>
      </w:r>
    </w:p>
    <w:p w:rsidR="00720B88" w:rsidRPr="00720B88" w:rsidRDefault="00720B88" w:rsidP="00720B88">
      <w:pPr>
        <w:spacing w:line="240" w:lineRule="auto"/>
        <w:ind w:left="26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2024г.– 1 923,3 тыс. рублей</w:t>
      </w:r>
    </w:p>
    <w:p w:rsidR="00720B88" w:rsidRPr="00720B88" w:rsidRDefault="00720B88" w:rsidP="00720B88">
      <w:pPr>
        <w:spacing w:line="240" w:lineRule="auto"/>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2025 г – 2 264,4 тыс. рублей</w:t>
      </w:r>
    </w:p>
    <w:p w:rsidR="00720B88" w:rsidRPr="00720B88" w:rsidRDefault="00720B88" w:rsidP="00720B88">
      <w:pPr>
        <w:spacing w:line="240" w:lineRule="auto"/>
        <w:ind w:left="260"/>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III. Для обеспечения Программы «Дорожное хозяйство Быстровского сельсовета»на территории Быстровского сельсовета предлагается регулярно проводить следующие работы:</w:t>
      </w:r>
    </w:p>
    <w:p w:rsidR="00720B88" w:rsidRPr="00720B88" w:rsidRDefault="00720B88" w:rsidP="00CA7E33">
      <w:pPr>
        <w:numPr>
          <w:ilvl w:val="0"/>
          <w:numId w:val="4"/>
        </w:numPr>
        <w:tabs>
          <w:tab w:val="left" w:pos="420"/>
        </w:tabs>
        <w:spacing w:after="0" w:line="240" w:lineRule="auto"/>
        <w:ind w:left="420" w:hanging="161"/>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Ремонт отдельных участков асфальтобетонного покрытия;</w:t>
      </w:r>
    </w:p>
    <w:p w:rsidR="00720B88" w:rsidRPr="00720B88" w:rsidRDefault="00720B88" w:rsidP="00CA7E33">
      <w:pPr>
        <w:numPr>
          <w:ilvl w:val="0"/>
          <w:numId w:val="4"/>
        </w:numPr>
        <w:tabs>
          <w:tab w:val="left" w:pos="420"/>
        </w:tabs>
        <w:spacing w:after="0" w:line="240" w:lineRule="auto"/>
        <w:ind w:left="420" w:hanging="16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Сезонное содержание автодорог (расчистка от снега, грейдирование);</w:t>
      </w:r>
    </w:p>
    <w:p w:rsidR="00720B88" w:rsidRPr="00720B88" w:rsidRDefault="00720B88" w:rsidP="00CA7E33">
      <w:pPr>
        <w:numPr>
          <w:ilvl w:val="0"/>
          <w:numId w:val="4"/>
        </w:numPr>
        <w:tabs>
          <w:tab w:val="left" w:pos="420"/>
        </w:tabs>
        <w:spacing w:after="0" w:line="240" w:lineRule="auto"/>
        <w:ind w:left="420" w:hanging="16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Спил кустарника вдоль дорог;</w:t>
      </w:r>
    </w:p>
    <w:p w:rsidR="00720B88" w:rsidRPr="00720B88" w:rsidRDefault="00720B88" w:rsidP="00CA7E33">
      <w:pPr>
        <w:numPr>
          <w:ilvl w:val="0"/>
          <w:numId w:val="4"/>
        </w:numPr>
        <w:tabs>
          <w:tab w:val="left" w:pos="420"/>
        </w:tabs>
        <w:spacing w:after="0" w:line="240" w:lineRule="auto"/>
        <w:ind w:left="420" w:hanging="16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Отсыпка грунтовых дорог;</w:t>
      </w:r>
    </w:p>
    <w:p w:rsidR="00720B88" w:rsidRPr="00720B88" w:rsidRDefault="00720B88" w:rsidP="00720B88">
      <w:pPr>
        <w:tabs>
          <w:tab w:val="left" w:pos="687"/>
        </w:tabs>
        <w:spacing w:line="240" w:lineRule="auto"/>
        <w:ind w:left="26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 Установка дорожных знаков и пешеходного перехода.</w:t>
      </w:r>
    </w:p>
    <w:p w:rsidR="00720B88" w:rsidRPr="00720B88" w:rsidRDefault="00720B88" w:rsidP="00720B88">
      <w:pPr>
        <w:spacing w:line="240" w:lineRule="auto"/>
        <w:ind w:left="32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lastRenderedPageBreak/>
        <w:t>IV. Механизм реализации программы</w:t>
      </w:r>
    </w:p>
    <w:p w:rsidR="00720B88" w:rsidRPr="00720B88" w:rsidRDefault="00720B88" w:rsidP="00225987">
      <w:pPr>
        <w:spacing w:line="240" w:lineRule="auto"/>
        <w:ind w:left="26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Контроль за исполнением программы осуществляет глава Быстровского сельсовета.</w:t>
      </w:r>
    </w:p>
    <w:p w:rsidR="00720B88" w:rsidRPr="00720B88" w:rsidRDefault="00720B88" w:rsidP="00225987">
      <w:pPr>
        <w:spacing w:line="240" w:lineRule="auto"/>
        <w:ind w:left="26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Финансовый контроль за использованием средств возлагается на заместителя главы Бытровского сельсовета.</w:t>
      </w:r>
    </w:p>
    <w:p w:rsidR="00720B88" w:rsidRPr="00720B88" w:rsidRDefault="00720B88" w:rsidP="00720B88">
      <w:pPr>
        <w:spacing w:line="240" w:lineRule="auto"/>
        <w:ind w:left="26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Создание системы организации и контроля за ходом реализации Программы.</w:t>
      </w:r>
    </w:p>
    <w:p w:rsidR="00720B88" w:rsidRPr="00720B88" w:rsidRDefault="00720B88" w:rsidP="00720B88">
      <w:pPr>
        <w:spacing w:line="240" w:lineRule="auto"/>
        <w:ind w:left="26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Реализация муниципальной программы поселения осуществляется на основе:</w:t>
      </w:r>
    </w:p>
    <w:p w:rsidR="00720B88" w:rsidRPr="00720B88" w:rsidRDefault="00720B88" w:rsidP="00CA7E33">
      <w:pPr>
        <w:numPr>
          <w:ilvl w:val="0"/>
          <w:numId w:val="5"/>
        </w:numPr>
        <w:tabs>
          <w:tab w:val="left" w:pos="536"/>
        </w:tabs>
        <w:spacing w:after="0" w:line="240" w:lineRule="auto"/>
        <w:ind w:left="260" w:hanging="1"/>
        <w:jc w:val="both"/>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муниципальных контрактов (договоров), заключаемых муниципальным заказчиком программы с исполнителями программных мероприятий в соответствии с Федеральным законом от 21.07.2005 № 44-ФЗ «О размещении заказов на поставки товаров, выполнение работ, оказание услуг для государственных и муниципальных нужд»;</w:t>
      </w:r>
    </w:p>
    <w:p w:rsidR="00720B88" w:rsidRPr="00720B88" w:rsidRDefault="00720B88" w:rsidP="00CA7E33">
      <w:pPr>
        <w:numPr>
          <w:ilvl w:val="0"/>
          <w:numId w:val="5"/>
        </w:numPr>
        <w:tabs>
          <w:tab w:val="left" w:pos="510"/>
        </w:tabs>
        <w:spacing w:after="0" w:line="240" w:lineRule="auto"/>
        <w:ind w:left="260" w:hanging="1"/>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условий, порядка, правил, утвержденных федеральными, областными и муниципальными нормативными правовыми актами.</w:t>
      </w:r>
    </w:p>
    <w:p w:rsidR="00720B88" w:rsidRPr="00720B88" w:rsidRDefault="00720B88" w:rsidP="00720B88">
      <w:pPr>
        <w:spacing w:line="240" w:lineRule="auto"/>
        <w:ind w:left="26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V.Оценка эффективности социально-экономических и экологических последствий от реализации муниципальной программы</w:t>
      </w:r>
    </w:p>
    <w:p w:rsidR="00720B88" w:rsidRPr="00720B88" w:rsidRDefault="00720B88" w:rsidP="00CA7E33">
      <w:pPr>
        <w:numPr>
          <w:ilvl w:val="1"/>
          <w:numId w:val="6"/>
        </w:numPr>
        <w:tabs>
          <w:tab w:val="left" w:pos="718"/>
        </w:tabs>
        <w:spacing w:after="0" w:line="240" w:lineRule="auto"/>
        <w:ind w:left="26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результате реализации программы ожидается улучшение условий проживания населения.</w:t>
      </w:r>
    </w:p>
    <w:p w:rsidR="00720B88" w:rsidRPr="00720B88" w:rsidRDefault="00720B88" w:rsidP="00720B88">
      <w:pPr>
        <w:spacing w:line="240" w:lineRule="auto"/>
        <w:ind w:left="26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Эффективность программы оценивается по следующим показателям:</w:t>
      </w:r>
    </w:p>
    <w:p w:rsidR="00720B88" w:rsidRPr="00720B88" w:rsidRDefault="00720B88" w:rsidP="00CA7E33">
      <w:pPr>
        <w:numPr>
          <w:ilvl w:val="0"/>
          <w:numId w:val="6"/>
        </w:numPr>
        <w:tabs>
          <w:tab w:val="left" w:pos="620"/>
        </w:tabs>
        <w:spacing w:after="0" w:line="240" w:lineRule="auto"/>
        <w:ind w:left="620" w:hanging="361"/>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показатели состояния автомобильных дорог;</w:t>
      </w:r>
    </w:p>
    <w:p w:rsidR="00720B88" w:rsidRPr="00720B88" w:rsidRDefault="00720B88" w:rsidP="00225987">
      <w:pPr>
        <w:tabs>
          <w:tab w:val="left" w:pos="620"/>
        </w:tabs>
        <w:spacing w:after="0" w:line="240" w:lineRule="auto"/>
        <w:ind w:left="620"/>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объемы выполненных работ;</w:t>
      </w:r>
    </w:p>
    <w:p w:rsidR="00720B88" w:rsidRPr="00720B88" w:rsidRDefault="00720B88" w:rsidP="00225987">
      <w:pPr>
        <w:tabs>
          <w:tab w:val="left" w:pos="620"/>
        </w:tabs>
        <w:spacing w:after="0" w:line="240" w:lineRule="auto"/>
        <w:ind w:left="262"/>
        <w:rPr>
          <w:rFonts w:ascii="Times New Roman" w:eastAsia="Times New Roman" w:hAnsi="Times New Roman" w:cs="Times New Roman"/>
          <w:sz w:val="20"/>
          <w:szCs w:val="20"/>
        </w:rPr>
      </w:pPr>
      <w:r w:rsidRPr="00720B88">
        <w:rPr>
          <w:rFonts w:ascii="Times New Roman" w:eastAsia="Times New Roman" w:hAnsi="Times New Roman" w:cs="Times New Roman"/>
          <w:sz w:val="20"/>
          <w:szCs w:val="20"/>
        </w:rPr>
        <w:t>объем расходов на выполнение работ из местного бюджета и привлеченных источников.</w:t>
      </w:r>
    </w:p>
    <w:p w:rsidR="00720B88" w:rsidRPr="00720B88" w:rsidRDefault="00720B88" w:rsidP="00225987">
      <w:pPr>
        <w:pStyle w:val="ac"/>
        <w:spacing w:line="240" w:lineRule="auto"/>
        <w:jc w:val="center"/>
        <w:rPr>
          <w:rFonts w:ascii="Times New Roman" w:hAnsi="Times New Roman"/>
          <w:b/>
          <w:sz w:val="20"/>
          <w:szCs w:val="20"/>
        </w:rPr>
      </w:pPr>
      <w:r w:rsidRPr="00720B88">
        <w:rPr>
          <w:rFonts w:ascii="Times New Roman" w:hAnsi="Times New Roman"/>
          <w:b/>
          <w:sz w:val="20"/>
          <w:szCs w:val="20"/>
        </w:rPr>
        <w:t>АДМИНИСТРАЦИЯ</w:t>
      </w:r>
    </w:p>
    <w:p w:rsidR="00720B88" w:rsidRPr="00720B88" w:rsidRDefault="00720B88" w:rsidP="00225987">
      <w:pPr>
        <w:pStyle w:val="ac"/>
        <w:spacing w:line="240" w:lineRule="auto"/>
        <w:jc w:val="center"/>
        <w:rPr>
          <w:rFonts w:ascii="Times New Roman" w:hAnsi="Times New Roman"/>
          <w:b/>
          <w:sz w:val="20"/>
          <w:szCs w:val="20"/>
        </w:rPr>
      </w:pPr>
      <w:r w:rsidRPr="00720B88">
        <w:rPr>
          <w:rFonts w:ascii="Times New Roman" w:hAnsi="Times New Roman"/>
          <w:b/>
          <w:sz w:val="20"/>
          <w:szCs w:val="20"/>
        </w:rPr>
        <w:t>БЫСТРОВСКОГО СЕЛЬСОВЕТА</w:t>
      </w:r>
    </w:p>
    <w:p w:rsidR="00720B88" w:rsidRPr="00720B88" w:rsidRDefault="00720B88" w:rsidP="00225987">
      <w:pPr>
        <w:pStyle w:val="ac"/>
        <w:spacing w:line="240" w:lineRule="auto"/>
        <w:jc w:val="center"/>
        <w:rPr>
          <w:rFonts w:ascii="Times New Roman" w:hAnsi="Times New Roman"/>
          <w:b/>
          <w:sz w:val="20"/>
          <w:szCs w:val="20"/>
        </w:rPr>
      </w:pPr>
      <w:r w:rsidRPr="00720B88">
        <w:rPr>
          <w:rFonts w:ascii="Times New Roman" w:hAnsi="Times New Roman"/>
          <w:b/>
          <w:sz w:val="20"/>
          <w:szCs w:val="20"/>
        </w:rPr>
        <w:t>ИСКИТИМСКОГО РАЙОНА НОВОСИБИРСКОЙ ОБЛАСТИ</w:t>
      </w:r>
    </w:p>
    <w:p w:rsidR="00720B88" w:rsidRPr="00720B88" w:rsidRDefault="00720B88" w:rsidP="00225987">
      <w:pPr>
        <w:pStyle w:val="ac"/>
        <w:spacing w:line="240" w:lineRule="auto"/>
        <w:jc w:val="center"/>
        <w:rPr>
          <w:rFonts w:ascii="Times New Roman" w:hAnsi="Times New Roman"/>
          <w:b/>
          <w:sz w:val="20"/>
          <w:szCs w:val="20"/>
        </w:rPr>
      </w:pPr>
    </w:p>
    <w:p w:rsidR="00720B88" w:rsidRPr="00225987" w:rsidRDefault="00720B88" w:rsidP="00225987">
      <w:pPr>
        <w:pStyle w:val="ac"/>
        <w:spacing w:line="240" w:lineRule="auto"/>
        <w:jc w:val="center"/>
        <w:rPr>
          <w:rFonts w:ascii="Times New Roman" w:hAnsi="Times New Roman"/>
          <w:b/>
          <w:sz w:val="20"/>
          <w:szCs w:val="20"/>
        </w:rPr>
      </w:pPr>
      <w:r w:rsidRPr="00720B88">
        <w:rPr>
          <w:rFonts w:ascii="Times New Roman" w:hAnsi="Times New Roman"/>
          <w:b/>
          <w:sz w:val="20"/>
          <w:szCs w:val="20"/>
        </w:rPr>
        <w:t>П О С Т А Н О В Л Е Н И Е</w:t>
      </w:r>
    </w:p>
    <w:p w:rsidR="00720B88" w:rsidRPr="00720B88" w:rsidRDefault="00720B88" w:rsidP="00225987">
      <w:pPr>
        <w:pStyle w:val="ac"/>
        <w:spacing w:line="240" w:lineRule="auto"/>
        <w:ind w:right="282"/>
        <w:jc w:val="center"/>
        <w:rPr>
          <w:rFonts w:ascii="Times New Roman" w:hAnsi="Times New Roman"/>
          <w:sz w:val="20"/>
          <w:szCs w:val="20"/>
          <w:u w:val="single"/>
        </w:rPr>
      </w:pPr>
      <w:r w:rsidRPr="00720B88">
        <w:rPr>
          <w:rFonts w:ascii="Times New Roman" w:hAnsi="Times New Roman"/>
          <w:sz w:val="20"/>
          <w:szCs w:val="20"/>
          <w:u w:val="single"/>
        </w:rPr>
        <w:t>09.11.2022</w:t>
      </w:r>
      <w:r w:rsidRPr="00720B88">
        <w:rPr>
          <w:rFonts w:ascii="Times New Roman" w:hAnsi="Times New Roman"/>
          <w:sz w:val="20"/>
          <w:szCs w:val="20"/>
        </w:rPr>
        <w:t xml:space="preserve">№ </w:t>
      </w:r>
      <w:r w:rsidRPr="00720B88">
        <w:rPr>
          <w:rFonts w:ascii="Times New Roman" w:hAnsi="Times New Roman"/>
          <w:sz w:val="20"/>
          <w:szCs w:val="20"/>
          <w:u w:val="single"/>
        </w:rPr>
        <w:t>93</w:t>
      </w:r>
    </w:p>
    <w:p w:rsidR="00720B88" w:rsidRPr="00720B88" w:rsidRDefault="00720B88" w:rsidP="00225987">
      <w:pPr>
        <w:pStyle w:val="ac"/>
        <w:spacing w:line="240" w:lineRule="auto"/>
        <w:jc w:val="center"/>
        <w:rPr>
          <w:rFonts w:ascii="Times New Roman" w:hAnsi="Times New Roman"/>
          <w:sz w:val="20"/>
          <w:szCs w:val="20"/>
        </w:rPr>
      </w:pPr>
      <w:r w:rsidRPr="00720B88">
        <w:rPr>
          <w:rFonts w:ascii="Times New Roman" w:hAnsi="Times New Roman"/>
          <w:sz w:val="20"/>
          <w:szCs w:val="20"/>
        </w:rPr>
        <w:t>с. Быстровка</w:t>
      </w:r>
    </w:p>
    <w:p w:rsidR="00720B88" w:rsidRPr="00720B88" w:rsidRDefault="00720B88" w:rsidP="00225987">
      <w:pPr>
        <w:pStyle w:val="af0"/>
        <w:spacing w:line="240" w:lineRule="auto"/>
        <w:rPr>
          <w:rFonts w:ascii="Times New Roman" w:hAnsi="Times New Roman" w:cs="Times New Roman"/>
          <w:sz w:val="20"/>
          <w:szCs w:val="20"/>
        </w:rPr>
      </w:pPr>
      <w:r w:rsidRPr="00720B88">
        <w:rPr>
          <w:rFonts w:ascii="Times New Roman" w:hAnsi="Times New Roman" w:cs="Times New Roman"/>
          <w:sz w:val="20"/>
          <w:szCs w:val="20"/>
        </w:rPr>
        <w:t>Об утверждении прогноза социально-экономическогоразвития Быстровского сельсовета</w:t>
      </w:r>
    </w:p>
    <w:p w:rsidR="00720B88" w:rsidRPr="00225987" w:rsidRDefault="00720B88" w:rsidP="00225987">
      <w:pPr>
        <w:pStyle w:val="af0"/>
        <w:spacing w:line="240" w:lineRule="auto"/>
        <w:jc w:val="center"/>
        <w:rPr>
          <w:rFonts w:ascii="Times New Roman" w:hAnsi="Times New Roman" w:cs="Times New Roman"/>
          <w:sz w:val="20"/>
          <w:szCs w:val="20"/>
        </w:rPr>
      </w:pPr>
      <w:r w:rsidRPr="00720B88">
        <w:rPr>
          <w:rFonts w:ascii="Times New Roman" w:hAnsi="Times New Roman" w:cs="Times New Roman"/>
          <w:sz w:val="20"/>
          <w:szCs w:val="20"/>
        </w:rPr>
        <w:t>на 2023 год и плановый период 2024-2025годов</w:t>
      </w:r>
    </w:p>
    <w:p w:rsidR="00720B88" w:rsidRPr="00720B88" w:rsidRDefault="00720B88" w:rsidP="00225987">
      <w:pPr>
        <w:pStyle w:val="af0"/>
        <w:spacing w:line="240" w:lineRule="auto"/>
        <w:jc w:val="center"/>
        <w:rPr>
          <w:rFonts w:ascii="Times New Roman" w:hAnsi="Times New Roman" w:cs="Times New Roman"/>
          <w:sz w:val="20"/>
          <w:szCs w:val="20"/>
        </w:rPr>
      </w:pPr>
      <w:r w:rsidRPr="00720B88">
        <w:rPr>
          <w:rFonts w:ascii="Times New Roman" w:hAnsi="Times New Roman" w:cs="Times New Roman"/>
          <w:sz w:val="20"/>
          <w:szCs w:val="20"/>
        </w:rPr>
        <w:t>На основании Постановления администрации Быстровского сельсовета от 11.10.2012 г.  № 106 «О порядке и сроках составления  бюджета Быстровского сельсовета на очередной финансовый год и плановый период и порядке подготовки документов и материалов, представляемых в Совет депутатов Быстровского сельсовета одновременно  бюджетомБыстровского сельсовета</w:t>
      </w:r>
    </w:p>
    <w:p w:rsidR="00720B88" w:rsidRPr="00720B88" w:rsidRDefault="00720B88" w:rsidP="00225987">
      <w:pPr>
        <w:pStyle w:val="af0"/>
        <w:spacing w:line="240" w:lineRule="auto"/>
        <w:jc w:val="center"/>
        <w:rPr>
          <w:rFonts w:ascii="Times New Roman" w:hAnsi="Times New Roman" w:cs="Times New Roman"/>
          <w:sz w:val="20"/>
          <w:szCs w:val="20"/>
        </w:rPr>
      </w:pPr>
      <w:r w:rsidRPr="00720B88">
        <w:rPr>
          <w:rFonts w:ascii="Times New Roman" w:hAnsi="Times New Roman" w:cs="Times New Roman"/>
          <w:sz w:val="20"/>
          <w:szCs w:val="20"/>
        </w:rPr>
        <w:t>ПОСТАНОВЛЯЮ:</w:t>
      </w:r>
    </w:p>
    <w:p w:rsidR="00720B88" w:rsidRPr="00720B88" w:rsidRDefault="00720B88" w:rsidP="00225987">
      <w:pPr>
        <w:pStyle w:val="af0"/>
        <w:spacing w:line="240" w:lineRule="auto"/>
        <w:jc w:val="center"/>
        <w:rPr>
          <w:rFonts w:ascii="Times New Roman" w:hAnsi="Times New Roman" w:cs="Times New Roman"/>
          <w:sz w:val="20"/>
          <w:szCs w:val="20"/>
        </w:rPr>
      </w:pPr>
      <w:r w:rsidRPr="00720B88">
        <w:rPr>
          <w:rFonts w:ascii="Times New Roman" w:hAnsi="Times New Roman" w:cs="Times New Roman"/>
          <w:sz w:val="20"/>
          <w:szCs w:val="20"/>
        </w:rPr>
        <w:t>1. Утвердитьпрогноз социально-экономического развития Быстровского сельсовета на 2023 год и плановый период 2024-2025 годов.</w:t>
      </w:r>
    </w:p>
    <w:p w:rsidR="00720B88" w:rsidRPr="00720B88" w:rsidRDefault="00720B88" w:rsidP="00225987">
      <w:pPr>
        <w:pStyle w:val="ac"/>
        <w:spacing w:line="240" w:lineRule="auto"/>
        <w:jc w:val="center"/>
        <w:rPr>
          <w:rFonts w:ascii="Times New Roman" w:hAnsi="Times New Roman"/>
          <w:sz w:val="20"/>
          <w:szCs w:val="20"/>
        </w:rPr>
      </w:pPr>
      <w:r w:rsidRPr="00720B88">
        <w:rPr>
          <w:rFonts w:ascii="Times New Roman" w:hAnsi="Times New Roman"/>
          <w:sz w:val="20"/>
          <w:szCs w:val="20"/>
        </w:rPr>
        <w:t>2. Опубликовать  данное постановление в газете «Вестник Быстровского сельсовета» и на сайте администрации Быстровского сельсовета</w:t>
      </w:r>
    </w:p>
    <w:p w:rsidR="00720B88" w:rsidRPr="00225987" w:rsidRDefault="00720B88" w:rsidP="00225987">
      <w:pPr>
        <w:pStyle w:val="ac"/>
        <w:spacing w:line="240" w:lineRule="auto"/>
        <w:jc w:val="center"/>
        <w:rPr>
          <w:rFonts w:ascii="Times New Roman" w:hAnsi="Times New Roman"/>
          <w:sz w:val="20"/>
          <w:szCs w:val="20"/>
        </w:rPr>
      </w:pPr>
      <w:r w:rsidRPr="00720B88">
        <w:rPr>
          <w:rFonts w:ascii="Times New Roman" w:hAnsi="Times New Roman"/>
          <w:sz w:val="20"/>
          <w:szCs w:val="20"/>
        </w:rPr>
        <w:t>3. Контроль за исполнением постановления оставляю за собой.</w:t>
      </w:r>
    </w:p>
    <w:p w:rsidR="00720B88" w:rsidRPr="00720B88" w:rsidRDefault="00720B88" w:rsidP="00225987">
      <w:pPr>
        <w:pStyle w:val="ac"/>
        <w:autoSpaceDE w:val="0"/>
        <w:autoSpaceDN w:val="0"/>
        <w:adjustRightInd w:val="0"/>
        <w:spacing w:line="240" w:lineRule="auto"/>
        <w:jc w:val="center"/>
        <w:rPr>
          <w:rFonts w:ascii="Times New Roman" w:hAnsi="Times New Roman"/>
          <w:sz w:val="20"/>
          <w:szCs w:val="20"/>
        </w:rPr>
      </w:pPr>
    </w:p>
    <w:p w:rsidR="00720B88" w:rsidRPr="00720B88" w:rsidRDefault="00720B88" w:rsidP="00225987">
      <w:pPr>
        <w:pStyle w:val="ac"/>
        <w:autoSpaceDE w:val="0"/>
        <w:autoSpaceDN w:val="0"/>
        <w:adjustRightInd w:val="0"/>
        <w:spacing w:line="240" w:lineRule="auto"/>
        <w:jc w:val="center"/>
        <w:rPr>
          <w:rFonts w:ascii="Times New Roman" w:hAnsi="Times New Roman"/>
          <w:sz w:val="20"/>
          <w:szCs w:val="20"/>
        </w:rPr>
      </w:pPr>
      <w:r w:rsidRPr="00720B88">
        <w:rPr>
          <w:rFonts w:ascii="Times New Roman" w:hAnsi="Times New Roman"/>
          <w:sz w:val="20"/>
          <w:szCs w:val="20"/>
        </w:rPr>
        <w:t>Глава</w:t>
      </w:r>
      <w:r w:rsidR="00225987">
        <w:rPr>
          <w:rFonts w:ascii="Times New Roman" w:hAnsi="Times New Roman"/>
          <w:sz w:val="20"/>
          <w:szCs w:val="20"/>
        </w:rPr>
        <w:t xml:space="preserve"> </w:t>
      </w:r>
      <w:r w:rsidRPr="00720B88">
        <w:rPr>
          <w:rFonts w:ascii="Times New Roman" w:hAnsi="Times New Roman"/>
          <w:sz w:val="20"/>
          <w:szCs w:val="20"/>
        </w:rPr>
        <w:t>Быстровского сельсовета</w:t>
      </w:r>
    </w:p>
    <w:p w:rsidR="00720B88" w:rsidRPr="00720B88" w:rsidRDefault="00720B88" w:rsidP="00225987">
      <w:pPr>
        <w:pStyle w:val="ac"/>
        <w:autoSpaceDE w:val="0"/>
        <w:autoSpaceDN w:val="0"/>
        <w:adjustRightInd w:val="0"/>
        <w:spacing w:line="240" w:lineRule="auto"/>
        <w:jc w:val="center"/>
        <w:rPr>
          <w:rFonts w:ascii="Times New Roman" w:hAnsi="Times New Roman"/>
          <w:sz w:val="20"/>
          <w:szCs w:val="20"/>
        </w:rPr>
      </w:pPr>
      <w:r w:rsidRPr="00720B88">
        <w:rPr>
          <w:rFonts w:ascii="Times New Roman" w:hAnsi="Times New Roman"/>
          <w:sz w:val="20"/>
          <w:szCs w:val="20"/>
        </w:rPr>
        <w:t>Искитимского района Новосибирской области             А.А. Павленко</w:t>
      </w:r>
    </w:p>
    <w:p w:rsidR="00720B88" w:rsidRPr="00720B88" w:rsidRDefault="00720B88" w:rsidP="00225987">
      <w:pPr>
        <w:pStyle w:val="ac"/>
        <w:autoSpaceDE w:val="0"/>
        <w:autoSpaceDN w:val="0"/>
        <w:adjustRightInd w:val="0"/>
        <w:spacing w:line="240" w:lineRule="auto"/>
        <w:jc w:val="center"/>
        <w:rPr>
          <w:rFonts w:ascii="Times New Roman" w:hAnsi="Times New Roman"/>
          <w:sz w:val="20"/>
          <w:szCs w:val="20"/>
        </w:rPr>
      </w:pPr>
    </w:p>
    <w:p w:rsidR="00720B88" w:rsidRPr="00720B88" w:rsidRDefault="00720B88" w:rsidP="00225987">
      <w:pPr>
        <w:pStyle w:val="ac"/>
        <w:autoSpaceDE w:val="0"/>
        <w:autoSpaceDN w:val="0"/>
        <w:adjustRightInd w:val="0"/>
        <w:spacing w:line="240" w:lineRule="auto"/>
        <w:jc w:val="center"/>
        <w:rPr>
          <w:rFonts w:ascii="Times New Roman" w:hAnsi="Times New Roman"/>
          <w:sz w:val="20"/>
          <w:szCs w:val="20"/>
        </w:rPr>
      </w:pPr>
    </w:p>
    <w:p w:rsidR="00720B88" w:rsidRPr="00720B88" w:rsidRDefault="00720B88" w:rsidP="00225987">
      <w:pPr>
        <w:pStyle w:val="ac"/>
        <w:autoSpaceDE w:val="0"/>
        <w:autoSpaceDN w:val="0"/>
        <w:adjustRightInd w:val="0"/>
        <w:spacing w:line="240" w:lineRule="auto"/>
        <w:jc w:val="both"/>
        <w:rPr>
          <w:rFonts w:ascii="Times New Roman" w:hAnsi="Times New Roman"/>
          <w:sz w:val="20"/>
          <w:szCs w:val="20"/>
        </w:rPr>
      </w:pPr>
    </w:p>
    <w:p w:rsidR="00720B88" w:rsidRPr="00720B88" w:rsidRDefault="00720B88" w:rsidP="00225987">
      <w:pPr>
        <w:pStyle w:val="ac"/>
        <w:autoSpaceDE w:val="0"/>
        <w:autoSpaceDN w:val="0"/>
        <w:adjustRightInd w:val="0"/>
        <w:spacing w:line="240" w:lineRule="auto"/>
        <w:jc w:val="both"/>
        <w:rPr>
          <w:rFonts w:ascii="Times New Roman" w:hAnsi="Times New Roman"/>
          <w:sz w:val="20"/>
          <w:szCs w:val="20"/>
        </w:rPr>
      </w:pPr>
    </w:p>
    <w:p w:rsidR="00720B88" w:rsidRPr="00225987" w:rsidRDefault="00720B88" w:rsidP="00225987">
      <w:pPr>
        <w:autoSpaceDE w:val="0"/>
        <w:autoSpaceDN w:val="0"/>
        <w:adjustRightInd w:val="0"/>
        <w:spacing w:line="240" w:lineRule="auto"/>
        <w:jc w:val="both"/>
        <w:rPr>
          <w:rFonts w:ascii="Times New Roman" w:hAnsi="Times New Roman"/>
          <w:sz w:val="20"/>
          <w:szCs w:val="20"/>
        </w:rPr>
      </w:pPr>
    </w:p>
    <w:p w:rsidR="00720B88" w:rsidRPr="00720B88" w:rsidRDefault="00720B88" w:rsidP="00225987">
      <w:pPr>
        <w:pStyle w:val="ac"/>
        <w:tabs>
          <w:tab w:val="left" w:pos="10260"/>
        </w:tabs>
        <w:rPr>
          <w:sz w:val="28"/>
          <w:szCs w:val="28"/>
        </w:rPr>
      </w:pPr>
    </w:p>
    <w:p w:rsidR="004861DD" w:rsidRPr="004861DD" w:rsidRDefault="004861DD" w:rsidP="004861DD">
      <w:pPr>
        <w:tabs>
          <w:tab w:val="left" w:pos="411"/>
          <w:tab w:val="left" w:pos="7200"/>
        </w:tabs>
        <w:ind w:left="-567"/>
        <w:jc w:val="center"/>
        <w:outlineLvl w:val="0"/>
        <w:rPr>
          <w:rFonts w:ascii="Times New Roman" w:hAnsi="Times New Roman" w:cs="Times New Roman"/>
          <w:b/>
          <w:sz w:val="20"/>
          <w:szCs w:val="20"/>
          <w:u w:val="single"/>
        </w:rPr>
      </w:pPr>
    </w:p>
    <w:p w:rsidR="004861DD" w:rsidRDefault="004861DD" w:rsidP="00D347D2">
      <w:pPr>
        <w:tabs>
          <w:tab w:val="left" w:pos="411"/>
          <w:tab w:val="left" w:pos="7200"/>
        </w:tabs>
        <w:ind w:left="-567"/>
        <w:jc w:val="center"/>
        <w:outlineLvl w:val="0"/>
        <w:rPr>
          <w:rFonts w:ascii="Times New Roman" w:hAnsi="Times New Roman" w:cs="Times New Roman"/>
          <w:b/>
          <w:sz w:val="20"/>
          <w:szCs w:val="20"/>
          <w:u w:val="single"/>
        </w:rPr>
      </w:pPr>
    </w:p>
    <w:p w:rsidR="00D347D2" w:rsidRDefault="00BA5E31" w:rsidP="00D347D2">
      <w:pPr>
        <w:tabs>
          <w:tab w:val="left" w:pos="411"/>
          <w:tab w:val="left" w:pos="7200"/>
        </w:tabs>
        <w:ind w:left="-567"/>
        <w:jc w:val="center"/>
        <w:outlineLvl w:val="0"/>
        <w:rPr>
          <w:rFonts w:ascii="Times New Roman" w:hAnsi="Times New Roman" w:cs="Times New Roman"/>
          <w:b/>
          <w:sz w:val="20"/>
          <w:szCs w:val="20"/>
          <w:u w:val="single"/>
        </w:rPr>
      </w:pPr>
      <w:r w:rsidRPr="009068F1">
        <w:rPr>
          <w:rFonts w:ascii="Times New Roman" w:hAnsi="Times New Roman" w:cs="Times New Roman"/>
          <w:b/>
          <w:sz w:val="20"/>
          <w:szCs w:val="20"/>
          <w:u w:val="single"/>
        </w:rPr>
        <w:t>ИНФОРМАЦИОННЫЙ БЮЛЛЕТЕНЬ ПОЖАРНОЙ БЕЗОПАСНОСТИ и ЧРЕЗВЫЧАЙНЫХ СИТУАЦИЙ</w:t>
      </w:r>
    </w:p>
    <w:p w:rsidR="00D347D2" w:rsidRPr="00D347D2" w:rsidRDefault="00D347D2" w:rsidP="00D347D2">
      <w:pPr>
        <w:tabs>
          <w:tab w:val="left" w:pos="7200"/>
        </w:tabs>
        <w:ind w:left="180"/>
        <w:outlineLvl w:val="0"/>
        <w:rPr>
          <w:rFonts w:ascii="Times New Roman" w:eastAsia="Calibri" w:hAnsi="Times New Roman" w:cs="Times New Roman"/>
          <w:sz w:val="20"/>
          <w:szCs w:val="20"/>
        </w:rPr>
      </w:pPr>
      <w:r w:rsidRPr="00D347D2">
        <w:rPr>
          <w:rFonts w:ascii="Times New Roman" w:eastAsia="Calibri" w:hAnsi="Times New Roman" w:cs="Times New Roman"/>
          <w:sz w:val="20"/>
          <w:szCs w:val="20"/>
        </w:rPr>
        <w:t>Информация о пожарах</w:t>
      </w:r>
    </w:p>
    <w:p w:rsidR="00D347D2" w:rsidRPr="00D347D2" w:rsidRDefault="00D347D2" w:rsidP="00D347D2">
      <w:pPr>
        <w:tabs>
          <w:tab w:val="left" w:pos="7200"/>
        </w:tabs>
        <w:ind w:left="180"/>
        <w:jc w:val="center"/>
        <w:outlineLvl w:val="0"/>
        <w:rPr>
          <w:rFonts w:ascii="Times New Roman" w:eastAsia="Calibri" w:hAnsi="Times New Roman" w:cs="Times New Roman"/>
          <w:sz w:val="20"/>
          <w:szCs w:val="20"/>
        </w:rPr>
      </w:pPr>
      <w:r w:rsidRPr="00D347D2">
        <w:rPr>
          <w:rFonts w:ascii="Times New Roman" w:eastAsia="Calibri" w:hAnsi="Times New Roman" w:cs="Times New Roman"/>
          <w:sz w:val="20"/>
          <w:szCs w:val="20"/>
        </w:rPr>
        <w:t>Информация о  происшествиях на территории г. Искитима и Искитимского района Новосибирской области с 31.10.2022г. по 06.11.2022 года.</w:t>
      </w:r>
    </w:p>
    <w:tbl>
      <w:tblPr>
        <w:tblW w:w="960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6"/>
        <w:gridCol w:w="1359"/>
        <w:gridCol w:w="6946"/>
      </w:tblGrid>
      <w:tr w:rsidR="00D347D2" w:rsidRPr="00D347D2" w:rsidTr="00720B88">
        <w:trPr>
          <w:trHeight w:val="282"/>
        </w:trPr>
        <w:tc>
          <w:tcPr>
            <w:tcW w:w="1296" w:type="dxa"/>
          </w:tcPr>
          <w:p w:rsidR="00D347D2" w:rsidRPr="00D347D2" w:rsidRDefault="00D347D2" w:rsidP="00720B88">
            <w:pPr>
              <w:rPr>
                <w:rFonts w:ascii="Times New Roman" w:eastAsia="Calibri" w:hAnsi="Times New Roman" w:cs="Times New Roman"/>
                <w:sz w:val="20"/>
                <w:szCs w:val="20"/>
              </w:rPr>
            </w:pPr>
            <w:r w:rsidRPr="00D347D2">
              <w:rPr>
                <w:rFonts w:ascii="Times New Roman" w:eastAsia="Calibri" w:hAnsi="Times New Roman" w:cs="Times New Roman"/>
                <w:sz w:val="20"/>
                <w:szCs w:val="20"/>
              </w:rPr>
              <w:t>Дата</w:t>
            </w:r>
          </w:p>
        </w:tc>
        <w:tc>
          <w:tcPr>
            <w:tcW w:w="1359" w:type="dxa"/>
          </w:tcPr>
          <w:p w:rsidR="00D347D2" w:rsidRPr="00D347D2" w:rsidRDefault="00D347D2" w:rsidP="00720B88">
            <w:pPr>
              <w:rPr>
                <w:rFonts w:ascii="Times New Roman" w:eastAsia="Calibri" w:hAnsi="Times New Roman" w:cs="Times New Roman"/>
                <w:sz w:val="20"/>
                <w:szCs w:val="20"/>
              </w:rPr>
            </w:pPr>
            <w:r w:rsidRPr="00D347D2">
              <w:rPr>
                <w:rFonts w:ascii="Times New Roman" w:eastAsia="Calibri" w:hAnsi="Times New Roman" w:cs="Times New Roman"/>
                <w:sz w:val="20"/>
                <w:szCs w:val="20"/>
              </w:rPr>
              <w:t>Время сообщения</w:t>
            </w:r>
          </w:p>
        </w:tc>
        <w:tc>
          <w:tcPr>
            <w:tcW w:w="6946" w:type="dxa"/>
          </w:tcPr>
          <w:p w:rsidR="00D347D2" w:rsidRPr="00D347D2" w:rsidRDefault="00D347D2" w:rsidP="00720B88">
            <w:pPr>
              <w:rPr>
                <w:rFonts w:ascii="Times New Roman" w:eastAsia="Calibri" w:hAnsi="Times New Roman" w:cs="Times New Roman"/>
                <w:sz w:val="20"/>
                <w:szCs w:val="20"/>
              </w:rPr>
            </w:pPr>
            <w:r w:rsidRPr="00D347D2">
              <w:rPr>
                <w:rFonts w:ascii="Times New Roman" w:eastAsia="Calibri" w:hAnsi="Times New Roman" w:cs="Times New Roman"/>
                <w:sz w:val="20"/>
                <w:szCs w:val="20"/>
              </w:rPr>
              <w:t>Объект, последствия, причина, виновники пожара</w:t>
            </w:r>
          </w:p>
        </w:tc>
      </w:tr>
      <w:tr w:rsidR="00D347D2" w:rsidRPr="00D347D2" w:rsidTr="00720B88">
        <w:trPr>
          <w:trHeight w:val="836"/>
        </w:trPr>
        <w:tc>
          <w:tcPr>
            <w:tcW w:w="1296" w:type="dxa"/>
          </w:tcPr>
          <w:p w:rsidR="00D347D2" w:rsidRPr="00D347D2" w:rsidRDefault="00D347D2" w:rsidP="00720B88">
            <w:pPr>
              <w:rPr>
                <w:rFonts w:ascii="Times New Roman" w:eastAsia="Calibri" w:hAnsi="Times New Roman" w:cs="Times New Roman"/>
                <w:sz w:val="20"/>
                <w:szCs w:val="20"/>
              </w:rPr>
            </w:pPr>
            <w:r w:rsidRPr="00D347D2">
              <w:rPr>
                <w:rFonts w:ascii="Times New Roman" w:eastAsia="Calibri" w:hAnsi="Times New Roman" w:cs="Times New Roman"/>
                <w:sz w:val="20"/>
                <w:szCs w:val="20"/>
                <w:lang w:val="en-US"/>
              </w:rPr>
              <w:t>01</w:t>
            </w:r>
            <w:r w:rsidRPr="00D347D2">
              <w:rPr>
                <w:rFonts w:ascii="Times New Roman" w:eastAsia="Calibri" w:hAnsi="Times New Roman" w:cs="Times New Roman"/>
                <w:sz w:val="20"/>
                <w:szCs w:val="20"/>
              </w:rPr>
              <w:t>.</w:t>
            </w:r>
            <w:r w:rsidRPr="00D347D2">
              <w:rPr>
                <w:rFonts w:ascii="Times New Roman" w:eastAsia="Calibri" w:hAnsi="Times New Roman" w:cs="Times New Roman"/>
                <w:sz w:val="20"/>
                <w:szCs w:val="20"/>
                <w:lang w:val="en-US"/>
              </w:rPr>
              <w:t>11</w:t>
            </w:r>
            <w:r w:rsidRPr="00D347D2">
              <w:rPr>
                <w:rFonts w:ascii="Times New Roman" w:eastAsia="Calibri" w:hAnsi="Times New Roman" w:cs="Times New Roman"/>
                <w:sz w:val="20"/>
                <w:szCs w:val="20"/>
              </w:rPr>
              <w:t>.2022</w:t>
            </w:r>
          </w:p>
        </w:tc>
        <w:tc>
          <w:tcPr>
            <w:tcW w:w="1359" w:type="dxa"/>
          </w:tcPr>
          <w:p w:rsidR="00D347D2" w:rsidRPr="00D347D2" w:rsidRDefault="00D347D2" w:rsidP="00720B88">
            <w:pPr>
              <w:rPr>
                <w:rFonts w:ascii="Times New Roman" w:eastAsia="Calibri" w:hAnsi="Times New Roman" w:cs="Times New Roman"/>
                <w:sz w:val="20"/>
                <w:szCs w:val="20"/>
                <w:highlight w:val="yellow"/>
              </w:rPr>
            </w:pPr>
            <w:r w:rsidRPr="00D347D2">
              <w:rPr>
                <w:rFonts w:ascii="Times New Roman" w:eastAsia="Calibri" w:hAnsi="Times New Roman" w:cs="Times New Roman"/>
                <w:sz w:val="20"/>
                <w:szCs w:val="20"/>
                <w:lang w:val="en-US"/>
              </w:rPr>
              <w:t>01</w:t>
            </w:r>
            <w:r w:rsidRPr="00D347D2">
              <w:rPr>
                <w:rFonts w:ascii="Times New Roman" w:eastAsia="Calibri" w:hAnsi="Times New Roman" w:cs="Times New Roman"/>
                <w:sz w:val="20"/>
                <w:szCs w:val="20"/>
              </w:rPr>
              <w:t>ч.</w:t>
            </w:r>
            <w:r w:rsidRPr="00D347D2">
              <w:rPr>
                <w:rFonts w:ascii="Times New Roman" w:eastAsia="Calibri" w:hAnsi="Times New Roman" w:cs="Times New Roman"/>
                <w:sz w:val="20"/>
                <w:szCs w:val="20"/>
                <w:lang w:val="en-US"/>
              </w:rPr>
              <w:t>52</w:t>
            </w:r>
            <w:r w:rsidRPr="00D347D2">
              <w:rPr>
                <w:rFonts w:ascii="Times New Roman" w:eastAsia="Calibri" w:hAnsi="Times New Roman" w:cs="Times New Roman"/>
                <w:sz w:val="20"/>
                <w:szCs w:val="20"/>
              </w:rPr>
              <w:t>м.</w:t>
            </w:r>
          </w:p>
        </w:tc>
        <w:tc>
          <w:tcPr>
            <w:tcW w:w="6946" w:type="dxa"/>
          </w:tcPr>
          <w:p w:rsidR="00D347D2" w:rsidRPr="00D347D2" w:rsidRDefault="00D347D2" w:rsidP="00D347D2">
            <w:pPr>
              <w:pStyle w:val="11"/>
              <w:rPr>
                <w:rFonts w:ascii="Times New Roman" w:hAnsi="Times New Roman" w:cs="Times New Roman"/>
                <w:sz w:val="20"/>
                <w:szCs w:val="20"/>
              </w:rPr>
            </w:pPr>
            <w:r w:rsidRPr="00D347D2">
              <w:rPr>
                <w:rFonts w:ascii="Times New Roman" w:hAnsi="Times New Roman" w:cs="Times New Roman"/>
                <w:sz w:val="20"/>
                <w:szCs w:val="20"/>
              </w:rPr>
              <w:t>Произошел пожар в одноэтажном строении (бытовке) на территории авторазбоа по адресу НСО, г. Искитим, ул. Советская.  В результате пожара огнем уничтожено строение на площади 30 м.кв. Пострадавших нет. Предполагаемая причина пожара – неисправность электрооборудования.</w:t>
            </w:r>
          </w:p>
        </w:tc>
      </w:tr>
      <w:tr w:rsidR="00D347D2" w:rsidRPr="00D347D2" w:rsidTr="00720B88">
        <w:trPr>
          <w:trHeight w:val="836"/>
        </w:trPr>
        <w:tc>
          <w:tcPr>
            <w:tcW w:w="1296" w:type="dxa"/>
          </w:tcPr>
          <w:p w:rsidR="00D347D2" w:rsidRPr="00D347D2" w:rsidRDefault="00D347D2" w:rsidP="00720B88">
            <w:pPr>
              <w:rPr>
                <w:rFonts w:ascii="Times New Roman" w:eastAsia="Calibri" w:hAnsi="Times New Roman" w:cs="Times New Roman"/>
                <w:sz w:val="20"/>
                <w:szCs w:val="20"/>
              </w:rPr>
            </w:pPr>
            <w:r w:rsidRPr="00D347D2">
              <w:rPr>
                <w:rFonts w:ascii="Times New Roman" w:eastAsia="Calibri" w:hAnsi="Times New Roman" w:cs="Times New Roman"/>
                <w:sz w:val="20"/>
                <w:szCs w:val="20"/>
              </w:rPr>
              <w:t>01.11.2022</w:t>
            </w:r>
          </w:p>
        </w:tc>
        <w:tc>
          <w:tcPr>
            <w:tcW w:w="1359" w:type="dxa"/>
          </w:tcPr>
          <w:p w:rsidR="00D347D2" w:rsidRPr="00D347D2" w:rsidRDefault="00D347D2" w:rsidP="00720B88">
            <w:pPr>
              <w:rPr>
                <w:rFonts w:ascii="Times New Roman" w:eastAsia="Calibri" w:hAnsi="Times New Roman" w:cs="Times New Roman"/>
                <w:sz w:val="20"/>
                <w:szCs w:val="20"/>
              </w:rPr>
            </w:pPr>
            <w:r w:rsidRPr="00D347D2">
              <w:rPr>
                <w:rFonts w:ascii="Times New Roman" w:eastAsia="Calibri" w:hAnsi="Times New Roman" w:cs="Times New Roman"/>
                <w:sz w:val="20"/>
                <w:szCs w:val="20"/>
              </w:rPr>
              <w:t>22ч.55м.</w:t>
            </w:r>
          </w:p>
        </w:tc>
        <w:tc>
          <w:tcPr>
            <w:tcW w:w="6946" w:type="dxa"/>
          </w:tcPr>
          <w:p w:rsidR="00D347D2" w:rsidRPr="00D347D2" w:rsidRDefault="00D347D2" w:rsidP="00D347D2">
            <w:pPr>
              <w:pStyle w:val="11"/>
              <w:rPr>
                <w:rFonts w:ascii="Times New Roman" w:hAnsi="Times New Roman" w:cs="Times New Roman"/>
                <w:sz w:val="20"/>
                <w:szCs w:val="20"/>
              </w:rPr>
            </w:pPr>
            <w:r w:rsidRPr="00D347D2">
              <w:rPr>
                <w:rFonts w:ascii="Times New Roman" w:hAnsi="Times New Roman" w:cs="Times New Roman"/>
                <w:sz w:val="20"/>
                <w:szCs w:val="20"/>
              </w:rPr>
              <w:t>Произошел пожар в бане по адресу НСО, г. Искитим, ул. Толстого. В результате пожара повреждено: крыша бани, крыша сарая, помещение предбанника, фронтон и сайдинг стены жилого дома. Общая площадь пожара 51 м.кв. Предполагаемая причина пожара – неисправность электрооборудования.</w:t>
            </w:r>
          </w:p>
        </w:tc>
      </w:tr>
      <w:tr w:rsidR="00D347D2" w:rsidRPr="00D347D2" w:rsidTr="00720B88">
        <w:trPr>
          <w:trHeight w:val="836"/>
        </w:trPr>
        <w:tc>
          <w:tcPr>
            <w:tcW w:w="1296" w:type="dxa"/>
            <w:tcBorders>
              <w:top w:val="single" w:sz="4" w:space="0" w:color="auto"/>
              <w:left w:val="single" w:sz="4" w:space="0" w:color="auto"/>
              <w:bottom w:val="single" w:sz="4" w:space="0" w:color="auto"/>
              <w:right w:val="single" w:sz="4" w:space="0" w:color="auto"/>
            </w:tcBorders>
            <w:shd w:val="clear" w:color="auto" w:fill="auto"/>
          </w:tcPr>
          <w:p w:rsidR="00D347D2" w:rsidRPr="00D347D2" w:rsidRDefault="00D347D2" w:rsidP="00720B88">
            <w:pPr>
              <w:rPr>
                <w:rFonts w:ascii="Times New Roman" w:eastAsia="Calibri" w:hAnsi="Times New Roman" w:cs="Times New Roman"/>
                <w:sz w:val="20"/>
                <w:szCs w:val="20"/>
              </w:rPr>
            </w:pPr>
            <w:r w:rsidRPr="00D347D2">
              <w:rPr>
                <w:rFonts w:ascii="Times New Roman" w:eastAsia="Calibri" w:hAnsi="Times New Roman" w:cs="Times New Roman"/>
                <w:sz w:val="20"/>
                <w:szCs w:val="20"/>
              </w:rPr>
              <w:t>01.11.2022</w:t>
            </w:r>
          </w:p>
        </w:tc>
        <w:tc>
          <w:tcPr>
            <w:tcW w:w="1359" w:type="dxa"/>
            <w:tcBorders>
              <w:top w:val="single" w:sz="4" w:space="0" w:color="auto"/>
              <w:left w:val="single" w:sz="4" w:space="0" w:color="auto"/>
              <w:bottom w:val="single" w:sz="4" w:space="0" w:color="auto"/>
              <w:right w:val="single" w:sz="4" w:space="0" w:color="auto"/>
            </w:tcBorders>
            <w:shd w:val="clear" w:color="auto" w:fill="auto"/>
          </w:tcPr>
          <w:p w:rsidR="00D347D2" w:rsidRPr="00D347D2" w:rsidRDefault="00D347D2" w:rsidP="00720B88">
            <w:pPr>
              <w:rPr>
                <w:rFonts w:ascii="Times New Roman" w:eastAsia="Calibri" w:hAnsi="Times New Roman" w:cs="Times New Roman"/>
                <w:sz w:val="20"/>
                <w:szCs w:val="20"/>
              </w:rPr>
            </w:pPr>
            <w:r w:rsidRPr="00D347D2">
              <w:rPr>
                <w:rFonts w:ascii="Times New Roman" w:eastAsia="Calibri" w:hAnsi="Times New Roman" w:cs="Times New Roman"/>
                <w:sz w:val="20"/>
                <w:szCs w:val="20"/>
              </w:rPr>
              <w:t>23ч.01м.</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D347D2" w:rsidRPr="00D347D2" w:rsidRDefault="00D347D2" w:rsidP="00D347D2">
            <w:pPr>
              <w:pStyle w:val="11"/>
              <w:rPr>
                <w:rFonts w:ascii="Times New Roman" w:hAnsi="Times New Roman" w:cs="Times New Roman"/>
                <w:sz w:val="20"/>
                <w:szCs w:val="20"/>
              </w:rPr>
            </w:pPr>
            <w:r w:rsidRPr="00D347D2">
              <w:rPr>
                <w:rFonts w:ascii="Times New Roman" w:hAnsi="Times New Roman" w:cs="Times New Roman"/>
                <w:sz w:val="20"/>
                <w:szCs w:val="20"/>
              </w:rPr>
              <w:t xml:space="preserve">Произошел пожар в дачном доме по адресу НСО, Искитимский район, с. Морозово, ул. Солнечная.  В результате пожара огнем уничтожена внутренняя отделка восточной части здания на первом этаже. Повреждена мебель и домашние вещи. Общая площадь пожара 35 м.кв. Все помещения внутри строения, мебель и другие вещи закопчены по всей площади. Гражданка 1958 г.р. </w:t>
            </w:r>
            <w:r w:rsidRPr="00D347D2">
              <w:rPr>
                <w:rFonts w:ascii="Times New Roman" w:hAnsi="Times New Roman" w:cs="Times New Roman"/>
                <w:bCs/>
                <w:sz w:val="20"/>
                <w:szCs w:val="20"/>
              </w:rPr>
              <w:t xml:space="preserve">получила термический ожог пламенем 2 степени правого плеча, левого предплечья. Контактный ожог стоп подошвенной поверхности 3 степени. Общая площадь 5%. </w:t>
            </w:r>
            <w:r w:rsidRPr="00D347D2">
              <w:rPr>
                <w:rFonts w:ascii="Times New Roman" w:hAnsi="Times New Roman" w:cs="Times New Roman"/>
                <w:sz w:val="20"/>
                <w:szCs w:val="20"/>
              </w:rPr>
              <w:t>Предполагаемая причина пожара – неосторожность при эксплуатации печного отопления.</w:t>
            </w:r>
          </w:p>
        </w:tc>
      </w:tr>
      <w:tr w:rsidR="00D347D2" w:rsidRPr="00D347D2" w:rsidTr="00720B88">
        <w:trPr>
          <w:trHeight w:val="836"/>
        </w:trPr>
        <w:tc>
          <w:tcPr>
            <w:tcW w:w="1296" w:type="dxa"/>
            <w:tcBorders>
              <w:top w:val="single" w:sz="4" w:space="0" w:color="auto"/>
              <w:left w:val="single" w:sz="4" w:space="0" w:color="auto"/>
              <w:bottom w:val="single" w:sz="4" w:space="0" w:color="auto"/>
              <w:right w:val="single" w:sz="4" w:space="0" w:color="auto"/>
            </w:tcBorders>
            <w:shd w:val="clear" w:color="auto" w:fill="auto"/>
          </w:tcPr>
          <w:p w:rsidR="00D347D2" w:rsidRPr="00D347D2" w:rsidRDefault="00D347D2" w:rsidP="00720B88">
            <w:pPr>
              <w:rPr>
                <w:rFonts w:ascii="Times New Roman" w:eastAsia="Calibri" w:hAnsi="Times New Roman" w:cs="Times New Roman"/>
                <w:sz w:val="20"/>
                <w:szCs w:val="20"/>
              </w:rPr>
            </w:pPr>
            <w:r w:rsidRPr="00D347D2">
              <w:rPr>
                <w:rFonts w:ascii="Times New Roman" w:eastAsia="Calibri" w:hAnsi="Times New Roman" w:cs="Times New Roman"/>
                <w:sz w:val="20"/>
                <w:szCs w:val="20"/>
              </w:rPr>
              <w:t>03.11.2022</w:t>
            </w:r>
          </w:p>
        </w:tc>
        <w:tc>
          <w:tcPr>
            <w:tcW w:w="1359" w:type="dxa"/>
            <w:tcBorders>
              <w:top w:val="single" w:sz="4" w:space="0" w:color="auto"/>
              <w:left w:val="single" w:sz="4" w:space="0" w:color="auto"/>
              <w:bottom w:val="single" w:sz="4" w:space="0" w:color="auto"/>
              <w:right w:val="single" w:sz="4" w:space="0" w:color="auto"/>
            </w:tcBorders>
            <w:shd w:val="clear" w:color="auto" w:fill="auto"/>
          </w:tcPr>
          <w:p w:rsidR="00D347D2" w:rsidRPr="00D347D2" w:rsidRDefault="00D347D2" w:rsidP="00720B88">
            <w:pPr>
              <w:rPr>
                <w:rFonts w:ascii="Times New Roman" w:eastAsia="Calibri" w:hAnsi="Times New Roman" w:cs="Times New Roman"/>
                <w:sz w:val="20"/>
                <w:szCs w:val="20"/>
              </w:rPr>
            </w:pPr>
            <w:r w:rsidRPr="00D347D2">
              <w:rPr>
                <w:rFonts w:ascii="Times New Roman" w:eastAsia="Calibri" w:hAnsi="Times New Roman" w:cs="Times New Roman"/>
                <w:sz w:val="20"/>
                <w:szCs w:val="20"/>
              </w:rPr>
              <w:t>21ч.15м.</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D347D2" w:rsidRPr="00D347D2" w:rsidRDefault="00D347D2" w:rsidP="00D347D2">
            <w:pPr>
              <w:pStyle w:val="11"/>
              <w:rPr>
                <w:rFonts w:ascii="Times New Roman" w:hAnsi="Times New Roman" w:cs="Times New Roman"/>
                <w:sz w:val="20"/>
                <w:szCs w:val="20"/>
              </w:rPr>
            </w:pPr>
            <w:r w:rsidRPr="00D347D2">
              <w:rPr>
                <w:rFonts w:ascii="Times New Roman" w:hAnsi="Times New Roman" w:cs="Times New Roman"/>
                <w:sz w:val="20"/>
                <w:szCs w:val="20"/>
              </w:rPr>
              <w:t>Произошел пожар в бане по адресу НСО, Искитимский район, ст. Евсино, ул. Барнаульская.  В результате пожара в помещении парилки поврежден деревянный полок, окно, внутренняя отделка. Остальные помещения закопчены по всей площади.  Общая площадь пожара 3 м.кв. Предполагаемая причина пожара – поджог.</w:t>
            </w:r>
          </w:p>
        </w:tc>
      </w:tr>
      <w:tr w:rsidR="00D347D2" w:rsidRPr="00D347D2" w:rsidTr="00720B88">
        <w:trPr>
          <w:trHeight w:val="836"/>
        </w:trPr>
        <w:tc>
          <w:tcPr>
            <w:tcW w:w="1296" w:type="dxa"/>
            <w:tcBorders>
              <w:top w:val="single" w:sz="4" w:space="0" w:color="auto"/>
              <w:left w:val="single" w:sz="4" w:space="0" w:color="auto"/>
              <w:bottom w:val="single" w:sz="4" w:space="0" w:color="auto"/>
              <w:right w:val="single" w:sz="4" w:space="0" w:color="auto"/>
            </w:tcBorders>
            <w:shd w:val="clear" w:color="auto" w:fill="auto"/>
          </w:tcPr>
          <w:p w:rsidR="00D347D2" w:rsidRPr="00D347D2" w:rsidRDefault="00D347D2" w:rsidP="00720B88">
            <w:pPr>
              <w:rPr>
                <w:rFonts w:ascii="Times New Roman" w:eastAsia="Calibri" w:hAnsi="Times New Roman" w:cs="Times New Roman"/>
                <w:sz w:val="20"/>
                <w:szCs w:val="20"/>
              </w:rPr>
            </w:pPr>
            <w:r w:rsidRPr="00D347D2">
              <w:rPr>
                <w:rFonts w:ascii="Times New Roman" w:eastAsia="Calibri" w:hAnsi="Times New Roman" w:cs="Times New Roman"/>
                <w:sz w:val="20"/>
                <w:szCs w:val="20"/>
              </w:rPr>
              <w:t>05.11.2022</w:t>
            </w:r>
          </w:p>
        </w:tc>
        <w:tc>
          <w:tcPr>
            <w:tcW w:w="1359" w:type="dxa"/>
            <w:tcBorders>
              <w:top w:val="single" w:sz="4" w:space="0" w:color="auto"/>
              <w:left w:val="single" w:sz="4" w:space="0" w:color="auto"/>
              <w:bottom w:val="single" w:sz="4" w:space="0" w:color="auto"/>
              <w:right w:val="single" w:sz="4" w:space="0" w:color="auto"/>
            </w:tcBorders>
            <w:shd w:val="clear" w:color="auto" w:fill="auto"/>
          </w:tcPr>
          <w:p w:rsidR="00D347D2" w:rsidRPr="00D347D2" w:rsidRDefault="00D347D2" w:rsidP="00720B88">
            <w:pPr>
              <w:rPr>
                <w:rFonts w:ascii="Times New Roman" w:eastAsia="Calibri" w:hAnsi="Times New Roman" w:cs="Times New Roman"/>
                <w:sz w:val="20"/>
                <w:szCs w:val="20"/>
              </w:rPr>
            </w:pPr>
            <w:r w:rsidRPr="00D347D2">
              <w:rPr>
                <w:rFonts w:ascii="Times New Roman" w:eastAsia="Calibri" w:hAnsi="Times New Roman" w:cs="Times New Roman"/>
                <w:sz w:val="20"/>
                <w:szCs w:val="20"/>
              </w:rPr>
              <w:t>18ч.58м.</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D347D2" w:rsidRPr="00D347D2" w:rsidRDefault="00D347D2" w:rsidP="00D347D2">
            <w:pPr>
              <w:pStyle w:val="11"/>
              <w:rPr>
                <w:rFonts w:ascii="Times New Roman" w:hAnsi="Times New Roman" w:cs="Times New Roman"/>
                <w:sz w:val="20"/>
                <w:szCs w:val="20"/>
              </w:rPr>
            </w:pPr>
            <w:r w:rsidRPr="00D347D2">
              <w:rPr>
                <w:rFonts w:ascii="Times New Roman" w:hAnsi="Times New Roman" w:cs="Times New Roman"/>
                <w:sz w:val="20"/>
                <w:szCs w:val="20"/>
              </w:rPr>
              <w:t>Произошел пожар в гараже по адресу НСО, Искитимский район, р.п. Линево, ул. Листвянская.  В результате пожара в гараже повреждена стена на площади 10 м.кв. Предполагаемая причина пожара – неисправность электрооборудования.</w:t>
            </w:r>
          </w:p>
        </w:tc>
      </w:tr>
    </w:tbl>
    <w:p w:rsidR="00D347D2" w:rsidRPr="00D347D2" w:rsidRDefault="00D347D2" w:rsidP="00D347D2">
      <w:pPr>
        <w:ind w:right="-2"/>
        <w:jc w:val="both"/>
        <w:rPr>
          <w:rFonts w:ascii="Times New Roman" w:eastAsia="Calibri" w:hAnsi="Times New Roman" w:cs="Times New Roman"/>
          <w:sz w:val="20"/>
          <w:szCs w:val="20"/>
        </w:rPr>
      </w:pPr>
    </w:p>
    <w:p w:rsidR="00D347D2" w:rsidRPr="00D347D2" w:rsidRDefault="00D347D2" w:rsidP="00D347D2">
      <w:pPr>
        <w:tabs>
          <w:tab w:val="left" w:pos="7200"/>
        </w:tabs>
        <w:ind w:left="180"/>
        <w:jc w:val="center"/>
        <w:outlineLvl w:val="0"/>
        <w:rPr>
          <w:rFonts w:ascii="Times New Roman" w:eastAsia="Calibri" w:hAnsi="Times New Roman" w:cs="Times New Roman"/>
          <w:sz w:val="20"/>
          <w:szCs w:val="20"/>
        </w:rPr>
      </w:pPr>
      <w:r w:rsidRPr="00D347D2">
        <w:rPr>
          <w:rFonts w:ascii="Times New Roman" w:eastAsia="Calibri" w:hAnsi="Times New Roman" w:cs="Times New Roman"/>
          <w:sz w:val="20"/>
          <w:szCs w:val="20"/>
        </w:rPr>
        <w:t>Информация о  происшествиях на территории г. Искитима и Искитимского района Новосибирской области с 07.11.2022г. по 14.11.2022 года.</w:t>
      </w:r>
    </w:p>
    <w:tbl>
      <w:tblPr>
        <w:tblW w:w="960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6"/>
        <w:gridCol w:w="1359"/>
        <w:gridCol w:w="6946"/>
      </w:tblGrid>
      <w:tr w:rsidR="00D347D2" w:rsidRPr="00D347D2" w:rsidTr="00720B88">
        <w:trPr>
          <w:trHeight w:val="282"/>
        </w:trPr>
        <w:tc>
          <w:tcPr>
            <w:tcW w:w="1296" w:type="dxa"/>
          </w:tcPr>
          <w:p w:rsidR="00D347D2" w:rsidRPr="00D347D2" w:rsidRDefault="00D347D2" w:rsidP="00720B88">
            <w:pPr>
              <w:rPr>
                <w:rFonts w:ascii="Times New Roman" w:eastAsia="Calibri" w:hAnsi="Times New Roman" w:cs="Times New Roman"/>
                <w:sz w:val="20"/>
                <w:szCs w:val="20"/>
              </w:rPr>
            </w:pPr>
            <w:r w:rsidRPr="00D347D2">
              <w:rPr>
                <w:rFonts w:ascii="Times New Roman" w:eastAsia="Calibri" w:hAnsi="Times New Roman" w:cs="Times New Roman"/>
                <w:sz w:val="20"/>
                <w:szCs w:val="20"/>
              </w:rPr>
              <w:t>Дата</w:t>
            </w:r>
          </w:p>
        </w:tc>
        <w:tc>
          <w:tcPr>
            <w:tcW w:w="1359" w:type="dxa"/>
          </w:tcPr>
          <w:p w:rsidR="00D347D2" w:rsidRPr="00D347D2" w:rsidRDefault="00D347D2" w:rsidP="00720B88">
            <w:pPr>
              <w:rPr>
                <w:rFonts w:ascii="Times New Roman" w:eastAsia="Calibri" w:hAnsi="Times New Roman" w:cs="Times New Roman"/>
                <w:sz w:val="20"/>
                <w:szCs w:val="20"/>
              </w:rPr>
            </w:pPr>
            <w:r w:rsidRPr="00D347D2">
              <w:rPr>
                <w:rFonts w:ascii="Times New Roman" w:eastAsia="Calibri" w:hAnsi="Times New Roman" w:cs="Times New Roman"/>
                <w:sz w:val="20"/>
                <w:szCs w:val="20"/>
              </w:rPr>
              <w:t>Время сообщения</w:t>
            </w:r>
          </w:p>
        </w:tc>
        <w:tc>
          <w:tcPr>
            <w:tcW w:w="6946" w:type="dxa"/>
          </w:tcPr>
          <w:p w:rsidR="00D347D2" w:rsidRPr="00D347D2" w:rsidRDefault="00D347D2" w:rsidP="00720B88">
            <w:pPr>
              <w:rPr>
                <w:rFonts w:ascii="Times New Roman" w:eastAsia="Calibri" w:hAnsi="Times New Roman" w:cs="Times New Roman"/>
                <w:sz w:val="20"/>
                <w:szCs w:val="20"/>
              </w:rPr>
            </w:pPr>
            <w:r w:rsidRPr="00D347D2">
              <w:rPr>
                <w:rFonts w:ascii="Times New Roman" w:eastAsia="Calibri" w:hAnsi="Times New Roman" w:cs="Times New Roman"/>
                <w:sz w:val="20"/>
                <w:szCs w:val="20"/>
              </w:rPr>
              <w:t>Объект, последствия, причина, виновники пожара</w:t>
            </w:r>
          </w:p>
        </w:tc>
      </w:tr>
      <w:tr w:rsidR="00D347D2" w:rsidRPr="00D347D2" w:rsidTr="00720B88">
        <w:trPr>
          <w:trHeight w:val="836"/>
        </w:trPr>
        <w:tc>
          <w:tcPr>
            <w:tcW w:w="1296" w:type="dxa"/>
          </w:tcPr>
          <w:p w:rsidR="00D347D2" w:rsidRPr="00D347D2" w:rsidRDefault="00D347D2" w:rsidP="00720B88">
            <w:pPr>
              <w:rPr>
                <w:rFonts w:ascii="Times New Roman" w:eastAsia="Calibri" w:hAnsi="Times New Roman" w:cs="Times New Roman"/>
                <w:sz w:val="20"/>
                <w:szCs w:val="20"/>
              </w:rPr>
            </w:pPr>
            <w:r w:rsidRPr="00D347D2">
              <w:rPr>
                <w:rFonts w:ascii="Times New Roman" w:eastAsia="Calibri" w:hAnsi="Times New Roman" w:cs="Times New Roman"/>
                <w:sz w:val="20"/>
                <w:szCs w:val="20"/>
                <w:lang w:val="en-US"/>
              </w:rPr>
              <w:t>08</w:t>
            </w:r>
            <w:r w:rsidRPr="00D347D2">
              <w:rPr>
                <w:rFonts w:ascii="Times New Roman" w:eastAsia="Calibri" w:hAnsi="Times New Roman" w:cs="Times New Roman"/>
                <w:sz w:val="20"/>
                <w:szCs w:val="20"/>
              </w:rPr>
              <w:t>.</w:t>
            </w:r>
            <w:r w:rsidRPr="00D347D2">
              <w:rPr>
                <w:rFonts w:ascii="Times New Roman" w:eastAsia="Calibri" w:hAnsi="Times New Roman" w:cs="Times New Roman"/>
                <w:sz w:val="20"/>
                <w:szCs w:val="20"/>
                <w:lang w:val="en-US"/>
              </w:rPr>
              <w:t>11</w:t>
            </w:r>
            <w:r w:rsidRPr="00D347D2">
              <w:rPr>
                <w:rFonts w:ascii="Times New Roman" w:eastAsia="Calibri" w:hAnsi="Times New Roman" w:cs="Times New Roman"/>
                <w:sz w:val="20"/>
                <w:szCs w:val="20"/>
              </w:rPr>
              <w:t>.2022</w:t>
            </w:r>
          </w:p>
        </w:tc>
        <w:tc>
          <w:tcPr>
            <w:tcW w:w="1359" w:type="dxa"/>
          </w:tcPr>
          <w:p w:rsidR="00D347D2" w:rsidRPr="00D347D2" w:rsidRDefault="00D347D2" w:rsidP="00720B88">
            <w:pPr>
              <w:rPr>
                <w:rFonts w:ascii="Times New Roman" w:eastAsia="Calibri" w:hAnsi="Times New Roman" w:cs="Times New Roman"/>
                <w:sz w:val="20"/>
                <w:szCs w:val="20"/>
                <w:highlight w:val="yellow"/>
              </w:rPr>
            </w:pPr>
            <w:r w:rsidRPr="00D347D2">
              <w:rPr>
                <w:rFonts w:ascii="Times New Roman" w:eastAsia="Calibri" w:hAnsi="Times New Roman" w:cs="Times New Roman"/>
                <w:sz w:val="20"/>
                <w:szCs w:val="20"/>
                <w:lang w:val="en-US"/>
              </w:rPr>
              <w:t>22</w:t>
            </w:r>
            <w:r w:rsidRPr="00D347D2">
              <w:rPr>
                <w:rFonts w:ascii="Times New Roman" w:eastAsia="Calibri" w:hAnsi="Times New Roman" w:cs="Times New Roman"/>
                <w:sz w:val="20"/>
                <w:szCs w:val="20"/>
              </w:rPr>
              <w:t>ч.</w:t>
            </w:r>
            <w:r w:rsidRPr="00D347D2">
              <w:rPr>
                <w:rFonts w:ascii="Times New Roman" w:eastAsia="Calibri" w:hAnsi="Times New Roman" w:cs="Times New Roman"/>
                <w:sz w:val="20"/>
                <w:szCs w:val="20"/>
                <w:lang w:val="en-US"/>
              </w:rPr>
              <w:t>33</w:t>
            </w:r>
            <w:r w:rsidRPr="00D347D2">
              <w:rPr>
                <w:rFonts w:ascii="Times New Roman" w:eastAsia="Calibri" w:hAnsi="Times New Roman" w:cs="Times New Roman"/>
                <w:sz w:val="20"/>
                <w:szCs w:val="20"/>
              </w:rPr>
              <w:t>м.</w:t>
            </w:r>
          </w:p>
        </w:tc>
        <w:tc>
          <w:tcPr>
            <w:tcW w:w="6946" w:type="dxa"/>
          </w:tcPr>
          <w:p w:rsidR="00D347D2" w:rsidRPr="00D347D2" w:rsidRDefault="00D347D2" w:rsidP="00D347D2">
            <w:pPr>
              <w:pStyle w:val="11"/>
              <w:rPr>
                <w:rFonts w:ascii="Times New Roman" w:hAnsi="Times New Roman" w:cs="Times New Roman"/>
                <w:sz w:val="20"/>
                <w:szCs w:val="20"/>
              </w:rPr>
            </w:pPr>
            <w:r w:rsidRPr="00D347D2">
              <w:rPr>
                <w:rFonts w:ascii="Times New Roman" w:hAnsi="Times New Roman" w:cs="Times New Roman"/>
                <w:sz w:val="20"/>
                <w:szCs w:val="20"/>
              </w:rPr>
              <w:t>Произошел пожар в сарае по адресу НСО, Искитимский район, с. Быстровка, ул. Новая.  В результате пожара огнем уничтожена часть сарая, повреждена кровля. Пострадавших нет. Предполагаемая причина пожара – неисправность электрооборудования.</w:t>
            </w:r>
          </w:p>
        </w:tc>
      </w:tr>
      <w:tr w:rsidR="00D347D2" w:rsidRPr="00D347D2" w:rsidTr="00720B88">
        <w:trPr>
          <w:trHeight w:val="836"/>
        </w:trPr>
        <w:tc>
          <w:tcPr>
            <w:tcW w:w="1296" w:type="dxa"/>
          </w:tcPr>
          <w:p w:rsidR="00D347D2" w:rsidRPr="00D347D2" w:rsidRDefault="00D347D2" w:rsidP="00720B88">
            <w:pPr>
              <w:rPr>
                <w:rFonts w:ascii="Times New Roman" w:eastAsia="Calibri" w:hAnsi="Times New Roman" w:cs="Times New Roman"/>
                <w:sz w:val="20"/>
                <w:szCs w:val="20"/>
              </w:rPr>
            </w:pPr>
            <w:r w:rsidRPr="00D347D2">
              <w:rPr>
                <w:rFonts w:ascii="Times New Roman" w:eastAsia="Calibri" w:hAnsi="Times New Roman" w:cs="Times New Roman"/>
                <w:sz w:val="20"/>
                <w:szCs w:val="20"/>
              </w:rPr>
              <w:t>09.11.2022</w:t>
            </w:r>
          </w:p>
        </w:tc>
        <w:tc>
          <w:tcPr>
            <w:tcW w:w="1359" w:type="dxa"/>
          </w:tcPr>
          <w:p w:rsidR="00D347D2" w:rsidRPr="00D347D2" w:rsidRDefault="00D347D2" w:rsidP="00720B88">
            <w:pPr>
              <w:rPr>
                <w:rFonts w:ascii="Times New Roman" w:eastAsia="Calibri" w:hAnsi="Times New Roman" w:cs="Times New Roman"/>
                <w:sz w:val="20"/>
                <w:szCs w:val="20"/>
              </w:rPr>
            </w:pPr>
            <w:r w:rsidRPr="00D347D2">
              <w:rPr>
                <w:rFonts w:ascii="Times New Roman" w:eastAsia="Calibri" w:hAnsi="Times New Roman" w:cs="Times New Roman"/>
                <w:sz w:val="20"/>
                <w:szCs w:val="20"/>
              </w:rPr>
              <w:t>21ч.28м.</w:t>
            </w:r>
          </w:p>
        </w:tc>
        <w:tc>
          <w:tcPr>
            <w:tcW w:w="6946" w:type="dxa"/>
          </w:tcPr>
          <w:p w:rsidR="00D347D2" w:rsidRPr="00D347D2" w:rsidRDefault="00D347D2" w:rsidP="00D347D2">
            <w:pPr>
              <w:pStyle w:val="11"/>
              <w:rPr>
                <w:rFonts w:ascii="Times New Roman" w:hAnsi="Times New Roman" w:cs="Times New Roman"/>
                <w:sz w:val="20"/>
                <w:szCs w:val="20"/>
              </w:rPr>
            </w:pPr>
            <w:r w:rsidRPr="00D347D2">
              <w:rPr>
                <w:rFonts w:ascii="Times New Roman" w:hAnsi="Times New Roman" w:cs="Times New Roman"/>
                <w:sz w:val="20"/>
                <w:szCs w:val="20"/>
              </w:rPr>
              <w:t>Произошел пожар в бане по адресу НСО, Искитимский район, п. Александровский, ул. Достоевского. В результате пожара огнем повреждена крыша и потолочное перекрытие,  помещение парилки выгорело изнутри. Пострадавших нет. Предполагаемая причина пожара – неисправность печного отопления.</w:t>
            </w:r>
          </w:p>
        </w:tc>
      </w:tr>
      <w:tr w:rsidR="00D347D2" w:rsidRPr="00D347D2" w:rsidTr="00720B88">
        <w:trPr>
          <w:trHeight w:val="836"/>
        </w:trPr>
        <w:tc>
          <w:tcPr>
            <w:tcW w:w="1296" w:type="dxa"/>
            <w:tcBorders>
              <w:top w:val="single" w:sz="4" w:space="0" w:color="auto"/>
              <w:left w:val="single" w:sz="4" w:space="0" w:color="auto"/>
              <w:bottom w:val="single" w:sz="4" w:space="0" w:color="auto"/>
              <w:right w:val="single" w:sz="4" w:space="0" w:color="auto"/>
            </w:tcBorders>
            <w:shd w:val="clear" w:color="auto" w:fill="auto"/>
          </w:tcPr>
          <w:p w:rsidR="00D347D2" w:rsidRPr="00D347D2" w:rsidRDefault="00D347D2" w:rsidP="00720B88">
            <w:pPr>
              <w:rPr>
                <w:rFonts w:ascii="Times New Roman" w:eastAsia="Calibri" w:hAnsi="Times New Roman" w:cs="Times New Roman"/>
                <w:sz w:val="20"/>
                <w:szCs w:val="20"/>
              </w:rPr>
            </w:pPr>
            <w:r w:rsidRPr="00D347D2">
              <w:rPr>
                <w:rFonts w:ascii="Times New Roman" w:eastAsia="Calibri" w:hAnsi="Times New Roman" w:cs="Times New Roman"/>
                <w:sz w:val="20"/>
                <w:szCs w:val="20"/>
              </w:rPr>
              <w:lastRenderedPageBreak/>
              <w:t>12.11.2022</w:t>
            </w:r>
          </w:p>
        </w:tc>
        <w:tc>
          <w:tcPr>
            <w:tcW w:w="1359" w:type="dxa"/>
            <w:tcBorders>
              <w:top w:val="single" w:sz="4" w:space="0" w:color="auto"/>
              <w:left w:val="single" w:sz="4" w:space="0" w:color="auto"/>
              <w:bottom w:val="single" w:sz="4" w:space="0" w:color="auto"/>
              <w:right w:val="single" w:sz="4" w:space="0" w:color="auto"/>
            </w:tcBorders>
            <w:shd w:val="clear" w:color="auto" w:fill="auto"/>
          </w:tcPr>
          <w:p w:rsidR="00D347D2" w:rsidRPr="00D347D2" w:rsidRDefault="00D347D2" w:rsidP="00720B88">
            <w:pPr>
              <w:rPr>
                <w:rFonts w:ascii="Times New Roman" w:eastAsia="Calibri" w:hAnsi="Times New Roman" w:cs="Times New Roman"/>
                <w:sz w:val="20"/>
                <w:szCs w:val="20"/>
              </w:rPr>
            </w:pPr>
            <w:r w:rsidRPr="00D347D2">
              <w:rPr>
                <w:rFonts w:ascii="Times New Roman" w:eastAsia="Calibri" w:hAnsi="Times New Roman" w:cs="Times New Roman"/>
                <w:sz w:val="20"/>
                <w:szCs w:val="20"/>
              </w:rPr>
              <w:t>00ч.46м.</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D347D2" w:rsidRPr="00D347D2" w:rsidRDefault="00D347D2" w:rsidP="00D347D2">
            <w:pPr>
              <w:pStyle w:val="11"/>
              <w:rPr>
                <w:rFonts w:ascii="Times New Roman" w:hAnsi="Times New Roman" w:cs="Times New Roman"/>
                <w:sz w:val="20"/>
                <w:szCs w:val="20"/>
              </w:rPr>
            </w:pPr>
            <w:r w:rsidRPr="00D347D2">
              <w:rPr>
                <w:rFonts w:ascii="Times New Roman" w:hAnsi="Times New Roman" w:cs="Times New Roman"/>
                <w:sz w:val="20"/>
                <w:szCs w:val="20"/>
              </w:rPr>
              <w:t>Произошел пожар в надворных постройках по адресу НСО, Искитимский район, п. Рощинский, ул. Космическая.  В результате пожара огнем уничтожена углярка (дровяник). Пострадавших нет.</w:t>
            </w:r>
            <w:r w:rsidRPr="00D347D2">
              <w:rPr>
                <w:rFonts w:ascii="Times New Roman" w:hAnsi="Times New Roman" w:cs="Times New Roman"/>
                <w:bCs/>
                <w:sz w:val="20"/>
                <w:szCs w:val="20"/>
              </w:rPr>
              <w:t xml:space="preserve"> </w:t>
            </w:r>
            <w:r w:rsidRPr="00D347D2">
              <w:rPr>
                <w:rFonts w:ascii="Times New Roman" w:hAnsi="Times New Roman" w:cs="Times New Roman"/>
                <w:sz w:val="20"/>
                <w:szCs w:val="20"/>
              </w:rPr>
              <w:t>Предполагаемая причина пожара – поджог.</w:t>
            </w:r>
          </w:p>
        </w:tc>
      </w:tr>
      <w:tr w:rsidR="00D347D2" w:rsidRPr="00D347D2" w:rsidTr="00720B88">
        <w:trPr>
          <w:trHeight w:val="836"/>
        </w:trPr>
        <w:tc>
          <w:tcPr>
            <w:tcW w:w="1296" w:type="dxa"/>
            <w:tcBorders>
              <w:top w:val="single" w:sz="4" w:space="0" w:color="auto"/>
              <w:left w:val="single" w:sz="4" w:space="0" w:color="auto"/>
              <w:bottom w:val="single" w:sz="4" w:space="0" w:color="auto"/>
              <w:right w:val="single" w:sz="4" w:space="0" w:color="auto"/>
            </w:tcBorders>
            <w:shd w:val="clear" w:color="auto" w:fill="auto"/>
          </w:tcPr>
          <w:p w:rsidR="00D347D2" w:rsidRPr="00D347D2" w:rsidRDefault="00D347D2" w:rsidP="00720B88">
            <w:pPr>
              <w:rPr>
                <w:rFonts w:ascii="Times New Roman" w:eastAsia="Calibri" w:hAnsi="Times New Roman" w:cs="Times New Roman"/>
                <w:sz w:val="20"/>
                <w:szCs w:val="20"/>
              </w:rPr>
            </w:pPr>
            <w:r w:rsidRPr="00D347D2">
              <w:rPr>
                <w:rFonts w:ascii="Times New Roman" w:eastAsia="Calibri" w:hAnsi="Times New Roman" w:cs="Times New Roman"/>
                <w:sz w:val="20"/>
                <w:szCs w:val="20"/>
              </w:rPr>
              <w:t>14.11.2022</w:t>
            </w:r>
          </w:p>
        </w:tc>
        <w:tc>
          <w:tcPr>
            <w:tcW w:w="1359" w:type="dxa"/>
            <w:tcBorders>
              <w:top w:val="single" w:sz="4" w:space="0" w:color="auto"/>
              <w:left w:val="single" w:sz="4" w:space="0" w:color="auto"/>
              <w:bottom w:val="single" w:sz="4" w:space="0" w:color="auto"/>
              <w:right w:val="single" w:sz="4" w:space="0" w:color="auto"/>
            </w:tcBorders>
            <w:shd w:val="clear" w:color="auto" w:fill="auto"/>
          </w:tcPr>
          <w:p w:rsidR="00D347D2" w:rsidRPr="00D347D2" w:rsidRDefault="00D347D2" w:rsidP="00720B88">
            <w:pPr>
              <w:rPr>
                <w:rFonts w:ascii="Times New Roman" w:eastAsia="Calibri" w:hAnsi="Times New Roman" w:cs="Times New Roman"/>
                <w:sz w:val="20"/>
                <w:szCs w:val="20"/>
              </w:rPr>
            </w:pPr>
            <w:r w:rsidRPr="00D347D2">
              <w:rPr>
                <w:rFonts w:ascii="Times New Roman" w:eastAsia="Calibri" w:hAnsi="Times New Roman" w:cs="Times New Roman"/>
                <w:sz w:val="20"/>
                <w:szCs w:val="20"/>
              </w:rPr>
              <w:t>16ч.30м.</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D347D2" w:rsidRPr="00D347D2" w:rsidRDefault="00D347D2" w:rsidP="00D347D2">
            <w:pPr>
              <w:pStyle w:val="11"/>
              <w:rPr>
                <w:rFonts w:ascii="Times New Roman" w:hAnsi="Times New Roman" w:cs="Times New Roman"/>
                <w:sz w:val="20"/>
                <w:szCs w:val="20"/>
              </w:rPr>
            </w:pPr>
            <w:r w:rsidRPr="00D347D2">
              <w:rPr>
                <w:rFonts w:ascii="Times New Roman" w:hAnsi="Times New Roman" w:cs="Times New Roman"/>
                <w:sz w:val="20"/>
                <w:szCs w:val="20"/>
              </w:rPr>
              <w:t>Произошел пожар в гараже по адресу НСО, г. Искитим,  ул. Спортивная.  В результате пожара огнем повреждено лакокрасочное покрытие и пластиковые детали кузова автомобиля марки «Ниссан Калифорния», помещение гаража закопчено по всей площади, уничтожен электрораспределительный щит.  Пострадавших нет. Предполагаемая причина пожара – неисправность электрооборудования в гараже.</w:t>
            </w:r>
          </w:p>
        </w:tc>
      </w:tr>
    </w:tbl>
    <w:p w:rsidR="00D347D2" w:rsidRPr="00D347D2" w:rsidRDefault="00D347D2" w:rsidP="00D347D2">
      <w:pPr>
        <w:ind w:right="-2"/>
        <w:jc w:val="center"/>
        <w:rPr>
          <w:rFonts w:ascii="Times New Roman" w:eastAsia="Calibri" w:hAnsi="Times New Roman" w:cs="Times New Roman"/>
          <w:sz w:val="20"/>
          <w:szCs w:val="20"/>
        </w:rPr>
      </w:pPr>
      <w:r w:rsidRPr="00D347D2">
        <w:rPr>
          <w:rFonts w:ascii="Times New Roman" w:eastAsia="Calibri" w:hAnsi="Times New Roman" w:cs="Times New Roman"/>
          <w:sz w:val="20"/>
          <w:szCs w:val="20"/>
        </w:rPr>
        <w:t>Начальник отдела                                                                                            А.М. Иванов</w:t>
      </w:r>
    </w:p>
    <w:p w:rsidR="00D347D2" w:rsidRPr="007E0D9B" w:rsidRDefault="007E0D9B" w:rsidP="007E0D9B">
      <w:pPr>
        <w:ind w:right="283"/>
        <w:jc w:val="center"/>
        <w:rPr>
          <w:rFonts w:ascii="Times New Roman" w:hAnsi="Times New Roman" w:cs="Times New Roman"/>
          <w:b/>
          <w:bCs/>
          <w:color w:val="000000" w:themeColor="text1"/>
          <w:sz w:val="28"/>
          <w:szCs w:val="28"/>
          <w:shd w:val="clear" w:color="auto" w:fill="FFFFFF"/>
        </w:rPr>
      </w:pPr>
      <w:r w:rsidRPr="007E0D9B">
        <w:rPr>
          <w:rFonts w:ascii="Times New Roman" w:hAnsi="Times New Roman" w:cs="Times New Roman"/>
          <w:b/>
          <w:bCs/>
          <w:color w:val="000000" w:themeColor="text1"/>
          <w:sz w:val="28"/>
          <w:szCs w:val="28"/>
          <w:shd w:val="clear" w:color="auto" w:fill="FFFFFF"/>
        </w:rPr>
        <w:t>Неисправные обогреватели и печи нередко становятся причинами бытовых пожаров</w:t>
      </w:r>
      <w:r>
        <w:rPr>
          <w:rFonts w:ascii="Times New Roman" w:hAnsi="Times New Roman" w:cs="Times New Roman"/>
          <w:b/>
          <w:bCs/>
          <w:color w:val="000000" w:themeColor="text1"/>
          <w:sz w:val="28"/>
          <w:szCs w:val="28"/>
          <w:shd w:val="clear" w:color="auto" w:fill="FFFFFF"/>
        </w:rPr>
        <w:t>!</w:t>
      </w:r>
    </w:p>
    <w:p w:rsidR="007E0D9B" w:rsidRPr="007E0D9B" w:rsidRDefault="007E0D9B" w:rsidP="007E0D9B">
      <w:pPr>
        <w:pStyle w:val="af2"/>
        <w:shd w:val="clear" w:color="auto" w:fill="FFFFFF"/>
        <w:spacing w:before="0" w:beforeAutospacing="0" w:after="315" w:afterAutospacing="0"/>
        <w:jc w:val="both"/>
        <w:rPr>
          <w:color w:val="000000" w:themeColor="text1"/>
          <w:sz w:val="20"/>
          <w:szCs w:val="20"/>
        </w:rPr>
      </w:pPr>
      <w:r w:rsidRPr="007E0D9B">
        <w:rPr>
          <w:color w:val="000000" w:themeColor="text1"/>
          <w:sz w:val="20"/>
          <w:szCs w:val="20"/>
        </w:rPr>
        <w:t>С наступлением холодов, когда столбик термометра не так еще устойчив, повышается риск возникновения бытовых пожаров. Этому способствует активное использование систем отопления – печей и электрооборудования.</w:t>
      </w:r>
    </w:p>
    <w:p w:rsidR="007E0D9B" w:rsidRPr="007E0D9B" w:rsidRDefault="007E0D9B" w:rsidP="007E0D9B">
      <w:pPr>
        <w:pStyle w:val="af2"/>
        <w:shd w:val="clear" w:color="auto" w:fill="FFFFFF"/>
        <w:spacing w:before="0" w:beforeAutospacing="0" w:after="315" w:afterAutospacing="0"/>
        <w:jc w:val="both"/>
        <w:rPr>
          <w:color w:val="000000" w:themeColor="text1"/>
          <w:sz w:val="20"/>
          <w:szCs w:val="20"/>
        </w:rPr>
      </w:pPr>
      <w:r w:rsidRPr="007E0D9B">
        <w:rPr>
          <w:color w:val="000000" w:themeColor="text1"/>
          <w:sz w:val="20"/>
          <w:szCs w:val="20"/>
        </w:rPr>
        <w:t>Одними из распространенных причин возгораний в домах и квартирах остаются неисправные системы отопления.</w:t>
      </w:r>
    </w:p>
    <w:p w:rsidR="007E0D9B" w:rsidRPr="007E0D9B" w:rsidRDefault="007E0D9B" w:rsidP="007E0D9B">
      <w:pPr>
        <w:pStyle w:val="af2"/>
        <w:shd w:val="clear" w:color="auto" w:fill="FFFFFF"/>
        <w:spacing w:before="0" w:beforeAutospacing="0" w:after="315" w:afterAutospacing="0"/>
        <w:jc w:val="both"/>
        <w:rPr>
          <w:color w:val="000000" w:themeColor="text1"/>
          <w:sz w:val="20"/>
          <w:szCs w:val="20"/>
        </w:rPr>
      </w:pPr>
      <w:r w:rsidRPr="007E0D9B">
        <w:rPr>
          <w:color w:val="000000" w:themeColor="text1"/>
          <w:sz w:val="20"/>
          <w:szCs w:val="20"/>
        </w:rPr>
        <w:t>С приходом в нашу жизнь большого количества приборов электропотребление жилых домов увеличилось в несколько раз, но электропроводка при этом осталась прежней – она попросту не рассчитана на такую нагрузку. Перегрузка сетей нередко приводит к пожарам. Особую опасность таят в себе самодельные обогреватели.</w:t>
      </w:r>
    </w:p>
    <w:p w:rsidR="007E0D9B" w:rsidRPr="007E0D9B" w:rsidRDefault="007E0D9B" w:rsidP="007E0D9B">
      <w:pPr>
        <w:pStyle w:val="af2"/>
        <w:shd w:val="clear" w:color="auto" w:fill="FFFFFF"/>
        <w:spacing w:before="0" w:beforeAutospacing="0" w:after="315" w:afterAutospacing="0"/>
        <w:jc w:val="both"/>
        <w:rPr>
          <w:color w:val="000000" w:themeColor="text1"/>
          <w:sz w:val="20"/>
          <w:szCs w:val="20"/>
        </w:rPr>
      </w:pPr>
      <w:r w:rsidRPr="007E0D9B">
        <w:rPr>
          <w:color w:val="000000" w:themeColor="text1"/>
          <w:sz w:val="20"/>
          <w:szCs w:val="20"/>
        </w:rPr>
        <w:t>Вовремя не отремонтированная печь также может стать причиной возникновения пожара. Возгорания возможны из-за отсутствия или недостаточного размера разделок, нарушения расстояний между элементами печи и сгораемыми конструкциями здания, отсутствия предтопочного листа, а также хранения вблизи печей дров и других горючих материалов.</w:t>
      </w:r>
    </w:p>
    <w:p w:rsidR="00D347D2" w:rsidRPr="007E0D9B" w:rsidRDefault="007E0D9B" w:rsidP="007E0D9B">
      <w:pPr>
        <w:pStyle w:val="af2"/>
        <w:shd w:val="clear" w:color="auto" w:fill="FFFFFF"/>
        <w:spacing w:before="0" w:beforeAutospacing="0" w:after="315" w:afterAutospacing="0"/>
        <w:jc w:val="both"/>
        <w:rPr>
          <w:color w:val="000000" w:themeColor="text1"/>
          <w:sz w:val="20"/>
          <w:szCs w:val="20"/>
        </w:rPr>
      </w:pPr>
      <w:r w:rsidRPr="007E0D9B">
        <w:rPr>
          <w:color w:val="000000" w:themeColor="text1"/>
          <w:sz w:val="20"/>
          <w:szCs w:val="20"/>
        </w:rPr>
        <w:t>Напоминаем жителям о соблюдении мер пожарной безопасности в быту. Во время перехода на зимний период стоит обращать особое внимание на состояние отопительного оборудования и не допускать эксплуатации ветхой электропроводки, неисправного печного отопления и газового оборудования.</w:t>
      </w:r>
    </w:p>
    <w:p w:rsidR="006265FB" w:rsidRPr="00F8226A" w:rsidRDefault="006265FB" w:rsidP="006265FB">
      <w:pPr>
        <w:spacing w:after="0"/>
        <w:jc w:val="right"/>
        <w:rPr>
          <w:rFonts w:ascii="Times New Roman" w:hAnsi="Times New Roman" w:cs="Times New Roman"/>
          <w:sz w:val="20"/>
          <w:szCs w:val="20"/>
        </w:rPr>
      </w:pPr>
      <w:r w:rsidRPr="00F8226A">
        <w:rPr>
          <w:rFonts w:ascii="Times New Roman" w:hAnsi="Times New Roman" w:cs="Times New Roman"/>
          <w:sz w:val="20"/>
          <w:szCs w:val="20"/>
        </w:rPr>
        <w:t>Специалист администрации по ГО,ЧС и ПБ Вазилова О.А.</w:t>
      </w:r>
    </w:p>
    <w:p w:rsidR="001D49B5" w:rsidRDefault="006265FB" w:rsidP="005645F4">
      <w:pPr>
        <w:spacing w:after="0"/>
        <w:jc w:val="right"/>
        <w:rPr>
          <w:rFonts w:ascii="Times New Roman" w:hAnsi="Times New Roman" w:cs="Times New Roman"/>
          <w:sz w:val="20"/>
          <w:szCs w:val="20"/>
        </w:rPr>
      </w:pPr>
      <w:r w:rsidRPr="00F8226A">
        <w:rPr>
          <w:rFonts w:ascii="Times New Roman" w:hAnsi="Times New Roman" w:cs="Times New Roman"/>
          <w:sz w:val="20"/>
          <w:szCs w:val="20"/>
        </w:rPr>
        <w:t>Зам.Нач ПЧ 102 Поздняков А.В.</w:t>
      </w:r>
    </w:p>
    <w:p w:rsidR="00685F88" w:rsidRDefault="00685F88" w:rsidP="005645F4">
      <w:pPr>
        <w:spacing w:after="0"/>
        <w:jc w:val="right"/>
        <w:rPr>
          <w:rFonts w:ascii="Times New Roman" w:hAnsi="Times New Roman" w:cs="Times New Roman"/>
          <w:sz w:val="20"/>
          <w:szCs w:val="20"/>
        </w:rPr>
      </w:pPr>
    </w:p>
    <w:p w:rsidR="00D347D2" w:rsidRPr="00D347D2" w:rsidRDefault="00D347D2" w:rsidP="00D347D2">
      <w:pPr>
        <w:spacing w:after="195" w:line="240" w:lineRule="auto"/>
        <w:jc w:val="center"/>
        <w:rPr>
          <w:rFonts w:ascii="Times New Roman" w:eastAsia="Times New Roman" w:hAnsi="Times New Roman" w:cs="Times New Roman"/>
          <w:b/>
          <w:bCs/>
          <w:sz w:val="28"/>
          <w:szCs w:val="28"/>
          <w:lang w:eastAsia="ru-RU"/>
        </w:rPr>
      </w:pPr>
      <w:r w:rsidRPr="00D347D2">
        <w:rPr>
          <w:rFonts w:ascii="Times New Roman" w:eastAsia="Times New Roman" w:hAnsi="Times New Roman" w:cs="Times New Roman"/>
          <w:b/>
          <w:bCs/>
          <w:sz w:val="28"/>
          <w:szCs w:val="28"/>
          <w:lang w:eastAsia="ru-RU"/>
        </w:rPr>
        <w:t>Внимание! с 14 ноября 2022 по 16 апреля 2023года проводится Месячник безопасности людей на водных объектах в осенне-зимний период!</w:t>
      </w:r>
    </w:p>
    <w:p w:rsidR="00D347D2" w:rsidRPr="00D347D2" w:rsidRDefault="00D347D2" w:rsidP="00D347D2">
      <w:pPr>
        <w:shd w:val="clear" w:color="auto" w:fill="FFFFFF"/>
        <w:spacing w:line="390" w:lineRule="atLeast"/>
        <w:jc w:val="both"/>
        <w:rPr>
          <w:rFonts w:ascii="Times New Roman" w:eastAsia="Times New Roman" w:hAnsi="Times New Roman" w:cs="Times New Roman"/>
          <w:color w:val="000000" w:themeColor="text1"/>
          <w:sz w:val="20"/>
          <w:szCs w:val="20"/>
          <w:lang w:eastAsia="ru-RU"/>
        </w:rPr>
      </w:pPr>
      <w:r w:rsidRPr="00D347D2">
        <w:rPr>
          <w:rFonts w:ascii="Times New Roman" w:eastAsia="Times New Roman" w:hAnsi="Times New Roman" w:cs="Times New Roman"/>
          <w:color w:val="000000" w:themeColor="text1"/>
          <w:sz w:val="20"/>
          <w:szCs w:val="20"/>
          <w:lang w:eastAsia="ru-RU"/>
        </w:rPr>
        <w:t xml:space="preserve">С 14 ноября 2022 года по 16 апреля 2023 года на территории Искитимского района Новосибирской области проводиться «Месячник безопасности людей на водных объектах в осеннее – зимний период 2022-2023 годов». Основной целью месячника безопасности является обеспечение безопасности граждан, предупреждение происшествий и недопущение гибели людей на водных объектах района. Проведение месячника безопасности на водных объектах предполагает - усиление профилактической и разъяснительной работы с населением, проведение инструктажей по правилам оказания помощи тем, кто терпит бедствие на воде в период ледостава, оказание первой помощи пострадавшим. Особое внимание во время проведения месячника уделяется безопасности детей. Администрация </w:t>
      </w:r>
      <w:r w:rsidRPr="00D347D2">
        <w:rPr>
          <w:rFonts w:ascii="Times New Roman" w:eastAsia="Times New Roman" w:hAnsi="Times New Roman" w:cs="Times New Roman"/>
          <w:color w:val="000000" w:themeColor="text1"/>
          <w:sz w:val="20"/>
          <w:szCs w:val="20"/>
          <w:lang w:eastAsia="ru-RU"/>
        </w:rPr>
        <w:lastRenderedPageBreak/>
        <w:t>Искитимского района Новосибирской области настоятельно рекомендует родителям и их законным представителям, не отпускать своих детей на лёд.</w:t>
      </w:r>
    </w:p>
    <w:p w:rsidR="00D347D2" w:rsidRDefault="00D347D2" w:rsidP="00D347D2">
      <w:pPr>
        <w:spacing w:after="195" w:line="240" w:lineRule="auto"/>
        <w:jc w:val="both"/>
        <w:rPr>
          <w:rFonts w:ascii="Times New Roman" w:eastAsia="Times New Roman" w:hAnsi="Times New Roman" w:cs="Times New Roman"/>
          <w:b/>
          <w:bCs/>
          <w:color w:val="000000" w:themeColor="text1"/>
          <w:sz w:val="20"/>
          <w:szCs w:val="20"/>
          <w:lang w:eastAsia="ru-RU"/>
        </w:rPr>
      </w:pPr>
      <w:r w:rsidRPr="00D347D2">
        <w:rPr>
          <w:rFonts w:ascii="Times New Roman" w:eastAsia="Times New Roman" w:hAnsi="Times New Roman" w:cs="Times New Roman"/>
          <w:b/>
          <w:bCs/>
          <w:color w:val="000000" w:themeColor="text1"/>
          <w:sz w:val="20"/>
          <w:szCs w:val="20"/>
          <w:lang w:eastAsia="ru-RU"/>
        </w:rPr>
        <w:t>Водоемы покрываются льдом. Напоминаем об опасности выхода на них!!!</w:t>
      </w:r>
    </w:p>
    <w:p w:rsidR="00AC5289" w:rsidRPr="00D347D2" w:rsidRDefault="00AC5289" w:rsidP="00D347D2">
      <w:pPr>
        <w:spacing w:after="195" w:line="240" w:lineRule="auto"/>
        <w:jc w:val="both"/>
        <w:rPr>
          <w:rFonts w:ascii="Times New Roman" w:eastAsia="Times New Roman" w:hAnsi="Times New Roman" w:cs="Times New Roman"/>
          <w:b/>
          <w:bCs/>
          <w:color w:val="000000" w:themeColor="text1"/>
          <w:sz w:val="20"/>
          <w:szCs w:val="20"/>
          <w:lang w:eastAsia="ru-RU"/>
        </w:rPr>
      </w:pPr>
      <w:r>
        <w:rPr>
          <w:noProof/>
          <w:lang w:eastAsia="ru-RU"/>
        </w:rPr>
        <w:drawing>
          <wp:inline distT="0" distB="0" distL="0" distR="0">
            <wp:extent cx="5671185" cy="8019696"/>
            <wp:effectExtent l="19050" t="0" r="5715" b="0"/>
            <wp:docPr id="37" name="Рисунок 7" descr="https://bistrovka.nso.ru/sites/bistrovka.nso.ru/wodby_files/files/gallery-news/2022/11/111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istrovka.nso.ru/sites/bistrovka.nso.ru/wodby_files/files/gallery-news/2022/11/1110231.JPG"/>
                    <pic:cNvPicPr>
                      <a:picLocks noChangeAspect="1" noChangeArrowheads="1"/>
                    </pic:cNvPicPr>
                  </pic:nvPicPr>
                  <pic:blipFill>
                    <a:blip r:embed="rId23" cstate="print"/>
                    <a:srcRect/>
                    <a:stretch>
                      <a:fillRect/>
                    </a:stretch>
                  </pic:blipFill>
                  <pic:spPr bwMode="auto">
                    <a:xfrm>
                      <a:off x="0" y="0"/>
                      <a:ext cx="5671185" cy="8019696"/>
                    </a:xfrm>
                    <a:prstGeom prst="rect">
                      <a:avLst/>
                    </a:prstGeom>
                    <a:noFill/>
                    <a:ln w="9525">
                      <a:noFill/>
                      <a:miter lim="800000"/>
                      <a:headEnd/>
                      <a:tailEnd/>
                    </a:ln>
                  </pic:spPr>
                </pic:pic>
              </a:graphicData>
            </a:graphic>
          </wp:inline>
        </w:drawing>
      </w:r>
    </w:p>
    <w:p w:rsidR="00D347D2" w:rsidRPr="00D347D2" w:rsidRDefault="00D347D2" w:rsidP="00D347D2">
      <w:pPr>
        <w:spacing w:line="240" w:lineRule="auto"/>
        <w:jc w:val="both"/>
        <w:rPr>
          <w:rFonts w:ascii="Times New Roman" w:eastAsia="Times New Roman" w:hAnsi="Times New Roman" w:cs="Times New Roman"/>
          <w:color w:val="000000" w:themeColor="text1"/>
          <w:sz w:val="20"/>
          <w:szCs w:val="20"/>
          <w:lang w:eastAsia="ru-RU"/>
        </w:rPr>
      </w:pPr>
      <w:r w:rsidRPr="00D347D2">
        <w:rPr>
          <w:rFonts w:ascii="Times New Roman" w:eastAsia="Times New Roman" w:hAnsi="Times New Roman" w:cs="Times New Roman"/>
          <w:noProof/>
          <w:color w:val="000000" w:themeColor="text1"/>
          <w:sz w:val="20"/>
          <w:szCs w:val="20"/>
          <w:lang w:eastAsia="ru-RU"/>
        </w:rPr>
        <w:lastRenderedPageBreak/>
        <w:drawing>
          <wp:inline distT="0" distB="0" distL="0" distR="0">
            <wp:extent cx="3810000" cy="2895600"/>
            <wp:effectExtent l="19050" t="0" r="0" b="0"/>
            <wp:docPr id="35" name="Рисунок 3" descr="https://bistrovka.nso.ru/sites/bistrovka.nso.ru/wodby_files/files/styles/image_without_gallery/public/news/2022/11/savdqygapp_800x800-300x202.jpg?itok=36_4hq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istrovka.nso.ru/sites/bistrovka.nso.ru/wodby_files/files/styles/image_without_gallery/public/news/2022/11/savdqygapp_800x800-300x202.jpg?itok=36_4hqMu"/>
                    <pic:cNvPicPr>
                      <a:picLocks noChangeAspect="1" noChangeArrowheads="1"/>
                    </pic:cNvPicPr>
                  </pic:nvPicPr>
                  <pic:blipFill>
                    <a:blip r:embed="rId24"/>
                    <a:srcRect/>
                    <a:stretch>
                      <a:fillRect/>
                    </a:stretch>
                  </pic:blipFill>
                  <pic:spPr bwMode="auto">
                    <a:xfrm>
                      <a:off x="0" y="0"/>
                      <a:ext cx="3810000" cy="2895600"/>
                    </a:xfrm>
                    <a:prstGeom prst="rect">
                      <a:avLst/>
                    </a:prstGeom>
                    <a:noFill/>
                    <a:ln w="9525">
                      <a:noFill/>
                      <a:miter lim="800000"/>
                      <a:headEnd/>
                      <a:tailEnd/>
                    </a:ln>
                  </pic:spPr>
                </pic:pic>
              </a:graphicData>
            </a:graphic>
          </wp:inline>
        </w:drawing>
      </w:r>
    </w:p>
    <w:p w:rsidR="00D347D2" w:rsidRPr="00D347D2" w:rsidRDefault="00D347D2" w:rsidP="007E0D9B">
      <w:pPr>
        <w:shd w:val="clear" w:color="auto" w:fill="FFFFFF"/>
        <w:spacing w:after="0" w:line="390" w:lineRule="atLeast"/>
        <w:jc w:val="both"/>
        <w:rPr>
          <w:rFonts w:ascii="Times New Roman" w:eastAsia="Times New Roman" w:hAnsi="Times New Roman" w:cs="Times New Roman"/>
          <w:color w:val="000000" w:themeColor="text1"/>
          <w:sz w:val="20"/>
          <w:szCs w:val="20"/>
          <w:lang w:eastAsia="ru-RU"/>
        </w:rPr>
      </w:pPr>
      <w:r w:rsidRPr="00D347D2">
        <w:rPr>
          <w:rFonts w:ascii="Times New Roman" w:eastAsia="Times New Roman" w:hAnsi="Times New Roman" w:cs="Times New Roman"/>
          <w:color w:val="000000" w:themeColor="text1"/>
          <w:sz w:val="20"/>
          <w:szCs w:val="20"/>
          <w:lang w:eastAsia="ru-RU"/>
        </w:rPr>
        <w:t> Сейчас водоемы Новосибирской области покрываются льдом. Процесс ледообразования завершится только к концу ноября – началу декабря. До установления крепкого льда, а это до середины декабря, есть риск отрыва припая прибрежной кромки, возможны провалы людей и техники в холодную воду.</w:t>
      </w:r>
    </w:p>
    <w:p w:rsidR="00D347D2" w:rsidRPr="00D347D2" w:rsidRDefault="00D347D2" w:rsidP="007E0D9B">
      <w:pPr>
        <w:shd w:val="clear" w:color="auto" w:fill="FFFFFF"/>
        <w:spacing w:after="0" w:line="390" w:lineRule="atLeast"/>
        <w:jc w:val="both"/>
        <w:rPr>
          <w:rFonts w:ascii="Times New Roman" w:eastAsia="Times New Roman" w:hAnsi="Times New Roman" w:cs="Times New Roman"/>
          <w:color w:val="000000" w:themeColor="text1"/>
          <w:sz w:val="20"/>
          <w:szCs w:val="20"/>
          <w:lang w:eastAsia="ru-RU"/>
        </w:rPr>
      </w:pPr>
      <w:r w:rsidRPr="00D347D2">
        <w:rPr>
          <w:rFonts w:ascii="Times New Roman" w:eastAsia="Times New Roman" w:hAnsi="Times New Roman" w:cs="Times New Roman"/>
          <w:color w:val="000000" w:themeColor="text1"/>
          <w:sz w:val="20"/>
          <w:szCs w:val="20"/>
          <w:lang w:eastAsia="ru-RU"/>
        </w:rPr>
        <w:t>Лед еще недостаточно сформировался и представляет собой угрозу жизни рыбакам. Заберега (прибрежный лед) составляет от 2,5 до 5 сантиметров, ледовое покрытие на водоемах остается опасным для выхода и выезда.</w:t>
      </w:r>
    </w:p>
    <w:p w:rsidR="00D347D2" w:rsidRPr="00D347D2" w:rsidRDefault="00D347D2" w:rsidP="007E0D9B">
      <w:pPr>
        <w:shd w:val="clear" w:color="auto" w:fill="FFFFFF"/>
        <w:spacing w:after="0" w:line="390" w:lineRule="atLeast"/>
        <w:jc w:val="both"/>
        <w:rPr>
          <w:rFonts w:ascii="Times New Roman" w:eastAsia="Times New Roman" w:hAnsi="Times New Roman" w:cs="Times New Roman"/>
          <w:color w:val="000000" w:themeColor="text1"/>
          <w:sz w:val="20"/>
          <w:szCs w:val="20"/>
          <w:lang w:eastAsia="ru-RU"/>
        </w:rPr>
      </w:pPr>
      <w:r w:rsidRPr="00D347D2">
        <w:rPr>
          <w:rFonts w:ascii="Times New Roman" w:eastAsia="Times New Roman" w:hAnsi="Times New Roman" w:cs="Times New Roman"/>
          <w:color w:val="000000" w:themeColor="text1"/>
          <w:sz w:val="20"/>
          <w:szCs w:val="20"/>
          <w:lang w:eastAsia="ru-RU"/>
        </w:rPr>
        <w:t>Регулярно в этот период возрастает риск возникновения несчастных случаев и происшествий на водоёмах области, связанных с выходом людей и выездом техники (автомобиль, снегоход, квадроцикл и др.) на лёд. Основная группа риска – это рыбаки, которые не соблюдают правила безопасного поведения на водных объектах в осенне-зимний период.</w:t>
      </w:r>
    </w:p>
    <w:p w:rsidR="00D347D2" w:rsidRPr="00D347D2" w:rsidRDefault="00D347D2" w:rsidP="007E0D9B">
      <w:pPr>
        <w:shd w:val="clear" w:color="auto" w:fill="FFFFFF"/>
        <w:spacing w:after="0" w:line="390" w:lineRule="atLeast"/>
        <w:jc w:val="both"/>
        <w:rPr>
          <w:rFonts w:ascii="Times New Roman" w:eastAsia="Times New Roman" w:hAnsi="Times New Roman" w:cs="Times New Roman"/>
          <w:color w:val="000000" w:themeColor="text1"/>
          <w:sz w:val="20"/>
          <w:szCs w:val="20"/>
          <w:lang w:eastAsia="ru-RU"/>
        </w:rPr>
      </w:pPr>
      <w:r w:rsidRPr="00D347D2">
        <w:rPr>
          <w:rFonts w:ascii="Times New Roman" w:eastAsia="Times New Roman" w:hAnsi="Times New Roman" w:cs="Times New Roman"/>
          <w:color w:val="000000" w:themeColor="text1"/>
          <w:sz w:val="20"/>
          <w:szCs w:val="20"/>
          <w:lang w:eastAsia="ru-RU"/>
        </w:rPr>
        <w:t>За нарушение правил безопасного поведения в местах, где установлены запрещающие знаки, предусмотрен штраф в размере от 300 до 1000 рублей. Родителям необходимо объяснить детям, что выходить на ледовое покрытие опасно и не допускать их нахождение вблизи водоёмов.</w:t>
      </w:r>
    </w:p>
    <w:p w:rsidR="00D347D2" w:rsidRPr="00D347D2" w:rsidRDefault="00D347D2" w:rsidP="007E0D9B">
      <w:pPr>
        <w:shd w:val="clear" w:color="auto" w:fill="FFFFFF"/>
        <w:spacing w:after="0" w:line="390" w:lineRule="atLeast"/>
        <w:jc w:val="both"/>
        <w:rPr>
          <w:rFonts w:ascii="Times New Roman" w:eastAsia="Times New Roman" w:hAnsi="Times New Roman" w:cs="Times New Roman"/>
          <w:color w:val="000000" w:themeColor="text1"/>
          <w:sz w:val="20"/>
          <w:szCs w:val="20"/>
          <w:lang w:eastAsia="ru-RU"/>
        </w:rPr>
      </w:pPr>
      <w:r w:rsidRPr="00D347D2">
        <w:rPr>
          <w:rFonts w:ascii="Times New Roman" w:eastAsia="Times New Roman" w:hAnsi="Times New Roman" w:cs="Times New Roman"/>
          <w:color w:val="000000" w:themeColor="text1"/>
          <w:sz w:val="20"/>
          <w:szCs w:val="20"/>
          <w:lang w:eastAsia="ru-RU"/>
        </w:rPr>
        <w:t>В поздний осенний период опасность выхода на первый хрупкий лед особенно велика. Напоминаем, что в соответствии с требованиями Правил охраны жизни людей на водных объектах выход на водоемы в период ледостава запрещен.</w:t>
      </w:r>
    </w:p>
    <w:p w:rsidR="00D347D2" w:rsidRPr="00D347D2" w:rsidRDefault="00D347D2" w:rsidP="007E0D9B">
      <w:pPr>
        <w:shd w:val="clear" w:color="auto" w:fill="FFFFFF"/>
        <w:spacing w:after="0" w:line="390" w:lineRule="atLeast"/>
        <w:jc w:val="both"/>
        <w:rPr>
          <w:rFonts w:ascii="Times New Roman" w:eastAsia="Times New Roman" w:hAnsi="Times New Roman" w:cs="Times New Roman"/>
          <w:color w:val="000000" w:themeColor="text1"/>
          <w:sz w:val="20"/>
          <w:szCs w:val="20"/>
          <w:lang w:eastAsia="ru-RU"/>
        </w:rPr>
      </w:pPr>
      <w:r w:rsidRPr="00D347D2">
        <w:rPr>
          <w:rFonts w:ascii="Times New Roman" w:eastAsia="Times New Roman" w:hAnsi="Times New Roman" w:cs="Times New Roman"/>
          <w:color w:val="000000" w:themeColor="text1"/>
          <w:sz w:val="20"/>
          <w:szCs w:val="20"/>
          <w:lang w:eastAsia="ru-RU"/>
        </w:rPr>
        <w:t>В особой категории риска – дети и любители зимней рыбалки: в этот период любимое хобби может стать рискованным для жизни делом. Нередко случаются переохлаждения, обморожения и прочие происшествия с людьми, не соблюдающими правила безопасности.</w:t>
      </w:r>
    </w:p>
    <w:p w:rsidR="00D347D2" w:rsidRPr="00D347D2" w:rsidRDefault="00D347D2" w:rsidP="007E0D9B">
      <w:pPr>
        <w:shd w:val="clear" w:color="auto" w:fill="FFFFFF"/>
        <w:spacing w:after="0" w:line="390" w:lineRule="atLeast"/>
        <w:jc w:val="both"/>
        <w:rPr>
          <w:rFonts w:ascii="Times New Roman" w:eastAsia="Times New Roman" w:hAnsi="Times New Roman" w:cs="Times New Roman"/>
          <w:color w:val="000000" w:themeColor="text1"/>
          <w:sz w:val="20"/>
          <w:szCs w:val="20"/>
          <w:lang w:eastAsia="ru-RU"/>
        </w:rPr>
      </w:pPr>
      <w:r w:rsidRPr="00D347D2">
        <w:rPr>
          <w:rFonts w:ascii="Times New Roman" w:eastAsia="Times New Roman" w:hAnsi="Times New Roman" w:cs="Times New Roman"/>
          <w:color w:val="000000" w:themeColor="text1"/>
          <w:sz w:val="20"/>
          <w:szCs w:val="20"/>
          <w:lang w:eastAsia="ru-RU"/>
        </w:rPr>
        <w:t>Не стоит оставлять детей одних без присмотра во время осенних каникул – не допускать одиночных прогулок и игр у воды. Необходимо объяснить детям опасность нахождения у водоемов без сопровождения взрослых и напомнить алгоритм действий, если все-таки случилось так, что ребенок оказался в воде.</w:t>
      </w:r>
    </w:p>
    <w:p w:rsidR="00D347D2" w:rsidRPr="00D347D2" w:rsidRDefault="00D347D2" w:rsidP="007E0D9B">
      <w:pPr>
        <w:shd w:val="clear" w:color="auto" w:fill="FFFFFF"/>
        <w:spacing w:after="0" w:line="390" w:lineRule="atLeast"/>
        <w:jc w:val="both"/>
        <w:rPr>
          <w:rFonts w:ascii="Times New Roman" w:eastAsia="Times New Roman" w:hAnsi="Times New Roman" w:cs="Times New Roman"/>
          <w:color w:val="000000" w:themeColor="text1"/>
          <w:sz w:val="20"/>
          <w:szCs w:val="20"/>
          <w:lang w:eastAsia="ru-RU"/>
        </w:rPr>
      </w:pPr>
      <w:r w:rsidRPr="00D347D2">
        <w:rPr>
          <w:rFonts w:ascii="Times New Roman" w:eastAsia="Times New Roman" w:hAnsi="Times New Roman" w:cs="Times New Roman"/>
          <w:color w:val="000000" w:themeColor="text1"/>
          <w:sz w:val="20"/>
          <w:szCs w:val="20"/>
          <w:lang w:eastAsia="ru-RU"/>
        </w:rPr>
        <w:t>Если вы увидели, что человек провалился под лед необходимо сделать следующее:</w:t>
      </w:r>
    </w:p>
    <w:p w:rsidR="00D347D2" w:rsidRPr="00D347D2" w:rsidRDefault="00D347D2" w:rsidP="007E0D9B">
      <w:pPr>
        <w:shd w:val="clear" w:color="auto" w:fill="FFFFFF"/>
        <w:spacing w:after="0" w:line="390" w:lineRule="atLeast"/>
        <w:jc w:val="both"/>
        <w:rPr>
          <w:rFonts w:ascii="Times New Roman" w:eastAsia="Times New Roman" w:hAnsi="Times New Roman" w:cs="Times New Roman"/>
          <w:color w:val="000000" w:themeColor="text1"/>
          <w:sz w:val="20"/>
          <w:szCs w:val="20"/>
          <w:lang w:eastAsia="ru-RU"/>
        </w:rPr>
      </w:pPr>
      <w:r w:rsidRPr="00D347D2">
        <w:rPr>
          <w:rFonts w:ascii="Times New Roman" w:eastAsia="Times New Roman" w:hAnsi="Times New Roman" w:cs="Times New Roman"/>
          <w:color w:val="000000" w:themeColor="text1"/>
          <w:sz w:val="20"/>
          <w:szCs w:val="20"/>
          <w:lang w:eastAsia="ru-RU"/>
        </w:rPr>
        <w:lastRenderedPageBreak/>
        <w:t>- Вооружитесь любой длинной палкой, шестом или веревкой. Можно связать воедино шарфы, ремни или одежду.</w:t>
      </w:r>
    </w:p>
    <w:p w:rsidR="00D347D2" w:rsidRPr="00D347D2" w:rsidRDefault="00D347D2" w:rsidP="007E0D9B">
      <w:pPr>
        <w:shd w:val="clear" w:color="auto" w:fill="FFFFFF"/>
        <w:spacing w:after="0" w:line="390" w:lineRule="atLeast"/>
        <w:jc w:val="both"/>
        <w:rPr>
          <w:rFonts w:ascii="Times New Roman" w:eastAsia="Times New Roman" w:hAnsi="Times New Roman" w:cs="Times New Roman"/>
          <w:color w:val="000000" w:themeColor="text1"/>
          <w:sz w:val="20"/>
          <w:szCs w:val="20"/>
          <w:lang w:eastAsia="ru-RU"/>
        </w:rPr>
      </w:pPr>
      <w:r w:rsidRPr="00D347D2">
        <w:rPr>
          <w:rFonts w:ascii="Times New Roman" w:eastAsia="Times New Roman" w:hAnsi="Times New Roman" w:cs="Times New Roman"/>
          <w:color w:val="000000" w:themeColor="text1"/>
          <w:sz w:val="20"/>
          <w:szCs w:val="20"/>
          <w:lang w:eastAsia="ru-RU"/>
        </w:rPr>
        <w:t>- Следует ползком, широко расставляя при этом руки и ноги и, толкая перед собой спасательные средства, осторожно двигаться по направлению к полынье.</w:t>
      </w:r>
    </w:p>
    <w:p w:rsidR="00D347D2" w:rsidRPr="00D347D2" w:rsidRDefault="00D347D2" w:rsidP="007E0D9B">
      <w:pPr>
        <w:shd w:val="clear" w:color="auto" w:fill="FFFFFF"/>
        <w:spacing w:after="0" w:line="390" w:lineRule="atLeast"/>
        <w:jc w:val="both"/>
        <w:rPr>
          <w:rFonts w:ascii="Times New Roman" w:eastAsia="Times New Roman" w:hAnsi="Times New Roman" w:cs="Times New Roman"/>
          <w:color w:val="000000" w:themeColor="text1"/>
          <w:sz w:val="20"/>
          <w:szCs w:val="20"/>
          <w:lang w:eastAsia="ru-RU"/>
        </w:rPr>
      </w:pPr>
      <w:r w:rsidRPr="00D347D2">
        <w:rPr>
          <w:rFonts w:ascii="Times New Roman" w:eastAsia="Times New Roman" w:hAnsi="Times New Roman" w:cs="Times New Roman"/>
          <w:color w:val="000000" w:themeColor="text1"/>
          <w:sz w:val="20"/>
          <w:szCs w:val="20"/>
          <w:lang w:eastAsia="ru-RU"/>
        </w:rPr>
        <w:t>- Остановитесь от находящегося в воде человека в нескольких метрах, бросьте ему веревку, край одежды, подайте палку или шест.</w:t>
      </w:r>
    </w:p>
    <w:p w:rsidR="00D347D2" w:rsidRPr="00D347D2" w:rsidRDefault="00D347D2" w:rsidP="007E0D9B">
      <w:pPr>
        <w:shd w:val="clear" w:color="auto" w:fill="FFFFFF"/>
        <w:spacing w:after="0" w:line="390" w:lineRule="atLeast"/>
        <w:jc w:val="both"/>
        <w:rPr>
          <w:rFonts w:ascii="Times New Roman" w:eastAsia="Times New Roman" w:hAnsi="Times New Roman" w:cs="Times New Roman"/>
          <w:color w:val="000000" w:themeColor="text1"/>
          <w:sz w:val="20"/>
          <w:szCs w:val="20"/>
          <w:lang w:eastAsia="ru-RU"/>
        </w:rPr>
      </w:pPr>
      <w:r w:rsidRPr="00D347D2">
        <w:rPr>
          <w:rFonts w:ascii="Times New Roman" w:eastAsia="Times New Roman" w:hAnsi="Times New Roman" w:cs="Times New Roman"/>
          <w:color w:val="000000" w:themeColor="text1"/>
          <w:sz w:val="20"/>
          <w:szCs w:val="20"/>
          <w:lang w:eastAsia="ru-RU"/>
        </w:rPr>
        <w:t>- Осторожно вытащите пострадавшего на лед, и вместе ползком выбирайтесь из опасной зоны.</w:t>
      </w:r>
    </w:p>
    <w:p w:rsidR="00D347D2" w:rsidRPr="00D347D2" w:rsidRDefault="00D347D2" w:rsidP="007E0D9B">
      <w:pPr>
        <w:shd w:val="clear" w:color="auto" w:fill="FFFFFF"/>
        <w:spacing w:after="0" w:line="390" w:lineRule="atLeast"/>
        <w:jc w:val="both"/>
        <w:rPr>
          <w:rFonts w:ascii="Times New Roman" w:eastAsia="Times New Roman" w:hAnsi="Times New Roman" w:cs="Times New Roman"/>
          <w:color w:val="000000" w:themeColor="text1"/>
          <w:sz w:val="20"/>
          <w:szCs w:val="20"/>
          <w:lang w:eastAsia="ru-RU"/>
        </w:rPr>
      </w:pPr>
      <w:r w:rsidRPr="00D347D2">
        <w:rPr>
          <w:rFonts w:ascii="Times New Roman" w:eastAsia="Times New Roman" w:hAnsi="Times New Roman" w:cs="Times New Roman"/>
          <w:color w:val="000000" w:themeColor="text1"/>
          <w:sz w:val="20"/>
          <w:szCs w:val="20"/>
          <w:lang w:eastAsia="ru-RU"/>
        </w:rPr>
        <w:t>- Доставьте пострадавшего в теплое место. Окажите ему помощь: снимите с него мокрую одежду, энергично разотрите тело (до покраснения кожи), напоите пострадавшего горячим чаем. Ни в коем случае не давайте пострадавшему алкоголь – в подобных случаях это может привести к летальному исходу.</w:t>
      </w:r>
    </w:p>
    <w:p w:rsidR="00D347D2" w:rsidRPr="00D347D2" w:rsidRDefault="00D347D2" w:rsidP="007E0D9B">
      <w:pPr>
        <w:spacing w:after="0"/>
        <w:jc w:val="both"/>
        <w:rPr>
          <w:rFonts w:ascii="Times New Roman" w:eastAsia="Times New Roman" w:hAnsi="Times New Roman" w:cs="Times New Roman"/>
          <w:b/>
          <w:bCs/>
          <w:color w:val="000000" w:themeColor="text1"/>
          <w:sz w:val="28"/>
          <w:szCs w:val="28"/>
          <w:lang w:eastAsia="ru-RU"/>
        </w:rPr>
      </w:pPr>
      <w:r w:rsidRPr="00D347D2">
        <w:rPr>
          <w:rFonts w:ascii="Times New Roman" w:eastAsia="Times New Roman" w:hAnsi="Times New Roman" w:cs="Times New Roman"/>
          <w:b/>
          <w:bCs/>
          <w:color w:val="000000" w:themeColor="text1"/>
          <w:sz w:val="28"/>
          <w:szCs w:val="28"/>
          <w:lang w:eastAsia="ru-RU"/>
        </w:rPr>
        <w:t>с 21 по 27 ноября 2022года на территории Искитимского района запланировано проведение первого этапа акции "Безопасный лед"</w:t>
      </w:r>
    </w:p>
    <w:p w:rsidR="00D347D2" w:rsidRPr="00D347D2" w:rsidRDefault="00D347D2" w:rsidP="007E0D9B">
      <w:pPr>
        <w:shd w:val="clear" w:color="auto" w:fill="FFFFFF"/>
        <w:spacing w:after="0" w:line="390" w:lineRule="atLeast"/>
        <w:jc w:val="both"/>
        <w:rPr>
          <w:rFonts w:ascii="Times New Roman" w:eastAsia="Times New Roman" w:hAnsi="Times New Roman" w:cs="Times New Roman"/>
          <w:color w:val="000000" w:themeColor="text1"/>
          <w:sz w:val="20"/>
          <w:szCs w:val="20"/>
          <w:lang w:eastAsia="ru-RU"/>
        </w:rPr>
      </w:pPr>
      <w:r w:rsidRPr="00D347D2">
        <w:rPr>
          <w:rFonts w:ascii="Times New Roman" w:eastAsia="Times New Roman" w:hAnsi="Times New Roman" w:cs="Times New Roman"/>
          <w:color w:val="000000" w:themeColor="text1"/>
          <w:sz w:val="20"/>
          <w:szCs w:val="20"/>
          <w:lang w:eastAsia="ru-RU"/>
        </w:rPr>
        <w:t>Мероприятие направлено на снижение числа происшествий на водных объектах, связанных с провалом людей и автомобильного транспорта под лед.</w:t>
      </w:r>
    </w:p>
    <w:p w:rsidR="00D347D2" w:rsidRPr="00D347D2" w:rsidRDefault="00D347D2" w:rsidP="007E0D9B">
      <w:pPr>
        <w:shd w:val="clear" w:color="auto" w:fill="FFFFFF"/>
        <w:spacing w:after="0" w:line="390" w:lineRule="atLeast"/>
        <w:jc w:val="both"/>
        <w:rPr>
          <w:rFonts w:ascii="Times New Roman" w:eastAsia="Times New Roman" w:hAnsi="Times New Roman" w:cs="Times New Roman"/>
          <w:color w:val="000000" w:themeColor="text1"/>
          <w:sz w:val="20"/>
          <w:szCs w:val="20"/>
          <w:lang w:eastAsia="ru-RU"/>
        </w:rPr>
      </w:pPr>
      <w:r w:rsidRPr="00D347D2">
        <w:rPr>
          <w:rFonts w:ascii="Times New Roman" w:eastAsia="Times New Roman" w:hAnsi="Times New Roman" w:cs="Times New Roman"/>
          <w:color w:val="000000" w:themeColor="text1"/>
          <w:sz w:val="20"/>
          <w:szCs w:val="20"/>
          <w:lang w:eastAsia="ru-RU"/>
        </w:rPr>
        <w:t>В рейд для контроля обстановки на водоемах выйдут мобильные группы. В группе риска в первую очередь любители подледного лова. Именно они зачастую забывают все правила безопасности, а азарт вытесняет инстинкт самосохранения. В эти дни государственные инспекторы по маломерным судам, спасатели, полицейские и представители администраций районов в усиленном режиме будут патрулировать водные объекты в местах стихийных мест массового лова рыбы, где высока вероятность провала людей и техники под лед. В таких зонах планируется проведение патрулирований, бесед с гражданами и вручение памяток, установка предупредительных знаков и информационных стендов. В случае выявления нарушений будут приниматься меры административного воздействия.</w:t>
      </w:r>
    </w:p>
    <w:p w:rsidR="00D347D2" w:rsidRPr="00D347D2" w:rsidRDefault="00D347D2" w:rsidP="007E0D9B">
      <w:pPr>
        <w:shd w:val="clear" w:color="auto" w:fill="FFFFFF"/>
        <w:spacing w:after="0" w:line="390" w:lineRule="atLeast"/>
        <w:jc w:val="both"/>
        <w:rPr>
          <w:rFonts w:ascii="Times New Roman" w:eastAsia="Times New Roman" w:hAnsi="Times New Roman" w:cs="Times New Roman"/>
          <w:color w:val="000000" w:themeColor="text1"/>
          <w:sz w:val="20"/>
          <w:szCs w:val="20"/>
          <w:lang w:eastAsia="ru-RU"/>
        </w:rPr>
      </w:pPr>
      <w:r w:rsidRPr="00D347D2">
        <w:rPr>
          <w:rFonts w:ascii="Times New Roman" w:eastAsia="Times New Roman" w:hAnsi="Times New Roman" w:cs="Times New Roman"/>
          <w:color w:val="000000" w:themeColor="text1"/>
          <w:sz w:val="20"/>
          <w:szCs w:val="20"/>
          <w:lang w:eastAsia="ru-RU"/>
        </w:rPr>
        <w:t>Особое внимание будет уделено местам возможного выезда на лёд.  Места возможного выезда на лёд будут перекрываться путём установки заграждений,  обваловки снегом и т.п.</w:t>
      </w:r>
    </w:p>
    <w:p w:rsidR="00D347D2" w:rsidRPr="00D347D2" w:rsidRDefault="00D347D2" w:rsidP="007E0D9B">
      <w:pPr>
        <w:shd w:val="clear" w:color="auto" w:fill="FFFFFF"/>
        <w:spacing w:after="0" w:line="390" w:lineRule="atLeast"/>
        <w:jc w:val="both"/>
        <w:rPr>
          <w:rFonts w:ascii="Times New Roman" w:eastAsia="Times New Roman" w:hAnsi="Times New Roman" w:cs="Times New Roman"/>
          <w:color w:val="000000" w:themeColor="text1"/>
          <w:sz w:val="20"/>
          <w:szCs w:val="20"/>
          <w:lang w:eastAsia="ru-RU"/>
        </w:rPr>
      </w:pPr>
      <w:r w:rsidRPr="00D347D2">
        <w:rPr>
          <w:rFonts w:ascii="Times New Roman" w:eastAsia="Times New Roman" w:hAnsi="Times New Roman" w:cs="Times New Roman"/>
          <w:color w:val="000000" w:themeColor="text1"/>
          <w:sz w:val="20"/>
          <w:szCs w:val="20"/>
          <w:lang w:eastAsia="ru-RU"/>
        </w:rPr>
        <w:t> </w:t>
      </w:r>
      <w:r w:rsidRPr="00D347D2">
        <w:rPr>
          <w:rFonts w:ascii="Times New Roman" w:eastAsia="Times New Roman" w:hAnsi="Times New Roman" w:cs="Times New Roman"/>
          <w:b/>
          <w:bCs/>
          <w:color w:val="000000" w:themeColor="text1"/>
          <w:sz w:val="20"/>
          <w:szCs w:val="20"/>
          <w:lang w:eastAsia="ru-RU"/>
        </w:rPr>
        <w:t>Это нужно знать</w:t>
      </w:r>
    </w:p>
    <w:p w:rsidR="00D347D2" w:rsidRPr="00D347D2" w:rsidRDefault="00D347D2" w:rsidP="007E0D9B">
      <w:pPr>
        <w:shd w:val="clear" w:color="auto" w:fill="FFFFFF"/>
        <w:spacing w:after="0" w:line="390" w:lineRule="atLeast"/>
        <w:jc w:val="both"/>
        <w:rPr>
          <w:rFonts w:ascii="Times New Roman" w:eastAsia="Times New Roman" w:hAnsi="Times New Roman" w:cs="Times New Roman"/>
          <w:color w:val="000000" w:themeColor="text1"/>
          <w:sz w:val="20"/>
          <w:szCs w:val="20"/>
          <w:lang w:eastAsia="ru-RU"/>
        </w:rPr>
      </w:pPr>
      <w:r w:rsidRPr="00D347D2">
        <w:rPr>
          <w:rFonts w:ascii="Times New Roman" w:eastAsia="Times New Roman" w:hAnsi="Times New Roman" w:cs="Times New Roman"/>
          <w:color w:val="000000" w:themeColor="text1"/>
          <w:sz w:val="20"/>
          <w:szCs w:val="20"/>
          <w:lang w:eastAsia="ru-RU"/>
        </w:rPr>
        <w:t>Помните, что безопасным для человека считается лед толщиною не менее 10 см в пресной воде и 15      см в соленой. В      устьях рек и притоках прочность льда ослаблена. Лед не прочен в местах быстрого течения. Прочность льда можно определить визуально: лед голубого цвета – прочный, белого – прочность его в 2 раза меньше, серый, матово-белый или с желтоватым оттенком лед ненадежен. Нельзя выходить на лед в темное время суток и при плохой видимости (туман, снегопад, дождь). При переходе (переезде) через водоем пользуйтесь ледовыми переправами. При вынужденном переходе водоема необходимо придерживаться проторенных троп и идти по протоптанным следам. При переходе водоема группой необходимо соблюдать расстояние друг от друга (5-6м).</w:t>
      </w:r>
    </w:p>
    <w:p w:rsidR="00D347D2" w:rsidRPr="00D347D2" w:rsidRDefault="00D347D2" w:rsidP="007E0D9B">
      <w:pPr>
        <w:shd w:val="clear" w:color="auto" w:fill="FFFFFF"/>
        <w:spacing w:after="0" w:line="390" w:lineRule="atLeast"/>
        <w:jc w:val="both"/>
        <w:rPr>
          <w:rFonts w:ascii="Times New Roman" w:eastAsia="Times New Roman" w:hAnsi="Times New Roman" w:cs="Times New Roman"/>
          <w:color w:val="000000" w:themeColor="text1"/>
          <w:sz w:val="20"/>
          <w:szCs w:val="20"/>
          <w:lang w:eastAsia="ru-RU"/>
        </w:rPr>
      </w:pPr>
      <w:r w:rsidRPr="00D347D2">
        <w:rPr>
          <w:rFonts w:ascii="Times New Roman" w:eastAsia="Times New Roman" w:hAnsi="Times New Roman" w:cs="Times New Roman"/>
          <w:color w:val="000000" w:themeColor="text1"/>
          <w:sz w:val="20"/>
          <w:szCs w:val="20"/>
          <w:lang w:eastAsia="ru-RU"/>
        </w:rPr>
        <w:t>Родители не отпускайте детей на лед (на рыбалку, катание на лыжах и коньках) без присмотра!</w:t>
      </w:r>
    </w:p>
    <w:p w:rsidR="00D347D2" w:rsidRPr="00D347D2" w:rsidRDefault="00D347D2" w:rsidP="007E0D9B">
      <w:pPr>
        <w:shd w:val="clear" w:color="auto" w:fill="FFFFFF"/>
        <w:spacing w:after="0" w:line="390" w:lineRule="atLeast"/>
        <w:jc w:val="both"/>
        <w:rPr>
          <w:rFonts w:ascii="Times New Roman" w:eastAsia="Times New Roman" w:hAnsi="Times New Roman" w:cs="Times New Roman"/>
          <w:color w:val="000000" w:themeColor="text1"/>
          <w:sz w:val="20"/>
          <w:szCs w:val="20"/>
          <w:lang w:eastAsia="ru-RU"/>
        </w:rPr>
      </w:pPr>
      <w:r w:rsidRPr="00D347D2">
        <w:rPr>
          <w:rFonts w:ascii="Times New Roman" w:eastAsia="Times New Roman" w:hAnsi="Times New Roman" w:cs="Times New Roman"/>
          <w:color w:val="000000" w:themeColor="text1"/>
          <w:sz w:val="20"/>
          <w:szCs w:val="20"/>
          <w:lang w:eastAsia="ru-RU"/>
        </w:rPr>
        <w:t>Во время подледного лова</w:t>
      </w:r>
    </w:p>
    <w:p w:rsidR="00D347D2" w:rsidRPr="00D347D2" w:rsidRDefault="00D347D2" w:rsidP="007E0D9B">
      <w:pPr>
        <w:shd w:val="clear" w:color="auto" w:fill="FFFFFF"/>
        <w:spacing w:after="0" w:line="390" w:lineRule="atLeast"/>
        <w:jc w:val="both"/>
        <w:rPr>
          <w:rFonts w:ascii="Times New Roman" w:eastAsia="Times New Roman" w:hAnsi="Times New Roman" w:cs="Times New Roman"/>
          <w:color w:val="000000" w:themeColor="text1"/>
          <w:sz w:val="20"/>
          <w:szCs w:val="20"/>
          <w:lang w:eastAsia="ru-RU"/>
        </w:rPr>
      </w:pPr>
      <w:r w:rsidRPr="00D347D2">
        <w:rPr>
          <w:rFonts w:ascii="Times New Roman" w:eastAsia="Times New Roman" w:hAnsi="Times New Roman" w:cs="Times New Roman"/>
          <w:color w:val="000000" w:themeColor="text1"/>
          <w:sz w:val="20"/>
          <w:szCs w:val="20"/>
          <w:lang w:eastAsia="ru-RU"/>
        </w:rPr>
        <w:lastRenderedPageBreak/>
        <w:t>Не делайте лунки близко друг от друга – это ослабляет лед.  Не собирайтесь большими группами в местах где много лунок – могут появиться широкие трещины. Запорошенный снегом участок опасен, под ним лед нарастает очень медленно. Если вы оказались на тонком льду, отходите назад скользящими шагами, не поднимая ног. Будьте особенно осторожны на льду в местах, где есть быстрое течение, где в реку впадают ручейки, образующие промоины. Собираясь на рыбалку, обязательно берите с собой шнур (длиной не менее 25м) для оказания помощи провалившемуся под лед.</w:t>
      </w:r>
    </w:p>
    <w:p w:rsidR="00D347D2" w:rsidRPr="00D347D2" w:rsidRDefault="00D347D2" w:rsidP="007E0D9B">
      <w:pPr>
        <w:shd w:val="clear" w:color="auto" w:fill="FFFFFF"/>
        <w:spacing w:after="0" w:line="390" w:lineRule="atLeast"/>
        <w:jc w:val="both"/>
        <w:rPr>
          <w:rFonts w:ascii="Times New Roman" w:eastAsia="Times New Roman" w:hAnsi="Times New Roman" w:cs="Times New Roman"/>
          <w:color w:val="000000" w:themeColor="text1"/>
          <w:sz w:val="20"/>
          <w:szCs w:val="20"/>
          <w:lang w:eastAsia="ru-RU"/>
        </w:rPr>
      </w:pPr>
      <w:r w:rsidRPr="00D347D2">
        <w:rPr>
          <w:rFonts w:ascii="Times New Roman" w:eastAsia="Times New Roman" w:hAnsi="Times New Roman" w:cs="Times New Roman"/>
          <w:color w:val="000000" w:themeColor="text1"/>
          <w:sz w:val="20"/>
          <w:szCs w:val="20"/>
          <w:lang w:eastAsia="ru-RU"/>
        </w:rPr>
        <w:t>Что делать, если вы провалились в холодную воду</w:t>
      </w:r>
    </w:p>
    <w:p w:rsidR="00D347D2" w:rsidRPr="00D347D2" w:rsidRDefault="00D347D2" w:rsidP="007E0D9B">
      <w:pPr>
        <w:shd w:val="clear" w:color="auto" w:fill="FFFFFF"/>
        <w:spacing w:after="0" w:line="390" w:lineRule="atLeast"/>
        <w:jc w:val="both"/>
        <w:rPr>
          <w:rFonts w:ascii="Times New Roman" w:eastAsia="Times New Roman" w:hAnsi="Times New Roman" w:cs="Times New Roman"/>
          <w:color w:val="000000" w:themeColor="text1"/>
          <w:sz w:val="20"/>
          <w:szCs w:val="20"/>
          <w:lang w:eastAsia="ru-RU"/>
        </w:rPr>
      </w:pPr>
      <w:r w:rsidRPr="00D347D2">
        <w:rPr>
          <w:rFonts w:ascii="Times New Roman" w:eastAsia="Times New Roman" w:hAnsi="Times New Roman" w:cs="Times New Roman"/>
          <w:color w:val="000000" w:themeColor="text1"/>
          <w:sz w:val="20"/>
          <w:szCs w:val="20"/>
          <w:lang w:eastAsia="ru-RU"/>
        </w:rPr>
        <w:t>Не паникуйте, не делайте резких движений, стабилизируйте дыхание. Раскиньте руки в стороны и постарайтесь зацепиться за кромку льда, придав телу горизонтальное положение по направлению течения. Попытайтесь осторожно налечь грудью на край льда и забросить одну, а потом другую ноги на лед. Если лед выдержал, перекатываясь, медленно ползите к берегу. Ползите в ту сторону – откуда пришли.</w:t>
      </w:r>
    </w:p>
    <w:p w:rsidR="00D347D2" w:rsidRPr="00D347D2" w:rsidRDefault="00D347D2" w:rsidP="007E0D9B">
      <w:pPr>
        <w:shd w:val="clear" w:color="auto" w:fill="FFFFFF"/>
        <w:spacing w:after="0" w:line="390" w:lineRule="atLeast"/>
        <w:jc w:val="both"/>
        <w:rPr>
          <w:rFonts w:ascii="Times New Roman" w:eastAsia="Times New Roman" w:hAnsi="Times New Roman" w:cs="Times New Roman"/>
          <w:color w:val="000000" w:themeColor="text1"/>
          <w:sz w:val="20"/>
          <w:szCs w:val="20"/>
          <w:lang w:eastAsia="ru-RU"/>
        </w:rPr>
      </w:pPr>
      <w:r w:rsidRPr="00D347D2">
        <w:rPr>
          <w:rFonts w:ascii="Times New Roman" w:eastAsia="Times New Roman" w:hAnsi="Times New Roman" w:cs="Times New Roman"/>
          <w:color w:val="000000" w:themeColor="text1"/>
          <w:sz w:val="20"/>
          <w:szCs w:val="20"/>
          <w:lang w:eastAsia="ru-RU"/>
        </w:rPr>
        <w:t>Если нужна Ваша помощь</w:t>
      </w:r>
    </w:p>
    <w:p w:rsidR="00D347D2" w:rsidRPr="00D347D2" w:rsidRDefault="00D347D2" w:rsidP="007E0D9B">
      <w:pPr>
        <w:shd w:val="clear" w:color="auto" w:fill="FFFFFF"/>
        <w:spacing w:after="0" w:line="390" w:lineRule="atLeast"/>
        <w:jc w:val="both"/>
        <w:rPr>
          <w:rFonts w:ascii="Times New Roman" w:eastAsia="Times New Roman" w:hAnsi="Times New Roman" w:cs="Times New Roman"/>
          <w:color w:val="000000" w:themeColor="text1"/>
          <w:sz w:val="20"/>
          <w:szCs w:val="20"/>
          <w:lang w:eastAsia="ru-RU"/>
        </w:rPr>
      </w:pPr>
      <w:r w:rsidRPr="00D347D2">
        <w:rPr>
          <w:rFonts w:ascii="Times New Roman" w:eastAsia="Times New Roman" w:hAnsi="Times New Roman" w:cs="Times New Roman"/>
          <w:color w:val="000000" w:themeColor="text1"/>
          <w:sz w:val="20"/>
          <w:szCs w:val="20"/>
          <w:lang w:eastAsia="ru-RU"/>
        </w:rPr>
        <w:t>Вооружитесь любой длинной палкой, доскою, веревкою. Можно связать воедино шарфы, ремни. Следует ползком, широко расставляя при этом руки и ноги и толкая перед собою спасательные средства, осторожно двигаться по направлению к полынье.</w:t>
      </w:r>
    </w:p>
    <w:p w:rsidR="00D347D2" w:rsidRPr="00D347D2" w:rsidRDefault="00D347D2" w:rsidP="007E0D9B">
      <w:pPr>
        <w:shd w:val="clear" w:color="auto" w:fill="FFFFFF"/>
        <w:spacing w:after="0" w:line="390" w:lineRule="atLeast"/>
        <w:jc w:val="both"/>
        <w:rPr>
          <w:rFonts w:ascii="Times New Roman" w:eastAsia="Times New Roman" w:hAnsi="Times New Roman" w:cs="Times New Roman"/>
          <w:color w:val="000000" w:themeColor="text1"/>
          <w:sz w:val="20"/>
          <w:szCs w:val="20"/>
          <w:lang w:eastAsia="ru-RU"/>
        </w:rPr>
      </w:pPr>
      <w:r w:rsidRPr="00D347D2">
        <w:rPr>
          <w:rFonts w:ascii="Times New Roman" w:eastAsia="Times New Roman" w:hAnsi="Times New Roman" w:cs="Times New Roman"/>
          <w:color w:val="000000" w:themeColor="text1"/>
          <w:sz w:val="20"/>
          <w:szCs w:val="20"/>
          <w:lang w:eastAsia="ru-RU"/>
        </w:rPr>
        <w:t>Остановитесь от находящегося в воде человека в нескольких метрах, бросьте ему веревку, подайте палку.</w:t>
      </w:r>
    </w:p>
    <w:p w:rsidR="00D347D2" w:rsidRPr="00D347D2" w:rsidRDefault="00D347D2" w:rsidP="007E0D9B">
      <w:pPr>
        <w:shd w:val="clear" w:color="auto" w:fill="FFFFFF"/>
        <w:spacing w:after="0" w:line="390" w:lineRule="atLeast"/>
        <w:jc w:val="both"/>
        <w:rPr>
          <w:rFonts w:ascii="Times New Roman" w:eastAsia="Times New Roman" w:hAnsi="Times New Roman" w:cs="Times New Roman"/>
          <w:color w:val="000000" w:themeColor="text1"/>
          <w:sz w:val="20"/>
          <w:szCs w:val="20"/>
          <w:lang w:eastAsia="ru-RU"/>
        </w:rPr>
      </w:pPr>
      <w:r w:rsidRPr="00D347D2">
        <w:rPr>
          <w:rFonts w:ascii="Times New Roman" w:eastAsia="Times New Roman" w:hAnsi="Times New Roman" w:cs="Times New Roman"/>
          <w:color w:val="000000" w:themeColor="text1"/>
          <w:sz w:val="20"/>
          <w:szCs w:val="20"/>
          <w:lang w:eastAsia="ru-RU"/>
        </w:rPr>
        <w:t>Осторожно вытащите пострадавшего на лед, и вместе ползком выбирайтесь из опасной зоны. Ползите в ту сторону – откуда пришли. Доставьте пострадавшего в теплое место. Окажите ему помощь.</w:t>
      </w:r>
    </w:p>
    <w:p w:rsidR="00D347D2" w:rsidRPr="00D347D2" w:rsidRDefault="00D347D2" w:rsidP="007E0D9B">
      <w:pPr>
        <w:shd w:val="clear" w:color="auto" w:fill="FFFFFF"/>
        <w:spacing w:after="0" w:line="390" w:lineRule="atLeast"/>
        <w:jc w:val="both"/>
        <w:rPr>
          <w:rFonts w:ascii="Times New Roman" w:eastAsia="Times New Roman" w:hAnsi="Times New Roman" w:cs="Times New Roman"/>
          <w:color w:val="000000" w:themeColor="text1"/>
          <w:sz w:val="20"/>
          <w:szCs w:val="20"/>
          <w:lang w:eastAsia="ru-RU"/>
        </w:rPr>
      </w:pPr>
      <w:r w:rsidRPr="00D347D2">
        <w:rPr>
          <w:rFonts w:ascii="Times New Roman" w:eastAsia="Times New Roman" w:hAnsi="Times New Roman" w:cs="Times New Roman"/>
          <w:color w:val="000000" w:themeColor="text1"/>
          <w:sz w:val="20"/>
          <w:szCs w:val="20"/>
          <w:lang w:eastAsia="ru-RU"/>
        </w:rPr>
        <w:t>ПРИ ЧРЕЗВЫЧАЙНОЙ СИТУАЦИИ ЗВОНИТЕ 112 – единый телефон службы спасения</w:t>
      </w:r>
    </w:p>
    <w:p w:rsidR="00D347D2" w:rsidRPr="00D347D2" w:rsidRDefault="00D347D2" w:rsidP="007E0D9B">
      <w:pPr>
        <w:shd w:val="clear" w:color="auto" w:fill="FFFFFF"/>
        <w:spacing w:after="0" w:line="390" w:lineRule="atLeast"/>
        <w:jc w:val="both"/>
        <w:rPr>
          <w:rFonts w:ascii="Times New Roman" w:eastAsia="Times New Roman" w:hAnsi="Times New Roman" w:cs="Times New Roman"/>
          <w:color w:val="000000" w:themeColor="text1"/>
          <w:sz w:val="20"/>
          <w:szCs w:val="20"/>
          <w:lang w:eastAsia="ru-RU"/>
        </w:rPr>
      </w:pPr>
      <w:r w:rsidRPr="00D347D2">
        <w:rPr>
          <w:rFonts w:ascii="Times New Roman" w:eastAsia="Times New Roman" w:hAnsi="Times New Roman" w:cs="Times New Roman"/>
          <w:color w:val="000000" w:themeColor="text1"/>
          <w:sz w:val="20"/>
          <w:szCs w:val="20"/>
          <w:lang w:eastAsia="ru-RU"/>
        </w:rPr>
        <w:t>т. 20-121, 8 913 703 71 12 -  телефон ЕДДС Искитимского района</w:t>
      </w:r>
    </w:p>
    <w:p w:rsidR="00D347D2" w:rsidRPr="00D347D2" w:rsidRDefault="00D347D2" w:rsidP="00D347D2">
      <w:pPr>
        <w:shd w:val="clear" w:color="auto" w:fill="FFFFFF"/>
        <w:spacing w:after="315" w:line="390" w:lineRule="atLeast"/>
        <w:jc w:val="both"/>
        <w:rPr>
          <w:rFonts w:ascii="Times New Roman" w:eastAsia="Times New Roman" w:hAnsi="Times New Roman" w:cs="Times New Roman"/>
          <w:color w:val="000000" w:themeColor="text1"/>
          <w:sz w:val="20"/>
          <w:szCs w:val="20"/>
          <w:lang w:eastAsia="ru-RU"/>
        </w:rPr>
      </w:pPr>
    </w:p>
    <w:p w:rsidR="00B43ECD" w:rsidRPr="00D347D2" w:rsidRDefault="00B43ECD" w:rsidP="00D347D2">
      <w:pPr>
        <w:jc w:val="both"/>
        <w:rPr>
          <w:rFonts w:ascii="Times New Roman" w:hAnsi="Times New Roman" w:cs="Times New Roman"/>
          <w:b/>
          <w:color w:val="000000" w:themeColor="text1"/>
          <w:sz w:val="20"/>
          <w:szCs w:val="20"/>
        </w:rPr>
      </w:pPr>
    </w:p>
    <w:p w:rsidR="00B43ECD" w:rsidRPr="00D347D2" w:rsidRDefault="00B43ECD" w:rsidP="00D347D2">
      <w:pPr>
        <w:jc w:val="both"/>
        <w:rPr>
          <w:rFonts w:ascii="Times New Roman" w:hAnsi="Times New Roman" w:cs="Times New Roman"/>
          <w:b/>
          <w:color w:val="000000" w:themeColor="text1"/>
          <w:sz w:val="20"/>
          <w:szCs w:val="20"/>
        </w:rPr>
      </w:pPr>
    </w:p>
    <w:p w:rsidR="00B43ECD" w:rsidRPr="00D347D2" w:rsidRDefault="00B43ECD" w:rsidP="00D347D2">
      <w:pPr>
        <w:jc w:val="both"/>
        <w:rPr>
          <w:rFonts w:ascii="Times New Roman" w:hAnsi="Times New Roman" w:cs="Times New Roman"/>
          <w:b/>
          <w:color w:val="000000" w:themeColor="text1"/>
          <w:sz w:val="20"/>
          <w:szCs w:val="20"/>
        </w:rPr>
      </w:pPr>
    </w:p>
    <w:p w:rsidR="00B43ECD" w:rsidRPr="00D347D2" w:rsidRDefault="00B43ECD" w:rsidP="00D347D2">
      <w:pPr>
        <w:jc w:val="both"/>
        <w:rPr>
          <w:rFonts w:ascii="Times New Roman" w:hAnsi="Times New Roman" w:cs="Times New Roman"/>
          <w:b/>
          <w:color w:val="000000" w:themeColor="text1"/>
          <w:sz w:val="20"/>
          <w:szCs w:val="20"/>
        </w:rPr>
      </w:pPr>
    </w:p>
    <w:p w:rsidR="00B43ECD" w:rsidRPr="00D347D2" w:rsidRDefault="00B43ECD" w:rsidP="00D347D2">
      <w:pPr>
        <w:jc w:val="both"/>
        <w:rPr>
          <w:rFonts w:ascii="Times New Roman" w:hAnsi="Times New Roman" w:cs="Times New Roman"/>
          <w:b/>
          <w:color w:val="000000" w:themeColor="text1"/>
          <w:sz w:val="20"/>
          <w:szCs w:val="20"/>
        </w:rPr>
      </w:pPr>
    </w:p>
    <w:sectPr w:rsidR="00B43ECD" w:rsidRPr="00D347D2" w:rsidSect="00F16D2B">
      <w:headerReference w:type="default" r:id="rId25"/>
      <w:pgSz w:w="11906" w:h="16838"/>
      <w:pgMar w:top="1134" w:right="127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7E33" w:rsidRDefault="00CA7E33" w:rsidP="001454F9">
      <w:pPr>
        <w:spacing w:after="0" w:line="240" w:lineRule="auto"/>
      </w:pPr>
      <w:r>
        <w:separator/>
      </w:r>
    </w:p>
  </w:endnote>
  <w:endnote w:type="continuationSeparator" w:id="1">
    <w:p w:rsidR="00CA7E33" w:rsidRDefault="00CA7E33" w:rsidP="001454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ctavaC">
    <w:altName w:val="Times New Roman"/>
    <w:panose1 w:val="00000000000000000000"/>
    <w:charset w:val="00"/>
    <w:family w:val="roman"/>
    <w:notTrueType/>
    <w:pitch w:val="default"/>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Baltica">
    <w:altName w:val="Times New Roman"/>
    <w:charset w:val="00"/>
    <w:family w:val="auto"/>
    <w:pitch w:val="variable"/>
    <w:sig w:usb0="00000203" w:usb1="00000000" w:usb2="00000000" w:usb3="00000000" w:csb0="00000005" w:csb1="00000000"/>
  </w:font>
  <w:font w:name="Mangal">
    <w:panose1 w:val="00000400000000000000"/>
    <w:charset w:val="01"/>
    <w:family w:val="roman"/>
    <w:notTrueType/>
    <w:pitch w:val="variable"/>
    <w:sig w:usb0="00002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DejaVu Sans">
    <w:altName w:val="MS Mincho"/>
    <w:charset w:val="8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503610"/>
      <w:docPartObj>
        <w:docPartGallery w:val="Page Numbers (Bottom of Page)"/>
        <w:docPartUnique/>
      </w:docPartObj>
    </w:sdtPr>
    <w:sdtContent>
      <w:p w:rsidR="00720B88" w:rsidRDefault="00720B88">
        <w:pPr>
          <w:pStyle w:val="a8"/>
          <w:jc w:val="right"/>
        </w:pPr>
        <w:fldSimple w:instr=" PAGE   \* MERGEFORMAT ">
          <w:r w:rsidR="00CB29DF">
            <w:rPr>
              <w:noProof/>
            </w:rPr>
            <w:t>35</w:t>
          </w:r>
        </w:fldSimple>
      </w:p>
    </w:sdtContent>
  </w:sdt>
  <w:p w:rsidR="00720B88" w:rsidRDefault="00720B8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7E33" w:rsidRDefault="00CA7E33" w:rsidP="001454F9">
      <w:pPr>
        <w:spacing w:after="0" w:line="240" w:lineRule="auto"/>
      </w:pPr>
      <w:r>
        <w:separator/>
      </w:r>
    </w:p>
  </w:footnote>
  <w:footnote w:type="continuationSeparator" w:id="1">
    <w:p w:rsidR="00CA7E33" w:rsidRDefault="00CA7E33" w:rsidP="001454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B88" w:rsidRDefault="00720B88">
    <w:pPr>
      <w:pStyle w:val="a6"/>
    </w:pPr>
    <w:r w:rsidRPr="00AF375A">
      <w:rPr>
        <w:rFonts w:ascii="Times New Roman" w:hAnsi="Times New Roman" w:cs="Times New Roman"/>
      </w:rPr>
      <w:t>Вестник Быстровского сельсове</w:t>
    </w:r>
    <w:r>
      <w:rPr>
        <w:rFonts w:ascii="Times New Roman" w:hAnsi="Times New Roman" w:cs="Times New Roman"/>
      </w:rPr>
      <w:t>та ___________________________</w:t>
    </w:r>
    <w:r w:rsidRPr="00AF375A">
      <w:rPr>
        <w:rFonts w:ascii="Times New Roman" w:hAnsi="Times New Roman" w:cs="Times New Roman"/>
      </w:rPr>
      <w:t>№</w:t>
    </w:r>
    <w:r>
      <w:rPr>
        <w:rFonts w:ascii="Times New Roman" w:hAnsi="Times New Roman" w:cs="Times New Roman"/>
      </w:rPr>
      <w:t xml:space="preserve"> 1</w:t>
    </w:r>
    <w:r w:rsidR="00225987">
      <w:rPr>
        <w:rFonts w:ascii="Times New Roman" w:hAnsi="Times New Roman" w:cs="Times New Roman"/>
      </w:rPr>
      <w:t>9</w:t>
    </w:r>
    <w:r w:rsidRPr="00AF375A">
      <w:rPr>
        <w:rFonts w:ascii="Times New Roman" w:hAnsi="Times New Roman" w:cs="Times New Roman"/>
      </w:rPr>
      <w:t>(</w:t>
    </w:r>
    <w:r>
      <w:rPr>
        <w:rFonts w:ascii="Times New Roman" w:hAnsi="Times New Roman" w:cs="Times New Roman"/>
      </w:rPr>
      <w:t>10</w:t>
    </w:r>
    <w:r w:rsidR="00225987">
      <w:rPr>
        <w:rFonts w:ascii="Times New Roman" w:hAnsi="Times New Roman" w:cs="Times New Roman"/>
      </w:rPr>
      <w:t>1</w:t>
    </w:r>
    <w:r w:rsidRPr="00AF375A">
      <w:rPr>
        <w:rFonts w:ascii="Times New Roman" w:hAnsi="Times New Roman" w:cs="Times New Roman"/>
      </w:rPr>
      <w:t xml:space="preserve">) от </w:t>
    </w:r>
    <w:r w:rsidR="00225987">
      <w:rPr>
        <w:rFonts w:ascii="Times New Roman" w:hAnsi="Times New Roman" w:cs="Times New Roman"/>
      </w:rPr>
      <w:t>16</w:t>
    </w:r>
    <w:r w:rsidRPr="00AF375A">
      <w:rPr>
        <w:rFonts w:ascii="Times New Roman" w:hAnsi="Times New Roman" w:cs="Times New Roman"/>
      </w:rPr>
      <w:t>.</w:t>
    </w:r>
    <w:r>
      <w:rPr>
        <w:rFonts w:ascii="Times New Roman" w:hAnsi="Times New Roman" w:cs="Times New Roman"/>
      </w:rPr>
      <w:t>1</w:t>
    </w:r>
    <w:r w:rsidR="00225987">
      <w:rPr>
        <w:rFonts w:ascii="Times New Roman" w:hAnsi="Times New Roman" w:cs="Times New Roman"/>
      </w:rPr>
      <w:t>1</w:t>
    </w:r>
    <w:r>
      <w:rPr>
        <w:rFonts w:ascii="Times New Roman" w:hAnsi="Times New Roman" w:cs="Times New Roman"/>
      </w:rPr>
      <w:t>.2022</w:t>
    </w:r>
    <w:r w:rsidRPr="00AF375A">
      <w:rPr>
        <w:rFonts w:ascii="Times New Roman" w:hAnsi="Times New Roman" w:cs="Times New Roman"/>
      </w:rPr>
      <w:t>года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B88" w:rsidRDefault="00720B88" w:rsidP="000C533C">
    <w:pPr>
      <w:pStyle w:val="a6"/>
    </w:pPr>
    <w:r w:rsidRPr="00AF375A">
      <w:rPr>
        <w:rFonts w:ascii="Times New Roman" w:hAnsi="Times New Roman" w:cs="Times New Roman"/>
      </w:rPr>
      <w:t>Вестник Быстровского сельсове</w:t>
    </w:r>
    <w:r>
      <w:rPr>
        <w:rFonts w:ascii="Times New Roman" w:hAnsi="Times New Roman" w:cs="Times New Roman"/>
      </w:rPr>
      <w:t>та ____________________________</w:t>
    </w:r>
    <w:r w:rsidRPr="00AF375A">
      <w:rPr>
        <w:rFonts w:ascii="Times New Roman" w:hAnsi="Times New Roman" w:cs="Times New Roman"/>
      </w:rPr>
      <w:t>№</w:t>
    </w:r>
    <w:r>
      <w:rPr>
        <w:rFonts w:ascii="Times New Roman" w:hAnsi="Times New Roman" w:cs="Times New Roman"/>
      </w:rPr>
      <w:t xml:space="preserve"> 18</w:t>
    </w:r>
    <w:r w:rsidRPr="00AF375A">
      <w:rPr>
        <w:rFonts w:ascii="Times New Roman" w:hAnsi="Times New Roman" w:cs="Times New Roman"/>
      </w:rPr>
      <w:t>(</w:t>
    </w:r>
    <w:r>
      <w:rPr>
        <w:rFonts w:ascii="Times New Roman" w:hAnsi="Times New Roman" w:cs="Times New Roman"/>
      </w:rPr>
      <w:t>100</w:t>
    </w:r>
    <w:r w:rsidRPr="00AF375A">
      <w:rPr>
        <w:rFonts w:ascii="Times New Roman" w:hAnsi="Times New Roman" w:cs="Times New Roman"/>
      </w:rPr>
      <w:t xml:space="preserve">) от </w:t>
    </w:r>
    <w:r>
      <w:rPr>
        <w:rFonts w:ascii="Times New Roman" w:hAnsi="Times New Roman" w:cs="Times New Roman"/>
      </w:rPr>
      <w:t>31</w:t>
    </w:r>
    <w:r w:rsidRPr="00AF375A">
      <w:rPr>
        <w:rFonts w:ascii="Times New Roman" w:hAnsi="Times New Roman" w:cs="Times New Roman"/>
      </w:rPr>
      <w:t>.</w:t>
    </w:r>
    <w:r>
      <w:rPr>
        <w:rFonts w:ascii="Times New Roman" w:hAnsi="Times New Roman" w:cs="Times New Roman"/>
      </w:rPr>
      <w:t>10.2022</w:t>
    </w:r>
    <w:r w:rsidRPr="00AF375A">
      <w:rPr>
        <w:rFonts w:ascii="Times New Roman" w:hAnsi="Times New Roman" w:cs="Times New Roman"/>
      </w:rPr>
      <w:t>года</w:t>
    </w:r>
  </w:p>
  <w:p w:rsidR="00720B88" w:rsidRDefault="00720B88">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B88" w:rsidRDefault="00720B88"/>
  <w:p w:rsidR="00720B88" w:rsidRDefault="00720B88" w:rsidP="009B65D9">
    <w:pPr>
      <w:pStyle w:val="a6"/>
    </w:pPr>
    <w:r w:rsidRPr="00AF375A">
      <w:rPr>
        <w:rFonts w:ascii="Times New Roman" w:hAnsi="Times New Roman" w:cs="Times New Roman"/>
      </w:rPr>
      <w:t>Вестник Быстровского сельсове</w:t>
    </w:r>
    <w:r>
      <w:rPr>
        <w:rFonts w:ascii="Times New Roman" w:hAnsi="Times New Roman" w:cs="Times New Roman"/>
      </w:rPr>
      <w:t>та ___________________________</w:t>
    </w:r>
    <w:r w:rsidRPr="00AF375A">
      <w:rPr>
        <w:rFonts w:ascii="Times New Roman" w:hAnsi="Times New Roman" w:cs="Times New Roman"/>
      </w:rPr>
      <w:t>№</w:t>
    </w:r>
    <w:r>
      <w:rPr>
        <w:rFonts w:ascii="Times New Roman" w:hAnsi="Times New Roman" w:cs="Times New Roman"/>
      </w:rPr>
      <w:t xml:space="preserve"> 1</w:t>
    </w:r>
    <w:r w:rsidR="00CB29DF">
      <w:rPr>
        <w:rFonts w:ascii="Times New Roman" w:hAnsi="Times New Roman" w:cs="Times New Roman"/>
      </w:rPr>
      <w:t>9</w:t>
    </w:r>
    <w:r w:rsidRPr="00AF375A">
      <w:rPr>
        <w:rFonts w:ascii="Times New Roman" w:hAnsi="Times New Roman" w:cs="Times New Roman"/>
      </w:rPr>
      <w:t>(</w:t>
    </w:r>
    <w:r>
      <w:rPr>
        <w:rFonts w:ascii="Times New Roman" w:hAnsi="Times New Roman" w:cs="Times New Roman"/>
      </w:rPr>
      <w:t>10</w:t>
    </w:r>
    <w:r w:rsidR="00CB29DF">
      <w:rPr>
        <w:rFonts w:ascii="Times New Roman" w:hAnsi="Times New Roman" w:cs="Times New Roman"/>
      </w:rPr>
      <w:t>1</w:t>
    </w:r>
    <w:r w:rsidRPr="00AF375A">
      <w:rPr>
        <w:rFonts w:ascii="Times New Roman" w:hAnsi="Times New Roman" w:cs="Times New Roman"/>
      </w:rPr>
      <w:t xml:space="preserve">) от </w:t>
    </w:r>
    <w:r w:rsidR="00CB29DF">
      <w:rPr>
        <w:rFonts w:ascii="Times New Roman" w:hAnsi="Times New Roman" w:cs="Times New Roman"/>
      </w:rPr>
      <w:t>16</w:t>
    </w:r>
    <w:r w:rsidRPr="00AF375A">
      <w:rPr>
        <w:rFonts w:ascii="Times New Roman" w:hAnsi="Times New Roman" w:cs="Times New Roman"/>
      </w:rPr>
      <w:t>.</w:t>
    </w:r>
    <w:r>
      <w:rPr>
        <w:rFonts w:ascii="Times New Roman" w:hAnsi="Times New Roman" w:cs="Times New Roman"/>
      </w:rPr>
      <w:t>1</w:t>
    </w:r>
    <w:r w:rsidR="00CB29DF">
      <w:rPr>
        <w:rFonts w:ascii="Times New Roman" w:hAnsi="Times New Roman" w:cs="Times New Roman"/>
      </w:rPr>
      <w:t>1</w:t>
    </w:r>
    <w:r>
      <w:rPr>
        <w:rFonts w:ascii="Times New Roman" w:hAnsi="Times New Roman" w:cs="Times New Roman"/>
      </w:rPr>
      <w:t>.2022</w:t>
    </w:r>
    <w:r w:rsidRPr="00AF375A">
      <w:rPr>
        <w:rFonts w:ascii="Times New Roman" w:hAnsi="Times New Roman" w:cs="Times New Roman"/>
      </w:rPr>
      <w:t>года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2EB141F2"/>
    <w:lvl w:ilvl="0" w:tplc="7EF4CB98">
      <w:start w:val="1"/>
      <w:numFmt w:val="bullet"/>
      <w:lvlText w:val="О"/>
      <w:lvlJc w:val="left"/>
    </w:lvl>
    <w:lvl w:ilvl="1" w:tplc="3AC4EB46">
      <w:numFmt w:val="decimal"/>
      <w:lvlText w:val="%2."/>
      <w:lvlJc w:val="left"/>
    </w:lvl>
    <w:lvl w:ilvl="2" w:tplc="707A6EE0">
      <w:start w:val="1"/>
      <w:numFmt w:val="bullet"/>
      <w:lvlText w:val="В"/>
      <w:lvlJc w:val="left"/>
    </w:lvl>
    <w:lvl w:ilvl="3" w:tplc="1922B70A">
      <w:start w:val="1"/>
      <w:numFmt w:val="bullet"/>
      <w:lvlText w:val=""/>
      <w:lvlJc w:val="left"/>
    </w:lvl>
    <w:lvl w:ilvl="4" w:tplc="7BF288AE">
      <w:start w:val="1"/>
      <w:numFmt w:val="bullet"/>
      <w:lvlText w:val=""/>
      <w:lvlJc w:val="left"/>
    </w:lvl>
    <w:lvl w:ilvl="5" w:tplc="E564BA02">
      <w:start w:val="1"/>
      <w:numFmt w:val="bullet"/>
      <w:lvlText w:val=""/>
      <w:lvlJc w:val="left"/>
    </w:lvl>
    <w:lvl w:ilvl="6" w:tplc="78F84EE8">
      <w:start w:val="1"/>
      <w:numFmt w:val="bullet"/>
      <w:lvlText w:val=""/>
      <w:lvlJc w:val="left"/>
    </w:lvl>
    <w:lvl w:ilvl="7" w:tplc="7EBC7E8E">
      <w:start w:val="1"/>
      <w:numFmt w:val="bullet"/>
      <w:lvlText w:val=""/>
      <w:lvlJc w:val="left"/>
    </w:lvl>
    <w:lvl w:ilvl="8" w:tplc="847872BA">
      <w:start w:val="1"/>
      <w:numFmt w:val="bullet"/>
      <w:lvlText w:val=""/>
      <w:lvlJc w:val="left"/>
    </w:lvl>
  </w:abstractNum>
  <w:abstractNum w:abstractNumId="1">
    <w:nsid w:val="00000002"/>
    <w:multiLevelType w:val="hybridMultilevel"/>
    <w:tmpl w:val="41B71EFA"/>
    <w:lvl w:ilvl="0" w:tplc="518E2F76">
      <w:start w:val="2"/>
      <w:numFmt w:val="decimal"/>
      <w:lvlText w:val="%1."/>
      <w:lvlJc w:val="left"/>
    </w:lvl>
    <w:lvl w:ilvl="1" w:tplc="501A6A56">
      <w:start w:val="1"/>
      <w:numFmt w:val="bullet"/>
      <w:lvlText w:val=""/>
      <w:lvlJc w:val="left"/>
    </w:lvl>
    <w:lvl w:ilvl="2" w:tplc="C17C25F0">
      <w:start w:val="1"/>
      <w:numFmt w:val="bullet"/>
      <w:lvlText w:val=""/>
      <w:lvlJc w:val="left"/>
    </w:lvl>
    <w:lvl w:ilvl="3" w:tplc="E460F450">
      <w:start w:val="1"/>
      <w:numFmt w:val="bullet"/>
      <w:lvlText w:val=""/>
      <w:lvlJc w:val="left"/>
    </w:lvl>
    <w:lvl w:ilvl="4" w:tplc="43AA5D90">
      <w:start w:val="1"/>
      <w:numFmt w:val="bullet"/>
      <w:lvlText w:val=""/>
      <w:lvlJc w:val="left"/>
    </w:lvl>
    <w:lvl w:ilvl="5" w:tplc="BCD0274C">
      <w:start w:val="1"/>
      <w:numFmt w:val="bullet"/>
      <w:lvlText w:val=""/>
      <w:lvlJc w:val="left"/>
    </w:lvl>
    <w:lvl w:ilvl="6" w:tplc="E76A7B5C">
      <w:start w:val="1"/>
      <w:numFmt w:val="bullet"/>
      <w:lvlText w:val=""/>
      <w:lvlJc w:val="left"/>
    </w:lvl>
    <w:lvl w:ilvl="7" w:tplc="1BACF9BA">
      <w:start w:val="1"/>
      <w:numFmt w:val="bullet"/>
      <w:lvlText w:val=""/>
      <w:lvlJc w:val="left"/>
    </w:lvl>
    <w:lvl w:ilvl="8" w:tplc="0CA69F54">
      <w:start w:val="1"/>
      <w:numFmt w:val="bullet"/>
      <w:lvlText w:val=""/>
      <w:lvlJc w:val="left"/>
    </w:lvl>
  </w:abstractNum>
  <w:abstractNum w:abstractNumId="2">
    <w:nsid w:val="00000003"/>
    <w:multiLevelType w:val="hybridMultilevel"/>
    <w:tmpl w:val="66EF438C"/>
    <w:lvl w:ilvl="0" w:tplc="A814BB06">
      <w:start w:val="2"/>
      <w:numFmt w:val="decimal"/>
      <w:lvlText w:val="%1."/>
      <w:lvlJc w:val="left"/>
    </w:lvl>
    <w:lvl w:ilvl="1" w:tplc="69DC75AA">
      <w:start w:val="1"/>
      <w:numFmt w:val="bullet"/>
      <w:lvlText w:val="ее"/>
      <w:lvlJc w:val="left"/>
    </w:lvl>
    <w:lvl w:ilvl="2" w:tplc="78885AA4">
      <w:start w:val="1"/>
      <w:numFmt w:val="bullet"/>
      <w:lvlText w:val=""/>
      <w:lvlJc w:val="left"/>
    </w:lvl>
    <w:lvl w:ilvl="3" w:tplc="D0F24B30">
      <w:start w:val="1"/>
      <w:numFmt w:val="bullet"/>
      <w:lvlText w:val=""/>
      <w:lvlJc w:val="left"/>
    </w:lvl>
    <w:lvl w:ilvl="4" w:tplc="FD845C4C">
      <w:start w:val="1"/>
      <w:numFmt w:val="bullet"/>
      <w:lvlText w:val=""/>
      <w:lvlJc w:val="left"/>
    </w:lvl>
    <w:lvl w:ilvl="5" w:tplc="3CE82516">
      <w:start w:val="1"/>
      <w:numFmt w:val="bullet"/>
      <w:lvlText w:val=""/>
      <w:lvlJc w:val="left"/>
    </w:lvl>
    <w:lvl w:ilvl="6" w:tplc="0C1250F8">
      <w:start w:val="1"/>
      <w:numFmt w:val="bullet"/>
      <w:lvlText w:val=""/>
      <w:lvlJc w:val="left"/>
    </w:lvl>
    <w:lvl w:ilvl="7" w:tplc="C2EC8162">
      <w:start w:val="1"/>
      <w:numFmt w:val="bullet"/>
      <w:lvlText w:val=""/>
      <w:lvlJc w:val="left"/>
    </w:lvl>
    <w:lvl w:ilvl="8" w:tplc="0B842D52">
      <w:start w:val="1"/>
      <w:numFmt w:val="bullet"/>
      <w:lvlText w:val=""/>
      <w:lvlJc w:val="left"/>
    </w:lvl>
  </w:abstractNum>
  <w:abstractNum w:abstractNumId="3">
    <w:nsid w:val="00000004"/>
    <w:multiLevelType w:val="hybridMultilevel"/>
    <w:tmpl w:val="140E0F76"/>
    <w:lvl w:ilvl="0" w:tplc="9DE62E5A">
      <w:start w:val="1"/>
      <w:numFmt w:val="bullet"/>
      <w:lvlText w:val="и"/>
      <w:lvlJc w:val="left"/>
    </w:lvl>
    <w:lvl w:ilvl="1" w:tplc="8376D53E">
      <w:start w:val="1"/>
      <w:numFmt w:val="bullet"/>
      <w:lvlText w:val=""/>
      <w:lvlJc w:val="left"/>
    </w:lvl>
    <w:lvl w:ilvl="2" w:tplc="30D6F1F2">
      <w:start w:val="1"/>
      <w:numFmt w:val="bullet"/>
      <w:lvlText w:val=""/>
      <w:lvlJc w:val="left"/>
    </w:lvl>
    <w:lvl w:ilvl="3" w:tplc="756E5B7A">
      <w:start w:val="1"/>
      <w:numFmt w:val="bullet"/>
      <w:lvlText w:val=""/>
      <w:lvlJc w:val="left"/>
    </w:lvl>
    <w:lvl w:ilvl="4" w:tplc="D73A7F1E">
      <w:start w:val="1"/>
      <w:numFmt w:val="bullet"/>
      <w:lvlText w:val=""/>
      <w:lvlJc w:val="left"/>
    </w:lvl>
    <w:lvl w:ilvl="5" w:tplc="34029C8C">
      <w:start w:val="1"/>
      <w:numFmt w:val="bullet"/>
      <w:lvlText w:val=""/>
      <w:lvlJc w:val="left"/>
    </w:lvl>
    <w:lvl w:ilvl="6" w:tplc="1EC0F9F0">
      <w:start w:val="1"/>
      <w:numFmt w:val="bullet"/>
      <w:lvlText w:val=""/>
      <w:lvlJc w:val="left"/>
    </w:lvl>
    <w:lvl w:ilvl="7" w:tplc="25D0E892">
      <w:start w:val="1"/>
      <w:numFmt w:val="bullet"/>
      <w:lvlText w:val=""/>
      <w:lvlJc w:val="left"/>
    </w:lvl>
    <w:lvl w:ilvl="8" w:tplc="AB067220">
      <w:start w:val="1"/>
      <w:numFmt w:val="bullet"/>
      <w:lvlText w:val=""/>
      <w:lvlJc w:val="left"/>
    </w:lvl>
  </w:abstractNum>
  <w:abstractNum w:abstractNumId="4">
    <w:nsid w:val="00000005"/>
    <w:multiLevelType w:val="hybridMultilevel"/>
    <w:tmpl w:val="3352255A"/>
    <w:lvl w:ilvl="0" w:tplc="8CD0AB60">
      <w:start w:val="2"/>
      <w:numFmt w:val="decimal"/>
      <w:lvlText w:val="%1."/>
      <w:lvlJc w:val="left"/>
    </w:lvl>
    <w:lvl w:ilvl="1" w:tplc="12E097BA">
      <w:start w:val="1"/>
      <w:numFmt w:val="bullet"/>
      <w:lvlText w:val=""/>
      <w:lvlJc w:val="left"/>
    </w:lvl>
    <w:lvl w:ilvl="2" w:tplc="4CE2E130">
      <w:start w:val="1"/>
      <w:numFmt w:val="bullet"/>
      <w:lvlText w:val=""/>
      <w:lvlJc w:val="left"/>
    </w:lvl>
    <w:lvl w:ilvl="3" w:tplc="94C846EE">
      <w:start w:val="1"/>
      <w:numFmt w:val="bullet"/>
      <w:lvlText w:val=""/>
      <w:lvlJc w:val="left"/>
    </w:lvl>
    <w:lvl w:ilvl="4" w:tplc="98FCA9B6">
      <w:start w:val="1"/>
      <w:numFmt w:val="bullet"/>
      <w:lvlText w:val=""/>
      <w:lvlJc w:val="left"/>
    </w:lvl>
    <w:lvl w:ilvl="5" w:tplc="3DB48D24">
      <w:start w:val="1"/>
      <w:numFmt w:val="bullet"/>
      <w:lvlText w:val=""/>
      <w:lvlJc w:val="left"/>
    </w:lvl>
    <w:lvl w:ilvl="6" w:tplc="1EAAB8C0">
      <w:start w:val="1"/>
      <w:numFmt w:val="bullet"/>
      <w:lvlText w:val=""/>
      <w:lvlJc w:val="left"/>
    </w:lvl>
    <w:lvl w:ilvl="7" w:tplc="124423B8">
      <w:start w:val="1"/>
      <w:numFmt w:val="bullet"/>
      <w:lvlText w:val=""/>
      <w:lvlJc w:val="left"/>
    </w:lvl>
    <w:lvl w:ilvl="8" w:tplc="C25E2A86">
      <w:start w:val="1"/>
      <w:numFmt w:val="bullet"/>
      <w:lvlText w:val=""/>
      <w:lvlJc w:val="left"/>
    </w:lvl>
  </w:abstractNum>
  <w:abstractNum w:abstractNumId="5">
    <w:nsid w:val="00000006"/>
    <w:multiLevelType w:val="hybridMultilevel"/>
    <w:tmpl w:val="109CF92E"/>
    <w:lvl w:ilvl="0" w:tplc="9732D70E">
      <w:start w:val="1"/>
      <w:numFmt w:val="bullet"/>
      <w:lvlText w:val="а"/>
      <w:lvlJc w:val="left"/>
    </w:lvl>
    <w:lvl w:ilvl="1" w:tplc="BE5ED29A">
      <w:start w:val="1"/>
      <w:numFmt w:val="bullet"/>
      <w:lvlText w:val="-"/>
      <w:lvlJc w:val="left"/>
    </w:lvl>
    <w:lvl w:ilvl="2" w:tplc="FD9E4814">
      <w:start w:val="1"/>
      <w:numFmt w:val="bullet"/>
      <w:lvlText w:val=""/>
      <w:lvlJc w:val="left"/>
    </w:lvl>
    <w:lvl w:ilvl="3" w:tplc="9D484CE0">
      <w:start w:val="1"/>
      <w:numFmt w:val="bullet"/>
      <w:lvlText w:val=""/>
      <w:lvlJc w:val="left"/>
    </w:lvl>
    <w:lvl w:ilvl="4" w:tplc="9B04918C">
      <w:start w:val="1"/>
      <w:numFmt w:val="bullet"/>
      <w:lvlText w:val=""/>
      <w:lvlJc w:val="left"/>
    </w:lvl>
    <w:lvl w:ilvl="5" w:tplc="11C40726">
      <w:start w:val="1"/>
      <w:numFmt w:val="bullet"/>
      <w:lvlText w:val=""/>
      <w:lvlJc w:val="left"/>
    </w:lvl>
    <w:lvl w:ilvl="6" w:tplc="986E573A">
      <w:start w:val="1"/>
      <w:numFmt w:val="bullet"/>
      <w:lvlText w:val=""/>
      <w:lvlJc w:val="left"/>
    </w:lvl>
    <w:lvl w:ilvl="7" w:tplc="A4D05F38">
      <w:start w:val="1"/>
      <w:numFmt w:val="bullet"/>
      <w:lvlText w:val=""/>
      <w:lvlJc w:val="left"/>
    </w:lvl>
    <w:lvl w:ilvl="8" w:tplc="77964E5A">
      <w:start w:val="1"/>
      <w:numFmt w:val="bullet"/>
      <w:lvlText w:val=""/>
      <w:lvlJc w:val="left"/>
    </w:lvl>
  </w:abstractNum>
  <w:abstractNum w:abstractNumId="6">
    <w:nsid w:val="00000007"/>
    <w:multiLevelType w:val="hybridMultilevel"/>
    <w:tmpl w:val="0DED7262"/>
    <w:lvl w:ilvl="0" w:tplc="D9A2BBD2">
      <w:start w:val="1"/>
      <w:numFmt w:val="bullet"/>
      <w:lvlText w:val="к"/>
      <w:lvlJc w:val="left"/>
    </w:lvl>
    <w:lvl w:ilvl="1" w:tplc="13285ED8">
      <w:start w:val="1"/>
      <w:numFmt w:val="bullet"/>
      <w:lvlText w:val="-"/>
      <w:lvlJc w:val="left"/>
    </w:lvl>
    <w:lvl w:ilvl="2" w:tplc="DCE4D17E">
      <w:start w:val="1"/>
      <w:numFmt w:val="bullet"/>
      <w:lvlText w:val=""/>
      <w:lvlJc w:val="left"/>
    </w:lvl>
    <w:lvl w:ilvl="3" w:tplc="57FCB59C">
      <w:start w:val="1"/>
      <w:numFmt w:val="bullet"/>
      <w:lvlText w:val=""/>
      <w:lvlJc w:val="left"/>
    </w:lvl>
    <w:lvl w:ilvl="4" w:tplc="B65EE7B8">
      <w:start w:val="1"/>
      <w:numFmt w:val="bullet"/>
      <w:lvlText w:val=""/>
      <w:lvlJc w:val="left"/>
    </w:lvl>
    <w:lvl w:ilvl="5" w:tplc="3584928A">
      <w:start w:val="1"/>
      <w:numFmt w:val="bullet"/>
      <w:lvlText w:val=""/>
      <w:lvlJc w:val="left"/>
    </w:lvl>
    <w:lvl w:ilvl="6" w:tplc="42D45302">
      <w:start w:val="1"/>
      <w:numFmt w:val="bullet"/>
      <w:lvlText w:val=""/>
      <w:lvlJc w:val="left"/>
    </w:lvl>
    <w:lvl w:ilvl="7" w:tplc="D3E69A0E">
      <w:start w:val="1"/>
      <w:numFmt w:val="bullet"/>
      <w:lvlText w:val=""/>
      <w:lvlJc w:val="left"/>
    </w:lvl>
    <w:lvl w:ilvl="8" w:tplc="AFCCB038">
      <w:start w:val="1"/>
      <w:numFmt w:val="bullet"/>
      <w:lvlText w:val=""/>
      <w:lvlJc w:val="left"/>
    </w:lvl>
  </w:abstractNum>
  <w:abstractNum w:abstractNumId="7">
    <w:nsid w:val="00000008"/>
    <w:multiLevelType w:val="hybridMultilevel"/>
    <w:tmpl w:val="4DB127F8"/>
    <w:lvl w:ilvl="0" w:tplc="CBC2853E">
      <w:start w:val="1"/>
      <w:numFmt w:val="decimal"/>
      <w:lvlText w:val="%1."/>
      <w:lvlJc w:val="left"/>
    </w:lvl>
    <w:lvl w:ilvl="1" w:tplc="FE2C7224">
      <w:start w:val="1"/>
      <w:numFmt w:val="bullet"/>
      <w:lvlText w:val=""/>
      <w:lvlJc w:val="left"/>
    </w:lvl>
    <w:lvl w:ilvl="2" w:tplc="3E76BCD0">
      <w:start w:val="1"/>
      <w:numFmt w:val="bullet"/>
      <w:lvlText w:val=""/>
      <w:lvlJc w:val="left"/>
    </w:lvl>
    <w:lvl w:ilvl="3" w:tplc="0F663FD0">
      <w:start w:val="1"/>
      <w:numFmt w:val="bullet"/>
      <w:lvlText w:val=""/>
      <w:lvlJc w:val="left"/>
    </w:lvl>
    <w:lvl w:ilvl="4" w:tplc="8AD0F7FC">
      <w:start w:val="1"/>
      <w:numFmt w:val="bullet"/>
      <w:lvlText w:val=""/>
      <w:lvlJc w:val="left"/>
    </w:lvl>
    <w:lvl w:ilvl="5" w:tplc="172A1054">
      <w:start w:val="1"/>
      <w:numFmt w:val="bullet"/>
      <w:lvlText w:val=""/>
      <w:lvlJc w:val="left"/>
    </w:lvl>
    <w:lvl w:ilvl="6" w:tplc="BAC6B646">
      <w:start w:val="1"/>
      <w:numFmt w:val="bullet"/>
      <w:lvlText w:val=""/>
      <w:lvlJc w:val="left"/>
    </w:lvl>
    <w:lvl w:ilvl="7" w:tplc="508C90D6">
      <w:start w:val="1"/>
      <w:numFmt w:val="bullet"/>
      <w:lvlText w:val=""/>
      <w:lvlJc w:val="left"/>
    </w:lvl>
    <w:lvl w:ilvl="8" w:tplc="F49823C0">
      <w:start w:val="1"/>
      <w:numFmt w:val="bullet"/>
      <w:lvlText w:val=""/>
      <w:lvlJc w:val="left"/>
    </w:lvl>
  </w:abstractNum>
  <w:abstractNum w:abstractNumId="8">
    <w:nsid w:val="00000009"/>
    <w:multiLevelType w:val="hybridMultilevel"/>
    <w:tmpl w:val="0216231A"/>
    <w:lvl w:ilvl="0" w:tplc="28B4D142">
      <w:start w:val="1"/>
      <w:numFmt w:val="bullet"/>
      <w:lvlText w:val="-"/>
      <w:lvlJc w:val="left"/>
    </w:lvl>
    <w:lvl w:ilvl="1" w:tplc="7212A8D2">
      <w:start w:val="1"/>
      <w:numFmt w:val="bullet"/>
      <w:lvlText w:val=""/>
      <w:lvlJc w:val="left"/>
    </w:lvl>
    <w:lvl w:ilvl="2" w:tplc="066EFB84">
      <w:start w:val="1"/>
      <w:numFmt w:val="bullet"/>
      <w:lvlText w:val=""/>
      <w:lvlJc w:val="left"/>
    </w:lvl>
    <w:lvl w:ilvl="3" w:tplc="B700066C">
      <w:start w:val="1"/>
      <w:numFmt w:val="bullet"/>
      <w:lvlText w:val=""/>
      <w:lvlJc w:val="left"/>
    </w:lvl>
    <w:lvl w:ilvl="4" w:tplc="A73A0AA8">
      <w:start w:val="1"/>
      <w:numFmt w:val="bullet"/>
      <w:lvlText w:val=""/>
      <w:lvlJc w:val="left"/>
    </w:lvl>
    <w:lvl w:ilvl="5" w:tplc="102263EA">
      <w:start w:val="1"/>
      <w:numFmt w:val="bullet"/>
      <w:lvlText w:val=""/>
      <w:lvlJc w:val="left"/>
    </w:lvl>
    <w:lvl w:ilvl="6" w:tplc="7F3A52F2">
      <w:start w:val="1"/>
      <w:numFmt w:val="bullet"/>
      <w:lvlText w:val=""/>
      <w:lvlJc w:val="left"/>
    </w:lvl>
    <w:lvl w:ilvl="7" w:tplc="6E927752">
      <w:start w:val="1"/>
      <w:numFmt w:val="bullet"/>
      <w:lvlText w:val=""/>
      <w:lvlJc w:val="left"/>
    </w:lvl>
    <w:lvl w:ilvl="8" w:tplc="191479AC">
      <w:start w:val="1"/>
      <w:numFmt w:val="bullet"/>
      <w:lvlText w:val=""/>
      <w:lvlJc w:val="left"/>
    </w:lvl>
  </w:abstractNum>
  <w:abstractNum w:abstractNumId="9">
    <w:nsid w:val="0000000A"/>
    <w:multiLevelType w:val="hybridMultilevel"/>
    <w:tmpl w:val="1F16E9E8"/>
    <w:lvl w:ilvl="0" w:tplc="FBB8723E">
      <w:start w:val="1"/>
      <w:numFmt w:val="bullet"/>
      <w:lvlText w:val="-"/>
      <w:lvlJc w:val="left"/>
    </w:lvl>
    <w:lvl w:ilvl="1" w:tplc="153E3886">
      <w:start w:val="1"/>
      <w:numFmt w:val="bullet"/>
      <w:lvlText w:val=""/>
      <w:lvlJc w:val="left"/>
    </w:lvl>
    <w:lvl w:ilvl="2" w:tplc="B9464F4C">
      <w:start w:val="1"/>
      <w:numFmt w:val="bullet"/>
      <w:lvlText w:val=""/>
      <w:lvlJc w:val="left"/>
    </w:lvl>
    <w:lvl w:ilvl="3" w:tplc="6C348C8A">
      <w:start w:val="1"/>
      <w:numFmt w:val="bullet"/>
      <w:lvlText w:val=""/>
      <w:lvlJc w:val="left"/>
    </w:lvl>
    <w:lvl w:ilvl="4" w:tplc="26BEBE24">
      <w:start w:val="1"/>
      <w:numFmt w:val="bullet"/>
      <w:lvlText w:val=""/>
      <w:lvlJc w:val="left"/>
    </w:lvl>
    <w:lvl w:ilvl="5" w:tplc="F6C4594C">
      <w:start w:val="1"/>
      <w:numFmt w:val="bullet"/>
      <w:lvlText w:val=""/>
      <w:lvlJc w:val="left"/>
    </w:lvl>
    <w:lvl w:ilvl="6" w:tplc="181EB4F6">
      <w:start w:val="1"/>
      <w:numFmt w:val="bullet"/>
      <w:lvlText w:val=""/>
      <w:lvlJc w:val="left"/>
    </w:lvl>
    <w:lvl w:ilvl="7" w:tplc="D4F8B044">
      <w:start w:val="1"/>
      <w:numFmt w:val="bullet"/>
      <w:lvlText w:val=""/>
      <w:lvlJc w:val="left"/>
    </w:lvl>
    <w:lvl w:ilvl="8" w:tplc="9EE2E1C2">
      <w:start w:val="1"/>
      <w:numFmt w:val="bullet"/>
      <w:lvlText w:val=""/>
      <w:lvlJc w:val="left"/>
    </w:lvl>
  </w:abstractNum>
  <w:abstractNum w:abstractNumId="10">
    <w:nsid w:val="0000000B"/>
    <w:multiLevelType w:val="hybridMultilevel"/>
    <w:tmpl w:val="1190CDE6"/>
    <w:lvl w:ilvl="0" w:tplc="B1FE09BC">
      <w:start w:val="1"/>
      <w:numFmt w:val="bullet"/>
      <w:lvlText w:val="В"/>
      <w:lvlJc w:val="left"/>
    </w:lvl>
    <w:lvl w:ilvl="1" w:tplc="BA107030">
      <w:start w:val="1"/>
      <w:numFmt w:val="bullet"/>
      <w:lvlText w:val=""/>
      <w:lvlJc w:val="left"/>
    </w:lvl>
    <w:lvl w:ilvl="2" w:tplc="584CCE24">
      <w:start w:val="1"/>
      <w:numFmt w:val="bullet"/>
      <w:lvlText w:val=""/>
      <w:lvlJc w:val="left"/>
    </w:lvl>
    <w:lvl w:ilvl="3" w:tplc="D8FCF45C">
      <w:start w:val="1"/>
      <w:numFmt w:val="bullet"/>
      <w:lvlText w:val=""/>
      <w:lvlJc w:val="left"/>
    </w:lvl>
    <w:lvl w:ilvl="4" w:tplc="F00ECCF6">
      <w:start w:val="1"/>
      <w:numFmt w:val="bullet"/>
      <w:lvlText w:val=""/>
      <w:lvlJc w:val="left"/>
    </w:lvl>
    <w:lvl w:ilvl="5" w:tplc="9064C76C">
      <w:start w:val="1"/>
      <w:numFmt w:val="bullet"/>
      <w:lvlText w:val=""/>
      <w:lvlJc w:val="left"/>
    </w:lvl>
    <w:lvl w:ilvl="6" w:tplc="2C120660">
      <w:start w:val="1"/>
      <w:numFmt w:val="bullet"/>
      <w:lvlText w:val=""/>
      <w:lvlJc w:val="left"/>
    </w:lvl>
    <w:lvl w:ilvl="7" w:tplc="F0686BBC">
      <w:start w:val="1"/>
      <w:numFmt w:val="bullet"/>
      <w:lvlText w:val=""/>
      <w:lvlJc w:val="left"/>
    </w:lvl>
    <w:lvl w:ilvl="8" w:tplc="85F0EE62">
      <w:start w:val="1"/>
      <w:numFmt w:val="bullet"/>
      <w:lvlText w:val=""/>
      <w:lvlJc w:val="left"/>
    </w:lvl>
  </w:abstractNum>
  <w:abstractNum w:abstractNumId="11">
    <w:nsid w:val="0000000C"/>
    <w:multiLevelType w:val="hybridMultilevel"/>
    <w:tmpl w:val="66EF438C"/>
    <w:lvl w:ilvl="0" w:tplc="B722347E">
      <w:start w:val="1"/>
      <w:numFmt w:val="bullet"/>
      <w:lvlText w:val="-"/>
      <w:lvlJc w:val="left"/>
    </w:lvl>
    <w:lvl w:ilvl="1" w:tplc="3D4CD822">
      <w:start w:val="1"/>
      <w:numFmt w:val="bullet"/>
      <w:lvlText w:val=""/>
      <w:lvlJc w:val="left"/>
    </w:lvl>
    <w:lvl w:ilvl="2" w:tplc="27F8B0C8">
      <w:start w:val="1"/>
      <w:numFmt w:val="bullet"/>
      <w:lvlText w:val=""/>
      <w:lvlJc w:val="left"/>
    </w:lvl>
    <w:lvl w:ilvl="3" w:tplc="80165B12">
      <w:start w:val="1"/>
      <w:numFmt w:val="bullet"/>
      <w:lvlText w:val=""/>
      <w:lvlJc w:val="left"/>
    </w:lvl>
    <w:lvl w:ilvl="4" w:tplc="5A562DB0">
      <w:start w:val="1"/>
      <w:numFmt w:val="bullet"/>
      <w:lvlText w:val=""/>
      <w:lvlJc w:val="left"/>
    </w:lvl>
    <w:lvl w:ilvl="5" w:tplc="2AA0943C">
      <w:start w:val="1"/>
      <w:numFmt w:val="bullet"/>
      <w:lvlText w:val=""/>
      <w:lvlJc w:val="left"/>
    </w:lvl>
    <w:lvl w:ilvl="6" w:tplc="5C20AEFA">
      <w:start w:val="1"/>
      <w:numFmt w:val="bullet"/>
      <w:lvlText w:val=""/>
      <w:lvlJc w:val="left"/>
    </w:lvl>
    <w:lvl w:ilvl="7" w:tplc="1AA0BCD6">
      <w:start w:val="1"/>
      <w:numFmt w:val="bullet"/>
      <w:lvlText w:val=""/>
      <w:lvlJc w:val="left"/>
    </w:lvl>
    <w:lvl w:ilvl="8" w:tplc="D0A4E050">
      <w:start w:val="1"/>
      <w:numFmt w:val="bullet"/>
      <w:lvlText w:val=""/>
      <w:lvlJc w:val="left"/>
    </w:lvl>
  </w:abstractNum>
  <w:abstractNum w:abstractNumId="12">
    <w:nsid w:val="0000000D"/>
    <w:multiLevelType w:val="hybridMultilevel"/>
    <w:tmpl w:val="25E45D32"/>
    <w:lvl w:ilvl="0" w:tplc="F022FE1E">
      <w:start w:val="5"/>
      <w:numFmt w:val="decimal"/>
      <w:lvlText w:val="%1."/>
      <w:lvlJc w:val="left"/>
    </w:lvl>
    <w:lvl w:ilvl="1" w:tplc="85C8F2F4">
      <w:start w:val="1"/>
      <w:numFmt w:val="bullet"/>
      <w:lvlText w:val=""/>
      <w:lvlJc w:val="left"/>
    </w:lvl>
    <w:lvl w:ilvl="2" w:tplc="1F488290">
      <w:start w:val="1"/>
      <w:numFmt w:val="bullet"/>
      <w:lvlText w:val=""/>
      <w:lvlJc w:val="left"/>
    </w:lvl>
    <w:lvl w:ilvl="3" w:tplc="60FAC990">
      <w:start w:val="1"/>
      <w:numFmt w:val="bullet"/>
      <w:lvlText w:val=""/>
      <w:lvlJc w:val="left"/>
    </w:lvl>
    <w:lvl w:ilvl="4" w:tplc="31B2FAA8">
      <w:start w:val="1"/>
      <w:numFmt w:val="bullet"/>
      <w:lvlText w:val=""/>
      <w:lvlJc w:val="left"/>
    </w:lvl>
    <w:lvl w:ilvl="5" w:tplc="977ACD36">
      <w:start w:val="1"/>
      <w:numFmt w:val="bullet"/>
      <w:lvlText w:val=""/>
      <w:lvlJc w:val="left"/>
    </w:lvl>
    <w:lvl w:ilvl="6" w:tplc="2ACE7474">
      <w:start w:val="1"/>
      <w:numFmt w:val="bullet"/>
      <w:lvlText w:val=""/>
      <w:lvlJc w:val="left"/>
    </w:lvl>
    <w:lvl w:ilvl="7" w:tplc="FD483CD4">
      <w:start w:val="1"/>
      <w:numFmt w:val="bullet"/>
      <w:lvlText w:val=""/>
      <w:lvlJc w:val="left"/>
    </w:lvl>
    <w:lvl w:ilvl="8" w:tplc="22EE8D18">
      <w:start w:val="1"/>
      <w:numFmt w:val="bullet"/>
      <w:lvlText w:val=""/>
      <w:lvlJc w:val="left"/>
    </w:lvl>
  </w:abstractNum>
  <w:abstractNum w:abstractNumId="13">
    <w:nsid w:val="0000000E"/>
    <w:multiLevelType w:val="hybridMultilevel"/>
    <w:tmpl w:val="519B500C"/>
    <w:lvl w:ilvl="0" w:tplc="C95680E0">
      <w:start w:val="1"/>
      <w:numFmt w:val="bullet"/>
      <w:lvlText w:val="-"/>
      <w:lvlJc w:val="left"/>
    </w:lvl>
    <w:lvl w:ilvl="1" w:tplc="85F21DD6">
      <w:start w:val="1"/>
      <w:numFmt w:val="bullet"/>
      <w:lvlText w:val=""/>
      <w:lvlJc w:val="left"/>
    </w:lvl>
    <w:lvl w:ilvl="2" w:tplc="190C4482">
      <w:start w:val="1"/>
      <w:numFmt w:val="bullet"/>
      <w:lvlText w:val=""/>
      <w:lvlJc w:val="left"/>
    </w:lvl>
    <w:lvl w:ilvl="3" w:tplc="AE42C3C6">
      <w:start w:val="1"/>
      <w:numFmt w:val="bullet"/>
      <w:lvlText w:val=""/>
      <w:lvlJc w:val="left"/>
    </w:lvl>
    <w:lvl w:ilvl="4" w:tplc="334EB80C">
      <w:start w:val="1"/>
      <w:numFmt w:val="bullet"/>
      <w:lvlText w:val=""/>
      <w:lvlJc w:val="left"/>
    </w:lvl>
    <w:lvl w:ilvl="5" w:tplc="1E1A4B44">
      <w:start w:val="1"/>
      <w:numFmt w:val="bullet"/>
      <w:lvlText w:val=""/>
      <w:lvlJc w:val="left"/>
    </w:lvl>
    <w:lvl w:ilvl="6" w:tplc="CF00BB20">
      <w:start w:val="1"/>
      <w:numFmt w:val="bullet"/>
      <w:lvlText w:val=""/>
      <w:lvlJc w:val="left"/>
    </w:lvl>
    <w:lvl w:ilvl="7" w:tplc="6B08A8CC">
      <w:start w:val="1"/>
      <w:numFmt w:val="bullet"/>
      <w:lvlText w:val=""/>
      <w:lvlJc w:val="left"/>
    </w:lvl>
    <w:lvl w:ilvl="8" w:tplc="0820066C">
      <w:start w:val="1"/>
      <w:numFmt w:val="bullet"/>
      <w:lvlText w:val=""/>
      <w:lvlJc w:val="left"/>
    </w:lvl>
  </w:abstractNum>
  <w:abstractNum w:abstractNumId="14">
    <w:nsid w:val="0000000F"/>
    <w:multiLevelType w:val="hybridMultilevel"/>
    <w:tmpl w:val="431BD7B6"/>
    <w:lvl w:ilvl="0" w:tplc="570A85E4">
      <w:start w:val="1"/>
      <w:numFmt w:val="bullet"/>
      <w:lvlText w:val="-"/>
      <w:lvlJc w:val="left"/>
    </w:lvl>
    <w:lvl w:ilvl="1" w:tplc="E74610E4">
      <w:start w:val="1"/>
      <w:numFmt w:val="bullet"/>
      <w:lvlText w:val=""/>
      <w:lvlJc w:val="left"/>
    </w:lvl>
    <w:lvl w:ilvl="2" w:tplc="496C0C4C">
      <w:start w:val="1"/>
      <w:numFmt w:val="bullet"/>
      <w:lvlText w:val=""/>
      <w:lvlJc w:val="left"/>
    </w:lvl>
    <w:lvl w:ilvl="3" w:tplc="3730A4C2">
      <w:start w:val="1"/>
      <w:numFmt w:val="bullet"/>
      <w:lvlText w:val=""/>
      <w:lvlJc w:val="left"/>
    </w:lvl>
    <w:lvl w:ilvl="4" w:tplc="40CC640A">
      <w:start w:val="1"/>
      <w:numFmt w:val="bullet"/>
      <w:lvlText w:val=""/>
      <w:lvlJc w:val="left"/>
    </w:lvl>
    <w:lvl w:ilvl="5" w:tplc="54DA9AEC">
      <w:start w:val="1"/>
      <w:numFmt w:val="bullet"/>
      <w:lvlText w:val=""/>
      <w:lvlJc w:val="left"/>
    </w:lvl>
    <w:lvl w:ilvl="6" w:tplc="E2C6556C">
      <w:start w:val="1"/>
      <w:numFmt w:val="bullet"/>
      <w:lvlText w:val=""/>
      <w:lvlJc w:val="left"/>
    </w:lvl>
    <w:lvl w:ilvl="7" w:tplc="9F727990">
      <w:start w:val="1"/>
      <w:numFmt w:val="bullet"/>
      <w:lvlText w:val=""/>
      <w:lvlJc w:val="left"/>
    </w:lvl>
    <w:lvl w:ilvl="8" w:tplc="0C4C15F8">
      <w:start w:val="1"/>
      <w:numFmt w:val="bullet"/>
      <w:lvlText w:val=""/>
      <w:lvlJc w:val="left"/>
    </w:lvl>
  </w:abstractNum>
  <w:abstractNum w:abstractNumId="15">
    <w:nsid w:val="00000010"/>
    <w:multiLevelType w:val="hybridMultilevel"/>
    <w:tmpl w:val="3F2DBA30"/>
    <w:lvl w:ilvl="0" w:tplc="61403042">
      <w:start w:val="6"/>
      <w:numFmt w:val="decimal"/>
      <w:lvlText w:val="%1."/>
      <w:lvlJc w:val="left"/>
    </w:lvl>
    <w:lvl w:ilvl="1" w:tplc="CF966B5E">
      <w:start w:val="1"/>
      <w:numFmt w:val="bullet"/>
      <w:lvlText w:val=""/>
      <w:lvlJc w:val="left"/>
    </w:lvl>
    <w:lvl w:ilvl="2" w:tplc="8B62CE62">
      <w:start w:val="1"/>
      <w:numFmt w:val="bullet"/>
      <w:lvlText w:val=""/>
      <w:lvlJc w:val="left"/>
    </w:lvl>
    <w:lvl w:ilvl="3" w:tplc="2DDEE762">
      <w:start w:val="1"/>
      <w:numFmt w:val="bullet"/>
      <w:lvlText w:val=""/>
      <w:lvlJc w:val="left"/>
    </w:lvl>
    <w:lvl w:ilvl="4" w:tplc="49A6E580">
      <w:start w:val="1"/>
      <w:numFmt w:val="bullet"/>
      <w:lvlText w:val=""/>
      <w:lvlJc w:val="left"/>
    </w:lvl>
    <w:lvl w:ilvl="5" w:tplc="DD909254">
      <w:start w:val="1"/>
      <w:numFmt w:val="bullet"/>
      <w:lvlText w:val=""/>
      <w:lvlJc w:val="left"/>
    </w:lvl>
    <w:lvl w:ilvl="6" w:tplc="35C8CA28">
      <w:start w:val="1"/>
      <w:numFmt w:val="bullet"/>
      <w:lvlText w:val=""/>
      <w:lvlJc w:val="left"/>
    </w:lvl>
    <w:lvl w:ilvl="7" w:tplc="F5020056">
      <w:start w:val="1"/>
      <w:numFmt w:val="bullet"/>
      <w:lvlText w:val=""/>
      <w:lvlJc w:val="left"/>
    </w:lvl>
    <w:lvl w:ilvl="8" w:tplc="42A89FF4">
      <w:start w:val="1"/>
      <w:numFmt w:val="bullet"/>
      <w:lvlText w:val=""/>
      <w:lvlJc w:val="left"/>
    </w:lvl>
  </w:abstractNum>
  <w:abstractNum w:abstractNumId="16">
    <w:nsid w:val="00000011"/>
    <w:multiLevelType w:val="hybridMultilevel"/>
    <w:tmpl w:val="7C83E458"/>
    <w:lvl w:ilvl="0" w:tplc="16CCDA78">
      <w:start w:val="7"/>
      <w:numFmt w:val="decimal"/>
      <w:lvlText w:val="%1."/>
      <w:lvlJc w:val="left"/>
    </w:lvl>
    <w:lvl w:ilvl="1" w:tplc="A79EEADC">
      <w:start w:val="1"/>
      <w:numFmt w:val="bullet"/>
      <w:lvlText w:val=""/>
      <w:lvlJc w:val="left"/>
    </w:lvl>
    <w:lvl w:ilvl="2" w:tplc="A1B8BFCE">
      <w:start w:val="1"/>
      <w:numFmt w:val="bullet"/>
      <w:lvlText w:val=""/>
      <w:lvlJc w:val="left"/>
    </w:lvl>
    <w:lvl w:ilvl="3" w:tplc="DE7A82DE">
      <w:start w:val="1"/>
      <w:numFmt w:val="bullet"/>
      <w:lvlText w:val=""/>
      <w:lvlJc w:val="left"/>
    </w:lvl>
    <w:lvl w:ilvl="4" w:tplc="220C7716">
      <w:start w:val="1"/>
      <w:numFmt w:val="bullet"/>
      <w:lvlText w:val=""/>
      <w:lvlJc w:val="left"/>
    </w:lvl>
    <w:lvl w:ilvl="5" w:tplc="EA4E4A88">
      <w:start w:val="1"/>
      <w:numFmt w:val="bullet"/>
      <w:lvlText w:val=""/>
      <w:lvlJc w:val="left"/>
    </w:lvl>
    <w:lvl w:ilvl="6" w:tplc="CBAE91D6">
      <w:start w:val="1"/>
      <w:numFmt w:val="bullet"/>
      <w:lvlText w:val=""/>
      <w:lvlJc w:val="left"/>
    </w:lvl>
    <w:lvl w:ilvl="7" w:tplc="4198B28A">
      <w:start w:val="1"/>
      <w:numFmt w:val="bullet"/>
      <w:lvlText w:val=""/>
      <w:lvlJc w:val="left"/>
    </w:lvl>
    <w:lvl w:ilvl="8" w:tplc="E5B00EC6">
      <w:start w:val="1"/>
      <w:numFmt w:val="bullet"/>
      <w:lvlText w:val=""/>
      <w:lvlJc w:val="left"/>
    </w:lvl>
  </w:abstractNum>
  <w:abstractNum w:abstractNumId="17">
    <w:nsid w:val="00000013"/>
    <w:multiLevelType w:val="hybridMultilevel"/>
    <w:tmpl w:val="62BBD95A"/>
    <w:lvl w:ilvl="0" w:tplc="4030F2CC">
      <w:start w:val="8"/>
      <w:numFmt w:val="decimal"/>
      <w:lvlText w:val="%1."/>
      <w:lvlJc w:val="left"/>
    </w:lvl>
    <w:lvl w:ilvl="1" w:tplc="0360F4F2">
      <w:start w:val="1"/>
      <w:numFmt w:val="bullet"/>
      <w:lvlText w:val=""/>
      <w:lvlJc w:val="left"/>
    </w:lvl>
    <w:lvl w:ilvl="2" w:tplc="8CF651B2">
      <w:start w:val="1"/>
      <w:numFmt w:val="bullet"/>
      <w:lvlText w:val=""/>
      <w:lvlJc w:val="left"/>
    </w:lvl>
    <w:lvl w:ilvl="3" w:tplc="76CC099C">
      <w:start w:val="1"/>
      <w:numFmt w:val="bullet"/>
      <w:lvlText w:val=""/>
      <w:lvlJc w:val="left"/>
    </w:lvl>
    <w:lvl w:ilvl="4" w:tplc="FCB2D140">
      <w:start w:val="1"/>
      <w:numFmt w:val="bullet"/>
      <w:lvlText w:val=""/>
      <w:lvlJc w:val="left"/>
    </w:lvl>
    <w:lvl w:ilvl="5" w:tplc="018EE376">
      <w:start w:val="1"/>
      <w:numFmt w:val="bullet"/>
      <w:lvlText w:val=""/>
      <w:lvlJc w:val="left"/>
    </w:lvl>
    <w:lvl w:ilvl="6" w:tplc="B792FC58">
      <w:start w:val="1"/>
      <w:numFmt w:val="bullet"/>
      <w:lvlText w:val=""/>
      <w:lvlJc w:val="left"/>
    </w:lvl>
    <w:lvl w:ilvl="7" w:tplc="4FF8521E">
      <w:start w:val="1"/>
      <w:numFmt w:val="bullet"/>
      <w:lvlText w:val=""/>
      <w:lvlJc w:val="left"/>
    </w:lvl>
    <w:lvl w:ilvl="8" w:tplc="ABE4EE24">
      <w:start w:val="1"/>
      <w:numFmt w:val="bullet"/>
      <w:lvlText w:val=""/>
      <w:lvlJc w:val="left"/>
    </w:lvl>
  </w:abstractNum>
  <w:abstractNum w:abstractNumId="18">
    <w:nsid w:val="00000014"/>
    <w:multiLevelType w:val="hybridMultilevel"/>
    <w:tmpl w:val="436C6124"/>
    <w:lvl w:ilvl="0" w:tplc="43823F7A">
      <w:start w:val="1"/>
      <w:numFmt w:val="bullet"/>
      <w:lvlText w:val="и"/>
      <w:lvlJc w:val="left"/>
    </w:lvl>
    <w:lvl w:ilvl="1" w:tplc="AF445E5C">
      <w:start w:val="1"/>
      <w:numFmt w:val="bullet"/>
      <w:lvlText w:val="-"/>
      <w:lvlJc w:val="left"/>
    </w:lvl>
    <w:lvl w:ilvl="2" w:tplc="44DC11C2">
      <w:start w:val="1"/>
      <w:numFmt w:val="bullet"/>
      <w:lvlText w:val=""/>
      <w:lvlJc w:val="left"/>
    </w:lvl>
    <w:lvl w:ilvl="3" w:tplc="84AC4C06">
      <w:start w:val="1"/>
      <w:numFmt w:val="bullet"/>
      <w:lvlText w:val=""/>
      <w:lvlJc w:val="left"/>
    </w:lvl>
    <w:lvl w:ilvl="4" w:tplc="CFE65636">
      <w:start w:val="1"/>
      <w:numFmt w:val="bullet"/>
      <w:lvlText w:val=""/>
      <w:lvlJc w:val="left"/>
    </w:lvl>
    <w:lvl w:ilvl="5" w:tplc="AB22C230">
      <w:start w:val="1"/>
      <w:numFmt w:val="bullet"/>
      <w:lvlText w:val=""/>
      <w:lvlJc w:val="left"/>
    </w:lvl>
    <w:lvl w:ilvl="6" w:tplc="49722738">
      <w:start w:val="1"/>
      <w:numFmt w:val="bullet"/>
      <w:lvlText w:val=""/>
      <w:lvlJc w:val="left"/>
    </w:lvl>
    <w:lvl w:ilvl="7" w:tplc="EF9CCEE6">
      <w:start w:val="1"/>
      <w:numFmt w:val="bullet"/>
      <w:lvlText w:val=""/>
      <w:lvlJc w:val="left"/>
    </w:lvl>
    <w:lvl w:ilvl="8" w:tplc="F7F87844">
      <w:start w:val="1"/>
      <w:numFmt w:val="bullet"/>
      <w:lvlText w:val=""/>
      <w:lvlJc w:val="left"/>
    </w:lvl>
  </w:abstractNum>
  <w:abstractNum w:abstractNumId="19">
    <w:nsid w:val="00000015"/>
    <w:multiLevelType w:val="hybridMultilevel"/>
    <w:tmpl w:val="628C895C"/>
    <w:lvl w:ilvl="0" w:tplc="4966420E">
      <w:start w:val="1"/>
      <w:numFmt w:val="bullet"/>
      <w:lvlText w:val="с"/>
      <w:lvlJc w:val="left"/>
    </w:lvl>
    <w:lvl w:ilvl="1" w:tplc="9ABE11B0">
      <w:start w:val="1"/>
      <w:numFmt w:val="bullet"/>
      <w:lvlText w:val="-"/>
      <w:lvlJc w:val="left"/>
    </w:lvl>
    <w:lvl w:ilvl="2" w:tplc="FFAE67AE">
      <w:start w:val="1"/>
      <w:numFmt w:val="bullet"/>
      <w:lvlText w:val=""/>
      <w:lvlJc w:val="left"/>
    </w:lvl>
    <w:lvl w:ilvl="3" w:tplc="F0AEDE0A">
      <w:start w:val="1"/>
      <w:numFmt w:val="bullet"/>
      <w:lvlText w:val=""/>
      <w:lvlJc w:val="left"/>
    </w:lvl>
    <w:lvl w:ilvl="4" w:tplc="C1D81F84">
      <w:start w:val="1"/>
      <w:numFmt w:val="bullet"/>
      <w:lvlText w:val=""/>
      <w:lvlJc w:val="left"/>
    </w:lvl>
    <w:lvl w:ilvl="5" w:tplc="84A416B2">
      <w:start w:val="1"/>
      <w:numFmt w:val="bullet"/>
      <w:lvlText w:val=""/>
      <w:lvlJc w:val="left"/>
    </w:lvl>
    <w:lvl w:ilvl="6" w:tplc="12A0CD72">
      <w:start w:val="1"/>
      <w:numFmt w:val="bullet"/>
      <w:lvlText w:val=""/>
      <w:lvlJc w:val="left"/>
    </w:lvl>
    <w:lvl w:ilvl="7" w:tplc="24AA10B0">
      <w:start w:val="1"/>
      <w:numFmt w:val="bullet"/>
      <w:lvlText w:val=""/>
      <w:lvlJc w:val="left"/>
    </w:lvl>
    <w:lvl w:ilvl="8" w:tplc="743EF96A">
      <w:start w:val="1"/>
      <w:numFmt w:val="bullet"/>
      <w:lvlText w:val=""/>
      <w:lvlJc w:val="left"/>
    </w:lvl>
  </w:abstractNum>
  <w:abstractNum w:abstractNumId="20">
    <w:nsid w:val="335F1145"/>
    <w:multiLevelType w:val="hybridMultilevel"/>
    <w:tmpl w:val="7E4A44FA"/>
    <w:lvl w:ilvl="0" w:tplc="3DC061C0">
      <w:start w:val="1"/>
      <w:numFmt w:val="bullet"/>
      <w:lvlText w:val=""/>
      <w:lvlJc w:val="center"/>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7A77059A"/>
    <w:multiLevelType w:val="multilevel"/>
    <w:tmpl w:val="33526130"/>
    <w:lvl w:ilvl="0">
      <w:start w:val="1"/>
      <w:numFmt w:val="decimal"/>
      <w:lvlText w:val="%1."/>
      <w:lvlJc w:val="left"/>
      <w:pPr>
        <w:ind w:left="1287" w:hanging="360"/>
      </w:pPr>
    </w:lvl>
    <w:lvl w:ilvl="1">
      <w:start w:val="1"/>
      <w:numFmt w:val="decimal"/>
      <w:isLgl/>
      <w:lvlText w:val="%2."/>
      <w:lvlJc w:val="left"/>
      <w:pPr>
        <w:ind w:left="1647" w:hanging="720"/>
      </w:pPr>
      <w:rPr>
        <w:rFonts w:ascii="Times New Roman" w:eastAsia="Times New Roman" w:hAnsi="Times New Roman" w:cs="Times New Roman"/>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num w:numId="1">
    <w:abstractNumId w:val="21"/>
  </w:num>
  <w:num w:numId="2">
    <w:abstractNumId w:val="0"/>
  </w:num>
  <w:num w:numId="3">
    <w:abstractNumId w:val="1"/>
  </w:num>
  <w:num w:numId="4">
    <w:abstractNumId w:val="7"/>
  </w:num>
  <w:num w:numId="5">
    <w:abstractNumId w:val="8"/>
  </w:num>
  <w:num w:numId="6">
    <w:abstractNumId w:val="9"/>
  </w:num>
  <w:num w:numId="7">
    <w:abstractNumId w:val="10"/>
  </w:num>
  <w:num w:numId="8">
    <w:abstractNumId w:val="11"/>
  </w:num>
  <w:num w:numId="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3"/>
  </w:num>
  <w:num w:numId="12">
    <w:abstractNumId w:val="4"/>
  </w:num>
  <w:num w:numId="13">
    <w:abstractNumId w:val="5"/>
  </w:num>
  <w:num w:numId="14">
    <w:abstractNumId w:val="6"/>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19"/>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77826"/>
  </w:hdrShapeDefaults>
  <w:footnotePr>
    <w:footnote w:id="0"/>
    <w:footnote w:id="1"/>
  </w:footnotePr>
  <w:endnotePr>
    <w:endnote w:id="0"/>
    <w:endnote w:id="1"/>
  </w:endnotePr>
  <w:compat/>
  <w:rsids>
    <w:rsidRoot w:val="00A757FA"/>
    <w:rsid w:val="00005EDB"/>
    <w:rsid w:val="0002153A"/>
    <w:rsid w:val="00024552"/>
    <w:rsid w:val="000315AD"/>
    <w:rsid w:val="00042246"/>
    <w:rsid w:val="00046C16"/>
    <w:rsid w:val="0005151C"/>
    <w:rsid w:val="00054A93"/>
    <w:rsid w:val="00054D2A"/>
    <w:rsid w:val="000575EA"/>
    <w:rsid w:val="00064186"/>
    <w:rsid w:val="0007573C"/>
    <w:rsid w:val="000763EE"/>
    <w:rsid w:val="00077C7E"/>
    <w:rsid w:val="00083499"/>
    <w:rsid w:val="0008391E"/>
    <w:rsid w:val="00085D8A"/>
    <w:rsid w:val="00086437"/>
    <w:rsid w:val="000945CC"/>
    <w:rsid w:val="000A06F4"/>
    <w:rsid w:val="000A2336"/>
    <w:rsid w:val="000A296E"/>
    <w:rsid w:val="000B19BA"/>
    <w:rsid w:val="000B32B7"/>
    <w:rsid w:val="000B4F4E"/>
    <w:rsid w:val="000B7CA1"/>
    <w:rsid w:val="000C533C"/>
    <w:rsid w:val="000C69D6"/>
    <w:rsid w:val="000D1AF7"/>
    <w:rsid w:val="000D568E"/>
    <w:rsid w:val="000D72A0"/>
    <w:rsid w:val="000E1D18"/>
    <w:rsid w:val="000E2F3B"/>
    <w:rsid w:val="000F0D4D"/>
    <w:rsid w:val="000F1008"/>
    <w:rsid w:val="000F329E"/>
    <w:rsid w:val="000F3337"/>
    <w:rsid w:val="001010FC"/>
    <w:rsid w:val="001021ED"/>
    <w:rsid w:val="0010449C"/>
    <w:rsid w:val="00104CAD"/>
    <w:rsid w:val="00105FA6"/>
    <w:rsid w:val="00110B19"/>
    <w:rsid w:val="00114D0F"/>
    <w:rsid w:val="00115C77"/>
    <w:rsid w:val="00120453"/>
    <w:rsid w:val="00120F1B"/>
    <w:rsid w:val="001220DF"/>
    <w:rsid w:val="00123FFC"/>
    <w:rsid w:val="00125DCE"/>
    <w:rsid w:val="001357B8"/>
    <w:rsid w:val="001454F9"/>
    <w:rsid w:val="00146279"/>
    <w:rsid w:val="0014767E"/>
    <w:rsid w:val="001576BE"/>
    <w:rsid w:val="00166AD7"/>
    <w:rsid w:val="001811BB"/>
    <w:rsid w:val="0018402E"/>
    <w:rsid w:val="00190641"/>
    <w:rsid w:val="00197399"/>
    <w:rsid w:val="001A05F3"/>
    <w:rsid w:val="001A141A"/>
    <w:rsid w:val="001A171E"/>
    <w:rsid w:val="001A2C96"/>
    <w:rsid w:val="001A4924"/>
    <w:rsid w:val="001B0047"/>
    <w:rsid w:val="001B1C90"/>
    <w:rsid w:val="001B200F"/>
    <w:rsid w:val="001B30A0"/>
    <w:rsid w:val="001B4D70"/>
    <w:rsid w:val="001C1CEC"/>
    <w:rsid w:val="001D1A53"/>
    <w:rsid w:val="001D27C0"/>
    <w:rsid w:val="001D3E08"/>
    <w:rsid w:val="001D47BC"/>
    <w:rsid w:val="001D49B5"/>
    <w:rsid w:val="001D6132"/>
    <w:rsid w:val="001E3299"/>
    <w:rsid w:val="001E39E2"/>
    <w:rsid w:val="001E6076"/>
    <w:rsid w:val="001F2459"/>
    <w:rsid w:val="001F4468"/>
    <w:rsid w:val="001F610E"/>
    <w:rsid w:val="0020128D"/>
    <w:rsid w:val="002073DB"/>
    <w:rsid w:val="00222E58"/>
    <w:rsid w:val="002235C7"/>
    <w:rsid w:val="00224604"/>
    <w:rsid w:val="002258E9"/>
    <w:rsid w:val="00225987"/>
    <w:rsid w:val="00225D6A"/>
    <w:rsid w:val="002303D0"/>
    <w:rsid w:val="00234826"/>
    <w:rsid w:val="002451C8"/>
    <w:rsid w:val="0024524C"/>
    <w:rsid w:val="002469C8"/>
    <w:rsid w:val="00250363"/>
    <w:rsid w:val="00252607"/>
    <w:rsid w:val="00256B10"/>
    <w:rsid w:val="002572A0"/>
    <w:rsid w:val="0026359C"/>
    <w:rsid w:val="00264278"/>
    <w:rsid w:val="00270969"/>
    <w:rsid w:val="00273F17"/>
    <w:rsid w:val="002756A8"/>
    <w:rsid w:val="00275ADF"/>
    <w:rsid w:val="00275CD6"/>
    <w:rsid w:val="00277D52"/>
    <w:rsid w:val="00277F53"/>
    <w:rsid w:val="0028370C"/>
    <w:rsid w:val="002879BE"/>
    <w:rsid w:val="00296B6F"/>
    <w:rsid w:val="00296E51"/>
    <w:rsid w:val="002A02BC"/>
    <w:rsid w:val="002A2331"/>
    <w:rsid w:val="002A4C40"/>
    <w:rsid w:val="002A7437"/>
    <w:rsid w:val="002B021F"/>
    <w:rsid w:val="002B29D8"/>
    <w:rsid w:val="002B7634"/>
    <w:rsid w:val="002B7E1B"/>
    <w:rsid w:val="002D5F53"/>
    <w:rsid w:val="002E4A7B"/>
    <w:rsid w:val="002F2C15"/>
    <w:rsid w:val="002F62A5"/>
    <w:rsid w:val="003025C7"/>
    <w:rsid w:val="00303196"/>
    <w:rsid w:val="00303626"/>
    <w:rsid w:val="00303D4F"/>
    <w:rsid w:val="00305730"/>
    <w:rsid w:val="00310346"/>
    <w:rsid w:val="003106BC"/>
    <w:rsid w:val="00311CB4"/>
    <w:rsid w:val="0032431B"/>
    <w:rsid w:val="0032768C"/>
    <w:rsid w:val="00334219"/>
    <w:rsid w:val="00335025"/>
    <w:rsid w:val="00335CC1"/>
    <w:rsid w:val="003565CF"/>
    <w:rsid w:val="00360FFA"/>
    <w:rsid w:val="0036265E"/>
    <w:rsid w:val="003627EA"/>
    <w:rsid w:val="003747F6"/>
    <w:rsid w:val="00382EAF"/>
    <w:rsid w:val="003A3F27"/>
    <w:rsid w:val="003A509E"/>
    <w:rsid w:val="003A7AFA"/>
    <w:rsid w:val="003B1F89"/>
    <w:rsid w:val="003B2703"/>
    <w:rsid w:val="003C12C6"/>
    <w:rsid w:val="003C25CA"/>
    <w:rsid w:val="003C447D"/>
    <w:rsid w:val="003C5132"/>
    <w:rsid w:val="003D15A7"/>
    <w:rsid w:val="003D3E80"/>
    <w:rsid w:val="003D7AE1"/>
    <w:rsid w:val="003E5DC2"/>
    <w:rsid w:val="003F0C0D"/>
    <w:rsid w:val="003F1BD5"/>
    <w:rsid w:val="003F47A1"/>
    <w:rsid w:val="003F4B14"/>
    <w:rsid w:val="00406B67"/>
    <w:rsid w:val="00413F67"/>
    <w:rsid w:val="0041507B"/>
    <w:rsid w:val="0041577A"/>
    <w:rsid w:val="00417DD3"/>
    <w:rsid w:val="00421E15"/>
    <w:rsid w:val="004230A9"/>
    <w:rsid w:val="00426DE9"/>
    <w:rsid w:val="00431930"/>
    <w:rsid w:val="00432515"/>
    <w:rsid w:val="0043416F"/>
    <w:rsid w:val="004344C5"/>
    <w:rsid w:val="004358CE"/>
    <w:rsid w:val="00436319"/>
    <w:rsid w:val="004413B7"/>
    <w:rsid w:val="0044369D"/>
    <w:rsid w:val="00443BAA"/>
    <w:rsid w:val="00444A53"/>
    <w:rsid w:val="004461D6"/>
    <w:rsid w:val="0045349E"/>
    <w:rsid w:val="00455915"/>
    <w:rsid w:val="00463A05"/>
    <w:rsid w:val="00467A05"/>
    <w:rsid w:val="004746AA"/>
    <w:rsid w:val="004861DD"/>
    <w:rsid w:val="0048624F"/>
    <w:rsid w:val="0049088A"/>
    <w:rsid w:val="00491DC6"/>
    <w:rsid w:val="004A11C6"/>
    <w:rsid w:val="004A4F15"/>
    <w:rsid w:val="004A70DF"/>
    <w:rsid w:val="004B371D"/>
    <w:rsid w:val="004B5AF2"/>
    <w:rsid w:val="004D125D"/>
    <w:rsid w:val="004D1940"/>
    <w:rsid w:val="004D1E49"/>
    <w:rsid w:val="004D44A5"/>
    <w:rsid w:val="004D71F0"/>
    <w:rsid w:val="004E1A97"/>
    <w:rsid w:val="004F092A"/>
    <w:rsid w:val="004F774E"/>
    <w:rsid w:val="005048E9"/>
    <w:rsid w:val="00515175"/>
    <w:rsid w:val="00515924"/>
    <w:rsid w:val="00515E2F"/>
    <w:rsid w:val="00522070"/>
    <w:rsid w:val="00522309"/>
    <w:rsid w:val="00523CE1"/>
    <w:rsid w:val="00524105"/>
    <w:rsid w:val="00524BE4"/>
    <w:rsid w:val="00536DD5"/>
    <w:rsid w:val="00541560"/>
    <w:rsid w:val="00542671"/>
    <w:rsid w:val="00546081"/>
    <w:rsid w:val="00546977"/>
    <w:rsid w:val="005645F4"/>
    <w:rsid w:val="0057322F"/>
    <w:rsid w:val="00576631"/>
    <w:rsid w:val="005811D1"/>
    <w:rsid w:val="005850B3"/>
    <w:rsid w:val="0058673D"/>
    <w:rsid w:val="00590919"/>
    <w:rsid w:val="00592ED1"/>
    <w:rsid w:val="005931B8"/>
    <w:rsid w:val="005935C5"/>
    <w:rsid w:val="00597CA9"/>
    <w:rsid w:val="005A058C"/>
    <w:rsid w:val="005A2F14"/>
    <w:rsid w:val="005A31AC"/>
    <w:rsid w:val="005A54AB"/>
    <w:rsid w:val="005B3214"/>
    <w:rsid w:val="005C3C48"/>
    <w:rsid w:val="005C4E66"/>
    <w:rsid w:val="005C5BFB"/>
    <w:rsid w:val="005D1C6D"/>
    <w:rsid w:val="005F3021"/>
    <w:rsid w:val="005F5247"/>
    <w:rsid w:val="00607DC5"/>
    <w:rsid w:val="00614ABD"/>
    <w:rsid w:val="00616411"/>
    <w:rsid w:val="00616B56"/>
    <w:rsid w:val="006265FB"/>
    <w:rsid w:val="00632163"/>
    <w:rsid w:val="00633C6B"/>
    <w:rsid w:val="00635773"/>
    <w:rsid w:val="0063665C"/>
    <w:rsid w:val="00636DAE"/>
    <w:rsid w:val="006431C4"/>
    <w:rsid w:val="00654075"/>
    <w:rsid w:val="00654A37"/>
    <w:rsid w:val="006567D2"/>
    <w:rsid w:val="00656F38"/>
    <w:rsid w:val="00660455"/>
    <w:rsid w:val="00672B19"/>
    <w:rsid w:val="0067530C"/>
    <w:rsid w:val="00675A67"/>
    <w:rsid w:val="00676443"/>
    <w:rsid w:val="0068392A"/>
    <w:rsid w:val="00685509"/>
    <w:rsid w:val="00685F88"/>
    <w:rsid w:val="00686E91"/>
    <w:rsid w:val="00692C85"/>
    <w:rsid w:val="00693950"/>
    <w:rsid w:val="00694D2A"/>
    <w:rsid w:val="00697772"/>
    <w:rsid w:val="006A608E"/>
    <w:rsid w:val="006D06BF"/>
    <w:rsid w:val="006D6C1E"/>
    <w:rsid w:val="006D755D"/>
    <w:rsid w:val="006E4E48"/>
    <w:rsid w:val="006F2280"/>
    <w:rsid w:val="006F264A"/>
    <w:rsid w:val="006F383A"/>
    <w:rsid w:val="006F5263"/>
    <w:rsid w:val="0070012D"/>
    <w:rsid w:val="00700AF3"/>
    <w:rsid w:val="00706EDD"/>
    <w:rsid w:val="00712545"/>
    <w:rsid w:val="00712DD1"/>
    <w:rsid w:val="00714ED0"/>
    <w:rsid w:val="00717DBF"/>
    <w:rsid w:val="00720B88"/>
    <w:rsid w:val="00721797"/>
    <w:rsid w:val="00721D26"/>
    <w:rsid w:val="007337D9"/>
    <w:rsid w:val="0073434B"/>
    <w:rsid w:val="0073505D"/>
    <w:rsid w:val="00735E96"/>
    <w:rsid w:val="0074347E"/>
    <w:rsid w:val="00747C53"/>
    <w:rsid w:val="007546B5"/>
    <w:rsid w:val="0075620A"/>
    <w:rsid w:val="007603DE"/>
    <w:rsid w:val="0076167F"/>
    <w:rsid w:val="00765894"/>
    <w:rsid w:val="007812DD"/>
    <w:rsid w:val="00781F4E"/>
    <w:rsid w:val="00787EAD"/>
    <w:rsid w:val="00790DF8"/>
    <w:rsid w:val="0079148A"/>
    <w:rsid w:val="007923C2"/>
    <w:rsid w:val="00794FEB"/>
    <w:rsid w:val="00797C91"/>
    <w:rsid w:val="007A14FC"/>
    <w:rsid w:val="007A50A6"/>
    <w:rsid w:val="007A523B"/>
    <w:rsid w:val="007B3CA1"/>
    <w:rsid w:val="007C1CF2"/>
    <w:rsid w:val="007C7D8B"/>
    <w:rsid w:val="007D7364"/>
    <w:rsid w:val="007D7D97"/>
    <w:rsid w:val="007E0D9B"/>
    <w:rsid w:val="007E26BB"/>
    <w:rsid w:val="007E459F"/>
    <w:rsid w:val="007E5291"/>
    <w:rsid w:val="00800135"/>
    <w:rsid w:val="00800B85"/>
    <w:rsid w:val="00802208"/>
    <w:rsid w:val="00810A8A"/>
    <w:rsid w:val="00812748"/>
    <w:rsid w:val="00812A20"/>
    <w:rsid w:val="008130E7"/>
    <w:rsid w:val="0081595E"/>
    <w:rsid w:val="008177D7"/>
    <w:rsid w:val="00820D7C"/>
    <w:rsid w:val="00822533"/>
    <w:rsid w:val="00823A2B"/>
    <w:rsid w:val="00823EA8"/>
    <w:rsid w:val="00827BB9"/>
    <w:rsid w:val="00831DC5"/>
    <w:rsid w:val="00842749"/>
    <w:rsid w:val="00846581"/>
    <w:rsid w:val="00847DAA"/>
    <w:rsid w:val="00854A0E"/>
    <w:rsid w:val="00856166"/>
    <w:rsid w:val="00857561"/>
    <w:rsid w:val="008576F0"/>
    <w:rsid w:val="00857DCD"/>
    <w:rsid w:val="00857E19"/>
    <w:rsid w:val="00861CCA"/>
    <w:rsid w:val="00862F21"/>
    <w:rsid w:val="00864289"/>
    <w:rsid w:val="00865E6E"/>
    <w:rsid w:val="00866B3D"/>
    <w:rsid w:val="008700C1"/>
    <w:rsid w:val="0087525E"/>
    <w:rsid w:val="008755D4"/>
    <w:rsid w:val="008759C3"/>
    <w:rsid w:val="00886615"/>
    <w:rsid w:val="0088787B"/>
    <w:rsid w:val="008905EB"/>
    <w:rsid w:val="008C10EF"/>
    <w:rsid w:val="008C3DFF"/>
    <w:rsid w:val="008D20D5"/>
    <w:rsid w:val="008D426D"/>
    <w:rsid w:val="008D73CE"/>
    <w:rsid w:val="008E32E3"/>
    <w:rsid w:val="008E3A27"/>
    <w:rsid w:val="008E4642"/>
    <w:rsid w:val="008F2212"/>
    <w:rsid w:val="008F689F"/>
    <w:rsid w:val="009068F1"/>
    <w:rsid w:val="009321B2"/>
    <w:rsid w:val="0094369D"/>
    <w:rsid w:val="0094526A"/>
    <w:rsid w:val="0095094E"/>
    <w:rsid w:val="00952A0B"/>
    <w:rsid w:val="0096408A"/>
    <w:rsid w:val="00964509"/>
    <w:rsid w:val="009733FF"/>
    <w:rsid w:val="00982B75"/>
    <w:rsid w:val="0098568C"/>
    <w:rsid w:val="00987CBB"/>
    <w:rsid w:val="00990FD4"/>
    <w:rsid w:val="009A0197"/>
    <w:rsid w:val="009B01E3"/>
    <w:rsid w:val="009B03EF"/>
    <w:rsid w:val="009B3462"/>
    <w:rsid w:val="009B65D9"/>
    <w:rsid w:val="009B7AD5"/>
    <w:rsid w:val="009C042A"/>
    <w:rsid w:val="009C0FCA"/>
    <w:rsid w:val="009C5DE2"/>
    <w:rsid w:val="009C6BD9"/>
    <w:rsid w:val="009D10B3"/>
    <w:rsid w:val="009D385B"/>
    <w:rsid w:val="009F148D"/>
    <w:rsid w:val="009F1EE9"/>
    <w:rsid w:val="009F3CDD"/>
    <w:rsid w:val="009F3E2D"/>
    <w:rsid w:val="00A03C15"/>
    <w:rsid w:val="00A115BD"/>
    <w:rsid w:val="00A12505"/>
    <w:rsid w:val="00A12637"/>
    <w:rsid w:val="00A12C2C"/>
    <w:rsid w:val="00A12DD4"/>
    <w:rsid w:val="00A21A1D"/>
    <w:rsid w:val="00A25BB0"/>
    <w:rsid w:val="00A30817"/>
    <w:rsid w:val="00A31412"/>
    <w:rsid w:val="00A34931"/>
    <w:rsid w:val="00A42E5E"/>
    <w:rsid w:val="00A47115"/>
    <w:rsid w:val="00A51E31"/>
    <w:rsid w:val="00A53D02"/>
    <w:rsid w:val="00A56C4E"/>
    <w:rsid w:val="00A57C86"/>
    <w:rsid w:val="00A65106"/>
    <w:rsid w:val="00A651C3"/>
    <w:rsid w:val="00A6605E"/>
    <w:rsid w:val="00A67D69"/>
    <w:rsid w:val="00A71F22"/>
    <w:rsid w:val="00A7576A"/>
    <w:rsid w:val="00A757FA"/>
    <w:rsid w:val="00A768ED"/>
    <w:rsid w:val="00A77F65"/>
    <w:rsid w:val="00A805BD"/>
    <w:rsid w:val="00A811CD"/>
    <w:rsid w:val="00A81BAC"/>
    <w:rsid w:val="00A823FA"/>
    <w:rsid w:val="00A85B65"/>
    <w:rsid w:val="00A86E4D"/>
    <w:rsid w:val="00A958F2"/>
    <w:rsid w:val="00AA38B7"/>
    <w:rsid w:val="00AA422B"/>
    <w:rsid w:val="00AA5931"/>
    <w:rsid w:val="00AA6BDE"/>
    <w:rsid w:val="00AB400A"/>
    <w:rsid w:val="00AB4FF2"/>
    <w:rsid w:val="00AC48D8"/>
    <w:rsid w:val="00AC5289"/>
    <w:rsid w:val="00AC7C55"/>
    <w:rsid w:val="00AC7FE8"/>
    <w:rsid w:val="00AD0DC0"/>
    <w:rsid w:val="00AD16F2"/>
    <w:rsid w:val="00AD403D"/>
    <w:rsid w:val="00AD4D98"/>
    <w:rsid w:val="00AE31BF"/>
    <w:rsid w:val="00AE77BB"/>
    <w:rsid w:val="00AF0D76"/>
    <w:rsid w:val="00AF375A"/>
    <w:rsid w:val="00AF7BA7"/>
    <w:rsid w:val="00B10AB6"/>
    <w:rsid w:val="00B11592"/>
    <w:rsid w:val="00B12D9A"/>
    <w:rsid w:val="00B13D0E"/>
    <w:rsid w:val="00B274BC"/>
    <w:rsid w:val="00B341FB"/>
    <w:rsid w:val="00B3663D"/>
    <w:rsid w:val="00B43ECD"/>
    <w:rsid w:val="00B46418"/>
    <w:rsid w:val="00B518E0"/>
    <w:rsid w:val="00B57FAA"/>
    <w:rsid w:val="00B64F71"/>
    <w:rsid w:val="00B65D3C"/>
    <w:rsid w:val="00B704C7"/>
    <w:rsid w:val="00B71325"/>
    <w:rsid w:val="00B76F34"/>
    <w:rsid w:val="00B820E4"/>
    <w:rsid w:val="00B82E10"/>
    <w:rsid w:val="00B93769"/>
    <w:rsid w:val="00B976F5"/>
    <w:rsid w:val="00B97B16"/>
    <w:rsid w:val="00BA1D36"/>
    <w:rsid w:val="00BA5E31"/>
    <w:rsid w:val="00BB30B2"/>
    <w:rsid w:val="00BC0B4E"/>
    <w:rsid w:val="00BC15C5"/>
    <w:rsid w:val="00BC3547"/>
    <w:rsid w:val="00BC5774"/>
    <w:rsid w:val="00BD7F59"/>
    <w:rsid w:val="00BE35C5"/>
    <w:rsid w:val="00BE5115"/>
    <w:rsid w:val="00BF633F"/>
    <w:rsid w:val="00BF6A2B"/>
    <w:rsid w:val="00C0106C"/>
    <w:rsid w:val="00C0647B"/>
    <w:rsid w:val="00C10566"/>
    <w:rsid w:val="00C167BD"/>
    <w:rsid w:val="00C16E07"/>
    <w:rsid w:val="00C223D5"/>
    <w:rsid w:val="00C30653"/>
    <w:rsid w:val="00C317FD"/>
    <w:rsid w:val="00C33007"/>
    <w:rsid w:val="00C351FF"/>
    <w:rsid w:val="00C40A21"/>
    <w:rsid w:val="00C43A6D"/>
    <w:rsid w:val="00C43B62"/>
    <w:rsid w:val="00C44A5A"/>
    <w:rsid w:val="00C516CA"/>
    <w:rsid w:val="00C55D30"/>
    <w:rsid w:val="00C57ABB"/>
    <w:rsid w:val="00C64301"/>
    <w:rsid w:val="00C66755"/>
    <w:rsid w:val="00C701E7"/>
    <w:rsid w:val="00C815E4"/>
    <w:rsid w:val="00C827C4"/>
    <w:rsid w:val="00C86DB7"/>
    <w:rsid w:val="00CA06BC"/>
    <w:rsid w:val="00CA19B5"/>
    <w:rsid w:val="00CA4C93"/>
    <w:rsid w:val="00CA6297"/>
    <w:rsid w:val="00CA7E33"/>
    <w:rsid w:val="00CB09B2"/>
    <w:rsid w:val="00CB29DF"/>
    <w:rsid w:val="00CB7D9C"/>
    <w:rsid w:val="00CC0605"/>
    <w:rsid w:val="00CC5698"/>
    <w:rsid w:val="00CC6E41"/>
    <w:rsid w:val="00CD4B35"/>
    <w:rsid w:val="00CE3C4A"/>
    <w:rsid w:val="00CE6613"/>
    <w:rsid w:val="00CE67AF"/>
    <w:rsid w:val="00CF18A4"/>
    <w:rsid w:val="00CF4B72"/>
    <w:rsid w:val="00D00EF7"/>
    <w:rsid w:val="00D05D12"/>
    <w:rsid w:val="00D163CE"/>
    <w:rsid w:val="00D24C99"/>
    <w:rsid w:val="00D347D2"/>
    <w:rsid w:val="00D37E81"/>
    <w:rsid w:val="00D4077A"/>
    <w:rsid w:val="00D42585"/>
    <w:rsid w:val="00D42B6E"/>
    <w:rsid w:val="00D46AE8"/>
    <w:rsid w:val="00D47162"/>
    <w:rsid w:val="00D550BA"/>
    <w:rsid w:val="00D62E7E"/>
    <w:rsid w:val="00D66B2D"/>
    <w:rsid w:val="00D7190A"/>
    <w:rsid w:val="00D73923"/>
    <w:rsid w:val="00D80DE2"/>
    <w:rsid w:val="00D844FA"/>
    <w:rsid w:val="00DA7420"/>
    <w:rsid w:val="00DB5FC2"/>
    <w:rsid w:val="00DB74FF"/>
    <w:rsid w:val="00DC10BC"/>
    <w:rsid w:val="00DC2F90"/>
    <w:rsid w:val="00DC301E"/>
    <w:rsid w:val="00DD315E"/>
    <w:rsid w:val="00DD3B13"/>
    <w:rsid w:val="00DD40B3"/>
    <w:rsid w:val="00DD48A4"/>
    <w:rsid w:val="00DD7EFE"/>
    <w:rsid w:val="00DE3374"/>
    <w:rsid w:val="00DF36D1"/>
    <w:rsid w:val="00DF68A0"/>
    <w:rsid w:val="00E02ED7"/>
    <w:rsid w:val="00E04B81"/>
    <w:rsid w:val="00E05242"/>
    <w:rsid w:val="00E05C35"/>
    <w:rsid w:val="00E104CA"/>
    <w:rsid w:val="00E13889"/>
    <w:rsid w:val="00E22383"/>
    <w:rsid w:val="00E366EE"/>
    <w:rsid w:val="00E439A5"/>
    <w:rsid w:val="00E5187D"/>
    <w:rsid w:val="00E550F7"/>
    <w:rsid w:val="00E7147A"/>
    <w:rsid w:val="00E739D6"/>
    <w:rsid w:val="00E77269"/>
    <w:rsid w:val="00E77CC4"/>
    <w:rsid w:val="00E8154A"/>
    <w:rsid w:val="00E85045"/>
    <w:rsid w:val="00E9333D"/>
    <w:rsid w:val="00E93C15"/>
    <w:rsid w:val="00E97142"/>
    <w:rsid w:val="00EA1A7D"/>
    <w:rsid w:val="00EA3E2E"/>
    <w:rsid w:val="00EA403C"/>
    <w:rsid w:val="00EB074D"/>
    <w:rsid w:val="00EB1F0C"/>
    <w:rsid w:val="00EB78B5"/>
    <w:rsid w:val="00EB7A26"/>
    <w:rsid w:val="00EC5313"/>
    <w:rsid w:val="00EC6C48"/>
    <w:rsid w:val="00ED0400"/>
    <w:rsid w:val="00EE56C5"/>
    <w:rsid w:val="00F00349"/>
    <w:rsid w:val="00F0193F"/>
    <w:rsid w:val="00F01CBB"/>
    <w:rsid w:val="00F071BB"/>
    <w:rsid w:val="00F16D2B"/>
    <w:rsid w:val="00F35D48"/>
    <w:rsid w:val="00F36284"/>
    <w:rsid w:val="00F36F50"/>
    <w:rsid w:val="00F4245D"/>
    <w:rsid w:val="00F43577"/>
    <w:rsid w:val="00F520F0"/>
    <w:rsid w:val="00F524FE"/>
    <w:rsid w:val="00F629AE"/>
    <w:rsid w:val="00F654B7"/>
    <w:rsid w:val="00F675B3"/>
    <w:rsid w:val="00F700A5"/>
    <w:rsid w:val="00F732C6"/>
    <w:rsid w:val="00F74A39"/>
    <w:rsid w:val="00F75887"/>
    <w:rsid w:val="00F758A4"/>
    <w:rsid w:val="00F75FE4"/>
    <w:rsid w:val="00F80BB7"/>
    <w:rsid w:val="00F81282"/>
    <w:rsid w:val="00F818BA"/>
    <w:rsid w:val="00F8226A"/>
    <w:rsid w:val="00F84454"/>
    <w:rsid w:val="00F977C0"/>
    <w:rsid w:val="00F97884"/>
    <w:rsid w:val="00FB7959"/>
    <w:rsid w:val="00FC0EDC"/>
    <w:rsid w:val="00FC345E"/>
    <w:rsid w:val="00FE08C4"/>
    <w:rsid w:val="00FF06C1"/>
    <w:rsid w:val="00FF134C"/>
    <w:rsid w:val="00FF243A"/>
    <w:rsid w:val="00FF2CA7"/>
    <w:rsid w:val="00FF3061"/>
    <w:rsid w:val="00FF39CA"/>
    <w:rsid w:val="00FF3F84"/>
    <w:rsid w:val="00FF588E"/>
    <w:rsid w:val="00FF5F51"/>
    <w:rsid w:val="00FF7D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78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4F9"/>
  </w:style>
  <w:style w:type="paragraph" w:styleId="1">
    <w:name w:val="heading 1"/>
    <w:aliases w:val="Раздел Договора,H1,&quot;Алмаз&quot;"/>
    <w:basedOn w:val="a"/>
    <w:next w:val="a"/>
    <w:link w:val="10"/>
    <w:uiPriority w:val="9"/>
    <w:qFormat/>
    <w:rsid w:val="001454F9"/>
    <w:pPr>
      <w:keepNext/>
      <w:spacing w:after="0" w:line="240" w:lineRule="auto"/>
      <w:ind w:firstLine="540"/>
      <w:jc w:val="both"/>
      <w:outlineLvl w:val="0"/>
    </w:pPr>
    <w:rPr>
      <w:rFonts w:ascii="Times New Roman" w:eastAsia="Times New Roman" w:hAnsi="Times New Roman" w:cs="Times New Roman"/>
      <w:b/>
      <w:bCs/>
      <w:sz w:val="24"/>
      <w:szCs w:val="24"/>
    </w:rPr>
  </w:style>
  <w:style w:type="paragraph" w:styleId="2">
    <w:name w:val="heading 2"/>
    <w:basedOn w:val="a"/>
    <w:next w:val="a"/>
    <w:link w:val="20"/>
    <w:uiPriority w:val="9"/>
    <w:unhideWhenUsed/>
    <w:qFormat/>
    <w:rsid w:val="006604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660455"/>
    <w:pPr>
      <w:keepNext/>
      <w:keepLines/>
      <w:spacing w:before="200" w:after="0"/>
      <w:outlineLvl w:val="2"/>
    </w:pPr>
    <w:rPr>
      <w:rFonts w:ascii="Cambria" w:eastAsia="Times New Roman" w:hAnsi="Cambria" w:cs="Times New Roman"/>
      <w:b/>
      <w:bCs/>
      <w:color w:val="4F81BD"/>
      <w:sz w:val="20"/>
      <w:szCs w:val="20"/>
    </w:rPr>
  </w:style>
  <w:style w:type="paragraph" w:styleId="4">
    <w:name w:val="heading 4"/>
    <w:basedOn w:val="a"/>
    <w:next w:val="a"/>
    <w:link w:val="40"/>
    <w:unhideWhenUsed/>
    <w:qFormat/>
    <w:rsid w:val="009B7AD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234826"/>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
    <w:next w:val="a"/>
    <w:link w:val="60"/>
    <w:qFormat/>
    <w:rsid w:val="00360FFA"/>
    <w:pPr>
      <w:tabs>
        <w:tab w:val="num" w:pos="1152"/>
      </w:tabs>
      <w:spacing w:after="0" w:line="240" w:lineRule="auto"/>
      <w:ind w:left="1152" w:hanging="432"/>
      <w:outlineLvl w:val="5"/>
    </w:pPr>
    <w:rPr>
      <w:rFonts w:ascii="Times New Roman" w:eastAsia="Times New Roman" w:hAnsi="Times New Roman" w:cs="Times New Roman"/>
      <w:color w:val="000000"/>
      <w:sz w:val="28"/>
      <w:szCs w:val="28"/>
      <w:lang w:eastAsia="ru-RU"/>
    </w:rPr>
  </w:style>
  <w:style w:type="paragraph" w:styleId="7">
    <w:name w:val="heading 7"/>
    <w:basedOn w:val="a"/>
    <w:next w:val="a"/>
    <w:link w:val="70"/>
    <w:unhideWhenUsed/>
    <w:qFormat/>
    <w:rsid w:val="009B3462"/>
    <w:pPr>
      <w:spacing w:before="240" w:after="60" w:line="240" w:lineRule="auto"/>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uiPriority w:val="9"/>
    <w:rsid w:val="001454F9"/>
    <w:rPr>
      <w:rFonts w:ascii="Times New Roman" w:eastAsia="Times New Roman" w:hAnsi="Times New Roman" w:cs="Times New Roman"/>
      <w:b/>
      <w:bCs/>
      <w:sz w:val="24"/>
      <w:szCs w:val="24"/>
    </w:rPr>
  </w:style>
  <w:style w:type="character" w:customStyle="1" w:styleId="20">
    <w:name w:val="Заголовок 2 Знак"/>
    <w:basedOn w:val="a0"/>
    <w:link w:val="2"/>
    <w:uiPriority w:val="9"/>
    <w:rsid w:val="0066045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660455"/>
    <w:rPr>
      <w:rFonts w:ascii="Cambria" w:eastAsia="Times New Roman" w:hAnsi="Cambria" w:cs="Times New Roman"/>
      <w:b/>
      <w:bCs/>
      <w:color w:val="4F81BD"/>
      <w:sz w:val="20"/>
      <w:szCs w:val="20"/>
    </w:rPr>
  </w:style>
  <w:style w:type="character" w:customStyle="1" w:styleId="40">
    <w:name w:val="Заголовок 4 Знак"/>
    <w:basedOn w:val="a0"/>
    <w:link w:val="4"/>
    <w:semiHidden/>
    <w:rsid w:val="009B7AD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234826"/>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360FFA"/>
    <w:rPr>
      <w:rFonts w:ascii="Times New Roman" w:eastAsia="Times New Roman" w:hAnsi="Times New Roman" w:cs="Times New Roman"/>
      <w:color w:val="000000"/>
      <w:sz w:val="28"/>
      <w:szCs w:val="28"/>
      <w:lang w:eastAsia="ru-RU"/>
    </w:rPr>
  </w:style>
  <w:style w:type="character" w:customStyle="1" w:styleId="70">
    <w:name w:val="Заголовок 7 Знак"/>
    <w:basedOn w:val="a0"/>
    <w:link w:val="7"/>
    <w:rsid w:val="009B3462"/>
    <w:rPr>
      <w:rFonts w:ascii="Calibri" w:eastAsia="Times New Roman" w:hAnsi="Calibri" w:cs="Times New Roman"/>
      <w:sz w:val="24"/>
      <w:szCs w:val="24"/>
    </w:rPr>
  </w:style>
  <w:style w:type="character" w:styleId="a3">
    <w:name w:val="Hyperlink"/>
    <w:basedOn w:val="a0"/>
    <w:uiPriority w:val="99"/>
    <w:unhideWhenUsed/>
    <w:rsid w:val="001454F9"/>
    <w:rPr>
      <w:color w:val="0000FF" w:themeColor="hyperlink"/>
      <w:u w:val="single"/>
    </w:rPr>
  </w:style>
  <w:style w:type="paragraph" w:styleId="a4">
    <w:name w:val="Balloon Text"/>
    <w:basedOn w:val="a"/>
    <w:link w:val="a5"/>
    <w:uiPriority w:val="99"/>
    <w:unhideWhenUsed/>
    <w:rsid w:val="001454F9"/>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1454F9"/>
    <w:rPr>
      <w:rFonts w:ascii="Tahoma" w:hAnsi="Tahoma" w:cs="Tahoma"/>
      <w:sz w:val="16"/>
      <w:szCs w:val="16"/>
    </w:rPr>
  </w:style>
  <w:style w:type="paragraph" w:styleId="a6">
    <w:name w:val="header"/>
    <w:aliases w:val=" Знак"/>
    <w:basedOn w:val="a"/>
    <w:link w:val="a7"/>
    <w:unhideWhenUsed/>
    <w:rsid w:val="001454F9"/>
    <w:pPr>
      <w:tabs>
        <w:tab w:val="center" w:pos="4677"/>
        <w:tab w:val="right" w:pos="9355"/>
      </w:tabs>
      <w:spacing w:after="0" w:line="240" w:lineRule="auto"/>
    </w:pPr>
  </w:style>
  <w:style w:type="character" w:customStyle="1" w:styleId="a7">
    <w:name w:val="Верхний колонтитул Знак"/>
    <w:aliases w:val=" Знак Знак"/>
    <w:basedOn w:val="a0"/>
    <w:link w:val="a6"/>
    <w:rsid w:val="001454F9"/>
  </w:style>
  <w:style w:type="paragraph" w:styleId="a8">
    <w:name w:val="footer"/>
    <w:basedOn w:val="a"/>
    <w:link w:val="a9"/>
    <w:uiPriority w:val="99"/>
    <w:unhideWhenUsed/>
    <w:rsid w:val="001454F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454F9"/>
  </w:style>
  <w:style w:type="character" w:customStyle="1" w:styleId="aa">
    <w:name w:val="Гипертекстовая ссылка"/>
    <w:uiPriority w:val="99"/>
    <w:rsid w:val="00005EDB"/>
    <w:rPr>
      <w:b/>
      <w:bCs/>
      <w:color w:val="106BBE"/>
    </w:rPr>
  </w:style>
  <w:style w:type="paragraph" w:customStyle="1" w:styleId="ab">
    <w:name w:val="Информация об изменениях"/>
    <w:basedOn w:val="a"/>
    <w:next w:val="a"/>
    <w:uiPriority w:val="99"/>
    <w:rsid w:val="00005EDB"/>
    <w:pPr>
      <w:widowControl w:val="0"/>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shd w:val="clear" w:color="auto" w:fill="EAEFED"/>
      <w:lang w:eastAsia="ru-RU"/>
    </w:rPr>
  </w:style>
  <w:style w:type="paragraph" w:customStyle="1" w:styleId="11">
    <w:name w:val="Без интервала1"/>
    <w:qFormat/>
    <w:rsid w:val="00005EDB"/>
    <w:pPr>
      <w:spacing w:after="0" w:line="240" w:lineRule="auto"/>
    </w:pPr>
    <w:rPr>
      <w:rFonts w:ascii="Calibri" w:eastAsia="Times New Roman" w:hAnsi="Calibri" w:cs="Calibri"/>
    </w:rPr>
  </w:style>
  <w:style w:type="paragraph" w:styleId="21">
    <w:name w:val="Body Text Indent 2"/>
    <w:basedOn w:val="a"/>
    <w:link w:val="22"/>
    <w:unhideWhenUsed/>
    <w:rsid w:val="008576F0"/>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8576F0"/>
    <w:rPr>
      <w:rFonts w:ascii="Times New Roman" w:eastAsia="Times New Roman" w:hAnsi="Times New Roman" w:cs="Times New Roman"/>
      <w:sz w:val="24"/>
      <w:szCs w:val="24"/>
      <w:lang w:eastAsia="ru-RU"/>
    </w:rPr>
  </w:style>
  <w:style w:type="paragraph" w:customStyle="1" w:styleId="ConsPlusNormal">
    <w:name w:val="ConsPlusNormal"/>
    <w:link w:val="ConsPlusNormal1"/>
    <w:rsid w:val="008576F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8576F0"/>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c">
    <w:name w:val="List Paragraph"/>
    <w:basedOn w:val="a"/>
    <w:link w:val="ad"/>
    <w:uiPriority w:val="34"/>
    <w:qFormat/>
    <w:rsid w:val="008576F0"/>
    <w:pPr>
      <w:spacing w:after="160" w:line="256" w:lineRule="auto"/>
      <w:ind w:left="720"/>
      <w:contextualSpacing/>
    </w:pPr>
    <w:rPr>
      <w:rFonts w:ascii="Calibri" w:eastAsia="Calibri" w:hAnsi="Calibri" w:cs="Times New Roman"/>
    </w:rPr>
  </w:style>
  <w:style w:type="character" w:customStyle="1" w:styleId="ad">
    <w:name w:val="Абзац списка Знак"/>
    <w:link w:val="ac"/>
    <w:uiPriority w:val="34"/>
    <w:locked/>
    <w:rsid w:val="00A65106"/>
    <w:rPr>
      <w:rFonts w:ascii="Calibri" w:eastAsia="Calibri" w:hAnsi="Calibri" w:cs="Times New Roman"/>
    </w:rPr>
  </w:style>
  <w:style w:type="paragraph" w:styleId="ae">
    <w:name w:val="No Spacing"/>
    <w:link w:val="af"/>
    <w:uiPriority w:val="1"/>
    <w:qFormat/>
    <w:rsid w:val="002D5F53"/>
    <w:pPr>
      <w:spacing w:after="0" w:line="240" w:lineRule="auto"/>
    </w:pPr>
    <w:rPr>
      <w:rFonts w:eastAsiaTheme="minorEastAsia"/>
      <w:lang w:eastAsia="ru-RU"/>
    </w:rPr>
  </w:style>
  <w:style w:type="character" w:customStyle="1" w:styleId="af">
    <w:name w:val="Без интервала Знак"/>
    <w:link w:val="ae"/>
    <w:uiPriority w:val="1"/>
    <w:locked/>
    <w:rsid w:val="00234826"/>
    <w:rPr>
      <w:rFonts w:eastAsiaTheme="minorEastAsia"/>
      <w:lang w:eastAsia="ru-RU"/>
    </w:rPr>
  </w:style>
  <w:style w:type="paragraph" w:styleId="af0">
    <w:name w:val="Body Text"/>
    <w:basedOn w:val="a"/>
    <w:link w:val="af1"/>
    <w:unhideWhenUsed/>
    <w:rsid w:val="00B93769"/>
    <w:pPr>
      <w:spacing w:after="120"/>
    </w:pPr>
  </w:style>
  <w:style w:type="character" w:customStyle="1" w:styleId="af1">
    <w:name w:val="Основной текст Знак"/>
    <w:basedOn w:val="a0"/>
    <w:link w:val="af0"/>
    <w:rsid w:val="00B93769"/>
  </w:style>
  <w:style w:type="paragraph" w:customStyle="1" w:styleId="110">
    <w:name w:val="Заголовок 11"/>
    <w:basedOn w:val="a"/>
    <w:uiPriority w:val="1"/>
    <w:qFormat/>
    <w:rsid w:val="00B93769"/>
    <w:pPr>
      <w:widowControl w:val="0"/>
      <w:autoSpaceDE w:val="0"/>
      <w:autoSpaceDN w:val="0"/>
      <w:spacing w:after="0" w:line="240" w:lineRule="auto"/>
      <w:ind w:left="813" w:hanging="89"/>
      <w:jc w:val="center"/>
      <w:outlineLvl w:val="1"/>
    </w:pPr>
    <w:rPr>
      <w:rFonts w:ascii="Times New Roman" w:eastAsia="Times New Roman" w:hAnsi="Times New Roman" w:cs="Times New Roman"/>
      <w:b/>
      <w:bCs/>
      <w:sz w:val="26"/>
      <w:szCs w:val="26"/>
      <w:lang w:eastAsia="ru-RU" w:bidi="ru-RU"/>
    </w:rPr>
  </w:style>
  <w:style w:type="paragraph" w:customStyle="1" w:styleId="23">
    <w:name w:val="заголовок 2*"/>
    <w:basedOn w:val="a"/>
    <w:next w:val="a"/>
    <w:rsid w:val="0002153A"/>
    <w:pPr>
      <w:keepNext/>
      <w:spacing w:after="0" w:line="240" w:lineRule="auto"/>
      <w:jc w:val="right"/>
    </w:pPr>
    <w:rPr>
      <w:rFonts w:ascii="Times New Roman" w:eastAsia="Times New Roman" w:hAnsi="Times New Roman" w:cs="Times New Roman CYR"/>
      <w:color w:val="000000"/>
      <w:sz w:val="28"/>
      <w:szCs w:val="20"/>
      <w:lang w:eastAsia="ru-RU"/>
    </w:rPr>
  </w:style>
  <w:style w:type="paragraph" w:styleId="af2">
    <w:name w:val="Normal (Web)"/>
    <w:basedOn w:val="a"/>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kstob">
    <w:name w:val="tekstob"/>
    <w:basedOn w:val="a"/>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urcetag">
    <w:name w:val="source__tag"/>
    <w:basedOn w:val="a"/>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rsid w:val="00857DCD"/>
    <w:pPr>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customStyle="1" w:styleId="af3">
    <w:name w:val="Цветовое выделение"/>
    <w:uiPriority w:val="99"/>
    <w:rsid w:val="00865E6E"/>
    <w:rPr>
      <w:b/>
      <w:bCs/>
      <w:color w:val="26282F"/>
    </w:rPr>
  </w:style>
  <w:style w:type="paragraph" w:customStyle="1" w:styleId="af4">
    <w:name w:val="Нормальный (таблица)"/>
    <w:basedOn w:val="a"/>
    <w:next w:val="a"/>
    <w:uiPriority w:val="99"/>
    <w:rsid w:val="00865E6E"/>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5">
    <w:name w:val="Таблицы (моноширинный)"/>
    <w:basedOn w:val="a"/>
    <w:next w:val="a"/>
    <w:rsid w:val="00865E6E"/>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s1">
    <w:name w:val="s_1"/>
    <w:basedOn w:val="a"/>
    <w:rsid w:val="00865E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9B7AD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9B7AD5"/>
    <w:rPr>
      <w:rFonts w:ascii="Arial" w:eastAsia="Times New Roman" w:hAnsi="Arial" w:cs="Arial"/>
      <w:vanish/>
      <w:sz w:val="16"/>
      <w:szCs w:val="16"/>
      <w:lang w:eastAsia="ru-RU"/>
    </w:rPr>
  </w:style>
  <w:style w:type="character" w:customStyle="1" w:styleId="form-required">
    <w:name w:val="form-required"/>
    <w:basedOn w:val="a0"/>
    <w:rsid w:val="009B7AD5"/>
  </w:style>
  <w:style w:type="paragraph" w:styleId="z-1">
    <w:name w:val="HTML Bottom of Form"/>
    <w:basedOn w:val="a"/>
    <w:next w:val="a"/>
    <w:link w:val="z-2"/>
    <w:hidden/>
    <w:uiPriority w:val="99"/>
    <w:semiHidden/>
    <w:unhideWhenUsed/>
    <w:rsid w:val="009B7AD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9B7AD5"/>
    <w:rPr>
      <w:rFonts w:ascii="Arial" w:eastAsia="Times New Roman" w:hAnsi="Arial" w:cs="Arial"/>
      <w:vanish/>
      <w:sz w:val="16"/>
      <w:szCs w:val="16"/>
      <w:lang w:eastAsia="ru-RU"/>
    </w:rPr>
  </w:style>
  <w:style w:type="character" w:styleId="af6">
    <w:name w:val="FollowedHyperlink"/>
    <w:basedOn w:val="a0"/>
    <w:uiPriority w:val="99"/>
    <w:unhideWhenUsed/>
    <w:rsid w:val="00660455"/>
    <w:rPr>
      <w:color w:val="800080"/>
      <w:u w:val="single"/>
    </w:rPr>
  </w:style>
  <w:style w:type="paragraph" w:customStyle="1" w:styleId="font5">
    <w:name w:val="font5"/>
    <w:basedOn w:val="a"/>
    <w:rsid w:val="00660455"/>
    <w:pPr>
      <w:spacing w:before="100" w:beforeAutospacing="1" w:after="100" w:afterAutospacing="1" w:line="240" w:lineRule="auto"/>
    </w:pPr>
    <w:rPr>
      <w:rFonts w:ascii="Calibri" w:eastAsia="Times New Roman" w:hAnsi="Calibri" w:cs="Calibri"/>
      <w:color w:val="000000"/>
      <w:lang w:eastAsia="ru-RU"/>
    </w:rPr>
  </w:style>
  <w:style w:type="paragraph" w:customStyle="1" w:styleId="xl67">
    <w:name w:val="xl67"/>
    <w:basedOn w:val="a"/>
    <w:rsid w:val="00660455"/>
    <w:pPr>
      <w:spacing w:before="100" w:beforeAutospacing="1" w:after="100" w:afterAutospacing="1" w:line="240" w:lineRule="auto"/>
    </w:pPr>
    <w:rPr>
      <w:rFonts w:ascii="Arial" w:eastAsia="Times New Roman" w:hAnsi="Arial" w:cs="Arial"/>
      <w:sz w:val="20"/>
      <w:szCs w:val="20"/>
      <w:lang w:eastAsia="ru-RU"/>
    </w:rPr>
  </w:style>
  <w:style w:type="paragraph" w:customStyle="1" w:styleId="xl68">
    <w:name w:val="xl68"/>
    <w:basedOn w:val="a"/>
    <w:rsid w:val="00660455"/>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
    <w:rsid w:val="0066045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3">
    <w:name w:val="xl73"/>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66045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66045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66045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660455"/>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66045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
    <w:rsid w:val="0066045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
    <w:rsid w:val="00660455"/>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99">
    <w:name w:val="xl99"/>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
    <w:rsid w:val="0066045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1">
    <w:name w:val="xl101"/>
    <w:basedOn w:val="a"/>
    <w:rsid w:val="0066045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660455"/>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4">
    <w:name w:val="xl104"/>
    <w:basedOn w:val="a"/>
    <w:rsid w:val="00660455"/>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5">
    <w:name w:val="xl105"/>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6">
    <w:name w:val="xl106"/>
    <w:basedOn w:val="a"/>
    <w:rsid w:val="00660455"/>
    <w:pPr>
      <w:spacing w:before="100" w:beforeAutospacing="1" w:after="100" w:afterAutospacing="1" w:line="240" w:lineRule="auto"/>
    </w:pPr>
    <w:rPr>
      <w:rFonts w:ascii="Arial" w:eastAsia="Times New Roman" w:hAnsi="Arial" w:cs="Arial"/>
      <w:sz w:val="24"/>
      <w:szCs w:val="24"/>
      <w:lang w:eastAsia="ru-RU"/>
    </w:rPr>
  </w:style>
  <w:style w:type="paragraph" w:customStyle="1" w:styleId="xl107">
    <w:name w:val="xl107"/>
    <w:basedOn w:val="a"/>
    <w:rsid w:val="0066045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08">
    <w:name w:val="xl108"/>
    <w:basedOn w:val="a"/>
    <w:rsid w:val="00660455"/>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9">
    <w:name w:val="xl109"/>
    <w:basedOn w:val="a"/>
    <w:rsid w:val="006604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0">
    <w:name w:val="xl110"/>
    <w:basedOn w:val="a"/>
    <w:rsid w:val="00660455"/>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1">
    <w:name w:val="xl111"/>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2">
    <w:name w:val="xl112"/>
    <w:basedOn w:val="a"/>
    <w:rsid w:val="00660455"/>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3">
    <w:name w:val="xl11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4">
    <w:name w:val="xl114"/>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116">
    <w:name w:val="xl116"/>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7">
    <w:name w:val="xl117"/>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8">
    <w:name w:val="xl118"/>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3">
    <w:name w:val="xl123"/>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4">
    <w:name w:val="xl124"/>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7">
    <w:name w:val="xl127"/>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9">
    <w:name w:val="xl129"/>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31">
    <w:name w:val="xl13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2">
    <w:name w:val="xl132"/>
    <w:basedOn w:val="a"/>
    <w:rsid w:val="006604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3">
    <w:name w:val="xl133"/>
    <w:basedOn w:val="a"/>
    <w:rsid w:val="0066045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
    <w:rsid w:val="0066045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5">
    <w:name w:val="xl135"/>
    <w:basedOn w:val="a"/>
    <w:rsid w:val="006604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6">
    <w:name w:val="xl136"/>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7">
    <w:name w:val="xl137"/>
    <w:basedOn w:val="a"/>
    <w:rsid w:val="0066045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9">
    <w:name w:val="xl139"/>
    <w:basedOn w:val="a"/>
    <w:rsid w:val="00660455"/>
    <w:pPr>
      <w:pBdr>
        <w:top w:val="single" w:sz="4" w:space="0" w:color="auto"/>
        <w:left w:val="single" w:sz="4" w:space="0" w:color="auto"/>
        <w:bottom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0">
    <w:name w:val="xl140"/>
    <w:basedOn w:val="a"/>
    <w:rsid w:val="00660455"/>
    <w:pPr>
      <w:pBdr>
        <w:top w:val="single" w:sz="4" w:space="0" w:color="auto"/>
        <w:lef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660455"/>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66045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3">
    <w:name w:val="xl143"/>
    <w:basedOn w:val="a"/>
    <w:rsid w:val="00660455"/>
    <w:pPr>
      <w:pBdr>
        <w:lef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4">
    <w:name w:val="xl144"/>
    <w:basedOn w:val="a"/>
    <w:rsid w:val="00660455"/>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5">
    <w:name w:val="xl145"/>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9">
    <w:name w:val="xl149"/>
    <w:basedOn w:val="a"/>
    <w:rsid w:val="00660455"/>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0">
    <w:name w:val="xl150"/>
    <w:basedOn w:val="a"/>
    <w:rsid w:val="00660455"/>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1">
    <w:name w:val="xl15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52">
    <w:name w:val="xl152"/>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3">
    <w:name w:val="xl15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54">
    <w:name w:val="xl154"/>
    <w:basedOn w:val="a"/>
    <w:rsid w:val="0066045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5">
    <w:name w:val="xl155"/>
    <w:basedOn w:val="a"/>
    <w:rsid w:val="00660455"/>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6">
    <w:name w:val="xl156"/>
    <w:basedOn w:val="a"/>
    <w:rsid w:val="00660455"/>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58">
    <w:name w:val="xl158"/>
    <w:basedOn w:val="a"/>
    <w:rsid w:val="006604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9">
    <w:name w:val="xl159"/>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
    <w:rsid w:val="0066045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2">
    <w:name w:val="xl162"/>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styleId="af7">
    <w:name w:val="annotation reference"/>
    <w:uiPriority w:val="99"/>
    <w:unhideWhenUsed/>
    <w:rsid w:val="00660455"/>
    <w:rPr>
      <w:sz w:val="16"/>
      <w:szCs w:val="16"/>
    </w:rPr>
  </w:style>
  <w:style w:type="paragraph" w:styleId="af8">
    <w:name w:val="annotation text"/>
    <w:basedOn w:val="a"/>
    <w:link w:val="af9"/>
    <w:uiPriority w:val="99"/>
    <w:unhideWhenUsed/>
    <w:rsid w:val="00660455"/>
    <w:pPr>
      <w:spacing w:line="240" w:lineRule="auto"/>
    </w:pPr>
    <w:rPr>
      <w:rFonts w:ascii="Calibri" w:eastAsia="Calibri" w:hAnsi="Calibri" w:cs="Times New Roman"/>
      <w:sz w:val="20"/>
      <w:szCs w:val="20"/>
    </w:rPr>
  </w:style>
  <w:style w:type="character" w:customStyle="1" w:styleId="af9">
    <w:name w:val="Текст примечания Знак"/>
    <w:basedOn w:val="a0"/>
    <w:link w:val="af8"/>
    <w:uiPriority w:val="99"/>
    <w:rsid w:val="00660455"/>
    <w:rPr>
      <w:rFonts w:ascii="Calibri" w:eastAsia="Calibri" w:hAnsi="Calibri" w:cs="Times New Roman"/>
      <w:sz w:val="20"/>
      <w:szCs w:val="20"/>
    </w:rPr>
  </w:style>
  <w:style w:type="character" w:customStyle="1" w:styleId="afa">
    <w:name w:val="Тема примечания Знак"/>
    <w:basedOn w:val="af9"/>
    <w:link w:val="afb"/>
    <w:uiPriority w:val="99"/>
    <w:rsid w:val="00660455"/>
    <w:rPr>
      <w:rFonts w:ascii="Calibri" w:eastAsia="Calibri" w:hAnsi="Calibri" w:cs="Times New Roman"/>
      <w:b/>
      <w:bCs/>
      <w:sz w:val="20"/>
      <w:szCs w:val="20"/>
    </w:rPr>
  </w:style>
  <w:style w:type="paragraph" w:styleId="afb">
    <w:name w:val="annotation subject"/>
    <w:basedOn w:val="af8"/>
    <w:next w:val="af8"/>
    <w:link w:val="afa"/>
    <w:uiPriority w:val="99"/>
    <w:unhideWhenUsed/>
    <w:rsid w:val="00660455"/>
    <w:rPr>
      <w:b/>
      <w:bCs/>
    </w:rPr>
  </w:style>
  <w:style w:type="paragraph" w:styleId="12">
    <w:name w:val="toc 1"/>
    <w:basedOn w:val="a"/>
    <w:next w:val="a"/>
    <w:autoRedefine/>
    <w:uiPriority w:val="39"/>
    <w:unhideWhenUsed/>
    <w:rsid w:val="00660455"/>
    <w:pPr>
      <w:spacing w:after="100"/>
    </w:pPr>
    <w:rPr>
      <w:rFonts w:ascii="Calibri" w:eastAsia="Calibri" w:hAnsi="Calibri" w:cs="Times New Roman"/>
    </w:rPr>
  </w:style>
  <w:style w:type="paragraph" w:styleId="24">
    <w:name w:val="toc 2"/>
    <w:basedOn w:val="a"/>
    <w:next w:val="a"/>
    <w:autoRedefine/>
    <w:uiPriority w:val="39"/>
    <w:unhideWhenUsed/>
    <w:rsid w:val="00660455"/>
    <w:pPr>
      <w:spacing w:after="100"/>
      <w:ind w:left="220"/>
    </w:pPr>
    <w:rPr>
      <w:rFonts w:ascii="Calibri" w:eastAsia="Calibri" w:hAnsi="Calibri" w:cs="Times New Roman"/>
    </w:rPr>
  </w:style>
  <w:style w:type="paragraph" w:customStyle="1" w:styleId="ConsPlusTitle">
    <w:name w:val="ConsPlusTitle"/>
    <w:uiPriority w:val="99"/>
    <w:rsid w:val="00660455"/>
    <w:pPr>
      <w:widowControl w:val="0"/>
      <w:autoSpaceDE w:val="0"/>
      <w:autoSpaceDN w:val="0"/>
      <w:spacing w:after="0" w:line="240" w:lineRule="auto"/>
    </w:pPr>
    <w:rPr>
      <w:rFonts w:ascii="Calibri" w:eastAsia="Times New Roman" w:hAnsi="Calibri" w:cs="Calibri"/>
      <w:b/>
      <w:szCs w:val="20"/>
      <w:lang w:eastAsia="ru-RU"/>
    </w:rPr>
  </w:style>
  <w:style w:type="character" w:customStyle="1" w:styleId="afc">
    <w:name w:val="Схема документа Знак"/>
    <w:basedOn w:val="a0"/>
    <w:link w:val="afd"/>
    <w:uiPriority w:val="99"/>
    <w:semiHidden/>
    <w:rsid w:val="00660455"/>
    <w:rPr>
      <w:rFonts w:ascii="Tahoma" w:eastAsia="Calibri" w:hAnsi="Tahoma" w:cs="Times New Roman"/>
      <w:sz w:val="16"/>
      <w:szCs w:val="16"/>
    </w:rPr>
  </w:style>
  <w:style w:type="paragraph" w:styleId="afd">
    <w:name w:val="Document Map"/>
    <w:basedOn w:val="a"/>
    <w:link w:val="afc"/>
    <w:uiPriority w:val="99"/>
    <w:semiHidden/>
    <w:unhideWhenUsed/>
    <w:rsid w:val="00660455"/>
    <w:pPr>
      <w:spacing w:after="0" w:line="240" w:lineRule="auto"/>
    </w:pPr>
    <w:rPr>
      <w:rFonts w:ascii="Tahoma" w:eastAsia="Calibri" w:hAnsi="Tahoma" w:cs="Times New Roman"/>
      <w:sz w:val="16"/>
      <w:szCs w:val="16"/>
    </w:rPr>
  </w:style>
  <w:style w:type="paragraph" w:customStyle="1" w:styleId="13">
    <w:name w:val="Знак Знак1"/>
    <w:basedOn w:val="a"/>
    <w:rsid w:val="00660455"/>
    <w:pPr>
      <w:spacing w:after="160" w:line="240" w:lineRule="exact"/>
    </w:pPr>
    <w:rPr>
      <w:rFonts w:ascii="Verdana" w:eastAsia="Times New Roman" w:hAnsi="Verdana" w:cs="Times New Roman"/>
      <w:sz w:val="20"/>
      <w:szCs w:val="20"/>
      <w:lang w:val="en-US"/>
    </w:rPr>
  </w:style>
  <w:style w:type="character" w:customStyle="1" w:styleId="14">
    <w:name w:val="Гиперссылка1"/>
    <w:basedOn w:val="a0"/>
    <w:rsid w:val="00660455"/>
  </w:style>
  <w:style w:type="paragraph" w:customStyle="1" w:styleId="s22">
    <w:name w:val="s_22"/>
    <w:basedOn w:val="a"/>
    <w:rsid w:val="006604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3">
    <w:name w:val="Pa3"/>
    <w:basedOn w:val="a"/>
    <w:next w:val="a"/>
    <w:uiPriority w:val="99"/>
    <w:rsid w:val="00234826"/>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4">
    <w:name w:val="Pa14"/>
    <w:basedOn w:val="a"/>
    <w:next w:val="a"/>
    <w:uiPriority w:val="99"/>
    <w:rsid w:val="00234826"/>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6">
    <w:name w:val="Pa16"/>
    <w:basedOn w:val="a"/>
    <w:next w:val="a"/>
    <w:uiPriority w:val="99"/>
    <w:rsid w:val="00234826"/>
    <w:pPr>
      <w:autoSpaceDE w:val="0"/>
      <w:autoSpaceDN w:val="0"/>
      <w:adjustRightInd w:val="0"/>
      <w:spacing w:after="0" w:line="181" w:lineRule="atLeast"/>
    </w:pPr>
    <w:rPr>
      <w:rFonts w:ascii="OctavaC" w:eastAsia="Times New Roman" w:hAnsi="OctavaC" w:cs="Times New Roman"/>
      <w:sz w:val="24"/>
      <w:szCs w:val="24"/>
      <w:lang w:eastAsia="ru-RU"/>
    </w:rPr>
  </w:style>
  <w:style w:type="paragraph" w:customStyle="1" w:styleId="Pa20">
    <w:name w:val="Pa20"/>
    <w:basedOn w:val="a"/>
    <w:next w:val="a"/>
    <w:uiPriority w:val="99"/>
    <w:rsid w:val="00234826"/>
    <w:pPr>
      <w:autoSpaceDE w:val="0"/>
      <w:autoSpaceDN w:val="0"/>
      <w:adjustRightInd w:val="0"/>
      <w:spacing w:after="0" w:line="181" w:lineRule="atLeast"/>
    </w:pPr>
    <w:rPr>
      <w:rFonts w:ascii="OctavaC" w:eastAsia="Times New Roman" w:hAnsi="OctavaC" w:cs="Times New Roman"/>
      <w:sz w:val="24"/>
      <w:szCs w:val="24"/>
      <w:lang w:eastAsia="ru-RU"/>
    </w:rPr>
  </w:style>
  <w:style w:type="character" w:customStyle="1" w:styleId="FontStyle57">
    <w:name w:val="Font Style57"/>
    <w:uiPriority w:val="99"/>
    <w:rsid w:val="00234826"/>
    <w:rPr>
      <w:rFonts w:ascii="Cambria" w:hAnsi="Cambria" w:cs="Cambria"/>
      <w:sz w:val="20"/>
      <w:szCs w:val="20"/>
    </w:rPr>
  </w:style>
  <w:style w:type="paragraph" w:customStyle="1" w:styleId="Default">
    <w:name w:val="Default"/>
    <w:rsid w:val="0023482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0"/>
    <w:rsid w:val="0079148A"/>
  </w:style>
  <w:style w:type="paragraph" w:styleId="afe">
    <w:name w:val="Title"/>
    <w:basedOn w:val="a"/>
    <w:link w:val="aff"/>
    <w:qFormat/>
    <w:rsid w:val="00A57C86"/>
    <w:pPr>
      <w:spacing w:after="0" w:line="240" w:lineRule="auto"/>
      <w:jc w:val="center"/>
    </w:pPr>
    <w:rPr>
      <w:rFonts w:ascii="Times New Roman" w:eastAsia="Times New Roman" w:hAnsi="Times New Roman" w:cs="Times New Roman"/>
      <w:sz w:val="24"/>
      <w:szCs w:val="20"/>
      <w:lang w:eastAsia="ru-RU"/>
    </w:rPr>
  </w:style>
  <w:style w:type="character" w:customStyle="1" w:styleId="aff">
    <w:name w:val="Название Знак"/>
    <w:basedOn w:val="a0"/>
    <w:link w:val="afe"/>
    <w:rsid w:val="00A57C86"/>
    <w:rPr>
      <w:rFonts w:ascii="Times New Roman" w:eastAsia="Times New Roman" w:hAnsi="Times New Roman" w:cs="Times New Roman"/>
      <w:sz w:val="24"/>
      <w:szCs w:val="20"/>
      <w:lang w:eastAsia="ru-RU"/>
    </w:rPr>
  </w:style>
  <w:style w:type="character" w:styleId="aff0">
    <w:name w:val="Strong"/>
    <w:basedOn w:val="a0"/>
    <w:uiPriority w:val="22"/>
    <w:qFormat/>
    <w:rsid w:val="000C69D6"/>
    <w:rPr>
      <w:b/>
      <w:bCs/>
    </w:rPr>
  </w:style>
  <w:style w:type="paragraph" w:customStyle="1" w:styleId="headertexttopleveltextcentertext">
    <w:name w:val="headertext topleveltext centertext"/>
    <w:basedOn w:val="a"/>
    <w:rsid w:val="00D7190A"/>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styleId="aff1">
    <w:name w:val="Plain Text"/>
    <w:basedOn w:val="a"/>
    <w:link w:val="aff2"/>
    <w:rsid w:val="0094369D"/>
    <w:pPr>
      <w:spacing w:after="0" w:line="240" w:lineRule="auto"/>
    </w:pPr>
    <w:rPr>
      <w:rFonts w:ascii="Courier New" w:eastAsia="Times New Roman" w:hAnsi="Courier New" w:cs="Courier New"/>
      <w:sz w:val="20"/>
      <w:szCs w:val="20"/>
      <w:lang w:eastAsia="ru-RU"/>
    </w:rPr>
  </w:style>
  <w:style w:type="character" w:customStyle="1" w:styleId="aff2">
    <w:name w:val="Текст Знак"/>
    <w:basedOn w:val="a0"/>
    <w:link w:val="aff1"/>
    <w:rsid w:val="0094369D"/>
    <w:rPr>
      <w:rFonts w:ascii="Courier New" w:eastAsia="Times New Roman" w:hAnsi="Courier New" w:cs="Courier New"/>
      <w:sz w:val="20"/>
      <w:szCs w:val="20"/>
      <w:lang w:eastAsia="ru-RU"/>
    </w:rPr>
  </w:style>
  <w:style w:type="paragraph" w:customStyle="1" w:styleId="15">
    <w:name w:val="Заголовок1"/>
    <w:basedOn w:val="a"/>
    <w:next w:val="af0"/>
    <w:rsid w:val="00CE6613"/>
    <w:pPr>
      <w:keepNext/>
      <w:suppressAutoHyphens/>
      <w:spacing w:before="240" w:after="120" w:line="240" w:lineRule="auto"/>
    </w:pPr>
    <w:rPr>
      <w:rFonts w:ascii="Arial" w:eastAsia="Lucida Sans Unicode" w:hAnsi="Arial" w:cs="Tahoma"/>
      <w:sz w:val="28"/>
      <w:szCs w:val="28"/>
      <w:lang w:eastAsia="ar-SA"/>
    </w:rPr>
  </w:style>
  <w:style w:type="character" w:customStyle="1" w:styleId="25">
    <w:name w:val="Гиперссылка2"/>
    <w:basedOn w:val="a0"/>
    <w:rsid w:val="00CE6613"/>
  </w:style>
  <w:style w:type="paragraph" w:customStyle="1" w:styleId="aff3">
    <w:name w:val="Прижатый влево"/>
    <w:basedOn w:val="a"/>
    <w:next w:val="a"/>
    <w:rsid w:val="00A6605E"/>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f4">
    <w:name w:val="Сноска"/>
    <w:basedOn w:val="a"/>
    <w:next w:val="a"/>
    <w:uiPriority w:val="99"/>
    <w:rsid w:val="00A6605E"/>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character" w:customStyle="1" w:styleId="aff5">
    <w:name w:val="Цветовое выделение для Текст"/>
    <w:uiPriority w:val="99"/>
    <w:rsid w:val="00A6605E"/>
    <w:rPr>
      <w:rFonts w:ascii="Times New Roman CYR" w:hAnsi="Times New Roman CYR" w:cs="Times New Roman CYR"/>
    </w:rPr>
  </w:style>
  <w:style w:type="character" w:customStyle="1" w:styleId="blk">
    <w:name w:val="blk"/>
    <w:basedOn w:val="a0"/>
    <w:rsid w:val="00A6605E"/>
  </w:style>
  <w:style w:type="table" w:styleId="aff6">
    <w:name w:val="Table Grid"/>
    <w:basedOn w:val="a1"/>
    <w:uiPriority w:val="59"/>
    <w:rsid w:val="0041577A"/>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7">
    <w:name w:val="Emphasis"/>
    <w:uiPriority w:val="20"/>
    <w:qFormat/>
    <w:rsid w:val="009B3462"/>
    <w:rPr>
      <w:i/>
      <w:iCs/>
    </w:rPr>
  </w:style>
  <w:style w:type="paragraph" w:styleId="HTML">
    <w:name w:val="HTML Preformatted"/>
    <w:basedOn w:val="a"/>
    <w:link w:val="HTML0"/>
    <w:uiPriority w:val="99"/>
    <w:rsid w:val="009B3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B3462"/>
    <w:rPr>
      <w:rFonts w:ascii="Courier New" w:eastAsia="Times New Roman" w:hAnsi="Courier New" w:cs="Courier New"/>
      <w:sz w:val="20"/>
      <w:szCs w:val="20"/>
      <w:lang w:eastAsia="ru-RU"/>
    </w:rPr>
  </w:style>
  <w:style w:type="character" w:customStyle="1" w:styleId="s10">
    <w:name w:val="s_10"/>
    <w:basedOn w:val="a0"/>
    <w:rsid w:val="009B3462"/>
  </w:style>
  <w:style w:type="character" w:customStyle="1" w:styleId="wmi-callto">
    <w:name w:val="wmi-callto"/>
    <w:basedOn w:val="a0"/>
    <w:rsid w:val="009B3462"/>
  </w:style>
  <w:style w:type="paragraph" w:styleId="aff8">
    <w:name w:val="Body Text Indent"/>
    <w:basedOn w:val="a"/>
    <w:link w:val="aff9"/>
    <w:rsid w:val="009B3462"/>
    <w:pPr>
      <w:spacing w:after="0" w:line="240" w:lineRule="auto"/>
      <w:ind w:left="360"/>
      <w:jc w:val="both"/>
    </w:pPr>
    <w:rPr>
      <w:rFonts w:ascii="Times New Roman" w:eastAsia="Times New Roman" w:hAnsi="Times New Roman" w:cs="Times New Roman"/>
      <w:sz w:val="28"/>
      <w:szCs w:val="24"/>
      <w:lang w:eastAsia="ru-RU"/>
    </w:rPr>
  </w:style>
  <w:style w:type="character" w:customStyle="1" w:styleId="aff9">
    <w:name w:val="Основной текст с отступом Знак"/>
    <w:basedOn w:val="a0"/>
    <w:link w:val="aff8"/>
    <w:rsid w:val="009B3462"/>
    <w:rPr>
      <w:rFonts w:ascii="Times New Roman" w:eastAsia="Times New Roman" w:hAnsi="Times New Roman" w:cs="Times New Roman"/>
      <w:sz w:val="28"/>
      <w:szCs w:val="24"/>
      <w:lang w:eastAsia="ru-RU"/>
    </w:rPr>
  </w:style>
  <w:style w:type="paragraph" w:customStyle="1" w:styleId="ConsCell">
    <w:name w:val="ConsCell"/>
    <w:rsid w:val="009B346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Normal">
    <w:name w:val="ConsNormal"/>
    <w:uiPriority w:val="99"/>
    <w:rsid w:val="009B346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9B346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26">
    <w:name w:val="Body Text 2"/>
    <w:basedOn w:val="a"/>
    <w:link w:val="27"/>
    <w:rsid w:val="009B3462"/>
    <w:pPr>
      <w:tabs>
        <w:tab w:val="num" w:pos="795"/>
      </w:tabs>
      <w:spacing w:after="0" w:line="240" w:lineRule="auto"/>
      <w:jc w:val="both"/>
    </w:pPr>
    <w:rPr>
      <w:rFonts w:ascii="Times New Roman" w:eastAsia="Times New Roman" w:hAnsi="Times New Roman" w:cs="Times New Roman"/>
      <w:b/>
      <w:bCs/>
      <w:sz w:val="28"/>
      <w:szCs w:val="24"/>
      <w:lang w:eastAsia="ru-RU"/>
    </w:rPr>
  </w:style>
  <w:style w:type="character" w:customStyle="1" w:styleId="27">
    <w:name w:val="Основной текст 2 Знак"/>
    <w:basedOn w:val="a0"/>
    <w:link w:val="26"/>
    <w:rsid w:val="009B3462"/>
    <w:rPr>
      <w:rFonts w:ascii="Times New Roman" w:eastAsia="Times New Roman" w:hAnsi="Times New Roman" w:cs="Times New Roman"/>
      <w:b/>
      <w:bCs/>
      <w:sz w:val="28"/>
      <w:szCs w:val="24"/>
      <w:lang w:eastAsia="ru-RU"/>
    </w:rPr>
  </w:style>
  <w:style w:type="paragraph" w:styleId="31">
    <w:name w:val="Body Text 3"/>
    <w:basedOn w:val="a"/>
    <w:link w:val="32"/>
    <w:rsid w:val="009B3462"/>
    <w:pPr>
      <w:tabs>
        <w:tab w:val="num" w:pos="795"/>
      </w:tabs>
      <w:spacing w:after="0" w:line="240" w:lineRule="auto"/>
      <w:jc w:val="both"/>
    </w:pPr>
    <w:rPr>
      <w:rFonts w:ascii="Times New Roman" w:eastAsia="Times New Roman" w:hAnsi="Times New Roman" w:cs="Times New Roman"/>
      <w:sz w:val="28"/>
      <w:szCs w:val="24"/>
      <w:lang w:eastAsia="ru-RU"/>
    </w:rPr>
  </w:style>
  <w:style w:type="character" w:customStyle="1" w:styleId="32">
    <w:name w:val="Основной текст 3 Знак"/>
    <w:basedOn w:val="a0"/>
    <w:link w:val="31"/>
    <w:rsid w:val="009B3462"/>
    <w:rPr>
      <w:rFonts w:ascii="Times New Roman" w:eastAsia="Times New Roman" w:hAnsi="Times New Roman" w:cs="Times New Roman"/>
      <w:sz w:val="28"/>
      <w:szCs w:val="24"/>
      <w:lang w:eastAsia="ru-RU"/>
    </w:rPr>
  </w:style>
  <w:style w:type="paragraph" w:customStyle="1" w:styleId="51">
    <w:name w:val="заголовок 5"/>
    <w:basedOn w:val="a"/>
    <w:next w:val="a"/>
    <w:rsid w:val="009B3462"/>
    <w:pPr>
      <w:keepNext/>
      <w:spacing w:after="0" w:line="240" w:lineRule="auto"/>
      <w:jc w:val="center"/>
      <w:outlineLvl w:val="4"/>
    </w:pPr>
    <w:rPr>
      <w:rFonts w:ascii="Times New Roman" w:eastAsia="Times New Roman" w:hAnsi="Times New Roman" w:cs="Times New Roman"/>
      <w:sz w:val="24"/>
      <w:szCs w:val="24"/>
      <w:lang w:eastAsia="ru-RU"/>
    </w:rPr>
  </w:style>
  <w:style w:type="paragraph" w:styleId="33">
    <w:name w:val="Body Text Indent 3"/>
    <w:basedOn w:val="a"/>
    <w:link w:val="34"/>
    <w:rsid w:val="009B3462"/>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rsid w:val="009B3462"/>
    <w:rPr>
      <w:rFonts w:ascii="Times New Roman" w:eastAsia="Times New Roman" w:hAnsi="Times New Roman" w:cs="Times New Roman"/>
      <w:sz w:val="16"/>
      <w:szCs w:val="16"/>
    </w:rPr>
  </w:style>
  <w:style w:type="paragraph" w:customStyle="1" w:styleId="35">
    <w:name w:val="заголовок 3"/>
    <w:basedOn w:val="a"/>
    <w:next w:val="a"/>
    <w:rsid w:val="009B3462"/>
    <w:pPr>
      <w:keepNext/>
      <w:autoSpaceDE w:val="0"/>
      <w:autoSpaceDN w:val="0"/>
      <w:spacing w:after="0" w:line="240" w:lineRule="auto"/>
      <w:jc w:val="center"/>
    </w:pPr>
    <w:rPr>
      <w:rFonts w:ascii="Times New Roman" w:eastAsia="Times New Roman" w:hAnsi="Times New Roman" w:cs="Times New Roman"/>
      <w:sz w:val="28"/>
      <w:szCs w:val="28"/>
      <w:lang w:val="en-US" w:eastAsia="ru-RU"/>
    </w:rPr>
  </w:style>
  <w:style w:type="paragraph" w:customStyle="1" w:styleId="41">
    <w:name w:val="Заголовок 41"/>
    <w:basedOn w:val="a"/>
    <w:next w:val="a"/>
    <w:rsid w:val="009B3462"/>
    <w:pPr>
      <w:keepNext/>
      <w:widowControl w:val="0"/>
      <w:suppressAutoHyphens/>
      <w:spacing w:after="0" w:line="240" w:lineRule="auto"/>
      <w:ind w:left="3338" w:hanging="360"/>
      <w:outlineLvl w:val="3"/>
    </w:pPr>
    <w:rPr>
      <w:rFonts w:ascii="Times New Roman" w:eastAsia="Times New Roman" w:hAnsi="Times New Roman" w:cs="Times New Roman"/>
      <w:b/>
      <w:bCs/>
      <w:sz w:val="36"/>
      <w:szCs w:val="36"/>
      <w:lang w:eastAsia="ar-SA"/>
    </w:rPr>
  </w:style>
  <w:style w:type="paragraph" w:styleId="affa">
    <w:name w:val="footnote text"/>
    <w:basedOn w:val="a"/>
    <w:link w:val="affb"/>
    <w:uiPriority w:val="99"/>
    <w:unhideWhenUsed/>
    <w:rsid w:val="009B3462"/>
    <w:pPr>
      <w:spacing w:after="0" w:line="240" w:lineRule="auto"/>
    </w:pPr>
    <w:rPr>
      <w:rFonts w:ascii="Calibri" w:eastAsia="Times New Roman" w:hAnsi="Calibri" w:cs="Times New Roman"/>
      <w:sz w:val="20"/>
      <w:szCs w:val="20"/>
      <w:lang w:eastAsia="ru-RU"/>
    </w:rPr>
  </w:style>
  <w:style w:type="character" w:customStyle="1" w:styleId="affb">
    <w:name w:val="Текст сноски Знак"/>
    <w:basedOn w:val="a0"/>
    <w:link w:val="affa"/>
    <w:uiPriority w:val="99"/>
    <w:rsid w:val="009B3462"/>
    <w:rPr>
      <w:rFonts w:ascii="Calibri" w:eastAsia="Times New Roman" w:hAnsi="Calibri" w:cs="Times New Roman"/>
      <w:sz w:val="20"/>
      <w:szCs w:val="20"/>
      <w:lang w:eastAsia="ru-RU"/>
    </w:rPr>
  </w:style>
  <w:style w:type="character" w:styleId="affc">
    <w:name w:val="footnote reference"/>
    <w:uiPriority w:val="99"/>
    <w:unhideWhenUsed/>
    <w:rsid w:val="009B3462"/>
    <w:rPr>
      <w:vertAlign w:val="superscript"/>
    </w:rPr>
  </w:style>
  <w:style w:type="character" w:customStyle="1" w:styleId="CharStyle3">
    <w:name w:val="Char Style 3"/>
    <w:link w:val="Style2"/>
    <w:uiPriority w:val="99"/>
    <w:rsid w:val="009B3462"/>
    <w:rPr>
      <w:sz w:val="26"/>
      <w:szCs w:val="26"/>
      <w:shd w:val="clear" w:color="auto" w:fill="FFFFFF"/>
    </w:rPr>
  </w:style>
  <w:style w:type="paragraph" w:customStyle="1" w:styleId="Style2">
    <w:name w:val="Style 2"/>
    <w:basedOn w:val="a"/>
    <w:link w:val="CharStyle3"/>
    <w:uiPriority w:val="99"/>
    <w:rsid w:val="009B3462"/>
    <w:pPr>
      <w:widowControl w:val="0"/>
      <w:shd w:val="clear" w:color="auto" w:fill="FFFFFF"/>
      <w:spacing w:after="0" w:line="367" w:lineRule="exact"/>
      <w:ind w:firstLine="740"/>
      <w:jc w:val="both"/>
    </w:pPr>
    <w:rPr>
      <w:sz w:val="26"/>
      <w:szCs w:val="26"/>
    </w:rPr>
  </w:style>
  <w:style w:type="character" w:customStyle="1" w:styleId="CharStyle5">
    <w:name w:val="Char Style 5"/>
    <w:link w:val="Style4"/>
    <w:uiPriority w:val="99"/>
    <w:rsid w:val="009B3462"/>
    <w:rPr>
      <w:sz w:val="17"/>
      <w:szCs w:val="17"/>
      <w:shd w:val="clear" w:color="auto" w:fill="FFFFFF"/>
    </w:rPr>
  </w:style>
  <w:style w:type="paragraph" w:customStyle="1" w:styleId="Style4">
    <w:name w:val="Style 4"/>
    <w:basedOn w:val="a"/>
    <w:link w:val="CharStyle5"/>
    <w:uiPriority w:val="99"/>
    <w:rsid w:val="009B3462"/>
    <w:pPr>
      <w:widowControl w:val="0"/>
      <w:shd w:val="clear" w:color="auto" w:fill="FFFFFF"/>
      <w:spacing w:after="0" w:line="230" w:lineRule="exact"/>
    </w:pPr>
    <w:rPr>
      <w:sz w:val="17"/>
      <w:szCs w:val="17"/>
    </w:rPr>
  </w:style>
  <w:style w:type="character" w:customStyle="1" w:styleId="CharStyle7">
    <w:name w:val="Char Style 7"/>
    <w:link w:val="Style6"/>
    <w:uiPriority w:val="99"/>
    <w:rsid w:val="009B3462"/>
    <w:rPr>
      <w:sz w:val="17"/>
      <w:szCs w:val="17"/>
      <w:shd w:val="clear" w:color="auto" w:fill="FFFFFF"/>
    </w:rPr>
  </w:style>
  <w:style w:type="paragraph" w:customStyle="1" w:styleId="Style6">
    <w:name w:val="Style 6"/>
    <w:basedOn w:val="a"/>
    <w:link w:val="CharStyle7"/>
    <w:uiPriority w:val="99"/>
    <w:rsid w:val="009B3462"/>
    <w:pPr>
      <w:widowControl w:val="0"/>
      <w:shd w:val="clear" w:color="auto" w:fill="FFFFFF"/>
      <w:spacing w:after="0" w:line="223" w:lineRule="exact"/>
      <w:jc w:val="both"/>
    </w:pPr>
    <w:rPr>
      <w:sz w:val="17"/>
      <w:szCs w:val="17"/>
    </w:rPr>
  </w:style>
  <w:style w:type="character" w:customStyle="1" w:styleId="CharStyle9">
    <w:name w:val="Char Style 9"/>
    <w:link w:val="Style8"/>
    <w:uiPriority w:val="99"/>
    <w:rsid w:val="009B3462"/>
    <w:rPr>
      <w:shd w:val="clear" w:color="auto" w:fill="FFFFFF"/>
    </w:rPr>
  </w:style>
  <w:style w:type="paragraph" w:customStyle="1" w:styleId="Style8">
    <w:name w:val="Style 8"/>
    <w:basedOn w:val="a"/>
    <w:link w:val="CharStyle9"/>
    <w:uiPriority w:val="99"/>
    <w:rsid w:val="009B3462"/>
    <w:pPr>
      <w:widowControl w:val="0"/>
      <w:shd w:val="clear" w:color="auto" w:fill="FFFFFF"/>
      <w:spacing w:after="0" w:line="230" w:lineRule="exact"/>
      <w:jc w:val="both"/>
    </w:pPr>
  </w:style>
  <w:style w:type="character" w:customStyle="1" w:styleId="CharStyle10">
    <w:name w:val="Char Style 10"/>
    <w:uiPriority w:val="99"/>
    <w:rsid w:val="009B3462"/>
    <w:rPr>
      <w:sz w:val="19"/>
      <w:szCs w:val="19"/>
      <w:u w:val="none"/>
    </w:rPr>
  </w:style>
  <w:style w:type="character" w:customStyle="1" w:styleId="CharStyle12">
    <w:name w:val="Char Style 12"/>
    <w:link w:val="Style11"/>
    <w:uiPriority w:val="99"/>
    <w:rsid w:val="009B3462"/>
    <w:rPr>
      <w:sz w:val="26"/>
      <w:szCs w:val="26"/>
      <w:shd w:val="clear" w:color="auto" w:fill="FFFFFF"/>
    </w:rPr>
  </w:style>
  <w:style w:type="paragraph" w:customStyle="1" w:styleId="Style11">
    <w:name w:val="Style 11"/>
    <w:basedOn w:val="a"/>
    <w:link w:val="CharStyle12"/>
    <w:uiPriority w:val="99"/>
    <w:rsid w:val="009B3462"/>
    <w:pPr>
      <w:widowControl w:val="0"/>
      <w:shd w:val="clear" w:color="auto" w:fill="FFFFFF"/>
      <w:spacing w:before="960" w:after="0" w:line="331" w:lineRule="exact"/>
      <w:ind w:firstLine="700"/>
    </w:pPr>
    <w:rPr>
      <w:sz w:val="26"/>
      <w:szCs w:val="26"/>
    </w:rPr>
  </w:style>
  <w:style w:type="character" w:customStyle="1" w:styleId="CharStyle13">
    <w:name w:val="Char Style 13"/>
    <w:uiPriority w:val="99"/>
    <w:rsid w:val="009B3462"/>
    <w:rPr>
      <w:spacing w:val="80"/>
      <w:sz w:val="30"/>
      <w:szCs w:val="30"/>
      <w:u w:val="none"/>
    </w:rPr>
  </w:style>
  <w:style w:type="paragraph" w:customStyle="1" w:styleId="ConsPlusCell">
    <w:name w:val="ConsPlusCell"/>
    <w:uiPriority w:val="99"/>
    <w:rsid w:val="009B3462"/>
    <w:pPr>
      <w:widowControl w:val="0"/>
      <w:autoSpaceDE w:val="0"/>
      <w:autoSpaceDN w:val="0"/>
      <w:adjustRightInd w:val="0"/>
      <w:spacing w:after="0" w:line="240" w:lineRule="auto"/>
    </w:pPr>
    <w:rPr>
      <w:rFonts w:ascii="Calibri" w:eastAsia="Times New Roman" w:hAnsi="Calibri" w:cs="Calibri"/>
      <w:lang w:eastAsia="ru-RU"/>
    </w:rPr>
  </w:style>
  <w:style w:type="paragraph" w:styleId="affd">
    <w:name w:val="table of authorities"/>
    <w:basedOn w:val="a"/>
    <w:next w:val="a"/>
    <w:uiPriority w:val="99"/>
    <w:unhideWhenUsed/>
    <w:rsid w:val="009B3462"/>
    <w:pPr>
      <w:spacing w:after="0"/>
      <w:ind w:left="220" w:hanging="220"/>
    </w:pPr>
    <w:rPr>
      <w:rFonts w:ascii="Calibri" w:eastAsia="Times New Roman" w:hAnsi="Calibri" w:cs="Times New Roman"/>
      <w:sz w:val="20"/>
      <w:szCs w:val="20"/>
      <w:lang w:eastAsia="ru-RU"/>
    </w:rPr>
  </w:style>
  <w:style w:type="paragraph" w:styleId="affe">
    <w:name w:val="toa heading"/>
    <w:basedOn w:val="a"/>
    <w:next w:val="a"/>
    <w:uiPriority w:val="99"/>
    <w:unhideWhenUsed/>
    <w:rsid w:val="009B3462"/>
    <w:pPr>
      <w:spacing w:before="240" w:after="120"/>
    </w:pPr>
    <w:rPr>
      <w:rFonts w:ascii="Calibri" w:eastAsia="Times New Roman" w:hAnsi="Calibri" w:cs="Arial"/>
      <w:b/>
      <w:bCs/>
      <w:caps/>
      <w:sz w:val="20"/>
      <w:szCs w:val="20"/>
      <w:lang w:eastAsia="ru-RU"/>
    </w:rPr>
  </w:style>
  <w:style w:type="paragraph" w:customStyle="1" w:styleId="listparagraph">
    <w:name w:val="listparagraph"/>
    <w:basedOn w:val="a"/>
    <w:rsid w:val="009B34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6">
    <w:name w:val="Текст выноски Знак1"/>
    <w:basedOn w:val="a0"/>
    <w:uiPriority w:val="99"/>
    <w:semiHidden/>
    <w:rsid w:val="004746AA"/>
    <w:rPr>
      <w:rFonts w:ascii="Tahoma" w:hAnsi="Tahoma" w:cs="Tahoma"/>
      <w:sz w:val="16"/>
      <w:szCs w:val="16"/>
      <w:lang w:eastAsia="en-US"/>
    </w:rPr>
  </w:style>
  <w:style w:type="paragraph" w:customStyle="1" w:styleId="afff">
    <w:name w:val="Кому"/>
    <w:basedOn w:val="a"/>
    <w:rsid w:val="00D42585"/>
    <w:pPr>
      <w:spacing w:after="0" w:line="240" w:lineRule="auto"/>
    </w:pPr>
    <w:rPr>
      <w:rFonts w:ascii="Baltica" w:eastAsia="Times New Roman" w:hAnsi="Baltica" w:cs="Times New Roman"/>
      <w:sz w:val="24"/>
      <w:szCs w:val="20"/>
      <w:lang w:eastAsia="ru-RU"/>
    </w:rPr>
  </w:style>
  <w:style w:type="paragraph" w:customStyle="1" w:styleId="Title">
    <w:name w:val="Title!Название НПА"/>
    <w:basedOn w:val="a"/>
    <w:rsid w:val="00E104C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headertext">
    <w:name w:val="headertext"/>
    <w:basedOn w:val="a"/>
    <w:rsid w:val="002B29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2B29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987CBB"/>
    <w:pPr>
      <w:widowControl w:val="0"/>
      <w:suppressAutoHyphens/>
      <w:autoSpaceDN w:val="0"/>
      <w:spacing w:after="0" w:line="240" w:lineRule="auto"/>
      <w:textAlignment w:val="baseline"/>
    </w:pPr>
    <w:rPr>
      <w:rFonts w:ascii="Arial" w:eastAsia="Lucida Sans Unicode" w:hAnsi="Arial" w:cs="Mangal"/>
      <w:kern w:val="3"/>
      <w:sz w:val="21"/>
      <w:szCs w:val="24"/>
      <w:lang w:eastAsia="zh-CN" w:bidi="hi-IN"/>
    </w:rPr>
  </w:style>
  <w:style w:type="paragraph" w:customStyle="1" w:styleId="s3">
    <w:name w:val="s_3"/>
    <w:basedOn w:val="a"/>
    <w:rsid w:val="0005151C"/>
    <w:pPr>
      <w:spacing w:before="100" w:beforeAutospacing="1" w:after="100" w:afterAutospacing="1" w:line="240" w:lineRule="auto"/>
    </w:pPr>
    <w:rPr>
      <w:rFonts w:ascii="Calibri" w:eastAsia="Times New Roman" w:hAnsi="Calibri" w:cs="Times New Roman"/>
      <w:sz w:val="24"/>
      <w:szCs w:val="24"/>
      <w:lang w:eastAsia="ru-RU"/>
    </w:rPr>
  </w:style>
  <w:style w:type="character" w:customStyle="1" w:styleId="28">
    <w:name w:val="Основной текст (2)_"/>
    <w:link w:val="29"/>
    <w:rsid w:val="0005151C"/>
    <w:rPr>
      <w:rFonts w:ascii="Bookman Old Style" w:eastAsia="Bookman Old Style" w:hAnsi="Bookman Old Style" w:cs="Bookman Old Style"/>
      <w:sz w:val="15"/>
      <w:szCs w:val="15"/>
      <w:shd w:val="clear" w:color="auto" w:fill="FFFFFF"/>
    </w:rPr>
  </w:style>
  <w:style w:type="paragraph" w:customStyle="1" w:styleId="29">
    <w:name w:val="Основной текст (2)"/>
    <w:basedOn w:val="a"/>
    <w:link w:val="28"/>
    <w:rsid w:val="0005151C"/>
    <w:pPr>
      <w:widowControl w:val="0"/>
      <w:shd w:val="clear" w:color="auto" w:fill="FFFFFF"/>
      <w:spacing w:after="0" w:line="216" w:lineRule="exact"/>
      <w:jc w:val="right"/>
    </w:pPr>
    <w:rPr>
      <w:rFonts w:ascii="Bookman Old Style" w:eastAsia="Bookman Old Style" w:hAnsi="Bookman Old Style" w:cs="Bookman Old Style"/>
      <w:sz w:val="15"/>
      <w:szCs w:val="15"/>
    </w:rPr>
  </w:style>
  <w:style w:type="paragraph" w:styleId="afff0">
    <w:name w:val="Normal Indent"/>
    <w:basedOn w:val="a"/>
    <w:link w:val="afff1"/>
    <w:rsid w:val="00A65106"/>
    <w:pPr>
      <w:spacing w:after="0" w:line="240" w:lineRule="auto"/>
      <w:ind w:left="708"/>
    </w:pPr>
    <w:rPr>
      <w:rFonts w:ascii="Times New Roman" w:eastAsia="Times New Roman" w:hAnsi="Times New Roman" w:cs="Times New Roman"/>
      <w:sz w:val="24"/>
      <w:szCs w:val="24"/>
      <w:lang w:eastAsia="ru-RU"/>
    </w:rPr>
  </w:style>
  <w:style w:type="character" w:customStyle="1" w:styleId="afff1">
    <w:name w:val="Обычный отступ Знак"/>
    <w:basedOn w:val="a0"/>
    <w:link w:val="afff0"/>
    <w:rsid w:val="00A65106"/>
    <w:rPr>
      <w:rFonts w:ascii="Times New Roman" w:eastAsia="Times New Roman" w:hAnsi="Times New Roman" w:cs="Times New Roman"/>
      <w:sz w:val="24"/>
      <w:szCs w:val="24"/>
      <w:lang w:eastAsia="ru-RU"/>
    </w:rPr>
  </w:style>
  <w:style w:type="paragraph" w:customStyle="1" w:styleId="111">
    <w:name w:val="Табличный_боковик_11"/>
    <w:link w:val="112"/>
    <w:qFormat/>
    <w:rsid w:val="00A65106"/>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A65106"/>
    <w:rPr>
      <w:rFonts w:ascii="Times New Roman" w:eastAsia="Times New Roman" w:hAnsi="Times New Roman" w:cs="Times New Roman"/>
      <w:szCs w:val="24"/>
      <w:lang w:eastAsia="ru-RU"/>
    </w:rPr>
  </w:style>
  <w:style w:type="paragraph" w:customStyle="1" w:styleId="sfst">
    <w:name w:val="sfst"/>
    <w:basedOn w:val="a"/>
    <w:rsid w:val="000A29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
    <w:name w:val="bodytext"/>
    <w:basedOn w:val="a"/>
    <w:rsid w:val="00277F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2">
    <w:name w:val="Block Text"/>
    <w:basedOn w:val="a"/>
    <w:rsid w:val="00277F53"/>
    <w:pPr>
      <w:spacing w:after="0" w:line="240" w:lineRule="auto"/>
      <w:ind w:left="-851" w:right="-1050"/>
      <w:jc w:val="both"/>
    </w:pPr>
    <w:rPr>
      <w:rFonts w:ascii="Times New Roman" w:eastAsia="Times New Roman" w:hAnsi="Times New Roman" w:cs="Times New Roman"/>
      <w:sz w:val="28"/>
      <w:szCs w:val="20"/>
      <w:lang w:eastAsia="ru-RU"/>
    </w:rPr>
  </w:style>
  <w:style w:type="paragraph" w:customStyle="1" w:styleId="220">
    <w:name w:val="Основной текст 22"/>
    <w:basedOn w:val="a"/>
    <w:rsid w:val="00277F53"/>
    <w:pPr>
      <w:spacing w:after="0" w:line="240" w:lineRule="auto"/>
      <w:jc w:val="both"/>
    </w:pPr>
    <w:rPr>
      <w:rFonts w:ascii="Times New Roman" w:eastAsia="Times New Roman" w:hAnsi="Times New Roman" w:cs="Times New Roman"/>
      <w:sz w:val="28"/>
      <w:szCs w:val="20"/>
      <w:lang w:eastAsia="ru-RU"/>
    </w:rPr>
  </w:style>
  <w:style w:type="character" w:customStyle="1" w:styleId="213pt">
    <w:name w:val="Основной текст (2) + 13 pt;Полужирный"/>
    <w:basedOn w:val="a0"/>
    <w:rsid w:val="00812A2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customStyle="1" w:styleId="Noparagraphstyle">
    <w:name w:val="[No paragraph style]"/>
    <w:rsid w:val="00635773"/>
    <w:pPr>
      <w:autoSpaceDE w:val="0"/>
      <w:autoSpaceDN w:val="0"/>
      <w:adjustRightInd w:val="0"/>
      <w:spacing w:after="0" w:line="288" w:lineRule="auto"/>
    </w:pPr>
    <w:rPr>
      <w:rFonts w:ascii="Times New Roman" w:eastAsia="Times New Roman" w:hAnsi="Times New Roman" w:cs="Times New Roman"/>
      <w:color w:val="000000"/>
      <w:sz w:val="24"/>
      <w:szCs w:val="24"/>
      <w:lang w:eastAsia="ru-RU"/>
    </w:rPr>
  </w:style>
  <w:style w:type="paragraph" w:customStyle="1" w:styleId="rtecenter">
    <w:name w:val="rtecenter"/>
    <w:basedOn w:val="a"/>
    <w:rsid w:val="006357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basedOn w:val="a0"/>
    <w:rsid w:val="00360FFA"/>
  </w:style>
  <w:style w:type="paragraph" w:customStyle="1" w:styleId="ConsPlusNormal0">
    <w:name w:val="ConsPlusNormal Знак Знак"/>
    <w:link w:val="ConsPlusNormal2"/>
    <w:rsid w:val="00360FF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2">
    <w:name w:val="ConsPlusNormal Знак Знак Знак"/>
    <w:link w:val="ConsPlusNormal0"/>
    <w:locked/>
    <w:rsid w:val="00360FFA"/>
    <w:rPr>
      <w:rFonts w:ascii="Arial" w:eastAsia="Times New Roman" w:hAnsi="Arial" w:cs="Arial"/>
      <w:sz w:val="20"/>
      <w:szCs w:val="20"/>
      <w:lang w:eastAsia="ru-RU"/>
    </w:rPr>
  </w:style>
  <w:style w:type="paragraph" w:customStyle="1" w:styleId="f">
    <w:name w:val="f"/>
    <w:basedOn w:val="a"/>
    <w:rsid w:val="00360F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3">
    <w:name w:val="caption"/>
    <w:basedOn w:val="a"/>
    <w:next w:val="a"/>
    <w:qFormat/>
    <w:rsid w:val="00360FFA"/>
    <w:pPr>
      <w:autoSpaceDE w:val="0"/>
      <w:autoSpaceDN w:val="0"/>
      <w:spacing w:after="0" w:line="240" w:lineRule="atLeast"/>
      <w:ind w:right="40"/>
      <w:jc w:val="center"/>
    </w:pPr>
    <w:rPr>
      <w:rFonts w:ascii="Times New Roman" w:eastAsia="Times New Roman" w:hAnsi="Times New Roman" w:cs="Times New Roman"/>
      <w:b/>
      <w:bCs/>
      <w:sz w:val="24"/>
      <w:szCs w:val="28"/>
      <w:lang w:eastAsia="ru-RU"/>
    </w:rPr>
  </w:style>
  <w:style w:type="paragraph" w:customStyle="1" w:styleId="s16">
    <w:name w:val="s_16"/>
    <w:basedOn w:val="a"/>
    <w:rsid w:val="008878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0">
    <w:name w:val="Основной текст 21"/>
    <w:basedOn w:val="a"/>
    <w:rsid w:val="008D426D"/>
    <w:pPr>
      <w:spacing w:after="0" w:line="240" w:lineRule="auto"/>
      <w:jc w:val="both"/>
    </w:pPr>
    <w:rPr>
      <w:rFonts w:ascii="Times New Roman" w:eastAsia="Times New Roman" w:hAnsi="Times New Roman" w:cs="Times New Roman"/>
      <w:sz w:val="28"/>
      <w:szCs w:val="20"/>
      <w:lang w:eastAsia="ru-RU"/>
    </w:rPr>
  </w:style>
  <w:style w:type="paragraph" w:customStyle="1" w:styleId="formattexttopleveltext">
    <w:name w:val="formattext topleveltext"/>
    <w:basedOn w:val="a"/>
    <w:uiPriority w:val="99"/>
    <w:rsid w:val="00A42E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4">
    <w:name w:val="xl164"/>
    <w:basedOn w:val="a"/>
    <w:rsid w:val="006F383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5">
    <w:name w:val="xl165"/>
    <w:basedOn w:val="a"/>
    <w:rsid w:val="006F383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6">
    <w:name w:val="xl166"/>
    <w:basedOn w:val="a"/>
    <w:rsid w:val="006F383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msonormal0">
    <w:name w:val="msonormal"/>
    <w:basedOn w:val="a"/>
    <w:rsid w:val="009C6B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7">
    <w:name w:val="xl167"/>
    <w:basedOn w:val="a"/>
    <w:rsid w:val="009C6B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Heading">
    <w:name w:val="Heading"/>
    <w:rsid w:val="00597CA9"/>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TableParagraph">
    <w:name w:val="Table Paragraph"/>
    <w:basedOn w:val="a"/>
    <w:uiPriority w:val="1"/>
    <w:qFormat/>
    <w:rsid w:val="00BC3547"/>
    <w:pPr>
      <w:widowControl w:val="0"/>
      <w:suppressAutoHyphens/>
      <w:spacing w:after="0" w:line="100" w:lineRule="atLeast"/>
    </w:pPr>
    <w:rPr>
      <w:rFonts w:ascii="Times New Roman" w:eastAsia="Times New Roman" w:hAnsi="Times New Roman" w:cs="Times New Roman"/>
      <w:lang w:eastAsia="ar-SA"/>
    </w:rPr>
  </w:style>
  <w:style w:type="paragraph" w:customStyle="1" w:styleId="empty">
    <w:name w:val="empty"/>
    <w:basedOn w:val="a"/>
    <w:rsid w:val="00BC35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1">
    <w:name w:val="s_91"/>
    <w:basedOn w:val="a"/>
    <w:rsid w:val="00BC35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nt1">
    <w:name w:val="indent_1"/>
    <w:basedOn w:val="a"/>
    <w:rsid w:val="00BC35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search">
    <w:name w:val="highlightsearch"/>
    <w:basedOn w:val="a0"/>
    <w:rsid w:val="00BC3547"/>
  </w:style>
  <w:style w:type="character" w:customStyle="1" w:styleId="js-phone-number">
    <w:name w:val="js-phone-number"/>
    <w:basedOn w:val="a0"/>
    <w:rsid w:val="00086437"/>
  </w:style>
  <w:style w:type="paragraph" w:customStyle="1" w:styleId="17">
    <w:name w:val="Стиль1"/>
    <w:basedOn w:val="a"/>
    <w:link w:val="18"/>
    <w:uiPriority w:val="99"/>
    <w:rsid w:val="00692C85"/>
    <w:pPr>
      <w:autoSpaceDE w:val="0"/>
      <w:autoSpaceDN w:val="0"/>
      <w:adjustRightInd w:val="0"/>
      <w:spacing w:after="0" w:line="240" w:lineRule="auto"/>
      <w:ind w:firstLine="540"/>
      <w:jc w:val="both"/>
    </w:pPr>
    <w:rPr>
      <w:rFonts w:ascii="Times New Roman" w:eastAsia="Times New Roman" w:hAnsi="Times New Roman" w:cs="Times New Roman"/>
      <w:sz w:val="28"/>
      <w:szCs w:val="28"/>
    </w:rPr>
  </w:style>
  <w:style w:type="character" w:customStyle="1" w:styleId="18">
    <w:name w:val="Стиль1 Знак"/>
    <w:link w:val="17"/>
    <w:uiPriority w:val="99"/>
    <w:rsid w:val="00692C85"/>
    <w:rPr>
      <w:rFonts w:ascii="Times New Roman" w:eastAsia="Times New Roman" w:hAnsi="Times New Roman" w:cs="Times New Roman"/>
      <w:sz w:val="28"/>
      <w:szCs w:val="28"/>
    </w:rPr>
  </w:style>
  <w:style w:type="paragraph" w:customStyle="1" w:styleId="2a">
    <w:name w:val="Без интервала2"/>
    <w:rsid w:val="00692C85"/>
    <w:pPr>
      <w:spacing w:after="0" w:line="240" w:lineRule="auto"/>
    </w:pPr>
    <w:rPr>
      <w:rFonts w:ascii="Times New Roman" w:eastAsia="Calibri" w:hAnsi="Times New Roman" w:cs="Times New Roman"/>
      <w:sz w:val="20"/>
      <w:szCs w:val="20"/>
      <w:lang w:eastAsia="ru-RU"/>
    </w:rPr>
  </w:style>
  <w:style w:type="paragraph" w:customStyle="1" w:styleId="rtejustify">
    <w:name w:val="rtejustify"/>
    <w:basedOn w:val="a"/>
    <w:rsid w:val="000F33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3">
    <w:name w:val="consplusnormal"/>
    <w:basedOn w:val="a"/>
    <w:rsid w:val="00636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0">
    <w:name w:val="consplusnonformat"/>
    <w:basedOn w:val="a"/>
    <w:rsid w:val="00636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0">
    <w:name w:val="table0"/>
    <w:basedOn w:val="a"/>
    <w:rsid w:val="00636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
    <w:name w:val="table"/>
    <w:basedOn w:val="a"/>
    <w:rsid w:val="00636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7">
    <w:name w:val="Style7"/>
    <w:basedOn w:val="a"/>
    <w:uiPriority w:val="99"/>
    <w:rsid w:val="00F36284"/>
    <w:pPr>
      <w:widowControl w:val="0"/>
      <w:autoSpaceDE w:val="0"/>
      <w:autoSpaceDN w:val="0"/>
      <w:adjustRightInd w:val="0"/>
      <w:spacing w:after="0" w:line="264" w:lineRule="exact"/>
      <w:jc w:val="both"/>
    </w:pPr>
    <w:rPr>
      <w:rFonts w:ascii="Arial Narrow" w:eastAsia="Times New Roman" w:hAnsi="Arial Narrow" w:cs="Times New Roman"/>
      <w:sz w:val="24"/>
      <w:szCs w:val="24"/>
      <w:lang w:eastAsia="ru-RU"/>
    </w:rPr>
  </w:style>
  <w:style w:type="paragraph" w:customStyle="1" w:styleId="Style60">
    <w:name w:val="Style6"/>
    <w:basedOn w:val="a"/>
    <w:uiPriority w:val="99"/>
    <w:rsid w:val="00F36284"/>
    <w:pPr>
      <w:widowControl w:val="0"/>
      <w:autoSpaceDE w:val="0"/>
      <w:autoSpaceDN w:val="0"/>
      <w:adjustRightInd w:val="0"/>
      <w:spacing w:after="0" w:line="264" w:lineRule="exact"/>
      <w:jc w:val="both"/>
    </w:pPr>
    <w:rPr>
      <w:rFonts w:ascii="Arial Narrow" w:eastAsia="Times New Roman" w:hAnsi="Arial Narrow" w:cs="Times New Roman"/>
      <w:sz w:val="24"/>
      <w:szCs w:val="24"/>
      <w:lang w:eastAsia="ru-RU"/>
    </w:rPr>
  </w:style>
  <w:style w:type="paragraph" w:customStyle="1" w:styleId="Style19">
    <w:name w:val="Style19"/>
    <w:basedOn w:val="a"/>
    <w:uiPriority w:val="99"/>
    <w:rsid w:val="00F36284"/>
    <w:pPr>
      <w:widowControl w:val="0"/>
      <w:autoSpaceDE w:val="0"/>
      <w:autoSpaceDN w:val="0"/>
      <w:adjustRightInd w:val="0"/>
      <w:spacing w:after="0" w:line="240" w:lineRule="auto"/>
      <w:jc w:val="both"/>
    </w:pPr>
    <w:rPr>
      <w:rFonts w:ascii="Arial Narrow" w:eastAsia="Times New Roman" w:hAnsi="Arial Narrow" w:cs="Times New Roman"/>
      <w:sz w:val="24"/>
      <w:szCs w:val="24"/>
      <w:lang w:eastAsia="ru-RU"/>
    </w:rPr>
  </w:style>
  <w:style w:type="character" w:customStyle="1" w:styleId="FontStyle58">
    <w:name w:val="Font Style58"/>
    <w:uiPriority w:val="99"/>
    <w:rsid w:val="00F36284"/>
    <w:rPr>
      <w:rFonts w:ascii="Cambria" w:hAnsi="Cambria" w:cs="Cambria" w:hint="default"/>
      <w:i/>
      <w:iCs/>
      <w:sz w:val="20"/>
      <w:szCs w:val="20"/>
    </w:rPr>
  </w:style>
  <w:style w:type="paragraph" w:customStyle="1" w:styleId="19">
    <w:name w:val="Обычный1"/>
    <w:link w:val="113"/>
    <w:uiPriority w:val="99"/>
    <w:rsid w:val="00576631"/>
    <w:pPr>
      <w:widowControl w:val="0"/>
      <w:spacing w:after="0" w:line="240" w:lineRule="auto"/>
    </w:pPr>
    <w:rPr>
      <w:rFonts w:ascii="Times New Roman" w:eastAsia="Times New Roman" w:hAnsi="Times New Roman" w:cs="Times New Roman"/>
      <w:color w:val="000000"/>
      <w:lang w:eastAsia="ru-RU"/>
    </w:rPr>
  </w:style>
  <w:style w:type="character" w:customStyle="1" w:styleId="113">
    <w:name w:val="Обычный11"/>
    <w:link w:val="19"/>
    <w:uiPriority w:val="99"/>
    <w:locked/>
    <w:rsid w:val="00576631"/>
    <w:rPr>
      <w:rFonts w:ascii="Times New Roman" w:eastAsia="Times New Roman" w:hAnsi="Times New Roman" w:cs="Times New Roman"/>
      <w:color w:val="000000"/>
      <w:lang w:eastAsia="ru-RU"/>
    </w:rPr>
  </w:style>
  <w:style w:type="paragraph" w:styleId="afff4">
    <w:name w:val="Subtitle"/>
    <w:basedOn w:val="a"/>
    <w:link w:val="afff5"/>
    <w:qFormat/>
    <w:rsid w:val="007546B5"/>
    <w:pPr>
      <w:spacing w:after="0" w:line="240" w:lineRule="auto"/>
      <w:jc w:val="center"/>
    </w:pPr>
    <w:rPr>
      <w:rFonts w:ascii="Times New Roman" w:eastAsia="Times New Roman" w:hAnsi="Times New Roman" w:cs="Times New Roman"/>
      <w:b/>
      <w:sz w:val="28"/>
      <w:szCs w:val="20"/>
      <w:lang w:eastAsia="ru-RU"/>
    </w:rPr>
  </w:style>
  <w:style w:type="character" w:customStyle="1" w:styleId="afff5">
    <w:name w:val="Подзаголовок Знак"/>
    <w:basedOn w:val="a0"/>
    <w:link w:val="afff4"/>
    <w:rsid w:val="007546B5"/>
    <w:rPr>
      <w:rFonts w:ascii="Times New Roman" w:eastAsia="Times New Roman" w:hAnsi="Times New Roman" w:cs="Times New Roman"/>
      <w:b/>
      <w:sz w:val="28"/>
      <w:szCs w:val="20"/>
      <w:lang w:eastAsia="ru-RU"/>
    </w:rPr>
  </w:style>
  <w:style w:type="paragraph" w:customStyle="1" w:styleId="afff6">
    <w:name w:val="Базовый"/>
    <w:rsid w:val="007546B5"/>
    <w:pPr>
      <w:suppressAutoHyphens/>
    </w:pPr>
    <w:rPr>
      <w:rFonts w:ascii="Calibri" w:eastAsia="DejaVu Sans" w:hAnsi="Calibri" w:cs="Calibri"/>
      <w:color w:val="00000A"/>
    </w:rPr>
  </w:style>
  <w:style w:type="paragraph" w:customStyle="1" w:styleId="unformattext">
    <w:name w:val="unformattext"/>
    <w:basedOn w:val="a"/>
    <w:rsid w:val="007546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Заголовок статьи"/>
    <w:basedOn w:val="a"/>
    <w:next w:val="a"/>
    <w:uiPriority w:val="99"/>
    <w:rsid w:val="0020128D"/>
    <w:pPr>
      <w:widowControl w:val="0"/>
      <w:autoSpaceDE w:val="0"/>
      <w:autoSpaceDN w:val="0"/>
      <w:adjustRightInd w:val="0"/>
      <w:spacing w:after="0" w:line="240" w:lineRule="auto"/>
      <w:ind w:left="1612" w:hanging="892"/>
      <w:jc w:val="both"/>
    </w:pPr>
    <w:rPr>
      <w:rFonts w:ascii="Arial" w:eastAsia="Times New Roman" w:hAnsi="Arial" w:cs="Arial"/>
      <w:sz w:val="26"/>
      <w:szCs w:val="26"/>
      <w:lang w:eastAsia="ru-RU"/>
    </w:rPr>
  </w:style>
  <w:style w:type="paragraph" w:customStyle="1" w:styleId="afff8">
    <w:name w:val="Информация о версии"/>
    <w:basedOn w:val="a"/>
    <w:next w:val="a"/>
    <w:uiPriority w:val="99"/>
    <w:rsid w:val="0020128D"/>
    <w:pPr>
      <w:widowControl w:val="0"/>
      <w:autoSpaceDE w:val="0"/>
      <w:autoSpaceDN w:val="0"/>
      <w:adjustRightInd w:val="0"/>
      <w:spacing w:before="75" w:after="0" w:line="240" w:lineRule="auto"/>
      <w:ind w:left="170"/>
      <w:jc w:val="both"/>
    </w:pPr>
    <w:rPr>
      <w:rFonts w:ascii="Arial" w:eastAsia="Times New Roman" w:hAnsi="Arial" w:cs="Arial"/>
      <w:i/>
      <w:iCs/>
      <w:color w:val="353842"/>
      <w:sz w:val="26"/>
      <w:szCs w:val="26"/>
      <w:shd w:val="clear" w:color="auto" w:fill="F0F0F0"/>
      <w:lang w:eastAsia="ru-RU"/>
    </w:rPr>
  </w:style>
  <w:style w:type="character" w:customStyle="1" w:styleId="hyperlink">
    <w:name w:val="hyperlink"/>
    <w:basedOn w:val="a0"/>
    <w:rsid w:val="00406B67"/>
  </w:style>
  <w:style w:type="paragraph" w:customStyle="1" w:styleId="36">
    <w:name w:val="Без интервала3"/>
    <w:rsid w:val="00406B67"/>
    <w:pPr>
      <w:spacing w:after="0" w:line="240" w:lineRule="auto"/>
    </w:pPr>
    <w:rPr>
      <w:rFonts w:ascii="Calibri" w:eastAsia="Times New Roman" w:hAnsi="Calibri" w:cs="Times New Roman"/>
    </w:rPr>
  </w:style>
  <w:style w:type="character" w:customStyle="1" w:styleId="ConsPlusNormal1">
    <w:name w:val="ConsPlusNormal1"/>
    <w:link w:val="ConsPlusNormal"/>
    <w:uiPriority w:val="99"/>
    <w:locked/>
    <w:rsid w:val="00382EAF"/>
    <w:rPr>
      <w:rFonts w:ascii="Calibri" w:eastAsia="Times New Roman" w:hAnsi="Calibri" w:cs="Calibri"/>
      <w:szCs w:val="20"/>
      <w:lang w:eastAsia="ru-RU"/>
    </w:rPr>
  </w:style>
</w:styles>
</file>

<file path=word/webSettings.xml><?xml version="1.0" encoding="utf-8"?>
<w:webSettings xmlns:r="http://schemas.openxmlformats.org/officeDocument/2006/relationships" xmlns:w="http://schemas.openxmlformats.org/wordprocessingml/2006/main">
  <w:divs>
    <w:div w:id="5406508">
      <w:bodyDiv w:val="1"/>
      <w:marLeft w:val="0"/>
      <w:marRight w:val="0"/>
      <w:marTop w:val="0"/>
      <w:marBottom w:val="0"/>
      <w:divBdr>
        <w:top w:val="none" w:sz="0" w:space="0" w:color="auto"/>
        <w:left w:val="none" w:sz="0" w:space="0" w:color="auto"/>
        <w:bottom w:val="none" w:sz="0" w:space="0" w:color="auto"/>
        <w:right w:val="none" w:sz="0" w:space="0" w:color="auto"/>
      </w:divBdr>
    </w:div>
    <w:div w:id="9725397">
      <w:bodyDiv w:val="1"/>
      <w:marLeft w:val="0"/>
      <w:marRight w:val="0"/>
      <w:marTop w:val="0"/>
      <w:marBottom w:val="0"/>
      <w:divBdr>
        <w:top w:val="none" w:sz="0" w:space="0" w:color="auto"/>
        <w:left w:val="none" w:sz="0" w:space="0" w:color="auto"/>
        <w:bottom w:val="none" w:sz="0" w:space="0" w:color="auto"/>
        <w:right w:val="none" w:sz="0" w:space="0" w:color="auto"/>
      </w:divBdr>
    </w:div>
    <w:div w:id="12810850">
      <w:bodyDiv w:val="1"/>
      <w:marLeft w:val="0"/>
      <w:marRight w:val="0"/>
      <w:marTop w:val="0"/>
      <w:marBottom w:val="0"/>
      <w:divBdr>
        <w:top w:val="none" w:sz="0" w:space="0" w:color="auto"/>
        <w:left w:val="none" w:sz="0" w:space="0" w:color="auto"/>
        <w:bottom w:val="none" w:sz="0" w:space="0" w:color="auto"/>
        <w:right w:val="none" w:sz="0" w:space="0" w:color="auto"/>
      </w:divBdr>
      <w:divsChild>
        <w:div w:id="814906272">
          <w:marLeft w:val="0"/>
          <w:marRight w:val="0"/>
          <w:marTop w:val="0"/>
          <w:marBottom w:val="195"/>
          <w:divBdr>
            <w:top w:val="none" w:sz="0" w:space="0" w:color="auto"/>
            <w:left w:val="none" w:sz="0" w:space="0" w:color="auto"/>
            <w:bottom w:val="none" w:sz="0" w:space="0" w:color="auto"/>
            <w:right w:val="none" w:sz="0" w:space="0" w:color="auto"/>
          </w:divBdr>
        </w:div>
        <w:div w:id="1548953314">
          <w:marLeft w:val="0"/>
          <w:marRight w:val="0"/>
          <w:marTop w:val="0"/>
          <w:marBottom w:val="300"/>
          <w:divBdr>
            <w:top w:val="none" w:sz="0" w:space="0" w:color="auto"/>
            <w:left w:val="none" w:sz="0" w:space="0" w:color="auto"/>
            <w:bottom w:val="none" w:sz="0" w:space="0" w:color="auto"/>
            <w:right w:val="none" w:sz="0" w:space="0" w:color="auto"/>
          </w:divBdr>
        </w:div>
        <w:div w:id="1126193342">
          <w:marLeft w:val="0"/>
          <w:marRight w:val="0"/>
          <w:marTop w:val="0"/>
          <w:marBottom w:val="300"/>
          <w:divBdr>
            <w:top w:val="none" w:sz="0" w:space="0" w:color="auto"/>
            <w:left w:val="none" w:sz="0" w:space="0" w:color="auto"/>
            <w:bottom w:val="none" w:sz="0" w:space="0" w:color="auto"/>
            <w:right w:val="none" w:sz="0" w:space="0" w:color="auto"/>
          </w:divBdr>
          <w:divsChild>
            <w:div w:id="1364328456">
              <w:marLeft w:val="0"/>
              <w:marRight w:val="0"/>
              <w:marTop w:val="0"/>
              <w:marBottom w:val="0"/>
              <w:divBdr>
                <w:top w:val="none" w:sz="0" w:space="0" w:color="auto"/>
                <w:left w:val="none" w:sz="0" w:space="0" w:color="auto"/>
                <w:bottom w:val="none" w:sz="0" w:space="0" w:color="auto"/>
                <w:right w:val="none" w:sz="0" w:space="0" w:color="auto"/>
              </w:divBdr>
              <w:divsChild>
                <w:div w:id="1136946469">
                  <w:marLeft w:val="0"/>
                  <w:marRight w:val="0"/>
                  <w:marTop w:val="0"/>
                  <w:marBottom w:val="0"/>
                  <w:divBdr>
                    <w:top w:val="none" w:sz="0" w:space="0" w:color="auto"/>
                    <w:left w:val="none" w:sz="0" w:space="0" w:color="auto"/>
                    <w:bottom w:val="none" w:sz="0" w:space="0" w:color="auto"/>
                    <w:right w:val="none" w:sz="0" w:space="0" w:color="auto"/>
                  </w:divBdr>
                  <w:divsChild>
                    <w:div w:id="118747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6984">
      <w:bodyDiv w:val="1"/>
      <w:marLeft w:val="0"/>
      <w:marRight w:val="0"/>
      <w:marTop w:val="0"/>
      <w:marBottom w:val="0"/>
      <w:divBdr>
        <w:top w:val="none" w:sz="0" w:space="0" w:color="auto"/>
        <w:left w:val="none" w:sz="0" w:space="0" w:color="auto"/>
        <w:bottom w:val="none" w:sz="0" w:space="0" w:color="auto"/>
        <w:right w:val="none" w:sz="0" w:space="0" w:color="auto"/>
      </w:divBdr>
    </w:div>
    <w:div w:id="52123749">
      <w:bodyDiv w:val="1"/>
      <w:marLeft w:val="0"/>
      <w:marRight w:val="0"/>
      <w:marTop w:val="0"/>
      <w:marBottom w:val="0"/>
      <w:divBdr>
        <w:top w:val="none" w:sz="0" w:space="0" w:color="auto"/>
        <w:left w:val="none" w:sz="0" w:space="0" w:color="auto"/>
        <w:bottom w:val="none" w:sz="0" w:space="0" w:color="auto"/>
        <w:right w:val="none" w:sz="0" w:space="0" w:color="auto"/>
      </w:divBdr>
    </w:div>
    <w:div w:id="59179152">
      <w:bodyDiv w:val="1"/>
      <w:marLeft w:val="0"/>
      <w:marRight w:val="0"/>
      <w:marTop w:val="0"/>
      <w:marBottom w:val="0"/>
      <w:divBdr>
        <w:top w:val="none" w:sz="0" w:space="0" w:color="auto"/>
        <w:left w:val="none" w:sz="0" w:space="0" w:color="auto"/>
        <w:bottom w:val="none" w:sz="0" w:space="0" w:color="auto"/>
        <w:right w:val="none" w:sz="0" w:space="0" w:color="auto"/>
      </w:divBdr>
      <w:divsChild>
        <w:div w:id="817381299">
          <w:marLeft w:val="0"/>
          <w:marRight w:val="0"/>
          <w:marTop w:val="0"/>
          <w:marBottom w:val="0"/>
          <w:divBdr>
            <w:top w:val="none" w:sz="0" w:space="0" w:color="auto"/>
            <w:left w:val="none" w:sz="0" w:space="0" w:color="auto"/>
            <w:bottom w:val="none" w:sz="0" w:space="0" w:color="auto"/>
            <w:right w:val="none" w:sz="0" w:space="0" w:color="auto"/>
          </w:divBdr>
          <w:divsChild>
            <w:div w:id="592978083">
              <w:marLeft w:val="0"/>
              <w:marRight w:val="0"/>
              <w:marTop w:val="0"/>
              <w:marBottom w:val="300"/>
              <w:divBdr>
                <w:top w:val="none" w:sz="0" w:space="0" w:color="auto"/>
                <w:left w:val="none" w:sz="0" w:space="0" w:color="auto"/>
                <w:bottom w:val="none" w:sz="0" w:space="0" w:color="auto"/>
                <w:right w:val="none" w:sz="0" w:space="0" w:color="auto"/>
              </w:divBdr>
              <w:divsChild>
                <w:div w:id="1015302463">
                  <w:marLeft w:val="0"/>
                  <w:marRight w:val="0"/>
                  <w:marTop w:val="0"/>
                  <w:marBottom w:val="0"/>
                  <w:divBdr>
                    <w:top w:val="none" w:sz="0" w:space="0" w:color="auto"/>
                    <w:left w:val="none" w:sz="0" w:space="0" w:color="auto"/>
                    <w:bottom w:val="none" w:sz="0" w:space="0" w:color="auto"/>
                    <w:right w:val="none" w:sz="0" w:space="0" w:color="auto"/>
                  </w:divBdr>
                  <w:divsChild>
                    <w:div w:id="1344554748">
                      <w:marLeft w:val="0"/>
                      <w:marRight w:val="0"/>
                      <w:marTop w:val="0"/>
                      <w:marBottom w:val="0"/>
                      <w:divBdr>
                        <w:top w:val="none" w:sz="0" w:space="0" w:color="auto"/>
                        <w:left w:val="none" w:sz="0" w:space="0" w:color="auto"/>
                        <w:bottom w:val="none" w:sz="0" w:space="0" w:color="auto"/>
                        <w:right w:val="none" w:sz="0" w:space="0" w:color="auto"/>
                      </w:divBdr>
                      <w:divsChild>
                        <w:div w:id="79968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267738">
          <w:marLeft w:val="0"/>
          <w:marRight w:val="0"/>
          <w:marTop w:val="0"/>
          <w:marBottom w:val="0"/>
          <w:divBdr>
            <w:top w:val="none" w:sz="0" w:space="0" w:color="auto"/>
            <w:left w:val="none" w:sz="0" w:space="0" w:color="auto"/>
            <w:bottom w:val="none" w:sz="0" w:space="0" w:color="auto"/>
            <w:right w:val="none" w:sz="0" w:space="0" w:color="auto"/>
          </w:divBdr>
          <w:divsChild>
            <w:div w:id="1536503179">
              <w:marLeft w:val="0"/>
              <w:marRight w:val="0"/>
              <w:marTop w:val="0"/>
              <w:marBottom w:val="0"/>
              <w:divBdr>
                <w:top w:val="single" w:sz="6" w:space="15" w:color="EDF1F5"/>
                <w:left w:val="single" w:sz="6" w:space="17" w:color="EDF1F5"/>
                <w:bottom w:val="single" w:sz="6" w:space="17" w:color="EDF1F5"/>
                <w:right w:val="single" w:sz="6" w:space="17" w:color="EDF1F5"/>
              </w:divBdr>
              <w:divsChild>
                <w:div w:id="1900819028">
                  <w:marLeft w:val="0"/>
                  <w:marRight w:val="0"/>
                  <w:marTop w:val="0"/>
                  <w:marBottom w:val="0"/>
                  <w:divBdr>
                    <w:top w:val="none" w:sz="0" w:space="0" w:color="auto"/>
                    <w:left w:val="none" w:sz="0" w:space="0" w:color="auto"/>
                    <w:bottom w:val="none" w:sz="0" w:space="0" w:color="auto"/>
                    <w:right w:val="none" w:sz="0" w:space="0" w:color="auto"/>
                  </w:divBdr>
                  <w:divsChild>
                    <w:div w:id="1143428228">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944581941">
              <w:marLeft w:val="0"/>
              <w:marRight w:val="0"/>
              <w:marTop w:val="0"/>
              <w:marBottom w:val="0"/>
              <w:divBdr>
                <w:top w:val="none" w:sz="0" w:space="0" w:color="auto"/>
                <w:left w:val="none" w:sz="0" w:space="0" w:color="auto"/>
                <w:bottom w:val="none" w:sz="0" w:space="0" w:color="auto"/>
                <w:right w:val="none" w:sz="0" w:space="0" w:color="auto"/>
              </w:divBdr>
              <w:divsChild>
                <w:div w:id="14281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90995">
      <w:bodyDiv w:val="1"/>
      <w:marLeft w:val="0"/>
      <w:marRight w:val="0"/>
      <w:marTop w:val="0"/>
      <w:marBottom w:val="0"/>
      <w:divBdr>
        <w:top w:val="none" w:sz="0" w:space="0" w:color="auto"/>
        <w:left w:val="none" w:sz="0" w:space="0" w:color="auto"/>
        <w:bottom w:val="none" w:sz="0" w:space="0" w:color="auto"/>
        <w:right w:val="none" w:sz="0" w:space="0" w:color="auto"/>
      </w:divBdr>
    </w:div>
    <w:div w:id="64571722">
      <w:bodyDiv w:val="1"/>
      <w:marLeft w:val="0"/>
      <w:marRight w:val="0"/>
      <w:marTop w:val="0"/>
      <w:marBottom w:val="0"/>
      <w:divBdr>
        <w:top w:val="none" w:sz="0" w:space="0" w:color="auto"/>
        <w:left w:val="none" w:sz="0" w:space="0" w:color="auto"/>
        <w:bottom w:val="none" w:sz="0" w:space="0" w:color="auto"/>
        <w:right w:val="none" w:sz="0" w:space="0" w:color="auto"/>
      </w:divBdr>
    </w:div>
    <w:div w:id="66926210">
      <w:bodyDiv w:val="1"/>
      <w:marLeft w:val="0"/>
      <w:marRight w:val="0"/>
      <w:marTop w:val="0"/>
      <w:marBottom w:val="0"/>
      <w:divBdr>
        <w:top w:val="none" w:sz="0" w:space="0" w:color="auto"/>
        <w:left w:val="none" w:sz="0" w:space="0" w:color="auto"/>
        <w:bottom w:val="none" w:sz="0" w:space="0" w:color="auto"/>
        <w:right w:val="none" w:sz="0" w:space="0" w:color="auto"/>
      </w:divBdr>
    </w:div>
    <w:div w:id="71322325">
      <w:bodyDiv w:val="1"/>
      <w:marLeft w:val="0"/>
      <w:marRight w:val="0"/>
      <w:marTop w:val="0"/>
      <w:marBottom w:val="0"/>
      <w:divBdr>
        <w:top w:val="none" w:sz="0" w:space="0" w:color="auto"/>
        <w:left w:val="none" w:sz="0" w:space="0" w:color="auto"/>
        <w:bottom w:val="none" w:sz="0" w:space="0" w:color="auto"/>
        <w:right w:val="none" w:sz="0" w:space="0" w:color="auto"/>
      </w:divBdr>
    </w:div>
    <w:div w:id="72161900">
      <w:bodyDiv w:val="1"/>
      <w:marLeft w:val="0"/>
      <w:marRight w:val="0"/>
      <w:marTop w:val="0"/>
      <w:marBottom w:val="0"/>
      <w:divBdr>
        <w:top w:val="none" w:sz="0" w:space="0" w:color="auto"/>
        <w:left w:val="none" w:sz="0" w:space="0" w:color="auto"/>
        <w:bottom w:val="none" w:sz="0" w:space="0" w:color="auto"/>
        <w:right w:val="none" w:sz="0" w:space="0" w:color="auto"/>
      </w:divBdr>
    </w:div>
    <w:div w:id="82722518">
      <w:bodyDiv w:val="1"/>
      <w:marLeft w:val="0"/>
      <w:marRight w:val="0"/>
      <w:marTop w:val="0"/>
      <w:marBottom w:val="0"/>
      <w:divBdr>
        <w:top w:val="none" w:sz="0" w:space="0" w:color="auto"/>
        <w:left w:val="none" w:sz="0" w:space="0" w:color="auto"/>
        <w:bottom w:val="none" w:sz="0" w:space="0" w:color="auto"/>
        <w:right w:val="none" w:sz="0" w:space="0" w:color="auto"/>
      </w:divBdr>
    </w:div>
    <w:div w:id="93408447">
      <w:bodyDiv w:val="1"/>
      <w:marLeft w:val="0"/>
      <w:marRight w:val="0"/>
      <w:marTop w:val="0"/>
      <w:marBottom w:val="0"/>
      <w:divBdr>
        <w:top w:val="none" w:sz="0" w:space="0" w:color="auto"/>
        <w:left w:val="none" w:sz="0" w:space="0" w:color="auto"/>
        <w:bottom w:val="none" w:sz="0" w:space="0" w:color="auto"/>
        <w:right w:val="none" w:sz="0" w:space="0" w:color="auto"/>
      </w:divBdr>
    </w:div>
    <w:div w:id="99567175">
      <w:bodyDiv w:val="1"/>
      <w:marLeft w:val="0"/>
      <w:marRight w:val="0"/>
      <w:marTop w:val="0"/>
      <w:marBottom w:val="0"/>
      <w:divBdr>
        <w:top w:val="none" w:sz="0" w:space="0" w:color="auto"/>
        <w:left w:val="none" w:sz="0" w:space="0" w:color="auto"/>
        <w:bottom w:val="none" w:sz="0" w:space="0" w:color="auto"/>
        <w:right w:val="none" w:sz="0" w:space="0" w:color="auto"/>
      </w:divBdr>
    </w:div>
    <w:div w:id="99835019">
      <w:bodyDiv w:val="1"/>
      <w:marLeft w:val="0"/>
      <w:marRight w:val="0"/>
      <w:marTop w:val="0"/>
      <w:marBottom w:val="0"/>
      <w:divBdr>
        <w:top w:val="none" w:sz="0" w:space="0" w:color="auto"/>
        <w:left w:val="none" w:sz="0" w:space="0" w:color="auto"/>
        <w:bottom w:val="none" w:sz="0" w:space="0" w:color="auto"/>
        <w:right w:val="none" w:sz="0" w:space="0" w:color="auto"/>
      </w:divBdr>
      <w:divsChild>
        <w:div w:id="1712609507">
          <w:marLeft w:val="0"/>
          <w:marRight w:val="0"/>
          <w:marTop w:val="0"/>
          <w:marBottom w:val="0"/>
          <w:divBdr>
            <w:top w:val="none" w:sz="0" w:space="0" w:color="auto"/>
            <w:left w:val="none" w:sz="0" w:space="0" w:color="auto"/>
            <w:bottom w:val="none" w:sz="0" w:space="0" w:color="auto"/>
            <w:right w:val="none" w:sz="0" w:space="0" w:color="auto"/>
          </w:divBdr>
          <w:divsChild>
            <w:div w:id="659432610">
              <w:marLeft w:val="0"/>
              <w:marRight w:val="0"/>
              <w:marTop w:val="0"/>
              <w:marBottom w:val="300"/>
              <w:divBdr>
                <w:top w:val="none" w:sz="0" w:space="0" w:color="auto"/>
                <w:left w:val="none" w:sz="0" w:space="0" w:color="auto"/>
                <w:bottom w:val="none" w:sz="0" w:space="0" w:color="auto"/>
                <w:right w:val="none" w:sz="0" w:space="0" w:color="auto"/>
              </w:divBdr>
              <w:divsChild>
                <w:div w:id="80032089">
                  <w:marLeft w:val="0"/>
                  <w:marRight w:val="0"/>
                  <w:marTop w:val="0"/>
                  <w:marBottom w:val="0"/>
                  <w:divBdr>
                    <w:top w:val="none" w:sz="0" w:space="0" w:color="auto"/>
                    <w:left w:val="none" w:sz="0" w:space="0" w:color="auto"/>
                    <w:bottom w:val="none" w:sz="0" w:space="0" w:color="auto"/>
                    <w:right w:val="none" w:sz="0" w:space="0" w:color="auto"/>
                  </w:divBdr>
                  <w:divsChild>
                    <w:div w:id="214242819">
                      <w:marLeft w:val="0"/>
                      <w:marRight w:val="0"/>
                      <w:marTop w:val="0"/>
                      <w:marBottom w:val="0"/>
                      <w:divBdr>
                        <w:top w:val="none" w:sz="0" w:space="0" w:color="auto"/>
                        <w:left w:val="none" w:sz="0" w:space="0" w:color="auto"/>
                        <w:bottom w:val="none" w:sz="0" w:space="0" w:color="auto"/>
                        <w:right w:val="none" w:sz="0" w:space="0" w:color="auto"/>
                      </w:divBdr>
                      <w:divsChild>
                        <w:div w:id="11342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8872">
          <w:marLeft w:val="0"/>
          <w:marRight w:val="0"/>
          <w:marTop w:val="0"/>
          <w:marBottom w:val="0"/>
          <w:divBdr>
            <w:top w:val="none" w:sz="0" w:space="0" w:color="auto"/>
            <w:left w:val="none" w:sz="0" w:space="0" w:color="auto"/>
            <w:bottom w:val="none" w:sz="0" w:space="0" w:color="auto"/>
            <w:right w:val="none" w:sz="0" w:space="0" w:color="auto"/>
          </w:divBdr>
          <w:divsChild>
            <w:div w:id="670328651">
              <w:marLeft w:val="0"/>
              <w:marRight w:val="0"/>
              <w:marTop w:val="0"/>
              <w:marBottom w:val="0"/>
              <w:divBdr>
                <w:top w:val="single" w:sz="6" w:space="15" w:color="EDF1F5"/>
                <w:left w:val="single" w:sz="6" w:space="17" w:color="EDF1F5"/>
                <w:bottom w:val="single" w:sz="6" w:space="17" w:color="EDF1F5"/>
                <w:right w:val="single" w:sz="6" w:space="17" w:color="EDF1F5"/>
              </w:divBdr>
              <w:divsChild>
                <w:div w:id="1081678671">
                  <w:marLeft w:val="0"/>
                  <w:marRight w:val="0"/>
                  <w:marTop w:val="0"/>
                  <w:marBottom w:val="0"/>
                  <w:divBdr>
                    <w:top w:val="none" w:sz="0" w:space="0" w:color="auto"/>
                    <w:left w:val="none" w:sz="0" w:space="0" w:color="auto"/>
                    <w:bottom w:val="none" w:sz="0" w:space="0" w:color="auto"/>
                    <w:right w:val="none" w:sz="0" w:space="0" w:color="auto"/>
                  </w:divBdr>
                  <w:divsChild>
                    <w:div w:id="432936926">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1453012709">
              <w:marLeft w:val="0"/>
              <w:marRight w:val="0"/>
              <w:marTop w:val="0"/>
              <w:marBottom w:val="0"/>
              <w:divBdr>
                <w:top w:val="none" w:sz="0" w:space="0" w:color="auto"/>
                <w:left w:val="none" w:sz="0" w:space="0" w:color="auto"/>
                <w:bottom w:val="none" w:sz="0" w:space="0" w:color="auto"/>
                <w:right w:val="none" w:sz="0" w:space="0" w:color="auto"/>
              </w:divBdr>
              <w:divsChild>
                <w:div w:id="136016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4261">
      <w:bodyDiv w:val="1"/>
      <w:marLeft w:val="0"/>
      <w:marRight w:val="0"/>
      <w:marTop w:val="0"/>
      <w:marBottom w:val="0"/>
      <w:divBdr>
        <w:top w:val="none" w:sz="0" w:space="0" w:color="auto"/>
        <w:left w:val="none" w:sz="0" w:space="0" w:color="auto"/>
        <w:bottom w:val="none" w:sz="0" w:space="0" w:color="auto"/>
        <w:right w:val="none" w:sz="0" w:space="0" w:color="auto"/>
      </w:divBdr>
    </w:div>
    <w:div w:id="104740743">
      <w:bodyDiv w:val="1"/>
      <w:marLeft w:val="0"/>
      <w:marRight w:val="0"/>
      <w:marTop w:val="0"/>
      <w:marBottom w:val="0"/>
      <w:divBdr>
        <w:top w:val="none" w:sz="0" w:space="0" w:color="auto"/>
        <w:left w:val="none" w:sz="0" w:space="0" w:color="auto"/>
        <w:bottom w:val="none" w:sz="0" w:space="0" w:color="auto"/>
        <w:right w:val="none" w:sz="0" w:space="0" w:color="auto"/>
      </w:divBdr>
    </w:div>
    <w:div w:id="124739652">
      <w:bodyDiv w:val="1"/>
      <w:marLeft w:val="0"/>
      <w:marRight w:val="0"/>
      <w:marTop w:val="0"/>
      <w:marBottom w:val="0"/>
      <w:divBdr>
        <w:top w:val="none" w:sz="0" w:space="0" w:color="auto"/>
        <w:left w:val="none" w:sz="0" w:space="0" w:color="auto"/>
        <w:bottom w:val="none" w:sz="0" w:space="0" w:color="auto"/>
        <w:right w:val="none" w:sz="0" w:space="0" w:color="auto"/>
      </w:divBdr>
      <w:divsChild>
        <w:div w:id="2036886461">
          <w:marLeft w:val="0"/>
          <w:marRight w:val="0"/>
          <w:marTop w:val="0"/>
          <w:marBottom w:val="197"/>
          <w:divBdr>
            <w:top w:val="none" w:sz="0" w:space="0" w:color="auto"/>
            <w:left w:val="none" w:sz="0" w:space="0" w:color="auto"/>
            <w:bottom w:val="none" w:sz="0" w:space="0" w:color="auto"/>
            <w:right w:val="none" w:sz="0" w:space="0" w:color="auto"/>
          </w:divBdr>
        </w:div>
        <w:div w:id="1410690973">
          <w:marLeft w:val="0"/>
          <w:marRight w:val="0"/>
          <w:marTop w:val="0"/>
          <w:marBottom w:val="303"/>
          <w:divBdr>
            <w:top w:val="none" w:sz="0" w:space="0" w:color="auto"/>
            <w:left w:val="none" w:sz="0" w:space="0" w:color="auto"/>
            <w:bottom w:val="none" w:sz="0" w:space="0" w:color="auto"/>
            <w:right w:val="none" w:sz="0" w:space="0" w:color="auto"/>
          </w:divBdr>
        </w:div>
      </w:divsChild>
    </w:div>
    <w:div w:id="135726966">
      <w:bodyDiv w:val="1"/>
      <w:marLeft w:val="0"/>
      <w:marRight w:val="0"/>
      <w:marTop w:val="0"/>
      <w:marBottom w:val="0"/>
      <w:divBdr>
        <w:top w:val="none" w:sz="0" w:space="0" w:color="auto"/>
        <w:left w:val="none" w:sz="0" w:space="0" w:color="auto"/>
        <w:bottom w:val="none" w:sz="0" w:space="0" w:color="auto"/>
        <w:right w:val="none" w:sz="0" w:space="0" w:color="auto"/>
      </w:divBdr>
    </w:div>
    <w:div w:id="141891381">
      <w:bodyDiv w:val="1"/>
      <w:marLeft w:val="0"/>
      <w:marRight w:val="0"/>
      <w:marTop w:val="0"/>
      <w:marBottom w:val="0"/>
      <w:divBdr>
        <w:top w:val="none" w:sz="0" w:space="0" w:color="auto"/>
        <w:left w:val="none" w:sz="0" w:space="0" w:color="auto"/>
        <w:bottom w:val="none" w:sz="0" w:space="0" w:color="auto"/>
        <w:right w:val="none" w:sz="0" w:space="0" w:color="auto"/>
      </w:divBdr>
    </w:div>
    <w:div w:id="148910128">
      <w:bodyDiv w:val="1"/>
      <w:marLeft w:val="0"/>
      <w:marRight w:val="0"/>
      <w:marTop w:val="0"/>
      <w:marBottom w:val="0"/>
      <w:divBdr>
        <w:top w:val="none" w:sz="0" w:space="0" w:color="auto"/>
        <w:left w:val="none" w:sz="0" w:space="0" w:color="auto"/>
        <w:bottom w:val="none" w:sz="0" w:space="0" w:color="auto"/>
        <w:right w:val="none" w:sz="0" w:space="0" w:color="auto"/>
      </w:divBdr>
    </w:div>
    <w:div w:id="160901179">
      <w:bodyDiv w:val="1"/>
      <w:marLeft w:val="0"/>
      <w:marRight w:val="0"/>
      <w:marTop w:val="0"/>
      <w:marBottom w:val="0"/>
      <w:divBdr>
        <w:top w:val="none" w:sz="0" w:space="0" w:color="auto"/>
        <w:left w:val="none" w:sz="0" w:space="0" w:color="auto"/>
        <w:bottom w:val="none" w:sz="0" w:space="0" w:color="auto"/>
        <w:right w:val="none" w:sz="0" w:space="0" w:color="auto"/>
      </w:divBdr>
    </w:div>
    <w:div w:id="165294936">
      <w:bodyDiv w:val="1"/>
      <w:marLeft w:val="0"/>
      <w:marRight w:val="0"/>
      <w:marTop w:val="0"/>
      <w:marBottom w:val="0"/>
      <w:divBdr>
        <w:top w:val="none" w:sz="0" w:space="0" w:color="auto"/>
        <w:left w:val="none" w:sz="0" w:space="0" w:color="auto"/>
        <w:bottom w:val="none" w:sz="0" w:space="0" w:color="auto"/>
        <w:right w:val="none" w:sz="0" w:space="0" w:color="auto"/>
      </w:divBdr>
    </w:div>
    <w:div w:id="167795326">
      <w:bodyDiv w:val="1"/>
      <w:marLeft w:val="0"/>
      <w:marRight w:val="0"/>
      <w:marTop w:val="0"/>
      <w:marBottom w:val="0"/>
      <w:divBdr>
        <w:top w:val="none" w:sz="0" w:space="0" w:color="auto"/>
        <w:left w:val="none" w:sz="0" w:space="0" w:color="auto"/>
        <w:bottom w:val="none" w:sz="0" w:space="0" w:color="auto"/>
        <w:right w:val="none" w:sz="0" w:space="0" w:color="auto"/>
      </w:divBdr>
      <w:divsChild>
        <w:div w:id="503980783">
          <w:marLeft w:val="0"/>
          <w:marRight w:val="0"/>
          <w:marTop w:val="0"/>
          <w:marBottom w:val="195"/>
          <w:divBdr>
            <w:top w:val="none" w:sz="0" w:space="0" w:color="auto"/>
            <w:left w:val="none" w:sz="0" w:space="0" w:color="auto"/>
            <w:bottom w:val="none" w:sz="0" w:space="0" w:color="auto"/>
            <w:right w:val="none" w:sz="0" w:space="0" w:color="auto"/>
          </w:divBdr>
        </w:div>
        <w:div w:id="1557820434">
          <w:marLeft w:val="0"/>
          <w:marRight w:val="0"/>
          <w:marTop w:val="0"/>
          <w:marBottom w:val="300"/>
          <w:divBdr>
            <w:top w:val="none" w:sz="0" w:space="0" w:color="auto"/>
            <w:left w:val="none" w:sz="0" w:space="0" w:color="auto"/>
            <w:bottom w:val="none" w:sz="0" w:space="0" w:color="auto"/>
            <w:right w:val="none" w:sz="0" w:space="0" w:color="auto"/>
          </w:divBdr>
          <w:divsChild>
            <w:div w:id="341202178">
              <w:marLeft w:val="0"/>
              <w:marRight w:val="0"/>
              <w:marTop w:val="0"/>
              <w:marBottom w:val="0"/>
              <w:divBdr>
                <w:top w:val="none" w:sz="0" w:space="0" w:color="auto"/>
                <w:left w:val="none" w:sz="0" w:space="0" w:color="auto"/>
                <w:bottom w:val="none" w:sz="0" w:space="0" w:color="auto"/>
                <w:right w:val="none" w:sz="0" w:space="0" w:color="auto"/>
              </w:divBdr>
              <w:divsChild>
                <w:div w:id="1180122644">
                  <w:marLeft w:val="0"/>
                  <w:marRight w:val="0"/>
                  <w:marTop w:val="0"/>
                  <w:marBottom w:val="0"/>
                  <w:divBdr>
                    <w:top w:val="none" w:sz="0" w:space="0" w:color="auto"/>
                    <w:left w:val="none" w:sz="0" w:space="0" w:color="auto"/>
                    <w:bottom w:val="none" w:sz="0" w:space="0" w:color="auto"/>
                    <w:right w:val="none" w:sz="0" w:space="0" w:color="auto"/>
                  </w:divBdr>
                  <w:divsChild>
                    <w:div w:id="11335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35471">
      <w:bodyDiv w:val="1"/>
      <w:marLeft w:val="0"/>
      <w:marRight w:val="0"/>
      <w:marTop w:val="0"/>
      <w:marBottom w:val="0"/>
      <w:divBdr>
        <w:top w:val="none" w:sz="0" w:space="0" w:color="auto"/>
        <w:left w:val="none" w:sz="0" w:space="0" w:color="auto"/>
        <w:bottom w:val="none" w:sz="0" w:space="0" w:color="auto"/>
        <w:right w:val="none" w:sz="0" w:space="0" w:color="auto"/>
      </w:divBdr>
    </w:div>
    <w:div w:id="194931261">
      <w:bodyDiv w:val="1"/>
      <w:marLeft w:val="0"/>
      <w:marRight w:val="0"/>
      <w:marTop w:val="0"/>
      <w:marBottom w:val="0"/>
      <w:divBdr>
        <w:top w:val="none" w:sz="0" w:space="0" w:color="auto"/>
        <w:left w:val="none" w:sz="0" w:space="0" w:color="auto"/>
        <w:bottom w:val="none" w:sz="0" w:space="0" w:color="auto"/>
        <w:right w:val="none" w:sz="0" w:space="0" w:color="auto"/>
      </w:divBdr>
    </w:div>
    <w:div w:id="205413012">
      <w:bodyDiv w:val="1"/>
      <w:marLeft w:val="0"/>
      <w:marRight w:val="0"/>
      <w:marTop w:val="0"/>
      <w:marBottom w:val="0"/>
      <w:divBdr>
        <w:top w:val="none" w:sz="0" w:space="0" w:color="auto"/>
        <w:left w:val="none" w:sz="0" w:space="0" w:color="auto"/>
        <w:bottom w:val="none" w:sz="0" w:space="0" w:color="auto"/>
        <w:right w:val="none" w:sz="0" w:space="0" w:color="auto"/>
      </w:divBdr>
    </w:div>
    <w:div w:id="215776728">
      <w:bodyDiv w:val="1"/>
      <w:marLeft w:val="0"/>
      <w:marRight w:val="0"/>
      <w:marTop w:val="0"/>
      <w:marBottom w:val="0"/>
      <w:divBdr>
        <w:top w:val="none" w:sz="0" w:space="0" w:color="auto"/>
        <w:left w:val="none" w:sz="0" w:space="0" w:color="auto"/>
        <w:bottom w:val="none" w:sz="0" w:space="0" w:color="auto"/>
        <w:right w:val="none" w:sz="0" w:space="0" w:color="auto"/>
      </w:divBdr>
      <w:divsChild>
        <w:div w:id="367491918">
          <w:marLeft w:val="0"/>
          <w:marRight w:val="0"/>
          <w:marTop w:val="0"/>
          <w:marBottom w:val="197"/>
          <w:divBdr>
            <w:top w:val="none" w:sz="0" w:space="0" w:color="auto"/>
            <w:left w:val="none" w:sz="0" w:space="0" w:color="auto"/>
            <w:bottom w:val="none" w:sz="0" w:space="0" w:color="auto"/>
            <w:right w:val="none" w:sz="0" w:space="0" w:color="auto"/>
          </w:divBdr>
        </w:div>
      </w:divsChild>
    </w:div>
    <w:div w:id="223026328">
      <w:bodyDiv w:val="1"/>
      <w:marLeft w:val="0"/>
      <w:marRight w:val="0"/>
      <w:marTop w:val="0"/>
      <w:marBottom w:val="0"/>
      <w:divBdr>
        <w:top w:val="none" w:sz="0" w:space="0" w:color="auto"/>
        <w:left w:val="none" w:sz="0" w:space="0" w:color="auto"/>
        <w:bottom w:val="none" w:sz="0" w:space="0" w:color="auto"/>
        <w:right w:val="none" w:sz="0" w:space="0" w:color="auto"/>
      </w:divBdr>
    </w:div>
    <w:div w:id="232784602">
      <w:bodyDiv w:val="1"/>
      <w:marLeft w:val="0"/>
      <w:marRight w:val="0"/>
      <w:marTop w:val="0"/>
      <w:marBottom w:val="0"/>
      <w:divBdr>
        <w:top w:val="none" w:sz="0" w:space="0" w:color="auto"/>
        <w:left w:val="none" w:sz="0" w:space="0" w:color="auto"/>
        <w:bottom w:val="none" w:sz="0" w:space="0" w:color="auto"/>
        <w:right w:val="none" w:sz="0" w:space="0" w:color="auto"/>
      </w:divBdr>
    </w:div>
    <w:div w:id="232933845">
      <w:bodyDiv w:val="1"/>
      <w:marLeft w:val="0"/>
      <w:marRight w:val="0"/>
      <w:marTop w:val="0"/>
      <w:marBottom w:val="0"/>
      <w:divBdr>
        <w:top w:val="none" w:sz="0" w:space="0" w:color="auto"/>
        <w:left w:val="none" w:sz="0" w:space="0" w:color="auto"/>
        <w:bottom w:val="none" w:sz="0" w:space="0" w:color="auto"/>
        <w:right w:val="none" w:sz="0" w:space="0" w:color="auto"/>
      </w:divBdr>
    </w:div>
    <w:div w:id="234437241">
      <w:bodyDiv w:val="1"/>
      <w:marLeft w:val="0"/>
      <w:marRight w:val="0"/>
      <w:marTop w:val="0"/>
      <w:marBottom w:val="0"/>
      <w:divBdr>
        <w:top w:val="none" w:sz="0" w:space="0" w:color="auto"/>
        <w:left w:val="none" w:sz="0" w:space="0" w:color="auto"/>
        <w:bottom w:val="none" w:sz="0" w:space="0" w:color="auto"/>
        <w:right w:val="none" w:sz="0" w:space="0" w:color="auto"/>
      </w:divBdr>
    </w:div>
    <w:div w:id="237332121">
      <w:bodyDiv w:val="1"/>
      <w:marLeft w:val="0"/>
      <w:marRight w:val="0"/>
      <w:marTop w:val="0"/>
      <w:marBottom w:val="0"/>
      <w:divBdr>
        <w:top w:val="none" w:sz="0" w:space="0" w:color="auto"/>
        <w:left w:val="none" w:sz="0" w:space="0" w:color="auto"/>
        <w:bottom w:val="none" w:sz="0" w:space="0" w:color="auto"/>
        <w:right w:val="none" w:sz="0" w:space="0" w:color="auto"/>
      </w:divBdr>
    </w:div>
    <w:div w:id="253512585">
      <w:bodyDiv w:val="1"/>
      <w:marLeft w:val="0"/>
      <w:marRight w:val="0"/>
      <w:marTop w:val="0"/>
      <w:marBottom w:val="0"/>
      <w:divBdr>
        <w:top w:val="none" w:sz="0" w:space="0" w:color="auto"/>
        <w:left w:val="none" w:sz="0" w:space="0" w:color="auto"/>
        <w:bottom w:val="none" w:sz="0" w:space="0" w:color="auto"/>
        <w:right w:val="none" w:sz="0" w:space="0" w:color="auto"/>
      </w:divBdr>
    </w:div>
    <w:div w:id="265506051">
      <w:bodyDiv w:val="1"/>
      <w:marLeft w:val="0"/>
      <w:marRight w:val="0"/>
      <w:marTop w:val="0"/>
      <w:marBottom w:val="0"/>
      <w:divBdr>
        <w:top w:val="none" w:sz="0" w:space="0" w:color="auto"/>
        <w:left w:val="none" w:sz="0" w:space="0" w:color="auto"/>
        <w:bottom w:val="none" w:sz="0" w:space="0" w:color="auto"/>
        <w:right w:val="none" w:sz="0" w:space="0" w:color="auto"/>
      </w:divBdr>
    </w:div>
    <w:div w:id="270212631">
      <w:bodyDiv w:val="1"/>
      <w:marLeft w:val="0"/>
      <w:marRight w:val="0"/>
      <w:marTop w:val="0"/>
      <w:marBottom w:val="0"/>
      <w:divBdr>
        <w:top w:val="none" w:sz="0" w:space="0" w:color="auto"/>
        <w:left w:val="none" w:sz="0" w:space="0" w:color="auto"/>
        <w:bottom w:val="none" w:sz="0" w:space="0" w:color="auto"/>
        <w:right w:val="none" w:sz="0" w:space="0" w:color="auto"/>
      </w:divBdr>
    </w:div>
    <w:div w:id="277419158">
      <w:bodyDiv w:val="1"/>
      <w:marLeft w:val="0"/>
      <w:marRight w:val="0"/>
      <w:marTop w:val="0"/>
      <w:marBottom w:val="0"/>
      <w:divBdr>
        <w:top w:val="none" w:sz="0" w:space="0" w:color="auto"/>
        <w:left w:val="none" w:sz="0" w:space="0" w:color="auto"/>
        <w:bottom w:val="none" w:sz="0" w:space="0" w:color="auto"/>
        <w:right w:val="none" w:sz="0" w:space="0" w:color="auto"/>
      </w:divBdr>
    </w:div>
    <w:div w:id="303121180">
      <w:bodyDiv w:val="1"/>
      <w:marLeft w:val="0"/>
      <w:marRight w:val="0"/>
      <w:marTop w:val="0"/>
      <w:marBottom w:val="0"/>
      <w:divBdr>
        <w:top w:val="none" w:sz="0" w:space="0" w:color="auto"/>
        <w:left w:val="none" w:sz="0" w:space="0" w:color="auto"/>
        <w:bottom w:val="none" w:sz="0" w:space="0" w:color="auto"/>
        <w:right w:val="none" w:sz="0" w:space="0" w:color="auto"/>
      </w:divBdr>
    </w:div>
    <w:div w:id="306595845">
      <w:bodyDiv w:val="1"/>
      <w:marLeft w:val="0"/>
      <w:marRight w:val="0"/>
      <w:marTop w:val="0"/>
      <w:marBottom w:val="0"/>
      <w:divBdr>
        <w:top w:val="none" w:sz="0" w:space="0" w:color="auto"/>
        <w:left w:val="none" w:sz="0" w:space="0" w:color="auto"/>
        <w:bottom w:val="none" w:sz="0" w:space="0" w:color="auto"/>
        <w:right w:val="none" w:sz="0" w:space="0" w:color="auto"/>
      </w:divBdr>
    </w:div>
    <w:div w:id="309404115">
      <w:bodyDiv w:val="1"/>
      <w:marLeft w:val="0"/>
      <w:marRight w:val="0"/>
      <w:marTop w:val="0"/>
      <w:marBottom w:val="0"/>
      <w:divBdr>
        <w:top w:val="none" w:sz="0" w:space="0" w:color="auto"/>
        <w:left w:val="none" w:sz="0" w:space="0" w:color="auto"/>
        <w:bottom w:val="none" w:sz="0" w:space="0" w:color="auto"/>
        <w:right w:val="none" w:sz="0" w:space="0" w:color="auto"/>
      </w:divBdr>
    </w:div>
    <w:div w:id="337541525">
      <w:bodyDiv w:val="1"/>
      <w:marLeft w:val="0"/>
      <w:marRight w:val="0"/>
      <w:marTop w:val="0"/>
      <w:marBottom w:val="0"/>
      <w:divBdr>
        <w:top w:val="none" w:sz="0" w:space="0" w:color="auto"/>
        <w:left w:val="none" w:sz="0" w:space="0" w:color="auto"/>
        <w:bottom w:val="none" w:sz="0" w:space="0" w:color="auto"/>
        <w:right w:val="none" w:sz="0" w:space="0" w:color="auto"/>
      </w:divBdr>
    </w:div>
    <w:div w:id="371922563">
      <w:bodyDiv w:val="1"/>
      <w:marLeft w:val="0"/>
      <w:marRight w:val="0"/>
      <w:marTop w:val="0"/>
      <w:marBottom w:val="0"/>
      <w:divBdr>
        <w:top w:val="none" w:sz="0" w:space="0" w:color="auto"/>
        <w:left w:val="none" w:sz="0" w:space="0" w:color="auto"/>
        <w:bottom w:val="none" w:sz="0" w:space="0" w:color="auto"/>
        <w:right w:val="none" w:sz="0" w:space="0" w:color="auto"/>
      </w:divBdr>
    </w:div>
    <w:div w:id="397673121">
      <w:bodyDiv w:val="1"/>
      <w:marLeft w:val="0"/>
      <w:marRight w:val="0"/>
      <w:marTop w:val="0"/>
      <w:marBottom w:val="0"/>
      <w:divBdr>
        <w:top w:val="none" w:sz="0" w:space="0" w:color="auto"/>
        <w:left w:val="none" w:sz="0" w:space="0" w:color="auto"/>
        <w:bottom w:val="none" w:sz="0" w:space="0" w:color="auto"/>
        <w:right w:val="none" w:sz="0" w:space="0" w:color="auto"/>
      </w:divBdr>
    </w:div>
    <w:div w:id="417756222">
      <w:bodyDiv w:val="1"/>
      <w:marLeft w:val="0"/>
      <w:marRight w:val="0"/>
      <w:marTop w:val="0"/>
      <w:marBottom w:val="0"/>
      <w:divBdr>
        <w:top w:val="none" w:sz="0" w:space="0" w:color="auto"/>
        <w:left w:val="none" w:sz="0" w:space="0" w:color="auto"/>
        <w:bottom w:val="none" w:sz="0" w:space="0" w:color="auto"/>
        <w:right w:val="none" w:sz="0" w:space="0" w:color="auto"/>
      </w:divBdr>
      <w:divsChild>
        <w:div w:id="763839510">
          <w:marLeft w:val="0"/>
          <w:marRight w:val="0"/>
          <w:marTop w:val="0"/>
          <w:marBottom w:val="450"/>
          <w:divBdr>
            <w:top w:val="none" w:sz="0" w:space="0" w:color="auto"/>
            <w:left w:val="none" w:sz="0" w:space="0" w:color="auto"/>
            <w:bottom w:val="none" w:sz="0" w:space="0" w:color="auto"/>
            <w:right w:val="none" w:sz="0" w:space="0" w:color="auto"/>
          </w:divBdr>
          <w:divsChild>
            <w:div w:id="2116636752">
              <w:marLeft w:val="0"/>
              <w:marRight w:val="0"/>
              <w:marTop w:val="0"/>
              <w:marBottom w:val="450"/>
              <w:divBdr>
                <w:top w:val="none" w:sz="0" w:space="0" w:color="auto"/>
                <w:left w:val="none" w:sz="0" w:space="0" w:color="auto"/>
                <w:bottom w:val="none" w:sz="0" w:space="0" w:color="auto"/>
                <w:right w:val="none" w:sz="0" w:space="0" w:color="auto"/>
              </w:divBdr>
            </w:div>
            <w:div w:id="6211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34063">
      <w:bodyDiv w:val="1"/>
      <w:marLeft w:val="0"/>
      <w:marRight w:val="0"/>
      <w:marTop w:val="0"/>
      <w:marBottom w:val="0"/>
      <w:divBdr>
        <w:top w:val="none" w:sz="0" w:space="0" w:color="auto"/>
        <w:left w:val="none" w:sz="0" w:space="0" w:color="auto"/>
        <w:bottom w:val="none" w:sz="0" w:space="0" w:color="auto"/>
        <w:right w:val="none" w:sz="0" w:space="0" w:color="auto"/>
      </w:divBdr>
    </w:div>
    <w:div w:id="493957788">
      <w:bodyDiv w:val="1"/>
      <w:marLeft w:val="0"/>
      <w:marRight w:val="0"/>
      <w:marTop w:val="0"/>
      <w:marBottom w:val="0"/>
      <w:divBdr>
        <w:top w:val="none" w:sz="0" w:space="0" w:color="auto"/>
        <w:left w:val="none" w:sz="0" w:space="0" w:color="auto"/>
        <w:bottom w:val="none" w:sz="0" w:space="0" w:color="auto"/>
        <w:right w:val="none" w:sz="0" w:space="0" w:color="auto"/>
      </w:divBdr>
    </w:div>
    <w:div w:id="504365387">
      <w:bodyDiv w:val="1"/>
      <w:marLeft w:val="0"/>
      <w:marRight w:val="0"/>
      <w:marTop w:val="0"/>
      <w:marBottom w:val="0"/>
      <w:divBdr>
        <w:top w:val="none" w:sz="0" w:space="0" w:color="auto"/>
        <w:left w:val="none" w:sz="0" w:space="0" w:color="auto"/>
        <w:bottom w:val="none" w:sz="0" w:space="0" w:color="auto"/>
        <w:right w:val="none" w:sz="0" w:space="0" w:color="auto"/>
      </w:divBdr>
    </w:div>
    <w:div w:id="508452156">
      <w:bodyDiv w:val="1"/>
      <w:marLeft w:val="0"/>
      <w:marRight w:val="0"/>
      <w:marTop w:val="0"/>
      <w:marBottom w:val="0"/>
      <w:divBdr>
        <w:top w:val="none" w:sz="0" w:space="0" w:color="auto"/>
        <w:left w:val="none" w:sz="0" w:space="0" w:color="auto"/>
        <w:bottom w:val="none" w:sz="0" w:space="0" w:color="auto"/>
        <w:right w:val="none" w:sz="0" w:space="0" w:color="auto"/>
      </w:divBdr>
      <w:divsChild>
        <w:div w:id="540560993">
          <w:marLeft w:val="0"/>
          <w:marRight w:val="0"/>
          <w:marTop w:val="0"/>
          <w:marBottom w:val="195"/>
          <w:divBdr>
            <w:top w:val="none" w:sz="0" w:space="0" w:color="auto"/>
            <w:left w:val="none" w:sz="0" w:space="0" w:color="auto"/>
            <w:bottom w:val="none" w:sz="0" w:space="0" w:color="auto"/>
            <w:right w:val="none" w:sz="0" w:space="0" w:color="auto"/>
          </w:divBdr>
        </w:div>
        <w:div w:id="1990671932">
          <w:marLeft w:val="0"/>
          <w:marRight w:val="0"/>
          <w:marTop w:val="0"/>
          <w:marBottom w:val="300"/>
          <w:divBdr>
            <w:top w:val="none" w:sz="0" w:space="0" w:color="auto"/>
            <w:left w:val="none" w:sz="0" w:space="0" w:color="auto"/>
            <w:bottom w:val="none" w:sz="0" w:space="0" w:color="auto"/>
            <w:right w:val="none" w:sz="0" w:space="0" w:color="auto"/>
          </w:divBdr>
        </w:div>
        <w:div w:id="923297583">
          <w:marLeft w:val="0"/>
          <w:marRight w:val="0"/>
          <w:marTop w:val="0"/>
          <w:marBottom w:val="300"/>
          <w:divBdr>
            <w:top w:val="none" w:sz="0" w:space="0" w:color="auto"/>
            <w:left w:val="none" w:sz="0" w:space="0" w:color="auto"/>
            <w:bottom w:val="none" w:sz="0" w:space="0" w:color="auto"/>
            <w:right w:val="none" w:sz="0" w:space="0" w:color="auto"/>
          </w:divBdr>
          <w:divsChild>
            <w:div w:id="1184590236">
              <w:marLeft w:val="0"/>
              <w:marRight w:val="0"/>
              <w:marTop w:val="0"/>
              <w:marBottom w:val="0"/>
              <w:divBdr>
                <w:top w:val="none" w:sz="0" w:space="0" w:color="auto"/>
                <w:left w:val="none" w:sz="0" w:space="0" w:color="auto"/>
                <w:bottom w:val="none" w:sz="0" w:space="0" w:color="auto"/>
                <w:right w:val="none" w:sz="0" w:space="0" w:color="auto"/>
              </w:divBdr>
              <w:divsChild>
                <w:div w:id="1916159760">
                  <w:marLeft w:val="0"/>
                  <w:marRight w:val="0"/>
                  <w:marTop w:val="0"/>
                  <w:marBottom w:val="0"/>
                  <w:divBdr>
                    <w:top w:val="none" w:sz="0" w:space="0" w:color="auto"/>
                    <w:left w:val="none" w:sz="0" w:space="0" w:color="auto"/>
                    <w:bottom w:val="none" w:sz="0" w:space="0" w:color="auto"/>
                    <w:right w:val="none" w:sz="0" w:space="0" w:color="auto"/>
                  </w:divBdr>
                  <w:divsChild>
                    <w:div w:id="48655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991723">
      <w:bodyDiv w:val="1"/>
      <w:marLeft w:val="0"/>
      <w:marRight w:val="0"/>
      <w:marTop w:val="0"/>
      <w:marBottom w:val="0"/>
      <w:divBdr>
        <w:top w:val="none" w:sz="0" w:space="0" w:color="auto"/>
        <w:left w:val="none" w:sz="0" w:space="0" w:color="auto"/>
        <w:bottom w:val="none" w:sz="0" w:space="0" w:color="auto"/>
        <w:right w:val="none" w:sz="0" w:space="0" w:color="auto"/>
      </w:divBdr>
      <w:divsChild>
        <w:div w:id="372730327">
          <w:marLeft w:val="0"/>
          <w:marRight w:val="0"/>
          <w:marTop w:val="0"/>
          <w:marBottom w:val="195"/>
          <w:divBdr>
            <w:top w:val="none" w:sz="0" w:space="0" w:color="auto"/>
            <w:left w:val="none" w:sz="0" w:space="0" w:color="auto"/>
            <w:bottom w:val="none" w:sz="0" w:space="0" w:color="auto"/>
            <w:right w:val="none" w:sz="0" w:space="0" w:color="auto"/>
          </w:divBdr>
        </w:div>
        <w:div w:id="272828424">
          <w:marLeft w:val="0"/>
          <w:marRight w:val="0"/>
          <w:marTop w:val="450"/>
          <w:marBottom w:val="450"/>
          <w:divBdr>
            <w:top w:val="none" w:sz="0" w:space="0" w:color="auto"/>
            <w:left w:val="none" w:sz="0" w:space="0" w:color="auto"/>
            <w:bottom w:val="none" w:sz="0" w:space="0" w:color="auto"/>
            <w:right w:val="none" w:sz="0" w:space="0" w:color="auto"/>
          </w:divBdr>
        </w:div>
        <w:div w:id="523710865">
          <w:marLeft w:val="0"/>
          <w:marRight w:val="0"/>
          <w:marTop w:val="0"/>
          <w:marBottom w:val="300"/>
          <w:divBdr>
            <w:top w:val="none" w:sz="0" w:space="0" w:color="auto"/>
            <w:left w:val="none" w:sz="0" w:space="0" w:color="auto"/>
            <w:bottom w:val="none" w:sz="0" w:space="0" w:color="auto"/>
            <w:right w:val="none" w:sz="0" w:space="0" w:color="auto"/>
          </w:divBdr>
        </w:div>
      </w:divsChild>
    </w:div>
    <w:div w:id="521667199">
      <w:bodyDiv w:val="1"/>
      <w:marLeft w:val="0"/>
      <w:marRight w:val="0"/>
      <w:marTop w:val="0"/>
      <w:marBottom w:val="0"/>
      <w:divBdr>
        <w:top w:val="none" w:sz="0" w:space="0" w:color="auto"/>
        <w:left w:val="none" w:sz="0" w:space="0" w:color="auto"/>
        <w:bottom w:val="none" w:sz="0" w:space="0" w:color="auto"/>
        <w:right w:val="none" w:sz="0" w:space="0" w:color="auto"/>
      </w:divBdr>
    </w:div>
    <w:div w:id="537856487">
      <w:bodyDiv w:val="1"/>
      <w:marLeft w:val="0"/>
      <w:marRight w:val="0"/>
      <w:marTop w:val="0"/>
      <w:marBottom w:val="0"/>
      <w:divBdr>
        <w:top w:val="none" w:sz="0" w:space="0" w:color="auto"/>
        <w:left w:val="none" w:sz="0" w:space="0" w:color="auto"/>
        <w:bottom w:val="none" w:sz="0" w:space="0" w:color="auto"/>
        <w:right w:val="none" w:sz="0" w:space="0" w:color="auto"/>
      </w:divBdr>
    </w:div>
    <w:div w:id="538858946">
      <w:bodyDiv w:val="1"/>
      <w:marLeft w:val="0"/>
      <w:marRight w:val="0"/>
      <w:marTop w:val="0"/>
      <w:marBottom w:val="0"/>
      <w:divBdr>
        <w:top w:val="none" w:sz="0" w:space="0" w:color="auto"/>
        <w:left w:val="none" w:sz="0" w:space="0" w:color="auto"/>
        <w:bottom w:val="none" w:sz="0" w:space="0" w:color="auto"/>
        <w:right w:val="none" w:sz="0" w:space="0" w:color="auto"/>
      </w:divBdr>
    </w:div>
    <w:div w:id="546449352">
      <w:bodyDiv w:val="1"/>
      <w:marLeft w:val="0"/>
      <w:marRight w:val="0"/>
      <w:marTop w:val="0"/>
      <w:marBottom w:val="0"/>
      <w:divBdr>
        <w:top w:val="none" w:sz="0" w:space="0" w:color="auto"/>
        <w:left w:val="none" w:sz="0" w:space="0" w:color="auto"/>
        <w:bottom w:val="none" w:sz="0" w:space="0" w:color="auto"/>
        <w:right w:val="none" w:sz="0" w:space="0" w:color="auto"/>
      </w:divBdr>
      <w:divsChild>
        <w:div w:id="1857185521">
          <w:marLeft w:val="0"/>
          <w:marRight w:val="0"/>
          <w:marTop w:val="0"/>
          <w:marBottom w:val="195"/>
          <w:divBdr>
            <w:top w:val="none" w:sz="0" w:space="0" w:color="auto"/>
            <w:left w:val="none" w:sz="0" w:space="0" w:color="auto"/>
            <w:bottom w:val="none" w:sz="0" w:space="0" w:color="auto"/>
            <w:right w:val="none" w:sz="0" w:space="0" w:color="auto"/>
          </w:divBdr>
        </w:div>
        <w:div w:id="1097362737">
          <w:marLeft w:val="0"/>
          <w:marRight w:val="0"/>
          <w:marTop w:val="0"/>
          <w:marBottom w:val="300"/>
          <w:divBdr>
            <w:top w:val="none" w:sz="0" w:space="0" w:color="auto"/>
            <w:left w:val="none" w:sz="0" w:space="0" w:color="auto"/>
            <w:bottom w:val="none" w:sz="0" w:space="0" w:color="auto"/>
            <w:right w:val="none" w:sz="0" w:space="0" w:color="auto"/>
          </w:divBdr>
        </w:div>
        <w:div w:id="1584217280">
          <w:marLeft w:val="0"/>
          <w:marRight w:val="0"/>
          <w:marTop w:val="0"/>
          <w:marBottom w:val="300"/>
          <w:divBdr>
            <w:top w:val="none" w:sz="0" w:space="0" w:color="auto"/>
            <w:left w:val="none" w:sz="0" w:space="0" w:color="auto"/>
            <w:bottom w:val="none" w:sz="0" w:space="0" w:color="auto"/>
            <w:right w:val="none" w:sz="0" w:space="0" w:color="auto"/>
          </w:divBdr>
          <w:divsChild>
            <w:div w:id="1609854346">
              <w:marLeft w:val="0"/>
              <w:marRight w:val="0"/>
              <w:marTop w:val="0"/>
              <w:marBottom w:val="0"/>
              <w:divBdr>
                <w:top w:val="none" w:sz="0" w:space="0" w:color="auto"/>
                <w:left w:val="none" w:sz="0" w:space="0" w:color="auto"/>
                <w:bottom w:val="none" w:sz="0" w:space="0" w:color="auto"/>
                <w:right w:val="none" w:sz="0" w:space="0" w:color="auto"/>
              </w:divBdr>
              <w:divsChild>
                <w:div w:id="1572810754">
                  <w:marLeft w:val="0"/>
                  <w:marRight w:val="0"/>
                  <w:marTop w:val="0"/>
                  <w:marBottom w:val="0"/>
                  <w:divBdr>
                    <w:top w:val="none" w:sz="0" w:space="0" w:color="auto"/>
                    <w:left w:val="none" w:sz="0" w:space="0" w:color="auto"/>
                    <w:bottom w:val="none" w:sz="0" w:space="0" w:color="auto"/>
                    <w:right w:val="none" w:sz="0" w:space="0" w:color="auto"/>
                  </w:divBdr>
                  <w:divsChild>
                    <w:div w:id="69804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585991">
      <w:bodyDiv w:val="1"/>
      <w:marLeft w:val="0"/>
      <w:marRight w:val="0"/>
      <w:marTop w:val="0"/>
      <w:marBottom w:val="0"/>
      <w:divBdr>
        <w:top w:val="none" w:sz="0" w:space="0" w:color="auto"/>
        <w:left w:val="none" w:sz="0" w:space="0" w:color="auto"/>
        <w:bottom w:val="none" w:sz="0" w:space="0" w:color="auto"/>
        <w:right w:val="none" w:sz="0" w:space="0" w:color="auto"/>
      </w:divBdr>
      <w:divsChild>
        <w:div w:id="783575483">
          <w:marLeft w:val="0"/>
          <w:marRight w:val="0"/>
          <w:marTop w:val="0"/>
          <w:marBottom w:val="197"/>
          <w:divBdr>
            <w:top w:val="none" w:sz="0" w:space="0" w:color="auto"/>
            <w:left w:val="none" w:sz="0" w:space="0" w:color="auto"/>
            <w:bottom w:val="none" w:sz="0" w:space="0" w:color="auto"/>
            <w:right w:val="none" w:sz="0" w:space="0" w:color="auto"/>
          </w:divBdr>
        </w:div>
        <w:div w:id="1471164817">
          <w:marLeft w:val="0"/>
          <w:marRight w:val="0"/>
          <w:marTop w:val="0"/>
          <w:marBottom w:val="303"/>
          <w:divBdr>
            <w:top w:val="none" w:sz="0" w:space="0" w:color="auto"/>
            <w:left w:val="none" w:sz="0" w:space="0" w:color="auto"/>
            <w:bottom w:val="none" w:sz="0" w:space="0" w:color="auto"/>
            <w:right w:val="none" w:sz="0" w:space="0" w:color="auto"/>
          </w:divBdr>
        </w:div>
        <w:div w:id="772818152">
          <w:marLeft w:val="0"/>
          <w:marRight w:val="0"/>
          <w:marTop w:val="0"/>
          <w:marBottom w:val="303"/>
          <w:divBdr>
            <w:top w:val="none" w:sz="0" w:space="0" w:color="auto"/>
            <w:left w:val="none" w:sz="0" w:space="0" w:color="auto"/>
            <w:bottom w:val="none" w:sz="0" w:space="0" w:color="auto"/>
            <w:right w:val="none" w:sz="0" w:space="0" w:color="auto"/>
          </w:divBdr>
          <w:divsChild>
            <w:div w:id="1466199439">
              <w:marLeft w:val="0"/>
              <w:marRight w:val="0"/>
              <w:marTop w:val="0"/>
              <w:marBottom w:val="0"/>
              <w:divBdr>
                <w:top w:val="none" w:sz="0" w:space="0" w:color="auto"/>
                <w:left w:val="none" w:sz="0" w:space="0" w:color="auto"/>
                <w:bottom w:val="none" w:sz="0" w:space="0" w:color="auto"/>
                <w:right w:val="none" w:sz="0" w:space="0" w:color="auto"/>
              </w:divBdr>
              <w:divsChild>
                <w:div w:id="1177230911">
                  <w:marLeft w:val="0"/>
                  <w:marRight w:val="0"/>
                  <w:marTop w:val="0"/>
                  <w:marBottom w:val="0"/>
                  <w:divBdr>
                    <w:top w:val="none" w:sz="0" w:space="0" w:color="auto"/>
                    <w:left w:val="none" w:sz="0" w:space="0" w:color="auto"/>
                    <w:bottom w:val="none" w:sz="0" w:space="0" w:color="auto"/>
                    <w:right w:val="none" w:sz="0" w:space="0" w:color="auto"/>
                  </w:divBdr>
                  <w:divsChild>
                    <w:div w:id="20376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600907">
      <w:bodyDiv w:val="1"/>
      <w:marLeft w:val="0"/>
      <w:marRight w:val="0"/>
      <w:marTop w:val="0"/>
      <w:marBottom w:val="0"/>
      <w:divBdr>
        <w:top w:val="none" w:sz="0" w:space="0" w:color="auto"/>
        <w:left w:val="none" w:sz="0" w:space="0" w:color="auto"/>
        <w:bottom w:val="none" w:sz="0" w:space="0" w:color="auto"/>
        <w:right w:val="none" w:sz="0" w:space="0" w:color="auto"/>
      </w:divBdr>
    </w:div>
    <w:div w:id="561716968">
      <w:bodyDiv w:val="1"/>
      <w:marLeft w:val="0"/>
      <w:marRight w:val="0"/>
      <w:marTop w:val="0"/>
      <w:marBottom w:val="0"/>
      <w:divBdr>
        <w:top w:val="none" w:sz="0" w:space="0" w:color="auto"/>
        <w:left w:val="none" w:sz="0" w:space="0" w:color="auto"/>
        <w:bottom w:val="none" w:sz="0" w:space="0" w:color="auto"/>
        <w:right w:val="none" w:sz="0" w:space="0" w:color="auto"/>
      </w:divBdr>
    </w:div>
    <w:div w:id="569657107">
      <w:bodyDiv w:val="1"/>
      <w:marLeft w:val="0"/>
      <w:marRight w:val="0"/>
      <w:marTop w:val="0"/>
      <w:marBottom w:val="0"/>
      <w:divBdr>
        <w:top w:val="none" w:sz="0" w:space="0" w:color="auto"/>
        <w:left w:val="none" w:sz="0" w:space="0" w:color="auto"/>
        <w:bottom w:val="none" w:sz="0" w:space="0" w:color="auto"/>
        <w:right w:val="none" w:sz="0" w:space="0" w:color="auto"/>
      </w:divBdr>
    </w:div>
    <w:div w:id="571039292">
      <w:bodyDiv w:val="1"/>
      <w:marLeft w:val="0"/>
      <w:marRight w:val="0"/>
      <w:marTop w:val="0"/>
      <w:marBottom w:val="0"/>
      <w:divBdr>
        <w:top w:val="none" w:sz="0" w:space="0" w:color="auto"/>
        <w:left w:val="none" w:sz="0" w:space="0" w:color="auto"/>
        <w:bottom w:val="none" w:sz="0" w:space="0" w:color="auto"/>
        <w:right w:val="none" w:sz="0" w:space="0" w:color="auto"/>
      </w:divBdr>
    </w:div>
    <w:div w:id="586815759">
      <w:bodyDiv w:val="1"/>
      <w:marLeft w:val="0"/>
      <w:marRight w:val="0"/>
      <w:marTop w:val="0"/>
      <w:marBottom w:val="0"/>
      <w:divBdr>
        <w:top w:val="none" w:sz="0" w:space="0" w:color="auto"/>
        <w:left w:val="none" w:sz="0" w:space="0" w:color="auto"/>
        <w:bottom w:val="none" w:sz="0" w:space="0" w:color="auto"/>
        <w:right w:val="none" w:sz="0" w:space="0" w:color="auto"/>
      </w:divBdr>
    </w:div>
    <w:div w:id="597519188">
      <w:bodyDiv w:val="1"/>
      <w:marLeft w:val="0"/>
      <w:marRight w:val="0"/>
      <w:marTop w:val="0"/>
      <w:marBottom w:val="0"/>
      <w:divBdr>
        <w:top w:val="none" w:sz="0" w:space="0" w:color="auto"/>
        <w:left w:val="none" w:sz="0" w:space="0" w:color="auto"/>
        <w:bottom w:val="none" w:sz="0" w:space="0" w:color="auto"/>
        <w:right w:val="none" w:sz="0" w:space="0" w:color="auto"/>
      </w:divBdr>
    </w:div>
    <w:div w:id="598564215">
      <w:bodyDiv w:val="1"/>
      <w:marLeft w:val="0"/>
      <w:marRight w:val="0"/>
      <w:marTop w:val="0"/>
      <w:marBottom w:val="0"/>
      <w:divBdr>
        <w:top w:val="none" w:sz="0" w:space="0" w:color="auto"/>
        <w:left w:val="none" w:sz="0" w:space="0" w:color="auto"/>
        <w:bottom w:val="none" w:sz="0" w:space="0" w:color="auto"/>
        <w:right w:val="none" w:sz="0" w:space="0" w:color="auto"/>
      </w:divBdr>
    </w:div>
    <w:div w:id="608896732">
      <w:bodyDiv w:val="1"/>
      <w:marLeft w:val="0"/>
      <w:marRight w:val="0"/>
      <w:marTop w:val="0"/>
      <w:marBottom w:val="0"/>
      <w:divBdr>
        <w:top w:val="none" w:sz="0" w:space="0" w:color="auto"/>
        <w:left w:val="none" w:sz="0" w:space="0" w:color="auto"/>
        <w:bottom w:val="none" w:sz="0" w:space="0" w:color="auto"/>
        <w:right w:val="none" w:sz="0" w:space="0" w:color="auto"/>
      </w:divBdr>
    </w:div>
    <w:div w:id="615645678">
      <w:bodyDiv w:val="1"/>
      <w:marLeft w:val="0"/>
      <w:marRight w:val="0"/>
      <w:marTop w:val="0"/>
      <w:marBottom w:val="0"/>
      <w:divBdr>
        <w:top w:val="none" w:sz="0" w:space="0" w:color="auto"/>
        <w:left w:val="none" w:sz="0" w:space="0" w:color="auto"/>
        <w:bottom w:val="none" w:sz="0" w:space="0" w:color="auto"/>
        <w:right w:val="none" w:sz="0" w:space="0" w:color="auto"/>
      </w:divBdr>
    </w:div>
    <w:div w:id="616832368">
      <w:bodyDiv w:val="1"/>
      <w:marLeft w:val="0"/>
      <w:marRight w:val="0"/>
      <w:marTop w:val="0"/>
      <w:marBottom w:val="0"/>
      <w:divBdr>
        <w:top w:val="none" w:sz="0" w:space="0" w:color="auto"/>
        <w:left w:val="none" w:sz="0" w:space="0" w:color="auto"/>
        <w:bottom w:val="none" w:sz="0" w:space="0" w:color="auto"/>
        <w:right w:val="none" w:sz="0" w:space="0" w:color="auto"/>
      </w:divBdr>
    </w:div>
    <w:div w:id="667949877">
      <w:bodyDiv w:val="1"/>
      <w:marLeft w:val="0"/>
      <w:marRight w:val="0"/>
      <w:marTop w:val="0"/>
      <w:marBottom w:val="0"/>
      <w:divBdr>
        <w:top w:val="none" w:sz="0" w:space="0" w:color="auto"/>
        <w:left w:val="none" w:sz="0" w:space="0" w:color="auto"/>
        <w:bottom w:val="none" w:sz="0" w:space="0" w:color="auto"/>
        <w:right w:val="none" w:sz="0" w:space="0" w:color="auto"/>
      </w:divBdr>
    </w:div>
    <w:div w:id="695036072">
      <w:bodyDiv w:val="1"/>
      <w:marLeft w:val="0"/>
      <w:marRight w:val="0"/>
      <w:marTop w:val="0"/>
      <w:marBottom w:val="0"/>
      <w:divBdr>
        <w:top w:val="none" w:sz="0" w:space="0" w:color="auto"/>
        <w:left w:val="none" w:sz="0" w:space="0" w:color="auto"/>
        <w:bottom w:val="none" w:sz="0" w:space="0" w:color="auto"/>
        <w:right w:val="none" w:sz="0" w:space="0" w:color="auto"/>
      </w:divBdr>
    </w:div>
    <w:div w:id="707025424">
      <w:bodyDiv w:val="1"/>
      <w:marLeft w:val="0"/>
      <w:marRight w:val="0"/>
      <w:marTop w:val="0"/>
      <w:marBottom w:val="0"/>
      <w:divBdr>
        <w:top w:val="none" w:sz="0" w:space="0" w:color="auto"/>
        <w:left w:val="none" w:sz="0" w:space="0" w:color="auto"/>
        <w:bottom w:val="none" w:sz="0" w:space="0" w:color="auto"/>
        <w:right w:val="none" w:sz="0" w:space="0" w:color="auto"/>
      </w:divBdr>
    </w:div>
    <w:div w:id="712657714">
      <w:bodyDiv w:val="1"/>
      <w:marLeft w:val="0"/>
      <w:marRight w:val="0"/>
      <w:marTop w:val="0"/>
      <w:marBottom w:val="0"/>
      <w:divBdr>
        <w:top w:val="none" w:sz="0" w:space="0" w:color="auto"/>
        <w:left w:val="none" w:sz="0" w:space="0" w:color="auto"/>
        <w:bottom w:val="none" w:sz="0" w:space="0" w:color="auto"/>
        <w:right w:val="none" w:sz="0" w:space="0" w:color="auto"/>
      </w:divBdr>
      <w:divsChild>
        <w:div w:id="1047753115">
          <w:marLeft w:val="0"/>
          <w:marRight w:val="0"/>
          <w:marTop w:val="0"/>
          <w:marBottom w:val="197"/>
          <w:divBdr>
            <w:top w:val="none" w:sz="0" w:space="0" w:color="auto"/>
            <w:left w:val="none" w:sz="0" w:space="0" w:color="auto"/>
            <w:bottom w:val="none" w:sz="0" w:space="0" w:color="auto"/>
            <w:right w:val="none" w:sz="0" w:space="0" w:color="auto"/>
          </w:divBdr>
        </w:div>
        <w:div w:id="1809778247">
          <w:marLeft w:val="0"/>
          <w:marRight w:val="0"/>
          <w:marTop w:val="0"/>
          <w:marBottom w:val="303"/>
          <w:divBdr>
            <w:top w:val="none" w:sz="0" w:space="0" w:color="auto"/>
            <w:left w:val="none" w:sz="0" w:space="0" w:color="auto"/>
            <w:bottom w:val="none" w:sz="0" w:space="0" w:color="auto"/>
            <w:right w:val="none" w:sz="0" w:space="0" w:color="auto"/>
          </w:divBdr>
        </w:div>
        <w:div w:id="526213732">
          <w:marLeft w:val="0"/>
          <w:marRight w:val="0"/>
          <w:marTop w:val="0"/>
          <w:marBottom w:val="303"/>
          <w:divBdr>
            <w:top w:val="none" w:sz="0" w:space="0" w:color="auto"/>
            <w:left w:val="none" w:sz="0" w:space="0" w:color="auto"/>
            <w:bottom w:val="none" w:sz="0" w:space="0" w:color="auto"/>
            <w:right w:val="none" w:sz="0" w:space="0" w:color="auto"/>
          </w:divBdr>
          <w:divsChild>
            <w:div w:id="1189414816">
              <w:marLeft w:val="0"/>
              <w:marRight w:val="0"/>
              <w:marTop w:val="0"/>
              <w:marBottom w:val="0"/>
              <w:divBdr>
                <w:top w:val="none" w:sz="0" w:space="0" w:color="auto"/>
                <w:left w:val="none" w:sz="0" w:space="0" w:color="auto"/>
                <w:bottom w:val="none" w:sz="0" w:space="0" w:color="auto"/>
                <w:right w:val="none" w:sz="0" w:space="0" w:color="auto"/>
              </w:divBdr>
              <w:divsChild>
                <w:div w:id="964655825">
                  <w:marLeft w:val="0"/>
                  <w:marRight w:val="0"/>
                  <w:marTop w:val="0"/>
                  <w:marBottom w:val="0"/>
                  <w:divBdr>
                    <w:top w:val="none" w:sz="0" w:space="0" w:color="auto"/>
                    <w:left w:val="none" w:sz="0" w:space="0" w:color="auto"/>
                    <w:bottom w:val="none" w:sz="0" w:space="0" w:color="auto"/>
                    <w:right w:val="none" w:sz="0" w:space="0" w:color="auto"/>
                  </w:divBdr>
                  <w:divsChild>
                    <w:div w:id="130797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744551">
      <w:bodyDiv w:val="1"/>
      <w:marLeft w:val="0"/>
      <w:marRight w:val="0"/>
      <w:marTop w:val="0"/>
      <w:marBottom w:val="0"/>
      <w:divBdr>
        <w:top w:val="none" w:sz="0" w:space="0" w:color="auto"/>
        <w:left w:val="none" w:sz="0" w:space="0" w:color="auto"/>
        <w:bottom w:val="none" w:sz="0" w:space="0" w:color="auto"/>
        <w:right w:val="none" w:sz="0" w:space="0" w:color="auto"/>
      </w:divBdr>
    </w:div>
    <w:div w:id="723916437">
      <w:bodyDiv w:val="1"/>
      <w:marLeft w:val="0"/>
      <w:marRight w:val="0"/>
      <w:marTop w:val="0"/>
      <w:marBottom w:val="0"/>
      <w:divBdr>
        <w:top w:val="none" w:sz="0" w:space="0" w:color="auto"/>
        <w:left w:val="none" w:sz="0" w:space="0" w:color="auto"/>
        <w:bottom w:val="none" w:sz="0" w:space="0" w:color="auto"/>
        <w:right w:val="none" w:sz="0" w:space="0" w:color="auto"/>
      </w:divBdr>
    </w:div>
    <w:div w:id="734620729">
      <w:bodyDiv w:val="1"/>
      <w:marLeft w:val="0"/>
      <w:marRight w:val="0"/>
      <w:marTop w:val="0"/>
      <w:marBottom w:val="0"/>
      <w:divBdr>
        <w:top w:val="none" w:sz="0" w:space="0" w:color="auto"/>
        <w:left w:val="none" w:sz="0" w:space="0" w:color="auto"/>
        <w:bottom w:val="none" w:sz="0" w:space="0" w:color="auto"/>
        <w:right w:val="none" w:sz="0" w:space="0" w:color="auto"/>
      </w:divBdr>
    </w:div>
    <w:div w:id="735322077">
      <w:bodyDiv w:val="1"/>
      <w:marLeft w:val="0"/>
      <w:marRight w:val="0"/>
      <w:marTop w:val="0"/>
      <w:marBottom w:val="0"/>
      <w:divBdr>
        <w:top w:val="none" w:sz="0" w:space="0" w:color="auto"/>
        <w:left w:val="none" w:sz="0" w:space="0" w:color="auto"/>
        <w:bottom w:val="none" w:sz="0" w:space="0" w:color="auto"/>
        <w:right w:val="none" w:sz="0" w:space="0" w:color="auto"/>
      </w:divBdr>
    </w:div>
    <w:div w:id="739446758">
      <w:bodyDiv w:val="1"/>
      <w:marLeft w:val="0"/>
      <w:marRight w:val="0"/>
      <w:marTop w:val="0"/>
      <w:marBottom w:val="0"/>
      <w:divBdr>
        <w:top w:val="none" w:sz="0" w:space="0" w:color="auto"/>
        <w:left w:val="none" w:sz="0" w:space="0" w:color="auto"/>
        <w:bottom w:val="none" w:sz="0" w:space="0" w:color="auto"/>
        <w:right w:val="none" w:sz="0" w:space="0" w:color="auto"/>
      </w:divBdr>
    </w:div>
    <w:div w:id="745419640">
      <w:bodyDiv w:val="1"/>
      <w:marLeft w:val="0"/>
      <w:marRight w:val="0"/>
      <w:marTop w:val="0"/>
      <w:marBottom w:val="0"/>
      <w:divBdr>
        <w:top w:val="none" w:sz="0" w:space="0" w:color="auto"/>
        <w:left w:val="none" w:sz="0" w:space="0" w:color="auto"/>
        <w:bottom w:val="none" w:sz="0" w:space="0" w:color="auto"/>
        <w:right w:val="none" w:sz="0" w:space="0" w:color="auto"/>
      </w:divBdr>
    </w:div>
    <w:div w:id="752702949">
      <w:bodyDiv w:val="1"/>
      <w:marLeft w:val="0"/>
      <w:marRight w:val="0"/>
      <w:marTop w:val="0"/>
      <w:marBottom w:val="0"/>
      <w:divBdr>
        <w:top w:val="none" w:sz="0" w:space="0" w:color="auto"/>
        <w:left w:val="none" w:sz="0" w:space="0" w:color="auto"/>
        <w:bottom w:val="none" w:sz="0" w:space="0" w:color="auto"/>
        <w:right w:val="none" w:sz="0" w:space="0" w:color="auto"/>
      </w:divBdr>
      <w:divsChild>
        <w:div w:id="94641765">
          <w:marLeft w:val="0"/>
          <w:marRight w:val="0"/>
          <w:marTop w:val="0"/>
          <w:marBottom w:val="195"/>
          <w:divBdr>
            <w:top w:val="none" w:sz="0" w:space="0" w:color="auto"/>
            <w:left w:val="none" w:sz="0" w:space="0" w:color="auto"/>
            <w:bottom w:val="none" w:sz="0" w:space="0" w:color="auto"/>
            <w:right w:val="none" w:sz="0" w:space="0" w:color="auto"/>
          </w:divBdr>
        </w:div>
        <w:div w:id="375158436">
          <w:marLeft w:val="0"/>
          <w:marRight w:val="0"/>
          <w:marTop w:val="0"/>
          <w:marBottom w:val="300"/>
          <w:divBdr>
            <w:top w:val="none" w:sz="0" w:space="0" w:color="auto"/>
            <w:left w:val="none" w:sz="0" w:space="0" w:color="auto"/>
            <w:bottom w:val="none" w:sz="0" w:space="0" w:color="auto"/>
            <w:right w:val="none" w:sz="0" w:space="0" w:color="auto"/>
          </w:divBdr>
        </w:div>
      </w:divsChild>
    </w:div>
    <w:div w:id="762457874">
      <w:bodyDiv w:val="1"/>
      <w:marLeft w:val="0"/>
      <w:marRight w:val="0"/>
      <w:marTop w:val="0"/>
      <w:marBottom w:val="0"/>
      <w:divBdr>
        <w:top w:val="none" w:sz="0" w:space="0" w:color="auto"/>
        <w:left w:val="none" w:sz="0" w:space="0" w:color="auto"/>
        <w:bottom w:val="none" w:sz="0" w:space="0" w:color="auto"/>
        <w:right w:val="none" w:sz="0" w:space="0" w:color="auto"/>
      </w:divBdr>
    </w:div>
    <w:div w:id="763722759">
      <w:bodyDiv w:val="1"/>
      <w:marLeft w:val="0"/>
      <w:marRight w:val="0"/>
      <w:marTop w:val="0"/>
      <w:marBottom w:val="0"/>
      <w:divBdr>
        <w:top w:val="none" w:sz="0" w:space="0" w:color="auto"/>
        <w:left w:val="none" w:sz="0" w:space="0" w:color="auto"/>
        <w:bottom w:val="none" w:sz="0" w:space="0" w:color="auto"/>
        <w:right w:val="none" w:sz="0" w:space="0" w:color="auto"/>
      </w:divBdr>
    </w:div>
    <w:div w:id="795297843">
      <w:bodyDiv w:val="1"/>
      <w:marLeft w:val="0"/>
      <w:marRight w:val="0"/>
      <w:marTop w:val="0"/>
      <w:marBottom w:val="0"/>
      <w:divBdr>
        <w:top w:val="none" w:sz="0" w:space="0" w:color="auto"/>
        <w:left w:val="none" w:sz="0" w:space="0" w:color="auto"/>
        <w:bottom w:val="none" w:sz="0" w:space="0" w:color="auto"/>
        <w:right w:val="none" w:sz="0" w:space="0" w:color="auto"/>
      </w:divBdr>
    </w:div>
    <w:div w:id="800000063">
      <w:bodyDiv w:val="1"/>
      <w:marLeft w:val="0"/>
      <w:marRight w:val="0"/>
      <w:marTop w:val="0"/>
      <w:marBottom w:val="0"/>
      <w:divBdr>
        <w:top w:val="none" w:sz="0" w:space="0" w:color="auto"/>
        <w:left w:val="none" w:sz="0" w:space="0" w:color="auto"/>
        <w:bottom w:val="none" w:sz="0" w:space="0" w:color="auto"/>
        <w:right w:val="none" w:sz="0" w:space="0" w:color="auto"/>
      </w:divBdr>
    </w:div>
    <w:div w:id="818811602">
      <w:bodyDiv w:val="1"/>
      <w:marLeft w:val="0"/>
      <w:marRight w:val="0"/>
      <w:marTop w:val="0"/>
      <w:marBottom w:val="0"/>
      <w:divBdr>
        <w:top w:val="none" w:sz="0" w:space="0" w:color="auto"/>
        <w:left w:val="none" w:sz="0" w:space="0" w:color="auto"/>
        <w:bottom w:val="none" w:sz="0" w:space="0" w:color="auto"/>
        <w:right w:val="none" w:sz="0" w:space="0" w:color="auto"/>
      </w:divBdr>
    </w:div>
    <w:div w:id="822236490">
      <w:bodyDiv w:val="1"/>
      <w:marLeft w:val="0"/>
      <w:marRight w:val="0"/>
      <w:marTop w:val="0"/>
      <w:marBottom w:val="0"/>
      <w:divBdr>
        <w:top w:val="none" w:sz="0" w:space="0" w:color="auto"/>
        <w:left w:val="none" w:sz="0" w:space="0" w:color="auto"/>
        <w:bottom w:val="none" w:sz="0" w:space="0" w:color="auto"/>
        <w:right w:val="none" w:sz="0" w:space="0" w:color="auto"/>
      </w:divBdr>
    </w:div>
    <w:div w:id="829952092">
      <w:bodyDiv w:val="1"/>
      <w:marLeft w:val="0"/>
      <w:marRight w:val="0"/>
      <w:marTop w:val="0"/>
      <w:marBottom w:val="0"/>
      <w:divBdr>
        <w:top w:val="none" w:sz="0" w:space="0" w:color="auto"/>
        <w:left w:val="none" w:sz="0" w:space="0" w:color="auto"/>
        <w:bottom w:val="none" w:sz="0" w:space="0" w:color="auto"/>
        <w:right w:val="none" w:sz="0" w:space="0" w:color="auto"/>
      </w:divBdr>
    </w:div>
    <w:div w:id="850681479">
      <w:bodyDiv w:val="1"/>
      <w:marLeft w:val="0"/>
      <w:marRight w:val="0"/>
      <w:marTop w:val="0"/>
      <w:marBottom w:val="0"/>
      <w:divBdr>
        <w:top w:val="none" w:sz="0" w:space="0" w:color="auto"/>
        <w:left w:val="none" w:sz="0" w:space="0" w:color="auto"/>
        <w:bottom w:val="none" w:sz="0" w:space="0" w:color="auto"/>
        <w:right w:val="none" w:sz="0" w:space="0" w:color="auto"/>
      </w:divBdr>
    </w:div>
    <w:div w:id="868881699">
      <w:bodyDiv w:val="1"/>
      <w:marLeft w:val="0"/>
      <w:marRight w:val="0"/>
      <w:marTop w:val="0"/>
      <w:marBottom w:val="0"/>
      <w:divBdr>
        <w:top w:val="none" w:sz="0" w:space="0" w:color="auto"/>
        <w:left w:val="none" w:sz="0" w:space="0" w:color="auto"/>
        <w:bottom w:val="none" w:sz="0" w:space="0" w:color="auto"/>
        <w:right w:val="none" w:sz="0" w:space="0" w:color="auto"/>
      </w:divBdr>
    </w:div>
    <w:div w:id="872963359">
      <w:bodyDiv w:val="1"/>
      <w:marLeft w:val="0"/>
      <w:marRight w:val="0"/>
      <w:marTop w:val="0"/>
      <w:marBottom w:val="0"/>
      <w:divBdr>
        <w:top w:val="none" w:sz="0" w:space="0" w:color="auto"/>
        <w:left w:val="none" w:sz="0" w:space="0" w:color="auto"/>
        <w:bottom w:val="none" w:sz="0" w:space="0" w:color="auto"/>
        <w:right w:val="none" w:sz="0" w:space="0" w:color="auto"/>
      </w:divBdr>
    </w:div>
    <w:div w:id="911889478">
      <w:bodyDiv w:val="1"/>
      <w:marLeft w:val="0"/>
      <w:marRight w:val="0"/>
      <w:marTop w:val="0"/>
      <w:marBottom w:val="0"/>
      <w:divBdr>
        <w:top w:val="none" w:sz="0" w:space="0" w:color="auto"/>
        <w:left w:val="none" w:sz="0" w:space="0" w:color="auto"/>
        <w:bottom w:val="none" w:sz="0" w:space="0" w:color="auto"/>
        <w:right w:val="none" w:sz="0" w:space="0" w:color="auto"/>
      </w:divBdr>
    </w:div>
    <w:div w:id="916282074">
      <w:bodyDiv w:val="1"/>
      <w:marLeft w:val="0"/>
      <w:marRight w:val="0"/>
      <w:marTop w:val="0"/>
      <w:marBottom w:val="0"/>
      <w:divBdr>
        <w:top w:val="none" w:sz="0" w:space="0" w:color="auto"/>
        <w:left w:val="none" w:sz="0" w:space="0" w:color="auto"/>
        <w:bottom w:val="none" w:sz="0" w:space="0" w:color="auto"/>
        <w:right w:val="none" w:sz="0" w:space="0" w:color="auto"/>
      </w:divBdr>
    </w:div>
    <w:div w:id="924073327">
      <w:bodyDiv w:val="1"/>
      <w:marLeft w:val="0"/>
      <w:marRight w:val="0"/>
      <w:marTop w:val="0"/>
      <w:marBottom w:val="0"/>
      <w:divBdr>
        <w:top w:val="none" w:sz="0" w:space="0" w:color="auto"/>
        <w:left w:val="none" w:sz="0" w:space="0" w:color="auto"/>
        <w:bottom w:val="none" w:sz="0" w:space="0" w:color="auto"/>
        <w:right w:val="none" w:sz="0" w:space="0" w:color="auto"/>
      </w:divBdr>
    </w:div>
    <w:div w:id="935867811">
      <w:bodyDiv w:val="1"/>
      <w:marLeft w:val="0"/>
      <w:marRight w:val="0"/>
      <w:marTop w:val="0"/>
      <w:marBottom w:val="0"/>
      <w:divBdr>
        <w:top w:val="none" w:sz="0" w:space="0" w:color="auto"/>
        <w:left w:val="none" w:sz="0" w:space="0" w:color="auto"/>
        <w:bottom w:val="none" w:sz="0" w:space="0" w:color="auto"/>
        <w:right w:val="none" w:sz="0" w:space="0" w:color="auto"/>
      </w:divBdr>
    </w:div>
    <w:div w:id="964700915">
      <w:bodyDiv w:val="1"/>
      <w:marLeft w:val="0"/>
      <w:marRight w:val="0"/>
      <w:marTop w:val="0"/>
      <w:marBottom w:val="0"/>
      <w:divBdr>
        <w:top w:val="none" w:sz="0" w:space="0" w:color="auto"/>
        <w:left w:val="none" w:sz="0" w:space="0" w:color="auto"/>
        <w:bottom w:val="none" w:sz="0" w:space="0" w:color="auto"/>
        <w:right w:val="none" w:sz="0" w:space="0" w:color="auto"/>
      </w:divBdr>
    </w:div>
    <w:div w:id="1001783332">
      <w:bodyDiv w:val="1"/>
      <w:marLeft w:val="0"/>
      <w:marRight w:val="0"/>
      <w:marTop w:val="0"/>
      <w:marBottom w:val="0"/>
      <w:divBdr>
        <w:top w:val="none" w:sz="0" w:space="0" w:color="auto"/>
        <w:left w:val="none" w:sz="0" w:space="0" w:color="auto"/>
        <w:bottom w:val="none" w:sz="0" w:space="0" w:color="auto"/>
        <w:right w:val="none" w:sz="0" w:space="0" w:color="auto"/>
      </w:divBdr>
    </w:div>
    <w:div w:id="1003581306">
      <w:bodyDiv w:val="1"/>
      <w:marLeft w:val="0"/>
      <w:marRight w:val="0"/>
      <w:marTop w:val="0"/>
      <w:marBottom w:val="0"/>
      <w:divBdr>
        <w:top w:val="none" w:sz="0" w:space="0" w:color="auto"/>
        <w:left w:val="none" w:sz="0" w:space="0" w:color="auto"/>
        <w:bottom w:val="none" w:sz="0" w:space="0" w:color="auto"/>
        <w:right w:val="none" w:sz="0" w:space="0" w:color="auto"/>
      </w:divBdr>
    </w:div>
    <w:div w:id="1022240466">
      <w:bodyDiv w:val="1"/>
      <w:marLeft w:val="0"/>
      <w:marRight w:val="0"/>
      <w:marTop w:val="0"/>
      <w:marBottom w:val="0"/>
      <w:divBdr>
        <w:top w:val="none" w:sz="0" w:space="0" w:color="auto"/>
        <w:left w:val="none" w:sz="0" w:space="0" w:color="auto"/>
        <w:bottom w:val="none" w:sz="0" w:space="0" w:color="auto"/>
        <w:right w:val="none" w:sz="0" w:space="0" w:color="auto"/>
      </w:divBdr>
    </w:div>
    <w:div w:id="1032345312">
      <w:bodyDiv w:val="1"/>
      <w:marLeft w:val="0"/>
      <w:marRight w:val="0"/>
      <w:marTop w:val="0"/>
      <w:marBottom w:val="0"/>
      <w:divBdr>
        <w:top w:val="none" w:sz="0" w:space="0" w:color="auto"/>
        <w:left w:val="none" w:sz="0" w:space="0" w:color="auto"/>
        <w:bottom w:val="none" w:sz="0" w:space="0" w:color="auto"/>
        <w:right w:val="none" w:sz="0" w:space="0" w:color="auto"/>
      </w:divBdr>
    </w:div>
    <w:div w:id="1035152013">
      <w:bodyDiv w:val="1"/>
      <w:marLeft w:val="0"/>
      <w:marRight w:val="0"/>
      <w:marTop w:val="0"/>
      <w:marBottom w:val="0"/>
      <w:divBdr>
        <w:top w:val="none" w:sz="0" w:space="0" w:color="auto"/>
        <w:left w:val="none" w:sz="0" w:space="0" w:color="auto"/>
        <w:bottom w:val="none" w:sz="0" w:space="0" w:color="auto"/>
        <w:right w:val="none" w:sz="0" w:space="0" w:color="auto"/>
      </w:divBdr>
    </w:div>
    <w:div w:id="1041393402">
      <w:bodyDiv w:val="1"/>
      <w:marLeft w:val="0"/>
      <w:marRight w:val="0"/>
      <w:marTop w:val="0"/>
      <w:marBottom w:val="0"/>
      <w:divBdr>
        <w:top w:val="none" w:sz="0" w:space="0" w:color="auto"/>
        <w:left w:val="none" w:sz="0" w:space="0" w:color="auto"/>
        <w:bottom w:val="none" w:sz="0" w:space="0" w:color="auto"/>
        <w:right w:val="none" w:sz="0" w:space="0" w:color="auto"/>
      </w:divBdr>
    </w:div>
    <w:div w:id="1041592919">
      <w:bodyDiv w:val="1"/>
      <w:marLeft w:val="0"/>
      <w:marRight w:val="0"/>
      <w:marTop w:val="0"/>
      <w:marBottom w:val="0"/>
      <w:divBdr>
        <w:top w:val="none" w:sz="0" w:space="0" w:color="auto"/>
        <w:left w:val="none" w:sz="0" w:space="0" w:color="auto"/>
        <w:bottom w:val="none" w:sz="0" w:space="0" w:color="auto"/>
        <w:right w:val="none" w:sz="0" w:space="0" w:color="auto"/>
      </w:divBdr>
    </w:div>
    <w:div w:id="1050114385">
      <w:bodyDiv w:val="1"/>
      <w:marLeft w:val="0"/>
      <w:marRight w:val="0"/>
      <w:marTop w:val="0"/>
      <w:marBottom w:val="0"/>
      <w:divBdr>
        <w:top w:val="none" w:sz="0" w:space="0" w:color="auto"/>
        <w:left w:val="none" w:sz="0" w:space="0" w:color="auto"/>
        <w:bottom w:val="none" w:sz="0" w:space="0" w:color="auto"/>
        <w:right w:val="none" w:sz="0" w:space="0" w:color="auto"/>
      </w:divBdr>
    </w:div>
    <w:div w:id="1059015620">
      <w:bodyDiv w:val="1"/>
      <w:marLeft w:val="0"/>
      <w:marRight w:val="0"/>
      <w:marTop w:val="0"/>
      <w:marBottom w:val="0"/>
      <w:divBdr>
        <w:top w:val="none" w:sz="0" w:space="0" w:color="auto"/>
        <w:left w:val="none" w:sz="0" w:space="0" w:color="auto"/>
        <w:bottom w:val="none" w:sz="0" w:space="0" w:color="auto"/>
        <w:right w:val="none" w:sz="0" w:space="0" w:color="auto"/>
      </w:divBdr>
    </w:div>
    <w:div w:id="1066563676">
      <w:bodyDiv w:val="1"/>
      <w:marLeft w:val="0"/>
      <w:marRight w:val="0"/>
      <w:marTop w:val="0"/>
      <w:marBottom w:val="0"/>
      <w:divBdr>
        <w:top w:val="none" w:sz="0" w:space="0" w:color="auto"/>
        <w:left w:val="none" w:sz="0" w:space="0" w:color="auto"/>
        <w:bottom w:val="none" w:sz="0" w:space="0" w:color="auto"/>
        <w:right w:val="none" w:sz="0" w:space="0" w:color="auto"/>
      </w:divBdr>
    </w:div>
    <w:div w:id="1132476438">
      <w:bodyDiv w:val="1"/>
      <w:marLeft w:val="0"/>
      <w:marRight w:val="0"/>
      <w:marTop w:val="0"/>
      <w:marBottom w:val="0"/>
      <w:divBdr>
        <w:top w:val="none" w:sz="0" w:space="0" w:color="auto"/>
        <w:left w:val="none" w:sz="0" w:space="0" w:color="auto"/>
        <w:bottom w:val="none" w:sz="0" w:space="0" w:color="auto"/>
        <w:right w:val="none" w:sz="0" w:space="0" w:color="auto"/>
      </w:divBdr>
    </w:div>
    <w:div w:id="1134565006">
      <w:bodyDiv w:val="1"/>
      <w:marLeft w:val="0"/>
      <w:marRight w:val="0"/>
      <w:marTop w:val="0"/>
      <w:marBottom w:val="0"/>
      <w:divBdr>
        <w:top w:val="none" w:sz="0" w:space="0" w:color="auto"/>
        <w:left w:val="none" w:sz="0" w:space="0" w:color="auto"/>
        <w:bottom w:val="none" w:sz="0" w:space="0" w:color="auto"/>
        <w:right w:val="none" w:sz="0" w:space="0" w:color="auto"/>
      </w:divBdr>
      <w:divsChild>
        <w:div w:id="1070732814">
          <w:marLeft w:val="0"/>
          <w:marRight w:val="0"/>
          <w:marTop w:val="0"/>
          <w:marBottom w:val="0"/>
          <w:divBdr>
            <w:top w:val="none" w:sz="0" w:space="0" w:color="auto"/>
            <w:left w:val="none" w:sz="0" w:space="0" w:color="auto"/>
            <w:bottom w:val="none" w:sz="0" w:space="0" w:color="auto"/>
            <w:right w:val="none" w:sz="0" w:space="0" w:color="auto"/>
          </w:divBdr>
          <w:divsChild>
            <w:div w:id="303969048">
              <w:marLeft w:val="0"/>
              <w:marRight w:val="0"/>
              <w:marTop w:val="0"/>
              <w:marBottom w:val="300"/>
              <w:divBdr>
                <w:top w:val="none" w:sz="0" w:space="0" w:color="auto"/>
                <w:left w:val="none" w:sz="0" w:space="0" w:color="auto"/>
                <w:bottom w:val="none" w:sz="0" w:space="0" w:color="auto"/>
                <w:right w:val="none" w:sz="0" w:space="0" w:color="auto"/>
              </w:divBdr>
              <w:divsChild>
                <w:div w:id="1455710782">
                  <w:marLeft w:val="0"/>
                  <w:marRight w:val="0"/>
                  <w:marTop w:val="0"/>
                  <w:marBottom w:val="0"/>
                  <w:divBdr>
                    <w:top w:val="none" w:sz="0" w:space="0" w:color="auto"/>
                    <w:left w:val="none" w:sz="0" w:space="0" w:color="auto"/>
                    <w:bottom w:val="none" w:sz="0" w:space="0" w:color="auto"/>
                    <w:right w:val="none" w:sz="0" w:space="0" w:color="auto"/>
                  </w:divBdr>
                  <w:divsChild>
                    <w:div w:id="1508901527">
                      <w:marLeft w:val="0"/>
                      <w:marRight w:val="0"/>
                      <w:marTop w:val="0"/>
                      <w:marBottom w:val="0"/>
                      <w:divBdr>
                        <w:top w:val="none" w:sz="0" w:space="0" w:color="auto"/>
                        <w:left w:val="none" w:sz="0" w:space="0" w:color="auto"/>
                        <w:bottom w:val="none" w:sz="0" w:space="0" w:color="auto"/>
                        <w:right w:val="none" w:sz="0" w:space="0" w:color="auto"/>
                      </w:divBdr>
                      <w:divsChild>
                        <w:div w:id="68389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368026">
          <w:marLeft w:val="0"/>
          <w:marRight w:val="0"/>
          <w:marTop w:val="0"/>
          <w:marBottom w:val="0"/>
          <w:divBdr>
            <w:top w:val="none" w:sz="0" w:space="0" w:color="auto"/>
            <w:left w:val="none" w:sz="0" w:space="0" w:color="auto"/>
            <w:bottom w:val="none" w:sz="0" w:space="0" w:color="auto"/>
            <w:right w:val="none" w:sz="0" w:space="0" w:color="auto"/>
          </w:divBdr>
          <w:divsChild>
            <w:div w:id="231238190">
              <w:marLeft w:val="0"/>
              <w:marRight w:val="0"/>
              <w:marTop w:val="0"/>
              <w:marBottom w:val="0"/>
              <w:divBdr>
                <w:top w:val="single" w:sz="6" w:space="15" w:color="EDF1F5"/>
                <w:left w:val="single" w:sz="6" w:space="17" w:color="EDF1F5"/>
                <w:bottom w:val="single" w:sz="6" w:space="17" w:color="EDF1F5"/>
                <w:right w:val="single" w:sz="6" w:space="17" w:color="EDF1F5"/>
              </w:divBdr>
              <w:divsChild>
                <w:div w:id="1969627532">
                  <w:marLeft w:val="0"/>
                  <w:marRight w:val="0"/>
                  <w:marTop w:val="0"/>
                  <w:marBottom w:val="0"/>
                  <w:divBdr>
                    <w:top w:val="none" w:sz="0" w:space="0" w:color="auto"/>
                    <w:left w:val="none" w:sz="0" w:space="0" w:color="auto"/>
                    <w:bottom w:val="none" w:sz="0" w:space="0" w:color="auto"/>
                    <w:right w:val="none" w:sz="0" w:space="0" w:color="auto"/>
                  </w:divBdr>
                  <w:divsChild>
                    <w:div w:id="663584410">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1909266715">
              <w:marLeft w:val="0"/>
              <w:marRight w:val="0"/>
              <w:marTop w:val="0"/>
              <w:marBottom w:val="0"/>
              <w:divBdr>
                <w:top w:val="none" w:sz="0" w:space="0" w:color="auto"/>
                <w:left w:val="none" w:sz="0" w:space="0" w:color="auto"/>
                <w:bottom w:val="none" w:sz="0" w:space="0" w:color="auto"/>
                <w:right w:val="none" w:sz="0" w:space="0" w:color="auto"/>
              </w:divBdr>
              <w:divsChild>
                <w:div w:id="20245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24803">
      <w:bodyDiv w:val="1"/>
      <w:marLeft w:val="0"/>
      <w:marRight w:val="0"/>
      <w:marTop w:val="0"/>
      <w:marBottom w:val="0"/>
      <w:divBdr>
        <w:top w:val="none" w:sz="0" w:space="0" w:color="auto"/>
        <w:left w:val="none" w:sz="0" w:space="0" w:color="auto"/>
        <w:bottom w:val="none" w:sz="0" w:space="0" w:color="auto"/>
        <w:right w:val="none" w:sz="0" w:space="0" w:color="auto"/>
      </w:divBdr>
    </w:div>
    <w:div w:id="1142574876">
      <w:bodyDiv w:val="1"/>
      <w:marLeft w:val="0"/>
      <w:marRight w:val="0"/>
      <w:marTop w:val="0"/>
      <w:marBottom w:val="0"/>
      <w:divBdr>
        <w:top w:val="none" w:sz="0" w:space="0" w:color="auto"/>
        <w:left w:val="none" w:sz="0" w:space="0" w:color="auto"/>
        <w:bottom w:val="none" w:sz="0" w:space="0" w:color="auto"/>
        <w:right w:val="none" w:sz="0" w:space="0" w:color="auto"/>
      </w:divBdr>
    </w:div>
    <w:div w:id="1172993147">
      <w:bodyDiv w:val="1"/>
      <w:marLeft w:val="0"/>
      <w:marRight w:val="0"/>
      <w:marTop w:val="0"/>
      <w:marBottom w:val="0"/>
      <w:divBdr>
        <w:top w:val="none" w:sz="0" w:space="0" w:color="auto"/>
        <w:left w:val="none" w:sz="0" w:space="0" w:color="auto"/>
        <w:bottom w:val="none" w:sz="0" w:space="0" w:color="auto"/>
        <w:right w:val="none" w:sz="0" w:space="0" w:color="auto"/>
      </w:divBdr>
    </w:div>
    <w:div w:id="1175025780">
      <w:bodyDiv w:val="1"/>
      <w:marLeft w:val="0"/>
      <w:marRight w:val="0"/>
      <w:marTop w:val="0"/>
      <w:marBottom w:val="0"/>
      <w:divBdr>
        <w:top w:val="none" w:sz="0" w:space="0" w:color="auto"/>
        <w:left w:val="none" w:sz="0" w:space="0" w:color="auto"/>
        <w:bottom w:val="none" w:sz="0" w:space="0" w:color="auto"/>
        <w:right w:val="none" w:sz="0" w:space="0" w:color="auto"/>
      </w:divBdr>
      <w:divsChild>
        <w:div w:id="1995328999">
          <w:marLeft w:val="0"/>
          <w:marRight w:val="0"/>
          <w:marTop w:val="0"/>
          <w:marBottom w:val="0"/>
          <w:divBdr>
            <w:top w:val="none" w:sz="0" w:space="0" w:color="auto"/>
            <w:left w:val="none" w:sz="0" w:space="0" w:color="auto"/>
            <w:bottom w:val="none" w:sz="0" w:space="0" w:color="auto"/>
            <w:right w:val="none" w:sz="0" w:space="0" w:color="auto"/>
          </w:divBdr>
          <w:divsChild>
            <w:div w:id="1202091950">
              <w:marLeft w:val="0"/>
              <w:marRight w:val="0"/>
              <w:marTop w:val="0"/>
              <w:marBottom w:val="0"/>
              <w:divBdr>
                <w:top w:val="none" w:sz="0" w:space="0" w:color="auto"/>
                <w:left w:val="none" w:sz="0" w:space="0" w:color="auto"/>
                <w:bottom w:val="none" w:sz="0" w:space="0" w:color="auto"/>
                <w:right w:val="none" w:sz="0" w:space="0" w:color="auto"/>
              </w:divBdr>
              <w:divsChild>
                <w:div w:id="378936165">
                  <w:marLeft w:val="0"/>
                  <w:marRight w:val="0"/>
                  <w:marTop w:val="0"/>
                  <w:marBottom w:val="197"/>
                  <w:divBdr>
                    <w:top w:val="none" w:sz="0" w:space="0" w:color="auto"/>
                    <w:left w:val="none" w:sz="0" w:space="0" w:color="auto"/>
                    <w:bottom w:val="none" w:sz="0" w:space="0" w:color="auto"/>
                    <w:right w:val="none" w:sz="0" w:space="0" w:color="auto"/>
                  </w:divBdr>
                </w:div>
                <w:div w:id="115028650">
                  <w:marLeft w:val="0"/>
                  <w:marRight w:val="0"/>
                  <w:marTop w:val="0"/>
                  <w:marBottom w:val="303"/>
                  <w:divBdr>
                    <w:top w:val="none" w:sz="0" w:space="0" w:color="auto"/>
                    <w:left w:val="none" w:sz="0" w:space="0" w:color="auto"/>
                    <w:bottom w:val="none" w:sz="0" w:space="0" w:color="auto"/>
                    <w:right w:val="none" w:sz="0" w:space="0" w:color="auto"/>
                  </w:divBdr>
                </w:div>
              </w:divsChild>
            </w:div>
            <w:div w:id="1225338226">
              <w:marLeft w:val="0"/>
              <w:marRight w:val="0"/>
              <w:marTop w:val="0"/>
              <w:marBottom w:val="303"/>
              <w:divBdr>
                <w:top w:val="none" w:sz="0" w:space="0" w:color="auto"/>
                <w:left w:val="none" w:sz="0" w:space="0" w:color="auto"/>
                <w:bottom w:val="none" w:sz="0" w:space="0" w:color="auto"/>
                <w:right w:val="none" w:sz="0" w:space="0" w:color="auto"/>
              </w:divBdr>
              <w:divsChild>
                <w:div w:id="1020592970">
                  <w:marLeft w:val="0"/>
                  <w:marRight w:val="0"/>
                  <w:marTop w:val="0"/>
                  <w:marBottom w:val="0"/>
                  <w:divBdr>
                    <w:top w:val="none" w:sz="0" w:space="0" w:color="auto"/>
                    <w:left w:val="none" w:sz="0" w:space="0" w:color="auto"/>
                    <w:bottom w:val="none" w:sz="0" w:space="0" w:color="auto"/>
                    <w:right w:val="none" w:sz="0" w:space="0" w:color="auto"/>
                  </w:divBdr>
                  <w:divsChild>
                    <w:div w:id="1210532870">
                      <w:marLeft w:val="0"/>
                      <w:marRight w:val="0"/>
                      <w:marTop w:val="0"/>
                      <w:marBottom w:val="0"/>
                      <w:divBdr>
                        <w:top w:val="none" w:sz="0" w:space="0" w:color="auto"/>
                        <w:left w:val="none" w:sz="0" w:space="0" w:color="auto"/>
                        <w:bottom w:val="none" w:sz="0" w:space="0" w:color="auto"/>
                        <w:right w:val="none" w:sz="0" w:space="0" w:color="auto"/>
                      </w:divBdr>
                      <w:divsChild>
                        <w:div w:id="15992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694894">
          <w:marLeft w:val="0"/>
          <w:marRight w:val="0"/>
          <w:marTop w:val="0"/>
          <w:marBottom w:val="0"/>
          <w:divBdr>
            <w:top w:val="none" w:sz="0" w:space="0" w:color="auto"/>
            <w:left w:val="none" w:sz="0" w:space="0" w:color="auto"/>
            <w:bottom w:val="none" w:sz="0" w:space="0" w:color="auto"/>
            <w:right w:val="none" w:sz="0" w:space="0" w:color="auto"/>
          </w:divBdr>
        </w:div>
        <w:div w:id="292253929">
          <w:marLeft w:val="0"/>
          <w:marRight w:val="0"/>
          <w:marTop w:val="0"/>
          <w:marBottom w:val="0"/>
          <w:divBdr>
            <w:top w:val="none" w:sz="0" w:space="0" w:color="auto"/>
            <w:left w:val="none" w:sz="0" w:space="0" w:color="auto"/>
            <w:bottom w:val="none" w:sz="0" w:space="0" w:color="auto"/>
            <w:right w:val="none" w:sz="0" w:space="0" w:color="auto"/>
          </w:divBdr>
          <w:divsChild>
            <w:div w:id="1621180140">
              <w:marLeft w:val="0"/>
              <w:marRight w:val="0"/>
              <w:marTop w:val="0"/>
              <w:marBottom w:val="0"/>
              <w:divBdr>
                <w:top w:val="none" w:sz="0" w:space="0" w:color="auto"/>
                <w:left w:val="none" w:sz="0" w:space="0" w:color="auto"/>
                <w:bottom w:val="none" w:sz="0" w:space="0" w:color="auto"/>
                <w:right w:val="none" w:sz="0" w:space="0" w:color="auto"/>
              </w:divBdr>
              <w:divsChild>
                <w:div w:id="139685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93630">
      <w:bodyDiv w:val="1"/>
      <w:marLeft w:val="0"/>
      <w:marRight w:val="0"/>
      <w:marTop w:val="0"/>
      <w:marBottom w:val="0"/>
      <w:divBdr>
        <w:top w:val="none" w:sz="0" w:space="0" w:color="auto"/>
        <w:left w:val="none" w:sz="0" w:space="0" w:color="auto"/>
        <w:bottom w:val="none" w:sz="0" w:space="0" w:color="auto"/>
        <w:right w:val="none" w:sz="0" w:space="0" w:color="auto"/>
      </w:divBdr>
    </w:div>
    <w:div w:id="1178034253">
      <w:bodyDiv w:val="1"/>
      <w:marLeft w:val="0"/>
      <w:marRight w:val="0"/>
      <w:marTop w:val="0"/>
      <w:marBottom w:val="0"/>
      <w:divBdr>
        <w:top w:val="none" w:sz="0" w:space="0" w:color="auto"/>
        <w:left w:val="none" w:sz="0" w:space="0" w:color="auto"/>
        <w:bottom w:val="none" w:sz="0" w:space="0" w:color="auto"/>
        <w:right w:val="none" w:sz="0" w:space="0" w:color="auto"/>
      </w:divBdr>
    </w:div>
    <w:div w:id="1194151310">
      <w:bodyDiv w:val="1"/>
      <w:marLeft w:val="0"/>
      <w:marRight w:val="0"/>
      <w:marTop w:val="0"/>
      <w:marBottom w:val="0"/>
      <w:divBdr>
        <w:top w:val="none" w:sz="0" w:space="0" w:color="auto"/>
        <w:left w:val="none" w:sz="0" w:space="0" w:color="auto"/>
        <w:bottom w:val="none" w:sz="0" w:space="0" w:color="auto"/>
        <w:right w:val="none" w:sz="0" w:space="0" w:color="auto"/>
      </w:divBdr>
    </w:div>
    <w:div w:id="1196312957">
      <w:bodyDiv w:val="1"/>
      <w:marLeft w:val="0"/>
      <w:marRight w:val="0"/>
      <w:marTop w:val="0"/>
      <w:marBottom w:val="0"/>
      <w:divBdr>
        <w:top w:val="none" w:sz="0" w:space="0" w:color="auto"/>
        <w:left w:val="none" w:sz="0" w:space="0" w:color="auto"/>
        <w:bottom w:val="none" w:sz="0" w:space="0" w:color="auto"/>
        <w:right w:val="none" w:sz="0" w:space="0" w:color="auto"/>
      </w:divBdr>
      <w:divsChild>
        <w:div w:id="1219516964">
          <w:marLeft w:val="0"/>
          <w:marRight w:val="0"/>
          <w:marTop w:val="0"/>
          <w:marBottom w:val="195"/>
          <w:divBdr>
            <w:top w:val="none" w:sz="0" w:space="0" w:color="auto"/>
            <w:left w:val="none" w:sz="0" w:space="0" w:color="auto"/>
            <w:bottom w:val="none" w:sz="0" w:space="0" w:color="auto"/>
            <w:right w:val="none" w:sz="0" w:space="0" w:color="auto"/>
          </w:divBdr>
        </w:div>
      </w:divsChild>
    </w:div>
    <w:div w:id="1204830339">
      <w:bodyDiv w:val="1"/>
      <w:marLeft w:val="0"/>
      <w:marRight w:val="0"/>
      <w:marTop w:val="0"/>
      <w:marBottom w:val="0"/>
      <w:divBdr>
        <w:top w:val="none" w:sz="0" w:space="0" w:color="auto"/>
        <w:left w:val="none" w:sz="0" w:space="0" w:color="auto"/>
        <w:bottom w:val="none" w:sz="0" w:space="0" w:color="auto"/>
        <w:right w:val="none" w:sz="0" w:space="0" w:color="auto"/>
      </w:divBdr>
    </w:div>
    <w:div w:id="1214776278">
      <w:bodyDiv w:val="1"/>
      <w:marLeft w:val="0"/>
      <w:marRight w:val="0"/>
      <w:marTop w:val="0"/>
      <w:marBottom w:val="0"/>
      <w:divBdr>
        <w:top w:val="none" w:sz="0" w:space="0" w:color="auto"/>
        <w:left w:val="none" w:sz="0" w:space="0" w:color="auto"/>
        <w:bottom w:val="none" w:sz="0" w:space="0" w:color="auto"/>
        <w:right w:val="none" w:sz="0" w:space="0" w:color="auto"/>
      </w:divBdr>
    </w:div>
    <w:div w:id="1221330784">
      <w:bodyDiv w:val="1"/>
      <w:marLeft w:val="0"/>
      <w:marRight w:val="0"/>
      <w:marTop w:val="0"/>
      <w:marBottom w:val="0"/>
      <w:divBdr>
        <w:top w:val="none" w:sz="0" w:space="0" w:color="auto"/>
        <w:left w:val="none" w:sz="0" w:space="0" w:color="auto"/>
        <w:bottom w:val="none" w:sz="0" w:space="0" w:color="auto"/>
        <w:right w:val="none" w:sz="0" w:space="0" w:color="auto"/>
      </w:divBdr>
    </w:div>
    <w:div w:id="1230269427">
      <w:bodyDiv w:val="1"/>
      <w:marLeft w:val="0"/>
      <w:marRight w:val="0"/>
      <w:marTop w:val="0"/>
      <w:marBottom w:val="0"/>
      <w:divBdr>
        <w:top w:val="none" w:sz="0" w:space="0" w:color="auto"/>
        <w:left w:val="none" w:sz="0" w:space="0" w:color="auto"/>
        <w:bottom w:val="none" w:sz="0" w:space="0" w:color="auto"/>
        <w:right w:val="none" w:sz="0" w:space="0" w:color="auto"/>
      </w:divBdr>
    </w:div>
    <w:div w:id="1254241378">
      <w:bodyDiv w:val="1"/>
      <w:marLeft w:val="0"/>
      <w:marRight w:val="0"/>
      <w:marTop w:val="0"/>
      <w:marBottom w:val="0"/>
      <w:divBdr>
        <w:top w:val="none" w:sz="0" w:space="0" w:color="auto"/>
        <w:left w:val="none" w:sz="0" w:space="0" w:color="auto"/>
        <w:bottom w:val="none" w:sz="0" w:space="0" w:color="auto"/>
        <w:right w:val="none" w:sz="0" w:space="0" w:color="auto"/>
      </w:divBdr>
    </w:div>
    <w:div w:id="1258782350">
      <w:bodyDiv w:val="1"/>
      <w:marLeft w:val="0"/>
      <w:marRight w:val="0"/>
      <w:marTop w:val="0"/>
      <w:marBottom w:val="0"/>
      <w:divBdr>
        <w:top w:val="none" w:sz="0" w:space="0" w:color="auto"/>
        <w:left w:val="none" w:sz="0" w:space="0" w:color="auto"/>
        <w:bottom w:val="none" w:sz="0" w:space="0" w:color="auto"/>
        <w:right w:val="none" w:sz="0" w:space="0" w:color="auto"/>
      </w:divBdr>
    </w:div>
    <w:div w:id="1260485842">
      <w:bodyDiv w:val="1"/>
      <w:marLeft w:val="0"/>
      <w:marRight w:val="0"/>
      <w:marTop w:val="0"/>
      <w:marBottom w:val="0"/>
      <w:divBdr>
        <w:top w:val="none" w:sz="0" w:space="0" w:color="auto"/>
        <w:left w:val="none" w:sz="0" w:space="0" w:color="auto"/>
        <w:bottom w:val="none" w:sz="0" w:space="0" w:color="auto"/>
        <w:right w:val="none" w:sz="0" w:space="0" w:color="auto"/>
      </w:divBdr>
    </w:div>
    <w:div w:id="1264656181">
      <w:bodyDiv w:val="1"/>
      <w:marLeft w:val="0"/>
      <w:marRight w:val="0"/>
      <w:marTop w:val="0"/>
      <w:marBottom w:val="0"/>
      <w:divBdr>
        <w:top w:val="none" w:sz="0" w:space="0" w:color="auto"/>
        <w:left w:val="none" w:sz="0" w:space="0" w:color="auto"/>
        <w:bottom w:val="none" w:sz="0" w:space="0" w:color="auto"/>
        <w:right w:val="none" w:sz="0" w:space="0" w:color="auto"/>
      </w:divBdr>
    </w:div>
    <w:div w:id="1268582845">
      <w:bodyDiv w:val="1"/>
      <w:marLeft w:val="0"/>
      <w:marRight w:val="0"/>
      <w:marTop w:val="0"/>
      <w:marBottom w:val="0"/>
      <w:divBdr>
        <w:top w:val="none" w:sz="0" w:space="0" w:color="auto"/>
        <w:left w:val="none" w:sz="0" w:space="0" w:color="auto"/>
        <w:bottom w:val="none" w:sz="0" w:space="0" w:color="auto"/>
        <w:right w:val="none" w:sz="0" w:space="0" w:color="auto"/>
      </w:divBdr>
    </w:div>
    <w:div w:id="1269580609">
      <w:bodyDiv w:val="1"/>
      <w:marLeft w:val="0"/>
      <w:marRight w:val="0"/>
      <w:marTop w:val="0"/>
      <w:marBottom w:val="0"/>
      <w:divBdr>
        <w:top w:val="none" w:sz="0" w:space="0" w:color="auto"/>
        <w:left w:val="none" w:sz="0" w:space="0" w:color="auto"/>
        <w:bottom w:val="none" w:sz="0" w:space="0" w:color="auto"/>
        <w:right w:val="none" w:sz="0" w:space="0" w:color="auto"/>
      </w:divBdr>
    </w:div>
    <w:div w:id="1271662452">
      <w:bodyDiv w:val="1"/>
      <w:marLeft w:val="0"/>
      <w:marRight w:val="0"/>
      <w:marTop w:val="0"/>
      <w:marBottom w:val="0"/>
      <w:divBdr>
        <w:top w:val="none" w:sz="0" w:space="0" w:color="auto"/>
        <w:left w:val="none" w:sz="0" w:space="0" w:color="auto"/>
        <w:bottom w:val="none" w:sz="0" w:space="0" w:color="auto"/>
        <w:right w:val="none" w:sz="0" w:space="0" w:color="auto"/>
      </w:divBdr>
    </w:div>
    <w:div w:id="1273826175">
      <w:bodyDiv w:val="1"/>
      <w:marLeft w:val="0"/>
      <w:marRight w:val="0"/>
      <w:marTop w:val="0"/>
      <w:marBottom w:val="0"/>
      <w:divBdr>
        <w:top w:val="none" w:sz="0" w:space="0" w:color="auto"/>
        <w:left w:val="none" w:sz="0" w:space="0" w:color="auto"/>
        <w:bottom w:val="none" w:sz="0" w:space="0" w:color="auto"/>
        <w:right w:val="none" w:sz="0" w:space="0" w:color="auto"/>
      </w:divBdr>
    </w:div>
    <w:div w:id="1285042288">
      <w:bodyDiv w:val="1"/>
      <w:marLeft w:val="0"/>
      <w:marRight w:val="0"/>
      <w:marTop w:val="0"/>
      <w:marBottom w:val="0"/>
      <w:divBdr>
        <w:top w:val="none" w:sz="0" w:space="0" w:color="auto"/>
        <w:left w:val="none" w:sz="0" w:space="0" w:color="auto"/>
        <w:bottom w:val="none" w:sz="0" w:space="0" w:color="auto"/>
        <w:right w:val="none" w:sz="0" w:space="0" w:color="auto"/>
      </w:divBdr>
    </w:div>
    <w:div w:id="1288270563">
      <w:bodyDiv w:val="1"/>
      <w:marLeft w:val="0"/>
      <w:marRight w:val="0"/>
      <w:marTop w:val="0"/>
      <w:marBottom w:val="0"/>
      <w:divBdr>
        <w:top w:val="none" w:sz="0" w:space="0" w:color="auto"/>
        <w:left w:val="none" w:sz="0" w:space="0" w:color="auto"/>
        <w:bottom w:val="none" w:sz="0" w:space="0" w:color="auto"/>
        <w:right w:val="none" w:sz="0" w:space="0" w:color="auto"/>
      </w:divBdr>
      <w:divsChild>
        <w:div w:id="9070911">
          <w:marLeft w:val="0"/>
          <w:marRight w:val="0"/>
          <w:marTop w:val="0"/>
          <w:marBottom w:val="195"/>
          <w:divBdr>
            <w:top w:val="none" w:sz="0" w:space="0" w:color="auto"/>
            <w:left w:val="none" w:sz="0" w:space="0" w:color="auto"/>
            <w:bottom w:val="none" w:sz="0" w:space="0" w:color="auto"/>
            <w:right w:val="none" w:sz="0" w:space="0" w:color="auto"/>
          </w:divBdr>
        </w:div>
        <w:div w:id="1054742089">
          <w:marLeft w:val="0"/>
          <w:marRight w:val="0"/>
          <w:marTop w:val="0"/>
          <w:marBottom w:val="300"/>
          <w:divBdr>
            <w:top w:val="none" w:sz="0" w:space="0" w:color="auto"/>
            <w:left w:val="none" w:sz="0" w:space="0" w:color="auto"/>
            <w:bottom w:val="none" w:sz="0" w:space="0" w:color="auto"/>
            <w:right w:val="none" w:sz="0" w:space="0" w:color="auto"/>
          </w:divBdr>
        </w:div>
        <w:div w:id="119693417">
          <w:marLeft w:val="0"/>
          <w:marRight w:val="0"/>
          <w:marTop w:val="0"/>
          <w:marBottom w:val="300"/>
          <w:divBdr>
            <w:top w:val="none" w:sz="0" w:space="0" w:color="auto"/>
            <w:left w:val="none" w:sz="0" w:space="0" w:color="auto"/>
            <w:bottom w:val="none" w:sz="0" w:space="0" w:color="auto"/>
            <w:right w:val="none" w:sz="0" w:space="0" w:color="auto"/>
          </w:divBdr>
          <w:divsChild>
            <w:div w:id="1475683250">
              <w:marLeft w:val="0"/>
              <w:marRight w:val="0"/>
              <w:marTop w:val="0"/>
              <w:marBottom w:val="0"/>
              <w:divBdr>
                <w:top w:val="none" w:sz="0" w:space="0" w:color="auto"/>
                <w:left w:val="none" w:sz="0" w:space="0" w:color="auto"/>
                <w:bottom w:val="none" w:sz="0" w:space="0" w:color="auto"/>
                <w:right w:val="none" w:sz="0" w:space="0" w:color="auto"/>
              </w:divBdr>
              <w:divsChild>
                <w:div w:id="585193664">
                  <w:marLeft w:val="0"/>
                  <w:marRight w:val="0"/>
                  <w:marTop w:val="0"/>
                  <w:marBottom w:val="0"/>
                  <w:divBdr>
                    <w:top w:val="none" w:sz="0" w:space="0" w:color="auto"/>
                    <w:left w:val="none" w:sz="0" w:space="0" w:color="auto"/>
                    <w:bottom w:val="none" w:sz="0" w:space="0" w:color="auto"/>
                    <w:right w:val="none" w:sz="0" w:space="0" w:color="auto"/>
                  </w:divBdr>
                  <w:divsChild>
                    <w:div w:id="195239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703820">
      <w:bodyDiv w:val="1"/>
      <w:marLeft w:val="0"/>
      <w:marRight w:val="0"/>
      <w:marTop w:val="0"/>
      <w:marBottom w:val="0"/>
      <w:divBdr>
        <w:top w:val="none" w:sz="0" w:space="0" w:color="auto"/>
        <w:left w:val="none" w:sz="0" w:space="0" w:color="auto"/>
        <w:bottom w:val="none" w:sz="0" w:space="0" w:color="auto"/>
        <w:right w:val="none" w:sz="0" w:space="0" w:color="auto"/>
      </w:divBdr>
    </w:div>
    <w:div w:id="1296565967">
      <w:bodyDiv w:val="1"/>
      <w:marLeft w:val="0"/>
      <w:marRight w:val="0"/>
      <w:marTop w:val="0"/>
      <w:marBottom w:val="0"/>
      <w:divBdr>
        <w:top w:val="none" w:sz="0" w:space="0" w:color="auto"/>
        <w:left w:val="none" w:sz="0" w:space="0" w:color="auto"/>
        <w:bottom w:val="none" w:sz="0" w:space="0" w:color="auto"/>
        <w:right w:val="none" w:sz="0" w:space="0" w:color="auto"/>
      </w:divBdr>
      <w:divsChild>
        <w:div w:id="1220169536">
          <w:marLeft w:val="0"/>
          <w:marRight w:val="0"/>
          <w:marTop w:val="0"/>
          <w:marBottom w:val="197"/>
          <w:divBdr>
            <w:top w:val="none" w:sz="0" w:space="0" w:color="auto"/>
            <w:left w:val="none" w:sz="0" w:space="0" w:color="auto"/>
            <w:bottom w:val="none" w:sz="0" w:space="0" w:color="auto"/>
            <w:right w:val="none" w:sz="0" w:space="0" w:color="auto"/>
          </w:divBdr>
        </w:div>
        <w:div w:id="1867861511">
          <w:marLeft w:val="0"/>
          <w:marRight w:val="0"/>
          <w:marTop w:val="0"/>
          <w:marBottom w:val="303"/>
          <w:divBdr>
            <w:top w:val="none" w:sz="0" w:space="0" w:color="auto"/>
            <w:left w:val="none" w:sz="0" w:space="0" w:color="auto"/>
            <w:bottom w:val="none" w:sz="0" w:space="0" w:color="auto"/>
            <w:right w:val="none" w:sz="0" w:space="0" w:color="auto"/>
          </w:divBdr>
        </w:div>
        <w:div w:id="773596111">
          <w:marLeft w:val="0"/>
          <w:marRight w:val="0"/>
          <w:marTop w:val="0"/>
          <w:marBottom w:val="303"/>
          <w:divBdr>
            <w:top w:val="none" w:sz="0" w:space="0" w:color="auto"/>
            <w:left w:val="none" w:sz="0" w:space="0" w:color="auto"/>
            <w:bottom w:val="none" w:sz="0" w:space="0" w:color="auto"/>
            <w:right w:val="none" w:sz="0" w:space="0" w:color="auto"/>
          </w:divBdr>
          <w:divsChild>
            <w:div w:id="1594126118">
              <w:marLeft w:val="0"/>
              <w:marRight w:val="0"/>
              <w:marTop w:val="0"/>
              <w:marBottom w:val="0"/>
              <w:divBdr>
                <w:top w:val="none" w:sz="0" w:space="0" w:color="auto"/>
                <w:left w:val="none" w:sz="0" w:space="0" w:color="auto"/>
                <w:bottom w:val="none" w:sz="0" w:space="0" w:color="auto"/>
                <w:right w:val="none" w:sz="0" w:space="0" w:color="auto"/>
              </w:divBdr>
              <w:divsChild>
                <w:div w:id="1528561700">
                  <w:marLeft w:val="0"/>
                  <w:marRight w:val="0"/>
                  <w:marTop w:val="0"/>
                  <w:marBottom w:val="0"/>
                  <w:divBdr>
                    <w:top w:val="none" w:sz="0" w:space="0" w:color="auto"/>
                    <w:left w:val="none" w:sz="0" w:space="0" w:color="auto"/>
                    <w:bottom w:val="none" w:sz="0" w:space="0" w:color="auto"/>
                    <w:right w:val="none" w:sz="0" w:space="0" w:color="auto"/>
                  </w:divBdr>
                  <w:divsChild>
                    <w:div w:id="31537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707694">
      <w:bodyDiv w:val="1"/>
      <w:marLeft w:val="0"/>
      <w:marRight w:val="0"/>
      <w:marTop w:val="0"/>
      <w:marBottom w:val="0"/>
      <w:divBdr>
        <w:top w:val="none" w:sz="0" w:space="0" w:color="auto"/>
        <w:left w:val="none" w:sz="0" w:space="0" w:color="auto"/>
        <w:bottom w:val="none" w:sz="0" w:space="0" w:color="auto"/>
        <w:right w:val="none" w:sz="0" w:space="0" w:color="auto"/>
      </w:divBdr>
    </w:div>
    <w:div w:id="1313291082">
      <w:bodyDiv w:val="1"/>
      <w:marLeft w:val="0"/>
      <w:marRight w:val="0"/>
      <w:marTop w:val="0"/>
      <w:marBottom w:val="0"/>
      <w:divBdr>
        <w:top w:val="none" w:sz="0" w:space="0" w:color="auto"/>
        <w:left w:val="none" w:sz="0" w:space="0" w:color="auto"/>
        <w:bottom w:val="none" w:sz="0" w:space="0" w:color="auto"/>
        <w:right w:val="none" w:sz="0" w:space="0" w:color="auto"/>
      </w:divBdr>
      <w:divsChild>
        <w:div w:id="2044285252">
          <w:marLeft w:val="0"/>
          <w:marRight w:val="0"/>
          <w:marTop w:val="0"/>
          <w:marBottom w:val="197"/>
          <w:divBdr>
            <w:top w:val="none" w:sz="0" w:space="0" w:color="auto"/>
            <w:left w:val="none" w:sz="0" w:space="0" w:color="auto"/>
            <w:bottom w:val="none" w:sz="0" w:space="0" w:color="auto"/>
            <w:right w:val="none" w:sz="0" w:space="0" w:color="auto"/>
          </w:divBdr>
        </w:div>
        <w:div w:id="1220284240">
          <w:marLeft w:val="0"/>
          <w:marRight w:val="0"/>
          <w:marTop w:val="0"/>
          <w:marBottom w:val="303"/>
          <w:divBdr>
            <w:top w:val="none" w:sz="0" w:space="0" w:color="auto"/>
            <w:left w:val="none" w:sz="0" w:space="0" w:color="auto"/>
            <w:bottom w:val="none" w:sz="0" w:space="0" w:color="auto"/>
            <w:right w:val="none" w:sz="0" w:space="0" w:color="auto"/>
          </w:divBdr>
        </w:div>
        <w:div w:id="1812937130">
          <w:marLeft w:val="0"/>
          <w:marRight w:val="0"/>
          <w:marTop w:val="0"/>
          <w:marBottom w:val="303"/>
          <w:divBdr>
            <w:top w:val="none" w:sz="0" w:space="0" w:color="auto"/>
            <w:left w:val="none" w:sz="0" w:space="0" w:color="auto"/>
            <w:bottom w:val="none" w:sz="0" w:space="0" w:color="auto"/>
            <w:right w:val="none" w:sz="0" w:space="0" w:color="auto"/>
          </w:divBdr>
          <w:divsChild>
            <w:div w:id="737945312">
              <w:marLeft w:val="0"/>
              <w:marRight w:val="0"/>
              <w:marTop w:val="0"/>
              <w:marBottom w:val="0"/>
              <w:divBdr>
                <w:top w:val="none" w:sz="0" w:space="0" w:color="auto"/>
                <w:left w:val="none" w:sz="0" w:space="0" w:color="auto"/>
                <w:bottom w:val="none" w:sz="0" w:space="0" w:color="auto"/>
                <w:right w:val="none" w:sz="0" w:space="0" w:color="auto"/>
              </w:divBdr>
              <w:divsChild>
                <w:div w:id="965428847">
                  <w:marLeft w:val="0"/>
                  <w:marRight w:val="0"/>
                  <w:marTop w:val="0"/>
                  <w:marBottom w:val="0"/>
                  <w:divBdr>
                    <w:top w:val="none" w:sz="0" w:space="0" w:color="auto"/>
                    <w:left w:val="none" w:sz="0" w:space="0" w:color="auto"/>
                    <w:bottom w:val="none" w:sz="0" w:space="0" w:color="auto"/>
                    <w:right w:val="none" w:sz="0" w:space="0" w:color="auto"/>
                  </w:divBdr>
                  <w:divsChild>
                    <w:div w:id="209442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654544">
      <w:bodyDiv w:val="1"/>
      <w:marLeft w:val="0"/>
      <w:marRight w:val="0"/>
      <w:marTop w:val="0"/>
      <w:marBottom w:val="0"/>
      <w:divBdr>
        <w:top w:val="none" w:sz="0" w:space="0" w:color="auto"/>
        <w:left w:val="none" w:sz="0" w:space="0" w:color="auto"/>
        <w:bottom w:val="none" w:sz="0" w:space="0" w:color="auto"/>
        <w:right w:val="none" w:sz="0" w:space="0" w:color="auto"/>
      </w:divBdr>
    </w:div>
    <w:div w:id="1332104103">
      <w:bodyDiv w:val="1"/>
      <w:marLeft w:val="0"/>
      <w:marRight w:val="0"/>
      <w:marTop w:val="0"/>
      <w:marBottom w:val="0"/>
      <w:divBdr>
        <w:top w:val="none" w:sz="0" w:space="0" w:color="auto"/>
        <w:left w:val="none" w:sz="0" w:space="0" w:color="auto"/>
        <w:bottom w:val="none" w:sz="0" w:space="0" w:color="auto"/>
        <w:right w:val="none" w:sz="0" w:space="0" w:color="auto"/>
      </w:divBdr>
    </w:div>
    <w:div w:id="1337346958">
      <w:bodyDiv w:val="1"/>
      <w:marLeft w:val="0"/>
      <w:marRight w:val="0"/>
      <w:marTop w:val="0"/>
      <w:marBottom w:val="0"/>
      <w:divBdr>
        <w:top w:val="none" w:sz="0" w:space="0" w:color="auto"/>
        <w:left w:val="none" w:sz="0" w:space="0" w:color="auto"/>
        <w:bottom w:val="none" w:sz="0" w:space="0" w:color="auto"/>
        <w:right w:val="none" w:sz="0" w:space="0" w:color="auto"/>
      </w:divBdr>
      <w:divsChild>
        <w:div w:id="1603800283">
          <w:marLeft w:val="0"/>
          <w:marRight w:val="0"/>
          <w:marTop w:val="0"/>
          <w:marBottom w:val="195"/>
          <w:divBdr>
            <w:top w:val="none" w:sz="0" w:space="0" w:color="auto"/>
            <w:left w:val="none" w:sz="0" w:space="0" w:color="auto"/>
            <w:bottom w:val="none" w:sz="0" w:space="0" w:color="auto"/>
            <w:right w:val="none" w:sz="0" w:space="0" w:color="auto"/>
          </w:divBdr>
        </w:div>
        <w:div w:id="915744652">
          <w:marLeft w:val="0"/>
          <w:marRight w:val="0"/>
          <w:marTop w:val="0"/>
          <w:marBottom w:val="300"/>
          <w:divBdr>
            <w:top w:val="none" w:sz="0" w:space="0" w:color="auto"/>
            <w:left w:val="none" w:sz="0" w:space="0" w:color="auto"/>
            <w:bottom w:val="none" w:sz="0" w:space="0" w:color="auto"/>
            <w:right w:val="none" w:sz="0" w:space="0" w:color="auto"/>
          </w:divBdr>
        </w:div>
        <w:div w:id="313141256">
          <w:marLeft w:val="0"/>
          <w:marRight w:val="0"/>
          <w:marTop w:val="0"/>
          <w:marBottom w:val="300"/>
          <w:divBdr>
            <w:top w:val="none" w:sz="0" w:space="0" w:color="auto"/>
            <w:left w:val="none" w:sz="0" w:space="0" w:color="auto"/>
            <w:bottom w:val="none" w:sz="0" w:space="0" w:color="auto"/>
            <w:right w:val="none" w:sz="0" w:space="0" w:color="auto"/>
          </w:divBdr>
          <w:divsChild>
            <w:div w:id="628360610">
              <w:marLeft w:val="0"/>
              <w:marRight w:val="0"/>
              <w:marTop w:val="0"/>
              <w:marBottom w:val="0"/>
              <w:divBdr>
                <w:top w:val="none" w:sz="0" w:space="0" w:color="auto"/>
                <w:left w:val="none" w:sz="0" w:space="0" w:color="auto"/>
                <w:bottom w:val="none" w:sz="0" w:space="0" w:color="auto"/>
                <w:right w:val="none" w:sz="0" w:space="0" w:color="auto"/>
              </w:divBdr>
              <w:divsChild>
                <w:div w:id="2058966416">
                  <w:marLeft w:val="0"/>
                  <w:marRight w:val="0"/>
                  <w:marTop w:val="0"/>
                  <w:marBottom w:val="0"/>
                  <w:divBdr>
                    <w:top w:val="none" w:sz="0" w:space="0" w:color="auto"/>
                    <w:left w:val="none" w:sz="0" w:space="0" w:color="auto"/>
                    <w:bottom w:val="none" w:sz="0" w:space="0" w:color="auto"/>
                    <w:right w:val="none" w:sz="0" w:space="0" w:color="auto"/>
                  </w:divBdr>
                  <w:divsChild>
                    <w:div w:id="110180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615796">
      <w:bodyDiv w:val="1"/>
      <w:marLeft w:val="0"/>
      <w:marRight w:val="0"/>
      <w:marTop w:val="0"/>
      <w:marBottom w:val="0"/>
      <w:divBdr>
        <w:top w:val="none" w:sz="0" w:space="0" w:color="auto"/>
        <w:left w:val="none" w:sz="0" w:space="0" w:color="auto"/>
        <w:bottom w:val="none" w:sz="0" w:space="0" w:color="auto"/>
        <w:right w:val="none" w:sz="0" w:space="0" w:color="auto"/>
      </w:divBdr>
    </w:div>
    <w:div w:id="1357973166">
      <w:bodyDiv w:val="1"/>
      <w:marLeft w:val="0"/>
      <w:marRight w:val="0"/>
      <w:marTop w:val="0"/>
      <w:marBottom w:val="0"/>
      <w:divBdr>
        <w:top w:val="none" w:sz="0" w:space="0" w:color="auto"/>
        <w:left w:val="none" w:sz="0" w:space="0" w:color="auto"/>
        <w:bottom w:val="none" w:sz="0" w:space="0" w:color="auto"/>
        <w:right w:val="none" w:sz="0" w:space="0" w:color="auto"/>
      </w:divBdr>
    </w:div>
    <w:div w:id="1364748186">
      <w:bodyDiv w:val="1"/>
      <w:marLeft w:val="0"/>
      <w:marRight w:val="0"/>
      <w:marTop w:val="0"/>
      <w:marBottom w:val="0"/>
      <w:divBdr>
        <w:top w:val="none" w:sz="0" w:space="0" w:color="auto"/>
        <w:left w:val="none" w:sz="0" w:space="0" w:color="auto"/>
        <w:bottom w:val="none" w:sz="0" w:space="0" w:color="auto"/>
        <w:right w:val="none" w:sz="0" w:space="0" w:color="auto"/>
      </w:divBdr>
    </w:div>
    <w:div w:id="1382288368">
      <w:bodyDiv w:val="1"/>
      <w:marLeft w:val="0"/>
      <w:marRight w:val="0"/>
      <w:marTop w:val="0"/>
      <w:marBottom w:val="0"/>
      <w:divBdr>
        <w:top w:val="none" w:sz="0" w:space="0" w:color="auto"/>
        <w:left w:val="none" w:sz="0" w:space="0" w:color="auto"/>
        <w:bottom w:val="none" w:sz="0" w:space="0" w:color="auto"/>
        <w:right w:val="none" w:sz="0" w:space="0" w:color="auto"/>
      </w:divBdr>
    </w:div>
    <w:div w:id="1418749042">
      <w:bodyDiv w:val="1"/>
      <w:marLeft w:val="0"/>
      <w:marRight w:val="0"/>
      <w:marTop w:val="0"/>
      <w:marBottom w:val="0"/>
      <w:divBdr>
        <w:top w:val="none" w:sz="0" w:space="0" w:color="auto"/>
        <w:left w:val="none" w:sz="0" w:space="0" w:color="auto"/>
        <w:bottom w:val="none" w:sz="0" w:space="0" w:color="auto"/>
        <w:right w:val="none" w:sz="0" w:space="0" w:color="auto"/>
      </w:divBdr>
    </w:div>
    <w:div w:id="1422994253">
      <w:bodyDiv w:val="1"/>
      <w:marLeft w:val="0"/>
      <w:marRight w:val="0"/>
      <w:marTop w:val="0"/>
      <w:marBottom w:val="0"/>
      <w:divBdr>
        <w:top w:val="none" w:sz="0" w:space="0" w:color="auto"/>
        <w:left w:val="none" w:sz="0" w:space="0" w:color="auto"/>
        <w:bottom w:val="none" w:sz="0" w:space="0" w:color="auto"/>
        <w:right w:val="none" w:sz="0" w:space="0" w:color="auto"/>
      </w:divBdr>
    </w:div>
    <w:div w:id="1447507626">
      <w:bodyDiv w:val="1"/>
      <w:marLeft w:val="0"/>
      <w:marRight w:val="0"/>
      <w:marTop w:val="0"/>
      <w:marBottom w:val="0"/>
      <w:divBdr>
        <w:top w:val="none" w:sz="0" w:space="0" w:color="auto"/>
        <w:left w:val="none" w:sz="0" w:space="0" w:color="auto"/>
        <w:bottom w:val="none" w:sz="0" w:space="0" w:color="auto"/>
        <w:right w:val="none" w:sz="0" w:space="0" w:color="auto"/>
      </w:divBdr>
    </w:div>
    <w:div w:id="1492018384">
      <w:bodyDiv w:val="1"/>
      <w:marLeft w:val="0"/>
      <w:marRight w:val="0"/>
      <w:marTop w:val="0"/>
      <w:marBottom w:val="0"/>
      <w:divBdr>
        <w:top w:val="none" w:sz="0" w:space="0" w:color="auto"/>
        <w:left w:val="none" w:sz="0" w:space="0" w:color="auto"/>
        <w:bottom w:val="none" w:sz="0" w:space="0" w:color="auto"/>
        <w:right w:val="none" w:sz="0" w:space="0" w:color="auto"/>
      </w:divBdr>
    </w:div>
    <w:div w:id="1503156521">
      <w:bodyDiv w:val="1"/>
      <w:marLeft w:val="0"/>
      <w:marRight w:val="0"/>
      <w:marTop w:val="0"/>
      <w:marBottom w:val="0"/>
      <w:divBdr>
        <w:top w:val="none" w:sz="0" w:space="0" w:color="auto"/>
        <w:left w:val="none" w:sz="0" w:space="0" w:color="auto"/>
        <w:bottom w:val="none" w:sz="0" w:space="0" w:color="auto"/>
        <w:right w:val="none" w:sz="0" w:space="0" w:color="auto"/>
      </w:divBdr>
    </w:div>
    <w:div w:id="1511673376">
      <w:bodyDiv w:val="1"/>
      <w:marLeft w:val="0"/>
      <w:marRight w:val="0"/>
      <w:marTop w:val="0"/>
      <w:marBottom w:val="0"/>
      <w:divBdr>
        <w:top w:val="none" w:sz="0" w:space="0" w:color="auto"/>
        <w:left w:val="none" w:sz="0" w:space="0" w:color="auto"/>
        <w:bottom w:val="none" w:sz="0" w:space="0" w:color="auto"/>
        <w:right w:val="none" w:sz="0" w:space="0" w:color="auto"/>
      </w:divBdr>
    </w:div>
    <w:div w:id="1546334750">
      <w:bodyDiv w:val="1"/>
      <w:marLeft w:val="0"/>
      <w:marRight w:val="0"/>
      <w:marTop w:val="0"/>
      <w:marBottom w:val="0"/>
      <w:divBdr>
        <w:top w:val="none" w:sz="0" w:space="0" w:color="auto"/>
        <w:left w:val="none" w:sz="0" w:space="0" w:color="auto"/>
        <w:bottom w:val="none" w:sz="0" w:space="0" w:color="auto"/>
        <w:right w:val="none" w:sz="0" w:space="0" w:color="auto"/>
      </w:divBdr>
    </w:div>
    <w:div w:id="1552497853">
      <w:bodyDiv w:val="1"/>
      <w:marLeft w:val="0"/>
      <w:marRight w:val="0"/>
      <w:marTop w:val="0"/>
      <w:marBottom w:val="0"/>
      <w:divBdr>
        <w:top w:val="none" w:sz="0" w:space="0" w:color="auto"/>
        <w:left w:val="none" w:sz="0" w:space="0" w:color="auto"/>
        <w:bottom w:val="none" w:sz="0" w:space="0" w:color="auto"/>
        <w:right w:val="none" w:sz="0" w:space="0" w:color="auto"/>
      </w:divBdr>
    </w:div>
    <w:div w:id="1559780856">
      <w:bodyDiv w:val="1"/>
      <w:marLeft w:val="0"/>
      <w:marRight w:val="0"/>
      <w:marTop w:val="0"/>
      <w:marBottom w:val="0"/>
      <w:divBdr>
        <w:top w:val="none" w:sz="0" w:space="0" w:color="auto"/>
        <w:left w:val="none" w:sz="0" w:space="0" w:color="auto"/>
        <w:bottom w:val="none" w:sz="0" w:space="0" w:color="auto"/>
        <w:right w:val="none" w:sz="0" w:space="0" w:color="auto"/>
      </w:divBdr>
    </w:div>
    <w:div w:id="1567690470">
      <w:bodyDiv w:val="1"/>
      <w:marLeft w:val="0"/>
      <w:marRight w:val="0"/>
      <w:marTop w:val="0"/>
      <w:marBottom w:val="0"/>
      <w:divBdr>
        <w:top w:val="none" w:sz="0" w:space="0" w:color="auto"/>
        <w:left w:val="none" w:sz="0" w:space="0" w:color="auto"/>
        <w:bottom w:val="none" w:sz="0" w:space="0" w:color="auto"/>
        <w:right w:val="none" w:sz="0" w:space="0" w:color="auto"/>
      </w:divBdr>
    </w:div>
    <w:div w:id="1567834882">
      <w:bodyDiv w:val="1"/>
      <w:marLeft w:val="0"/>
      <w:marRight w:val="0"/>
      <w:marTop w:val="0"/>
      <w:marBottom w:val="0"/>
      <w:divBdr>
        <w:top w:val="none" w:sz="0" w:space="0" w:color="auto"/>
        <w:left w:val="none" w:sz="0" w:space="0" w:color="auto"/>
        <w:bottom w:val="none" w:sz="0" w:space="0" w:color="auto"/>
        <w:right w:val="none" w:sz="0" w:space="0" w:color="auto"/>
      </w:divBdr>
    </w:div>
    <w:div w:id="1570267381">
      <w:bodyDiv w:val="1"/>
      <w:marLeft w:val="0"/>
      <w:marRight w:val="0"/>
      <w:marTop w:val="0"/>
      <w:marBottom w:val="0"/>
      <w:divBdr>
        <w:top w:val="none" w:sz="0" w:space="0" w:color="auto"/>
        <w:left w:val="none" w:sz="0" w:space="0" w:color="auto"/>
        <w:bottom w:val="none" w:sz="0" w:space="0" w:color="auto"/>
        <w:right w:val="none" w:sz="0" w:space="0" w:color="auto"/>
      </w:divBdr>
    </w:div>
    <w:div w:id="1594587931">
      <w:bodyDiv w:val="1"/>
      <w:marLeft w:val="0"/>
      <w:marRight w:val="0"/>
      <w:marTop w:val="0"/>
      <w:marBottom w:val="0"/>
      <w:divBdr>
        <w:top w:val="none" w:sz="0" w:space="0" w:color="auto"/>
        <w:left w:val="none" w:sz="0" w:space="0" w:color="auto"/>
        <w:bottom w:val="none" w:sz="0" w:space="0" w:color="auto"/>
        <w:right w:val="none" w:sz="0" w:space="0" w:color="auto"/>
      </w:divBdr>
    </w:div>
    <w:div w:id="1597012779">
      <w:bodyDiv w:val="1"/>
      <w:marLeft w:val="0"/>
      <w:marRight w:val="0"/>
      <w:marTop w:val="0"/>
      <w:marBottom w:val="0"/>
      <w:divBdr>
        <w:top w:val="none" w:sz="0" w:space="0" w:color="auto"/>
        <w:left w:val="none" w:sz="0" w:space="0" w:color="auto"/>
        <w:bottom w:val="none" w:sz="0" w:space="0" w:color="auto"/>
        <w:right w:val="none" w:sz="0" w:space="0" w:color="auto"/>
      </w:divBdr>
    </w:div>
    <w:div w:id="1648361804">
      <w:bodyDiv w:val="1"/>
      <w:marLeft w:val="0"/>
      <w:marRight w:val="0"/>
      <w:marTop w:val="0"/>
      <w:marBottom w:val="0"/>
      <w:divBdr>
        <w:top w:val="none" w:sz="0" w:space="0" w:color="auto"/>
        <w:left w:val="none" w:sz="0" w:space="0" w:color="auto"/>
        <w:bottom w:val="none" w:sz="0" w:space="0" w:color="auto"/>
        <w:right w:val="none" w:sz="0" w:space="0" w:color="auto"/>
      </w:divBdr>
    </w:div>
    <w:div w:id="1678343937">
      <w:bodyDiv w:val="1"/>
      <w:marLeft w:val="0"/>
      <w:marRight w:val="0"/>
      <w:marTop w:val="0"/>
      <w:marBottom w:val="0"/>
      <w:divBdr>
        <w:top w:val="none" w:sz="0" w:space="0" w:color="auto"/>
        <w:left w:val="none" w:sz="0" w:space="0" w:color="auto"/>
        <w:bottom w:val="none" w:sz="0" w:space="0" w:color="auto"/>
        <w:right w:val="none" w:sz="0" w:space="0" w:color="auto"/>
      </w:divBdr>
      <w:divsChild>
        <w:div w:id="150869956">
          <w:marLeft w:val="0"/>
          <w:marRight w:val="0"/>
          <w:marTop w:val="0"/>
          <w:marBottom w:val="195"/>
          <w:divBdr>
            <w:top w:val="none" w:sz="0" w:space="0" w:color="auto"/>
            <w:left w:val="none" w:sz="0" w:space="0" w:color="auto"/>
            <w:bottom w:val="none" w:sz="0" w:space="0" w:color="auto"/>
            <w:right w:val="none" w:sz="0" w:space="0" w:color="auto"/>
          </w:divBdr>
        </w:div>
        <w:div w:id="1288973662">
          <w:marLeft w:val="0"/>
          <w:marRight w:val="0"/>
          <w:marTop w:val="0"/>
          <w:marBottom w:val="300"/>
          <w:divBdr>
            <w:top w:val="none" w:sz="0" w:space="0" w:color="auto"/>
            <w:left w:val="none" w:sz="0" w:space="0" w:color="auto"/>
            <w:bottom w:val="none" w:sz="0" w:space="0" w:color="auto"/>
            <w:right w:val="none" w:sz="0" w:space="0" w:color="auto"/>
          </w:divBdr>
        </w:div>
        <w:div w:id="908853728">
          <w:marLeft w:val="0"/>
          <w:marRight w:val="0"/>
          <w:marTop w:val="0"/>
          <w:marBottom w:val="300"/>
          <w:divBdr>
            <w:top w:val="none" w:sz="0" w:space="0" w:color="auto"/>
            <w:left w:val="none" w:sz="0" w:space="0" w:color="auto"/>
            <w:bottom w:val="none" w:sz="0" w:space="0" w:color="auto"/>
            <w:right w:val="none" w:sz="0" w:space="0" w:color="auto"/>
          </w:divBdr>
          <w:divsChild>
            <w:div w:id="1084185471">
              <w:marLeft w:val="0"/>
              <w:marRight w:val="0"/>
              <w:marTop w:val="0"/>
              <w:marBottom w:val="0"/>
              <w:divBdr>
                <w:top w:val="none" w:sz="0" w:space="0" w:color="auto"/>
                <w:left w:val="none" w:sz="0" w:space="0" w:color="auto"/>
                <w:bottom w:val="none" w:sz="0" w:space="0" w:color="auto"/>
                <w:right w:val="none" w:sz="0" w:space="0" w:color="auto"/>
              </w:divBdr>
              <w:divsChild>
                <w:div w:id="100758361">
                  <w:marLeft w:val="0"/>
                  <w:marRight w:val="0"/>
                  <w:marTop w:val="0"/>
                  <w:marBottom w:val="0"/>
                  <w:divBdr>
                    <w:top w:val="none" w:sz="0" w:space="0" w:color="auto"/>
                    <w:left w:val="none" w:sz="0" w:space="0" w:color="auto"/>
                    <w:bottom w:val="none" w:sz="0" w:space="0" w:color="auto"/>
                    <w:right w:val="none" w:sz="0" w:space="0" w:color="auto"/>
                  </w:divBdr>
                  <w:divsChild>
                    <w:div w:id="487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749877">
      <w:bodyDiv w:val="1"/>
      <w:marLeft w:val="0"/>
      <w:marRight w:val="0"/>
      <w:marTop w:val="0"/>
      <w:marBottom w:val="0"/>
      <w:divBdr>
        <w:top w:val="none" w:sz="0" w:space="0" w:color="auto"/>
        <w:left w:val="none" w:sz="0" w:space="0" w:color="auto"/>
        <w:bottom w:val="none" w:sz="0" w:space="0" w:color="auto"/>
        <w:right w:val="none" w:sz="0" w:space="0" w:color="auto"/>
      </w:divBdr>
    </w:div>
    <w:div w:id="1760520945">
      <w:bodyDiv w:val="1"/>
      <w:marLeft w:val="0"/>
      <w:marRight w:val="0"/>
      <w:marTop w:val="0"/>
      <w:marBottom w:val="0"/>
      <w:divBdr>
        <w:top w:val="none" w:sz="0" w:space="0" w:color="auto"/>
        <w:left w:val="none" w:sz="0" w:space="0" w:color="auto"/>
        <w:bottom w:val="none" w:sz="0" w:space="0" w:color="auto"/>
        <w:right w:val="none" w:sz="0" w:space="0" w:color="auto"/>
      </w:divBdr>
    </w:div>
    <w:div w:id="1769889374">
      <w:bodyDiv w:val="1"/>
      <w:marLeft w:val="0"/>
      <w:marRight w:val="0"/>
      <w:marTop w:val="0"/>
      <w:marBottom w:val="0"/>
      <w:divBdr>
        <w:top w:val="none" w:sz="0" w:space="0" w:color="auto"/>
        <w:left w:val="none" w:sz="0" w:space="0" w:color="auto"/>
        <w:bottom w:val="none" w:sz="0" w:space="0" w:color="auto"/>
        <w:right w:val="none" w:sz="0" w:space="0" w:color="auto"/>
      </w:divBdr>
    </w:div>
    <w:div w:id="1775244945">
      <w:bodyDiv w:val="1"/>
      <w:marLeft w:val="0"/>
      <w:marRight w:val="0"/>
      <w:marTop w:val="0"/>
      <w:marBottom w:val="0"/>
      <w:divBdr>
        <w:top w:val="none" w:sz="0" w:space="0" w:color="auto"/>
        <w:left w:val="none" w:sz="0" w:space="0" w:color="auto"/>
        <w:bottom w:val="none" w:sz="0" w:space="0" w:color="auto"/>
        <w:right w:val="none" w:sz="0" w:space="0" w:color="auto"/>
      </w:divBdr>
    </w:div>
    <w:div w:id="1802729228">
      <w:bodyDiv w:val="1"/>
      <w:marLeft w:val="0"/>
      <w:marRight w:val="0"/>
      <w:marTop w:val="0"/>
      <w:marBottom w:val="0"/>
      <w:divBdr>
        <w:top w:val="none" w:sz="0" w:space="0" w:color="auto"/>
        <w:left w:val="none" w:sz="0" w:space="0" w:color="auto"/>
        <w:bottom w:val="none" w:sz="0" w:space="0" w:color="auto"/>
        <w:right w:val="none" w:sz="0" w:space="0" w:color="auto"/>
      </w:divBdr>
    </w:div>
    <w:div w:id="1804809366">
      <w:bodyDiv w:val="1"/>
      <w:marLeft w:val="0"/>
      <w:marRight w:val="0"/>
      <w:marTop w:val="0"/>
      <w:marBottom w:val="0"/>
      <w:divBdr>
        <w:top w:val="none" w:sz="0" w:space="0" w:color="auto"/>
        <w:left w:val="none" w:sz="0" w:space="0" w:color="auto"/>
        <w:bottom w:val="none" w:sz="0" w:space="0" w:color="auto"/>
        <w:right w:val="none" w:sz="0" w:space="0" w:color="auto"/>
      </w:divBdr>
    </w:div>
    <w:div w:id="1819103735">
      <w:bodyDiv w:val="1"/>
      <w:marLeft w:val="0"/>
      <w:marRight w:val="0"/>
      <w:marTop w:val="0"/>
      <w:marBottom w:val="0"/>
      <w:divBdr>
        <w:top w:val="none" w:sz="0" w:space="0" w:color="auto"/>
        <w:left w:val="none" w:sz="0" w:space="0" w:color="auto"/>
        <w:bottom w:val="none" w:sz="0" w:space="0" w:color="auto"/>
        <w:right w:val="none" w:sz="0" w:space="0" w:color="auto"/>
      </w:divBdr>
      <w:divsChild>
        <w:div w:id="119610791">
          <w:marLeft w:val="0"/>
          <w:marRight w:val="0"/>
          <w:marTop w:val="0"/>
          <w:marBottom w:val="197"/>
          <w:divBdr>
            <w:top w:val="none" w:sz="0" w:space="0" w:color="auto"/>
            <w:left w:val="none" w:sz="0" w:space="0" w:color="auto"/>
            <w:bottom w:val="none" w:sz="0" w:space="0" w:color="auto"/>
            <w:right w:val="none" w:sz="0" w:space="0" w:color="auto"/>
          </w:divBdr>
        </w:div>
        <w:div w:id="623774933">
          <w:marLeft w:val="0"/>
          <w:marRight w:val="0"/>
          <w:marTop w:val="0"/>
          <w:marBottom w:val="303"/>
          <w:divBdr>
            <w:top w:val="none" w:sz="0" w:space="0" w:color="auto"/>
            <w:left w:val="none" w:sz="0" w:space="0" w:color="auto"/>
            <w:bottom w:val="none" w:sz="0" w:space="0" w:color="auto"/>
            <w:right w:val="none" w:sz="0" w:space="0" w:color="auto"/>
          </w:divBdr>
        </w:div>
        <w:div w:id="1138300035">
          <w:marLeft w:val="0"/>
          <w:marRight w:val="0"/>
          <w:marTop w:val="0"/>
          <w:marBottom w:val="303"/>
          <w:divBdr>
            <w:top w:val="none" w:sz="0" w:space="0" w:color="auto"/>
            <w:left w:val="none" w:sz="0" w:space="0" w:color="auto"/>
            <w:bottom w:val="none" w:sz="0" w:space="0" w:color="auto"/>
            <w:right w:val="none" w:sz="0" w:space="0" w:color="auto"/>
          </w:divBdr>
          <w:divsChild>
            <w:div w:id="992490378">
              <w:marLeft w:val="0"/>
              <w:marRight w:val="0"/>
              <w:marTop w:val="0"/>
              <w:marBottom w:val="0"/>
              <w:divBdr>
                <w:top w:val="none" w:sz="0" w:space="0" w:color="auto"/>
                <w:left w:val="none" w:sz="0" w:space="0" w:color="auto"/>
                <w:bottom w:val="none" w:sz="0" w:space="0" w:color="auto"/>
                <w:right w:val="none" w:sz="0" w:space="0" w:color="auto"/>
              </w:divBdr>
              <w:divsChild>
                <w:div w:id="1928728295">
                  <w:marLeft w:val="0"/>
                  <w:marRight w:val="0"/>
                  <w:marTop w:val="0"/>
                  <w:marBottom w:val="0"/>
                  <w:divBdr>
                    <w:top w:val="none" w:sz="0" w:space="0" w:color="auto"/>
                    <w:left w:val="none" w:sz="0" w:space="0" w:color="auto"/>
                    <w:bottom w:val="none" w:sz="0" w:space="0" w:color="auto"/>
                    <w:right w:val="none" w:sz="0" w:space="0" w:color="auto"/>
                  </w:divBdr>
                  <w:divsChild>
                    <w:div w:id="16907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960464">
      <w:bodyDiv w:val="1"/>
      <w:marLeft w:val="0"/>
      <w:marRight w:val="0"/>
      <w:marTop w:val="0"/>
      <w:marBottom w:val="0"/>
      <w:divBdr>
        <w:top w:val="none" w:sz="0" w:space="0" w:color="auto"/>
        <w:left w:val="none" w:sz="0" w:space="0" w:color="auto"/>
        <w:bottom w:val="none" w:sz="0" w:space="0" w:color="auto"/>
        <w:right w:val="none" w:sz="0" w:space="0" w:color="auto"/>
      </w:divBdr>
    </w:div>
    <w:div w:id="1849976481">
      <w:bodyDiv w:val="1"/>
      <w:marLeft w:val="0"/>
      <w:marRight w:val="0"/>
      <w:marTop w:val="0"/>
      <w:marBottom w:val="0"/>
      <w:divBdr>
        <w:top w:val="none" w:sz="0" w:space="0" w:color="auto"/>
        <w:left w:val="none" w:sz="0" w:space="0" w:color="auto"/>
        <w:bottom w:val="none" w:sz="0" w:space="0" w:color="auto"/>
        <w:right w:val="none" w:sz="0" w:space="0" w:color="auto"/>
      </w:divBdr>
    </w:div>
    <w:div w:id="1866938248">
      <w:bodyDiv w:val="1"/>
      <w:marLeft w:val="0"/>
      <w:marRight w:val="0"/>
      <w:marTop w:val="0"/>
      <w:marBottom w:val="0"/>
      <w:divBdr>
        <w:top w:val="none" w:sz="0" w:space="0" w:color="auto"/>
        <w:left w:val="none" w:sz="0" w:space="0" w:color="auto"/>
        <w:bottom w:val="none" w:sz="0" w:space="0" w:color="auto"/>
        <w:right w:val="none" w:sz="0" w:space="0" w:color="auto"/>
      </w:divBdr>
    </w:div>
    <w:div w:id="1913000470">
      <w:bodyDiv w:val="1"/>
      <w:marLeft w:val="0"/>
      <w:marRight w:val="0"/>
      <w:marTop w:val="0"/>
      <w:marBottom w:val="0"/>
      <w:divBdr>
        <w:top w:val="none" w:sz="0" w:space="0" w:color="auto"/>
        <w:left w:val="none" w:sz="0" w:space="0" w:color="auto"/>
        <w:bottom w:val="none" w:sz="0" w:space="0" w:color="auto"/>
        <w:right w:val="none" w:sz="0" w:space="0" w:color="auto"/>
      </w:divBdr>
    </w:div>
    <w:div w:id="1946039866">
      <w:bodyDiv w:val="1"/>
      <w:marLeft w:val="0"/>
      <w:marRight w:val="0"/>
      <w:marTop w:val="0"/>
      <w:marBottom w:val="0"/>
      <w:divBdr>
        <w:top w:val="none" w:sz="0" w:space="0" w:color="auto"/>
        <w:left w:val="none" w:sz="0" w:space="0" w:color="auto"/>
        <w:bottom w:val="none" w:sz="0" w:space="0" w:color="auto"/>
        <w:right w:val="none" w:sz="0" w:space="0" w:color="auto"/>
      </w:divBdr>
    </w:div>
    <w:div w:id="1949963799">
      <w:bodyDiv w:val="1"/>
      <w:marLeft w:val="0"/>
      <w:marRight w:val="0"/>
      <w:marTop w:val="0"/>
      <w:marBottom w:val="0"/>
      <w:divBdr>
        <w:top w:val="none" w:sz="0" w:space="0" w:color="auto"/>
        <w:left w:val="none" w:sz="0" w:space="0" w:color="auto"/>
        <w:bottom w:val="none" w:sz="0" w:space="0" w:color="auto"/>
        <w:right w:val="none" w:sz="0" w:space="0" w:color="auto"/>
      </w:divBdr>
    </w:div>
    <w:div w:id="1953976883">
      <w:bodyDiv w:val="1"/>
      <w:marLeft w:val="0"/>
      <w:marRight w:val="0"/>
      <w:marTop w:val="0"/>
      <w:marBottom w:val="0"/>
      <w:divBdr>
        <w:top w:val="none" w:sz="0" w:space="0" w:color="auto"/>
        <w:left w:val="none" w:sz="0" w:space="0" w:color="auto"/>
        <w:bottom w:val="none" w:sz="0" w:space="0" w:color="auto"/>
        <w:right w:val="none" w:sz="0" w:space="0" w:color="auto"/>
      </w:divBdr>
    </w:div>
    <w:div w:id="1960842577">
      <w:bodyDiv w:val="1"/>
      <w:marLeft w:val="0"/>
      <w:marRight w:val="0"/>
      <w:marTop w:val="0"/>
      <w:marBottom w:val="0"/>
      <w:divBdr>
        <w:top w:val="none" w:sz="0" w:space="0" w:color="auto"/>
        <w:left w:val="none" w:sz="0" w:space="0" w:color="auto"/>
        <w:bottom w:val="none" w:sz="0" w:space="0" w:color="auto"/>
        <w:right w:val="none" w:sz="0" w:space="0" w:color="auto"/>
      </w:divBdr>
    </w:div>
    <w:div w:id="1960914462">
      <w:bodyDiv w:val="1"/>
      <w:marLeft w:val="0"/>
      <w:marRight w:val="0"/>
      <w:marTop w:val="0"/>
      <w:marBottom w:val="0"/>
      <w:divBdr>
        <w:top w:val="none" w:sz="0" w:space="0" w:color="auto"/>
        <w:left w:val="none" w:sz="0" w:space="0" w:color="auto"/>
        <w:bottom w:val="none" w:sz="0" w:space="0" w:color="auto"/>
        <w:right w:val="none" w:sz="0" w:space="0" w:color="auto"/>
      </w:divBdr>
    </w:div>
    <w:div w:id="1962224435">
      <w:bodyDiv w:val="1"/>
      <w:marLeft w:val="0"/>
      <w:marRight w:val="0"/>
      <w:marTop w:val="0"/>
      <w:marBottom w:val="0"/>
      <w:divBdr>
        <w:top w:val="none" w:sz="0" w:space="0" w:color="auto"/>
        <w:left w:val="none" w:sz="0" w:space="0" w:color="auto"/>
        <w:bottom w:val="none" w:sz="0" w:space="0" w:color="auto"/>
        <w:right w:val="none" w:sz="0" w:space="0" w:color="auto"/>
      </w:divBdr>
    </w:div>
    <w:div w:id="1992711146">
      <w:bodyDiv w:val="1"/>
      <w:marLeft w:val="0"/>
      <w:marRight w:val="0"/>
      <w:marTop w:val="0"/>
      <w:marBottom w:val="0"/>
      <w:divBdr>
        <w:top w:val="none" w:sz="0" w:space="0" w:color="auto"/>
        <w:left w:val="none" w:sz="0" w:space="0" w:color="auto"/>
        <w:bottom w:val="none" w:sz="0" w:space="0" w:color="auto"/>
        <w:right w:val="none" w:sz="0" w:space="0" w:color="auto"/>
      </w:divBdr>
    </w:div>
    <w:div w:id="1993211989">
      <w:bodyDiv w:val="1"/>
      <w:marLeft w:val="0"/>
      <w:marRight w:val="0"/>
      <w:marTop w:val="0"/>
      <w:marBottom w:val="0"/>
      <w:divBdr>
        <w:top w:val="none" w:sz="0" w:space="0" w:color="auto"/>
        <w:left w:val="none" w:sz="0" w:space="0" w:color="auto"/>
        <w:bottom w:val="none" w:sz="0" w:space="0" w:color="auto"/>
        <w:right w:val="none" w:sz="0" w:space="0" w:color="auto"/>
      </w:divBdr>
    </w:div>
    <w:div w:id="1995596441">
      <w:bodyDiv w:val="1"/>
      <w:marLeft w:val="0"/>
      <w:marRight w:val="0"/>
      <w:marTop w:val="0"/>
      <w:marBottom w:val="0"/>
      <w:divBdr>
        <w:top w:val="none" w:sz="0" w:space="0" w:color="auto"/>
        <w:left w:val="none" w:sz="0" w:space="0" w:color="auto"/>
        <w:bottom w:val="none" w:sz="0" w:space="0" w:color="auto"/>
        <w:right w:val="none" w:sz="0" w:space="0" w:color="auto"/>
      </w:divBdr>
    </w:div>
    <w:div w:id="2015259517">
      <w:bodyDiv w:val="1"/>
      <w:marLeft w:val="0"/>
      <w:marRight w:val="0"/>
      <w:marTop w:val="0"/>
      <w:marBottom w:val="0"/>
      <w:divBdr>
        <w:top w:val="none" w:sz="0" w:space="0" w:color="auto"/>
        <w:left w:val="none" w:sz="0" w:space="0" w:color="auto"/>
        <w:bottom w:val="none" w:sz="0" w:space="0" w:color="auto"/>
        <w:right w:val="none" w:sz="0" w:space="0" w:color="auto"/>
      </w:divBdr>
    </w:div>
    <w:div w:id="2094545713">
      <w:bodyDiv w:val="1"/>
      <w:marLeft w:val="0"/>
      <w:marRight w:val="0"/>
      <w:marTop w:val="0"/>
      <w:marBottom w:val="0"/>
      <w:divBdr>
        <w:top w:val="none" w:sz="0" w:space="0" w:color="auto"/>
        <w:left w:val="none" w:sz="0" w:space="0" w:color="auto"/>
        <w:bottom w:val="none" w:sz="0" w:space="0" w:color="auto"/>
        <w:right w:val="none" w:sz="0" w:space="0" w:color="auto"/>
      </w:divBdr>
    </w:div>
    <w:div w:id="2100714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internet.garant.ru/" TargetMode="External"/><Relationship Id="rId18" Type="http://schemas.openxmlformats.org/officeDocument/2006/relationships/hyperlink" Target="consultantplus://offline/ref=9EF1CD9338BBA3AF8E0D2B3B007BA49F7205B75CA4661AF36160462E8DJCr8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pandia.ru/text/category/sotcialmzno_yekonomicheskoe_razvitie/"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consultantplus://offline/ref=63A890EF4B57774896625C25938BB0369D7D7D33B19A50F22737BBA881M014L"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consultantplus://offline/ref=63A890EF4B57774896625C25938BB0369D7D7C32B19D50F22737BBA881M014L" TargetMode="External"/><Relationship Id="rId20" Type="http://schemas.openxmlformats.org/officeDocument/2006/relationships/hyperlink" Target="consultantplus://offline/ref=9EF1CD9338BBA3AF8E0D2B381217FA91740DEB54A36312AD3F3F1D73DAC16AF2J3rA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image" Target="media/image2.jpeg"/><Relationship Id="rId10" Type="http://schemas.openxmlformats.org/officeDocument/2006/relationships/header" Target="header1.xml"/><Relationship Id="rId19" Type="http://schemas.openxmlformats.org/officeDocument/2006/relationships/hyperlink" Target="consultantplus://offline/ref=9EF1CD9338BBA3AF8E0D2B3B007BA49F7204B45DA7641AF36160462E8DJCr8G" TargetMode="External"/><Relationship Id="rId4" Type="http://schemas.openxmlformats.org/officeDocument/2006/relationships/settings" Target="settings.xml"/><Relationship Id="rId9" Type="http://schemas.openxmlformats.org/officeDocument/2006/relationships/hyperlink" Target="http://bistrovka.nso.ru/" TargetMode="External"/><Relationship Id="rId14" Type="http://schemas.openxmlformats.org/officeDocument/2006/relationships/hyperlink" Target="https://internet.garant.ru/" TargetMode="External"/><Relationship Id="rId22" Type="http://schemas.openxmlformats.org/officeDocument/2006/relationships/hyperlink" Target="http://www.pandia.ru/text/category/sotcialmzno_yekonomicheskoe_razvitie/"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241D5-B0EE-4BD7-9C2C-238F69C84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1867</TotalTime>
  <Pages>37</Pages>
  <Words>14696</Words>
  <Characters>83770</Characters>
  <Application>Microsoft Office Word</Application>
  <DocSecurity>0</DocSecurity>
  <Lines>698</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98270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Work</cp:lastModifiedBy>
  <cp:revision>43</cp:revision>
  <cp:lastPrinted>2022-05-31T08:10:00Z</cp:lastPrinted>
  <dcterms:created xsi:type="dcterms:W3CDTF">2022-06-01T08:15:00Z</dcterms:created>
  <dcterms:modified xsi:type="dcterms:W3CDTF">2022-11-28T05:05:00Z</dcterms:modified>
</cp:coreProperties>
</file>