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0B1" w:rsidRPr="00DE391E" w:rsidRDefault="000D40B1" w:rsidP="000D40B1">
      <w:pPr>
        <w:ind w:right="1395"/>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0D40B1" w:rsidRDefault="000D40B1" w:rsidP="000D40B1">
      <w:pPr>
        <w:jc w:val="center"/>
      </w:pPr>
      <w:r>
        <w:rPr>
          <w:noProof/>
          <w:lang w:eastAsia="ru-RU"/>
        </w:rPr>
        <w:drawing>
          <wp:inline distT="0" distB="0" distL="0" distR="0">
            <wp:extent cx="5940425" cy="1957672"/>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0D40B1" w:rsidRDefault="000D40B1" w:rsidP="000D40B1"/>
    <w:p w:rsidR="000D40B1" w:rsidRDefault="000D40B1" w:rsidP="000D40B1"/>
    <w:p w:rsidR="000D40B1" w:rsidRPr="00DE391E" w:rsidRDefault="000D40B1" w:rsidP="000D40B1">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0D40B1" w:rsidRPr="00DE391E" w:rsidRDefault="000D40B1" w:rsidP="000D40B1">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0D40B1" w:rsidRPr="00DE391E" w:rsidRDefault="004044EB" w:rsidP="000D40B1">
      <w:pPr>
        <w:jc w:val="right"/>
        <w:rPr>
          <w:rFonts w:ascii="Times New Roman" w:hAnsi="Times New Roman" w:cs="Times New Roman"/>
          <w:sz w:val="24"/>
          <w:szCs w:val="24"/>
        </w:rPr>
      </w:pPr>
      <w:hyperlink r:id="rId8" w:history="1">
        <w:r w:rsidR="000D40B1" w:rsidRPr="00DE391E">
          <w:rPr>
            <w:rStyle w:val="a3"/>
            <w:rFonts w:ascii="Times New Roman" w:hAnsi="Times New Roman" w:cs="Times New Roman"/>
            <w:sz w:val="24"/>
            <w:szCs w:val="24"/>
            <w:lang w:val="en-US"/>
          </w:rPr>
          <w:t>http</w:t>
        </w:r>
        <w:r w:rsidR="000D40B1" w:rsidRPr="00DE391E">
          <w:rPr>
            <w:rStyle w:val="a3"/>
            <w:rFonts w:ascii="Times New Roman" w:hAnsi="Times New Roman" w:cs="Times New Roman"/>
            <w:sz w:val="24"/>
            <w:szCs w:val="24"/>
          </w:rPr>
          <w:t>://</w:t>
        </w:r>
        <w:r w:rsidR="000D40B1" w:rsidRPr="00DE391E">
          <w:rPr>
            <w:rStyle w:val="a3"/>
            <w:rFonts w:ascii="Times New Roman" w:hAnsi="Times New Roman" w:cs="Times New Roman"/>
            <w:sz w:val="24"/>
            <w:szCs w:val="24"/>
            <w:lang w:val="en-US"/>
          </w:rPr>
          <w:t>bistrovka</w:t>
        </w:r>
        <w:r w:rsidR="000D40B1" w:rsidRPr="00DE391E">
          <w:rPr>
            <w:rStyle w:val="a3"/>
            <w:rFonts w:ascii="Times New Roman" w:hAnsi="Times New Roman" w:cs="Times New Roman"/>
            <w:sz w:val="24"/>
            <w:szCs w:val="24"/>
          </w:rPr>
          <w:t>.</w:t>
        </w:r>
        <w:r w:rsidR="000D40B1" w:rsidRPr="00DE391E">
          <w:rPr>
            <w:rStyle w:val="a3"/>
            <w:rFonts w:ascii="Times New Roman" w:hAnsi="Times New Roman" w:cs="Times New Roman"/>
            <w:sz w:val="24"/>
            <w:szCs w:val="24"/>
            <w:lang w:val="en-US"/>
          </w:rPr>
          <w:t>nso</w:t>
        </w:r>
        <w:r w:rsidR="000D40B1" w:rsidRPr="00DE391E">
          <w:rPr>
            <w:rStyle w:val="a3"/>
            <w:rFonts w:ascii="Times New Roman" w:hAnsi="Times New Roman" w:cs="Times New Roman"/>
            <w:sz w:val="24"/>
            <w:szCs w:val="24"/>
          </w:rPr>
          <w:t>.</w:t>
        </w:r>
        <w:r w:rsidR="000D40B1" w:rsidRPr="00DE391E">
          <w:rPr>
            <w:rStyle w:val="a3"/>
            <w:rFonts w:ascii="Times New Roman" w:hAnsi="Times New Roman" w:cs="Times New Roman"/>
            <w:sz w:val="24"/>
            <w:szCs w:val="24"/>
            <w:lang w:val="en-US"/>
          </w:rPr>
          <w:t>ru</w:t>
        </w:r>
        <w:r w:rsidR="000D40B1" w:rsidRPr="00DE391E">
          <w:rPr>
            <w:rStyle w:val="a3"/>
            <w:rFonts w:ascii="Times New Roman" w:hAnsi="Times New Roman" w:cs="Times New Roman"/>
            <w:sz w:val="24"/>
            <w:szCs w:val="24"/>
          </w:rPr>
          <w:t>/</w:t>
        </w:r>
      </w:hyperlink>
    </w:p>
    <w:p w:rsidR="000D40B1" w:rsidRPr="00DE391E" w:rsidRDefault="000D40B1" w:rsidP="000D40B1">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0D40B1" w:rsidRDefault="000D40B1" w:rsidP="000D40B1">
      <w:pPr>
        <w:jc w:val="right"/>
      </w:pPr>
    </w:p>
    <w:p w:rsidR="000D40B1" w:rsidRDefault="000D40B1" w:rsidP="000D40B1">
      <w:pPr>
        <w:jc w:val="right"/>
      </w:pPr>
    </w:p>
    <w:p w:rsidR="000D40B1" w:rsidRPr="00DE391E" w:rsidRDefault="000D40B1" w:rsidP="000D40B1">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Pr>
          <w:rFonts w:ascii="Times New Roman" w:hAnsi="Times New Roman" w:cs="Times New Roman"/>
          <w:sz w:val="24"/>
          <w:szCs w:val="24"/>
        </w:rPr>
        <w:t>13(118)</w:t>
      </w:r>
    </w:p>
    <w:p w:rsidR="000D40B1" w:rsidRPr="00DE391E" w:rsidRDefault="000D40B1" w:rsidP="000D40B1">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Pr>
          <w:rFonts w:ascii="Times New Roman" w:hAnsi="Times New Roman" w:cs="Times New Roman"/>
          <w:sz w:val="24"/>
          <w:szCs w:val="24"/>
        </w:rPr>
        <w:t>27</w:t>
      </w:r>
      <w:r w:rsidRPr="00DE391E">
        <w:rPr>
          <w:rFonts w:ascii="Times New Roman" w:hAnsi="Times New Roman" w:cs="Times New Roman"/>
          <w:sz w:val="24"/>
          <w:szCs w:val="24"/>
        </w:rPr>
        <w:t>.</w:t>
      </w:r>
      <w:r>
        <w:rPr>
          <w:rFonts w:ascii="Times New Roman" w:hAnsi="Times New Roman" w:cs="Times New Roman"/>
          <w:sz w:val="24"/>
          <w:szCs w:val="24"/>
        </w:rPr>
        <w:t>11</w:t>
      </w:r>
      <w:r w:rsidRPr="00DE391E">
        <w:rPr>
          <w:rFonts w:ascii="Times New Roman" w:hAnsi="Times New Roman" w:cs="Times New Roman"/>
          <w:sz w:val="24"/>
          <w:szCs w:val="24"/>
        </w:rPr>
        <w:t>.20</w:t>
      </w:r>
      <w:r>
        <w:rPr>
          <w:rFonts w:ascii="Times New Roman" w:hAnsi="Times New Roman" w:cs="Times New Roman"/>
          <w:sz w:val="24"/>
          <w:szCs w:val="24"/>
        </w:rPr>
        <w:t>23</w:t>
      </w:r>
      <w:r w:rsidRPr="00DE391E">
        <w:rPr>
          <w:rFonts w:ascii="Times New Roman" w:hAnsi="Times New Roman" w:cs="Times New Roman"/>
          <w:sz w:val="24"/>
          <w:szCs w:val="24"/>
        </w:rPr>
        <w:t xml:space="preserve"> г.</w:t>
      </w:r>
    </w:p>
    <w:p w:rsidR="000D40B1" w:rsidRPr="00DE391E" w:rsidRDefault="000D40B1" w:rsidP="000D40B1">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0D40B1" w:rsidRPr="00DE391E" w:rsidRDefault="000D40B1" w:rsidP="000D40B1">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0D40B1" w:rsidRPr="00DE391E" w:rsidRDefault="000D40B1" w:rsidP="000D40B1">
      <w:pPr>
        <w:jc w:val="right"/>
        <w:rPr>
          <w:rFonts w:ascii="Times New Roman" w:hAnsi="Times New Roman" w:cs="Times New Roman"/>
          <w:sz w:val="24"/>
          <w:szCs w:val="24"/>
        </w:rPr>
      </w:pPr>
    </w:p>
    <w:p w:rsidR="000D40B1" w:rsidRPr="00DE391E" w:rsidRDefault="000D40B1" w:rsidP="000D40B1">
      <w:pPr>
        <w:jc w:val="right"/>
        <w:rPr>
          <w:rFonts w:ascii="Times New Roman" w:hAnsi="Times New Roman" w:cs="Times New Roman"/>
          <w:sz w:val="24"/>
          <w:szCs w:val="24"/>
        </w:rPr>
      </w:pPr>
    </w:p>
    <w:p w:rsidR="000D40B1" w:rsidRPr="00DE391E" w:rsidRDefault="000D40B1" w:rsidP="000D40B1">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0D40B1" w:rsidRPr="00DE391E" w:rsidRDefault="000D40B1" w:rsidP="000D40B1">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0D40B1" w:rsidRPr="00DE391E" w:rsidRDefault="000D40B1" w:rsidP="000D40B1">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0D40B1" w:rsidRPr="00F431C0" w:rsidRDefault="000D40B1" w:rsidP="000D40B1">
      <w:pPr>
        <w:jc w:val="right"/>
        <w:rPr>
          <w:rFonts w:ascii="Times New Roman" w:hAnsi="Times New Roman" w:cs="Times New Roman"/>
          <w:sz w:val="24"/>
          <w:szCs w:val="24"/>
        </w:rPr>
        <w:sectPr w:rsidR="000D40B1" w:rsidRPr="00F431C0" w:rsidSect="000D40B1">
          <w:headerReference w:type="default" r:id="rId9"/>
          <w:footerReference w:type="default" r:id="rId10"/>
          <w:headerReference w:type="first" r:id="rId11"/>
          <w:pgSz w:w="11906" w:h="16838"/>
          <w:pgMar w:top="1134" w:right="1276" w:bottom="1134" w:left="1701" w:header="709" w:footer="709" w:gutter="0"/>
          <w:cols w:space="708"/>
          <w:docGrid w:linePitch="360"/>
        </w:sectPr>
      </w:pPr>
      <w:r>
        <w:rPr>
          <w:rFonts w:ascii="Times New Roman" w:hAnsi="Times New Roman" w:cs="Times New Roman"/>
          <w:sz w:val="24"/>
          <w:szCs w:val="24"/>
        </w:rPr>
        <w:t>«Распространяется бесплатно»</w:t>
      </w:r>
    </w:p>
    <w:p w:rsidR="000D40B1" w:rsidRPr="000D40B1" w:rsidRDefault="000D40B1" w:rsidP="000D40B1">
      <w:pPr>
        <w:autoSpaceDE w:val="0"/>
        <w:autoSpaceDN w:val="0"/>
        <w:adjustRightInd w:val="0"/>
        <w:spacing w:line="240" w:lineRule="auto"/>
        <w:jc w:val="center"/>
        <w:rPr>
          <w:rFonts w:ascii="Times New Roman" w:hAnsi="Times New Roman" w:cs="Times New Roman"/>
          <w:b/>
          <w:sz w:val="18"/>
          <w:szCs w:val="18"/>
          <w:u w:val="single"/>
        </w:rPr>
      </w:pPr>
      <w:r w:rsidRPr="000D40B1">
        <w:rPr>
          <w:rFonts w:ascii="Times New Roman" w:hAnsi="Times New Roman" w:cs="Times New Roman"/>
          <w:b/>
          <w:sz w:val="18"/>
          <w:szCs w:val="18"/>
          <w:u w:val="single"/>
        </w:rPr>
        <w:lastRenderedPageBreak/>
        <w:t>«Официальная информация Совета депутатов Быстровского сельсовета»</w:t>
      </w:r>
    </w:p>
    <w:p w:rsidR="000D40B1" w:rsidRPr="000D40B1" w:rsidRDefault="000D40B1" w:rsidP="000D40B1">
      <w:pPr>
        <w:pStyle w:val="ac"/>
        <w:tabs>
          <w:tab w:val="left" w:pos="9355"/>
        </w:tabs>
        <w:spacing w:before="0" w:beforeAutospacing="0" w:after="0" w:afterAutospacing="0"/>
        <w:ind w:right="-1"/>
        <w:jc w:val="center"/>
        <w:rPr>
          <w:b/>
          <w:bCs/>
          <w:color w:val="000000"/>
          <w:spacing w:val="-1"/>
          <w:sz w:val="18"/>
          <w:szCs w:val="18"/>
        </w:rPr>
      </w:pPr>
      <w:r w:rsidRPr="000D40B1">
        <w:rPr>
          <w:b/>
          <w:bCs/>
          <w:color w:val="000000"/>
          <w:spacing w:val="-1"/>
          <w:sz w:val="18"/>
          <w:szCs w:val="18"/>
        </w:rPr>
        <w:t xml:space="preserve">СОВЕТ ДЕПУТАТОВ  БЫСТРОВСКОГО СЕЛЬСОВЕТА </w:t>
      </w:r>
    </w:p>
    <w:p w:rsidR="000D40B1" w:rsidRPr="000D40B1" w:rsidRDefault="000D40B1" w:rsidP="000D40B1">
      <w:pPr>
        <w:pStyle w:val="ac"/>
        <w:tabs>
          <w:tab w:val="left" w:pos="9355"/>
        </w:tabs>
        <w:spacing w:before="0" w:beforeAutospacing="0" w:after="0" w:afterAutospacing="0"/>
        <w:ind w:right="-1"/>
        <w:jc w:val="center"/>
        <w:rPr>
          <w:b/>
          <w:bCs/>
          <w:color w:val="000000"/>
          <w:spacing w:val="-1"/>
          <w:sz w:val="18"/>
          <w:szCs w:val="18"/>
        </w:rPr>
      </w:pPr>
      <w:r w:rsidRPr="000D40B1">
        <w:rPr>
          <w:b/>
          <w:bCs/>
          <w:color w:val="000000"/>
          <w:spacing w:val="-1"/>
          <w:sz w:val="18"/>
          <w:szCs w:val="18"/>
        </w:rPr>
        <w:t xml:space="preserve">ИСКИТИМСКОГО РАЙОНА НОВОСИБИРСКОЙ ОБЛАСТИ </w:t>
      </w:r>
    </w:p>
    <w:p w:rsidR="000D40B1" w:rsidRPr="000D40B1" w:rsidRDefault="000D40B1" w:rsidP="000D40B1">
      <w:pPr>
        <w:pStyle w:val="ac"/>
        <w:tabs>
          <w:tab w:val="left" w:pos="9355"/>
        </w:tabs>
        <w:spacing w:before="0" w:beforeAutospacing="0" w:after="0" w:afterAutospacing="0"/>
        <w:ind w:right="-1"/>
        <w:jc w:val="center"/>
        <w:rPr>
          <w:bCs/>
          <w:color w:val="000000"/>
          <w:spacing w:val="-1"/>
          <w:sz w:val="18"/>
          <w:szCs w:val="18"/>
        </w:rPr>
      </w:pPr>
      <w:r w:rsidRPr="000D40B1">
        <w:rPr>
          <w:bCs/>
          <w:color w:val="000000"/>
          <w:spacing w:val="-1"/>
          <w:sz w:val="18"/>
          <w:szCs w:val="18"/>
        </w:rPr>
        <w:t>(шестого созыва)</w:t>
      </w:r>
    </w:p>
    <w:p w:rsidR="000D40B1" w:rsidRPr="000D40B1" w:rsidRDefault="000D40B1" w:rsidP="000D40B1">
      <w:pPr>
        <w:pStyle w:val="ac"/>
        <w:tabs>
          <w:tab w:val="left" w:pos="9355"/>
        </w:tabs>
        <w:spacing w:before="0" w:beforeAutospacing="0" w:after="0" w:afterAutospacing="0"/>
        <w:ind w:right="-1"/>
        <w:jc w:val="center"/>
        <w:rPr>
          <w:b/>
          <w:bCs/>
          <w:color w:val="000000"/>
          <w:spacing w:val="-1"/>
          <w:sz w:val="18"/>
          <w:szCs w:val="18"/>
        </w:rPr>
      </w:pPr>
    </w:p>
    <w:p w:rsidR="000D40B1" w:rsidRPr="000D40B1" w:rsidRDefault="000D40B1" w:rsidP="000D40B1">
      <w:pPr>
        <w:pStyle w:val="ConsTitle"/>
        <w:ind w:right="0"/>
        <w:jc w:val="center"/>
        <w:rPr>
          <w:rFonts w:ascii="Times New Roman" w:hAnsi="Times New Roman" w:cs="Times New Roman"/>
          <w:b w:val="0"/>
          <w:sz w:val="18"/>
          <w:szCs w:val="18"/>
        </w:rPr>
      </w:pPr>
      <w:r w:rsidRPr="000D40B1">
        <w:rPr>
          <w:rFonts w:ascii="Times New Roman" w:hAnsi="Times New Roman" w:cs="Times New Roman"/>
          <w:b w:val="0"/>
          <w:sz w:val="18"/>
          <w:szCs w:val="18"/>
        </w:rPr>
        <w:t>РЕШЕНИЕ</w:t>
      </w:r>
    </w:p>
    <w:p w:rsidR="000D40B1" w:rsidRPr="000D40B1" w:rsidRDefault="000D40B1" w:rsidP="000D40B1">
      <w:pPr>
        <w:pStyle w:val="ConsTitle"/>
        <w:ind w:right="0"/>
        <w:jc w:val="center"/>
        <w:rPr>
          <w:rFonts w:ascii="Times New Roman" w:hAnsi="Times New Roman" w:cs="Times New Roman"/>
          <w:b w:val="0"/>
          <w:sz w:val="18"/>
          <w:szCs w:val="18"/>
        </w:rPr>
      </w:pPr>
      <w:r w:rsidRPr="000D40B1">
        <w:rPr>
          <w:rFonts w:ascii="Times New Roman" w:hAnsi="Times New Roman" w:cs="Times New Roman"/>
          <w:b w:val="0"/>
          <w:sz w:val="18"/>
          <w:szCs w:val="18"/>
        </w:rPr>
        <w:t>Тридцать седьмое (очередная)  сессия</w:t>
      </w:r>
    </w:p>
    <w:p w:rsidR="000D40B1" w:rsidRPr="000D40B1" w:rsidRDefault="000D40B1" w:rsidP="000D40B1">
      <w:pPr>
        <w:pStyle w:val="ConsTitle"/>
        <w:ind w:right="0"/>
        <w:jc w:val="center"/>
        <w:rPr>
          <w:rFonts w:ascii="Times New Roman" w:hAnsi="Times New Roman" w:cs="Times New Roman"/>
          <w:b w:val="0"/>
          <w:sz w:val="18"/>
          <w:szCs w:val="18"/>
        </w:rPr>
      </w:pPr>
      <w:r w:rsidRPr="000D40B1">
        <w:rPr>
          <w:rFonts w:ascii="Times New Roman" w:hAnsi="Times New Roman" w:cs="Times New Roman"/>
          <w:b w:val="0"/>
          <w:sz w:val="18"/>
          <w:szCs w:val="18"/>
        </w:rPr>
        <w:t>с. Быстровка</w:t>
      </w:r>
    </w:p>
    <w:p w:rsidR="000D40B1" w:rsidRPr="000D40B1" w:rsidRDefault="000D40B1" w:rsidP="000D40B1">
      <w:pPr>
        <w:pStyle w:val="ConsTitle"/>
        <w:ind w:right="0"/>
        <w:jc w:val="center"/>
        <w:rPr>
          <w:rFonts w:ascii="Times New Roman" w:hAnsi="Times New Roman" w:cs="Times New Roman"/>
          <w:b w:val="0"/>
          <w:sz w:val="18"/>
          <w:szCs w:val="18"/>
        </w:rPr>
      </w:pPr>
    </w:p>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от  27.07.2023гс.Быстровка№ 128</w:t>
      </w:r>
    </w:p>
    <w:p w:rsidR="000D40B1" w:rsidRPr="000D40B1" w:rsidRDefault="000D40B1" w:rsidP="000D40B1">
      <w:pPr>
        <w:tabs>
          <w:tab w:val="left" w:pos="9921"/>
        </w:tabs>
        <w:spacing w:line="240" w:lineRule="auto"/>
        <w:ind w:right="-2"/>
        <w:rPr>
          <w:rFonts w:ascii="Times New Roman" w:hAnsi="Times New Roman" w:cs="Times New Roman"/>
          <w:sz w:val="18"/>
          <w:szCs w:val="18"/>
        </w:rPr>
      </w:pPr>
      <w:r w:rsidRPr="000D40B1">
        <w:rPr>
          <w:rFonts w:ascii="Times New Roman" w:hAnsi="Times New Roman" w:cs="Times New Roman"/>
          <w:sz w:val="18"/>
          <w:szCs w:val="18"/>
        </w:rPr>
        <w:t>О внесении изменений в решение Совета депутатов Быстровского сельсовета  Искитимского района Новосибирской области от 28.10.2022 № 99 " Об утверждении Положения "Об оплате труда Главы Быстровского сельсовета  Искитимского  района Новосибирской области, муниципальных служащих администрации Быстровского сельсовета  Искитимского  района Новосибирской области"</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В соответствии с Федеральным законом 06.10.2003г. №131-ФЗ "Об общих принципах организации местного самоуправления в Российской Федерации", постановлением Правительства Новосибирской области от 31.01.2017 г.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Совет депутатов Быстровского сельсовета  искитимского  района Новосибирской области</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 xml:space="preserve"> РЕШИЛ:</w:t>
      </w:r>
    </w:p>
    <w:p w:rsidR="000D40B1" w:rsidRPr="000D40B1" w:rsidRDefault="000D40B1" w:rsidP="000D40B1">
      <w:pPr>
        <w:tabs>
          <w:tab w:val="left" w:pos="9921"/>
        </w:tabs>
        <w:spacing w:line="240" w:lineRule="auto"/>
        <w:ind w:right="-2" w:firstLine="567"/>
        <w:jc w:val="both"/>
        <w:rPr>
          <w:rFonts w:ascii="Times New Roman" w:hAnsi="Times New Roman" w:cs="Times New Roman"/>
          <w:sz w:val="18"/>
          <w:szCs w:val="18"/>
        </w:rPr>
      </w:pPr>
      <w:r w:rsidRPr="000D40B1">
        <w:rPr>
          <w:rFonts w:ascii="Times New Roman" w:hAnsi="Times New Roman" w:cs="Times New Roman"/>
          <w:sz w:val="18"/>
          <w:szCs w:val="18"/>
        </w:rPr>
        <w:t>1. Внести в решение Совета депутатов Быстровского сельсовета Искитимского района Новосибирской области от 28.10.2022 № 99 " Об утверждении Положения "Об оплате труда Главы Быстровского сельсовета  Искитимского  района Новосибирской области, муниципальных служащих администрации Быстровского сельсовета  Искитимского  района Новосибирской области" следующие изменения:</w:t>
      </w:r>
    </w:p>
    <w:p w:rsidR="000D40B1" w:rsidRPr="000D40B1" w:rsidRDefault="000D40B1" w:rsidP="000D40B1">
      <w:pPr>
        <w:spacing w:line="240" w:lineRule="auto"/>
        <w:ind w:firstLine="567"/>
        <w:jc w:val="both"/>
        <w:rPr>
          <w:rFonts w:ascii="Times New Roman" w:hAnsi="Times New Roman" w:cs="Times New Roman"/>
          <w:sz w:val="18"/>
          <w:szCs w:val="18"/>
        </w:rPr>
      </w:pPr>
      <w:r w:rsidRPr="000D40B1">
        <w:rPr>
          <w:rFonts w:ascii="Times New Roman" w:hAnsi="Times New Roman" w:cs="Times New Roman"/>
          <w:sz w:val="18"/>
          <w:szCs w:val="18"/>
        </w:rPr>
        <w:t>1.1. В Положение об оплате труда Главы Быстровского сельсовета  Искитимского  района Новосибирской области, муниципальных служащих администрации Быстровского сельсовета  Искитимского  района Новосибирской области:</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1.1.1. В пункте  2.2. слова"3349 рублей" заменить на слова "3 674 рубля".</w:t>
      </w:r>
    </w:p>
    <w:p w:rsidR="000D40B1" w:rsidRPr="000D40B1" w:rsidRDefault="000D40B1" w:rsidP="000D40B1">
      <w:pPr>
        <w:spacing w:line="240" w:lineRule="auto"/>
        <w:ind w:firstLine="567"/>
        <w:jc w:val="both"/>
        <w:rPr>
          <w:rFonts w:ascii="Times New Roman" w:hAnsi="Times New Roman" w:cs="Times New Roman"/>
          <w:sz w:val="18"/>
          <w:szCs w:val="18"/>
        </w:rPr>
      </w:pPr>
      <w:r w:rsidRPr="000D40B1">
        <w:rPr>
          <w:rFonts w:ascii="Times New Roman" w:hAnsi="Times New Roman" w:cs="Times New Roman"/>
          <w:sz w:val="18"/>
          <w:szCs w:val="18"/>
        </w:rPr>
        <w:t>1.1.2. Таблицу пункта 3.3. изложить в следующей редакции:</w:t>
      </w:r>
    </w:p>
    <w:tbl>
      <w:tblPr>
        <w:tblW w:w="0" w:type="auto"/>
        <w:tblInd w:w="468" w:type="dxa"/>
        <w:tblLayout w:type="fixed"/>
        <w:tblLook w:val="0000"/>
      </w:tblPr>
      <w:tblGrid>
        <w:gridCol w:w="5760"/>
        <w:gridCol w:w="3610"/>
      </w:tblGrid>
      <w:tr w:rsidR="000D40B1" w:rsidRPr="000D40B1" w:rsidTr="000D40B1">
        <w:tc>
          <w:tcPr>
            <w:tcW w:w="5760" w:type="dxa"/>
            <w:tcBorders>
              <w:top w:val="single" w:sz="4" w:space="0" w:color="000000"/>
              <w:left w:val="single" w:sz="4" w:space="0" w:color="000000"/>
              <w:bottom w:val="single" w:sz="4" w:space="0" w:color="000000"/>
            </w:tcBorders>
            <w:shd w:val="clear" w:color="auto" w:fill="auto"/>
          </w:tcPr>
          <w:p w:rsidR="000D40B1" w:rsidRPr="000D40B1" w:rsidRDefault="000D40B1" w:rsidP="000D40B1">
            <w:pPr>
              <w:spacing w:line="240" w:lineRule="auto"/>
              <w:rPr>
                <w:rFonts w:ascii="Times New Roman" w:hAnsi="Times New Roman" w:cs="Times New Roman"/>
                <w:sz w:val="18"/>
                <w:szCs w:val="18"/>
              </w:rPr>
            </w:pPr>
            <w:r w:rsidRPr="000D40B1">
              <w:rPr>
                <w:rFonts w:ascii="Times New Roman" w:hAnsi="Times New Roman" w:cs="Times New Roman"/>
                <w:sz w:val="18"/>
                <w:szCs w:val="18"/>
              </w:rPr>
              <w:t>Советник муниципальной службы 1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0D40B1" w:rsidRPr="000D40B1" w:rsidRDefault="000D40B1" w:rsidP="000D40B1">
            <w:pPr>
              <w:spacing w:line="240" w:lineRule="auto"/>
              <w:jc w:val="center"/>
              <w:rPr>
                <w:rFonts w:ascii="Times New Roman" w:hAnsi="Times New Roman" w:cs="Times New Roman"/>
                <w:color w:val="000000" w:themeColor="text1"/>
                <w:sz w:val="18"/>
                <w:szCs w:val="18"/>
              </w:rPr>
            </w:pPr>
            <w:r w:rsidRPr="000D40B1">
              <w:rPr>
                <w:rFonts w:ascii="Times New Roman" w:hAnsi="Times New Roman" w:cs="Times New Roman"/>
                <w:color w:val="000000" w:themeColor="text1"/>
                <w:sz w:val="18"/>
                <w:szCs w:val="18"/>
              </w:rPr>
              <w:t>1911</w:t>
            </w:r>
          </w:p>
        </w:tc>
      </w:tr>
      <w:tr w:rsidR="000D40B1" w:rsidRPr="000D40B1" w:rsidTr="000D40B1">
        <w:tc>
          <w:tcPr>
            <w:tcW w:w="5760" w:type="dxa"/>
            <w:tcBorders>
              <w:top w:val="single" w:sz="4" w:space="0" w:color="000000"/>
              <w:left w:val="single" w:sz="4" w:space="0" w:color="000000"/>
              <w:bottom w:val="single" w:sz="4" w:space="0" w:color="000000"/>
            </w:tcBorders>
            <w:shd w:val="clear" w:color="auto" w:fill="auto"/>
          </w:tcPr>
          <w:p w:rsidR="000D40B1" w:rsidRPr="000D40B1" w:rsidRDefault="000D40B1" w:rsidP="000D40B1">
            <w:pPr>
              <w:spacing w:line="240" w:lineRule="auto"/>
              <w:rPr>
                <w:rFonts w:ascii="Times New Roman" w:hAnsi="Times New Roman" w:cs="Times New Roman"/>
                <w:sz w:val="18"/>
                <w:szCs w:val="18"/>
              </w:rPr>
            </w:pPr>
            <w:r w:rsidRPr="000D40B1">
              <w:rPr>
                <w:rFonts w:ascii="Times New Roman" w:hAnsi="Times New Roman" w:cs="Times New Roman"/>
                <w:sz w:val="18"/>
                <w:szCs w:val="18"/>
              </w:rPr>
              <w:t>Советник муниципальной службы 2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0D40B1" w:rsidRPr="000D40B1" w:rsidRDefault="000D40B1" w:rsidP="000D40B1">
            <w:pPr>
              <w:spacing w:line="240" w:lineRule="auto"/>
              <w:jc w:val="center"/>
              <w:rPr>
                <w:rFonts w:ascii="Times New Roman" w:hAnsi="Times New Roman" w:cs="Times New Roman"/>
                <w:color w:val="000000" w:themeColor="text1"/>
                <w:sz w:val="18"/>
                <w:szCs w:val="18"/>
              </w:rPr>
            </w:pPr>
            <w:r w:rsidRPr="000D40B1">
              <w:rPr>
                <w:rFonts w:ascii="Times New Roman" w:hAnsi="Times New Roman" w:cs="Times New Roman"/>
                <w:color w:val="000000" w:themeColor="text1"/>
                <w:sz w:val="18"/>
                <w:szCs w:val="18"/>
              </w:rPr>
              <w:t>1820</w:t>
            </w:r>
          </w:p>
        </w:tc>
      </w:tr>
      <w:tr w:rsidR="000D40B1" w:rsidRPr="000D40B1" w:rsidTr="000D40B1">
        <w:tc>
          <w:tcPr>
            <w:tcW w:w="5760" w:type="dxa"/>
            <w:tcBorders>
              <w:top w:val="single" w:sz="4" w:space="0" w:color="000000"/>
              <w:left w:val="single" w:sz="4" w:space="0" w:color="000000"/>
              <w:bottom w:val="single" w:sz="4" w:space="0" w:color="000000"/>
            </w:tcBorders>
            <w:shd w:val="clear" w:color="auto" w:fill="auto"/>
          </w:tcPr>
          <w:p w:rsidR="000D40B1" w:rsidRPr="000D40B1" w:rsidRDefault="000D40B1" w:rsidP="000D40B1">
            <w:pPr>
              <w:spacing w:line="240" w:lineRule="auto"/>
              <w:rPr>
                <w:rFonts w:ascii="Times New Roman" w:hAnsi="Times New Roman" w:cs="Times New Roman"/>
                <w:sz w:val="18"/>
                <w:szCs w:val="18"/>
              </w:rPr>
            </w:pPr>
            <w:r w:rsidRPr="000D40B1">
              <w:rPr>
                <w:rFonts w:ascii="Times New Roman" w:hAnsi="Times New Roman" w:cs="Times New Roman"/>
                <w:sz w:val="18"/>
                <w:szCs w:val="18"/>
              </w:rPr>
              <w:t>Советник муниципальной службы 3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0D40B1" w:rsidRPr="000D40B1" w:rsidRDefault="000D40B1" w:rsidP="000D40B1">
            <w:pPr>
              <w:spacing w:line="240" w:lineRule="auto"/>
              <w:jc w:val="center"/>
              <w:rPr>
                <w:rFonts w:ascii="Times New Roman" w:hAnsi="Times New Roman" w:cs="Times New Roman"/>
                <w:color w:val="000000" w:themeColor="text1"/>
                <w:sz w:val="18"/>
                <w:szCs w:val="18"/>
              </w:rPr>
            </w:pPr>
            <w:r w:rsidRPr="000D40B1">
              <w:rPr>
                <w:rFonts w:ascii="Times New Roman" w:hAnsi="Times New Roman" w:cs="Times New Roman"/>
                <w:color w:val="000000" w:themeColor="text1"/>
                <w:sz w:val="18"/>
                <w:szCs w:val="18"/>
              </w:rPr>
              <w:t>1736</w:t>
            </w:r>
          </w:p>
        </w:tc>
      </w:tr>
      <w:tr w:rsidR="000D40B1" w:rsidRPr="000D40B1" w:rsidTr="000D40B1">
        <w:tc>
          <w:tcPr>
            <w:tcW w:w="5760" w:type="dxa"/>
            <w:tcBorders>
              <w:top w:val="single" w:sz="4" w:space="0" w:color="000000"/>
              <w:left w:val="single" w:sz="4" w:space="0" w:color="000000"/>
              <w:bottom w:val="single" w:sz="4" w:space="0" w:color="000000"/>
            </w:tcBorders>
            <w:shd w:val="clear" w:color="auto" w:fill="auto"/>
          </w:tcPr>
          <w:p w:rsidR="000D40B1" w:rsidRPr="000D40B1" w:rsidRDefault="000D40B1" w:rsidP="000D40B1">
            <w:pPr>
              <w:snapToGrid w:val="0"/>
              <w:spacing w:line="240" w:lineRule="auto"/>
              <w:rPr>
                <w:rFonts w:ascii="Times New Roman" w:hAnsi="Times New Roman" w:cs="Times New Roman"/>
                <w:sz w:val="18"/>
                <w:szCs w:val="18"/>
              </w:rPr>
            </w:pPr>
            <w:r w:rsidRPr="000D40B1">
              <w:rPr>
                <w:rFonts w:ascii="Times New Roman" w:hAnsi="Times New Roman" w:cs="Times New Roman"/>
                <w:sz w:val="18"/>
                <w:szCs w:val="18"/>
              </w:rPr>
              <w:t>Секретарь муниципальной службы 1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0D40B1" w:rsidRPr="000D40B1" w:rsidRDefault="000D40B1" w:rsidP="000D40B1">
            <w:pPr>
              <w:snapToGrid w:val="0"/>
              <w:spacing w:line="240" w:lineRule="auto"/>
              <w:jc w:val="center"/>
              <w:rPr>
                <w:rFonts w:ascii="Times New Roman" w:hAnsi="Times New Roman" w:cs="Times New Roman"/>
                <w:color w:val="000000" w:themeColor="text1"/>
                <w:sz w:val="18"/>
                <w:szCs w:val="18"/>
              </w:rPr>
            </w:pPr>
            <w:r w:rsidRPr="000D40B1">
              <w:rPr>
                <w:rFonts w:ascii="Times New Roman" w:hAnsi="Times New Roman" w:cs="Times New Roman"/>
                <w:color w:val="000000" w:themeColor="text1"/>
                <w:sz w:val="18"/>
                <w:szCs w:val="18"/>
              </w:rPr>
              <w:t>1424</w:t>
            </w:r>
          </w:p>
        </w:tc>
      </w:tr>
      <w:tr w:rsidR="000D40B1" w:rsidRPr="000D40B1" w:rsidTr="000D40B1">
        <w:tc>
          <w:tcPr>
            <w:tcW w:w="5760" w:type="dxa"/>
            <w:tcBorders>
              <w:top w:val="single" w:sz="4" w:space="0" w:color="000000"/>
              <w:left w:val="single" w:sz="4" w:space="0" w:color="000000"/>
              <w:bottom w:val="single" w:sz="4" w:space="0" w:color="000000"/>
            </w:tcBorders>
            <w:shd w:val="clear" w:color="auto" w:fill="auto"/>
          </w:tcPr>
          <w:p w:rsidR="000D40B1" w:rsidRPr="000D40B1" w:rsidRDefault="000D40B1" w:rsidP="000D40B1">
            <w:pPr>
              <w:snapToGrid w:val="0"/>
              <w:spacing w:line="240" w:lineRule="auto"/>
              <w:rPr>
                <w:rFonts w:ascii="Times New Roman" w:hAnsi="Times New Roman" w:cs="Times New Roman"/>
                <w:sz w:val="18"/>
                <w:szCs w:val="18"/>
              </w:rPr>
            </w:pPr>
            <w:r w:rsidRPr="000D40B1">
              <w:rPr>
                <w:rFonts w:ascii="Times New Roman" w:hAnsi="Times New Roman" w:cs="Times New Roman"/>
                <w:sz w:val="18"/>
                <w:szCs w:val="18"/>
              </w:rPr>
              <w:t>Секретарь муниципальной службы 2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0D40B1" w:rsidRPr="000D40B1" w:rsidRDefault="000D40B1" w:rsidP="000D40B1">
            <w:pPr>
              <w:snapToGrid w:val="0"/>
              <w:spacing w:line="240" w:lineRule="auto"/>
              <w:jc w:val="center"/>
              <w:rPr>
                <w:rFonts w:ascii="Times New Roman" w:hAnsi="Times New Roman" w:cs="Times New Roman"/>
                <w:color w:val="000000" w:themeColor="text1"/>
                <w:sz w:val="18"/>
                <w:szCs w:val="18"/>
              </w:rPr>
            </w:pPr>
            <w:r w:rsidRPr="000D40B1">
              <w:rPr>
                <w:rFonts w:ascii="Times New Roman" w:hAnsi="Times New Roman" w:cs="Times New Roman"/>
                <w:color w:val="000000" w:themeColor="text1"/>
                <w:sz w:val="18"/>
                <w:szCs w:val="18"/>
              </w:rPr>
              <w:t>1349</w:t>
            </w:r>
          </w:p>
        </w:tc>
      </w:tr>
      <w:tr w:rsidR="000D40B1" w:rsidRPr="000D40B1" w:rsidTr="000D40B1">
        <w:tc>
          <w:tcPr>
            <w:tcW w:w="5760" w:type="dxa"/>
            <w:tcBorders>
              <w:top w:val="single" w:sz="4" w:space="0" w:color="000000"/>
              <w:left w:val="single" w:sz="4" w:space="0" w:color="000000"/>
              <w:bottom w:val="single" w:sz="4" w:space="0" w:color="000000"/>
            </w:tcBorders>
            <w:shd w:val="clear" w:color="auto" w:fill="auto"/>
          </w:tcPr>
          <w:p w:rsidR="000D40B1" w:rsidRPr="000D40B1" w:rsidRDefault="000D40B1" w:rsidP="000D40B1">
            <w:pPr>
              <w:snapToGrid w:val="0"/>
              <w:spacing w:line="240" w:lineRule="auto"/>
              <w:rPr>
                <w:rFonts w:ascii="Times New Roman" w:hAnsi="Times New Roman" w:cs="Times New Roman"/>
                <w:sz w:val="18"/>
                <w:szCs w:val="18"/>
              </w:rPr>
            </w:pPr>
            <w:r w:rsidRPr="000D40B1">
              <w:rPr>
                <w:rFonts w:ascii="Times New Roman" w:hAnsi="Times New Roman" w:cs="Times New Roman"/>
                <w:sz w:val="18"/>
                <w:szCs w:val="18"/>
              </w:rPr>
              <w:t>Секретарь муниципальной службы 3 класса</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rsidR="000D40B1" w:rsidRPr="000D40B1" w:rsidRDefault="000D40B1" w:rsidP="000D40B1">
            <w:pPr>
              <w:tabs>
                <w:tab w:val="left" w:pos="1455"/>
                <w:tab w:val="center" w:pos="1697"/>
              </w:tabs>
              <w:snapToGrid w:val="0"/>
              <w:spacing w:line="240" w:lineRule="auto"/>
              <w:jc w:val="center"/>
              <w:rPr>
                <w:rFonts w:ascii="Times New Roman" w:hAnsi="Times New Roman" w:cs="Times New Roman"/>
                <w:color w:val="000000" w:themeColor="text1"/>
                <w:sz w:val="18"/>
                <w:szCs w:val="18"/>
              </w:rPr>
            </w:pPr>
            <w:r w:rsidRPr="000D40B1">
              <w:rPr>
                <w:rFonts w:ascii="Times New Roman" w:hAnsi="Times New Roman" w:cs="Times New Roman"/>
                <w:color w:val="000000" w:themeColor="text1"/>
                <w:sz w:val="18"/>
                <w:szCs w:val="18"/>
              </w:rPr>
              <w:t>1107</w:t>
            </w:r>
          </w:p>
        </w:tc>
      </w:tr>
    </w:tbl>
    <w:p w:rsidR="000D40B1" w:rsidRPr="000D40B1" w:rsidRDefault="000D40B1" w:rsidP="000D40B1">
      <w:pPr>
        <w:spacing w:line="240" w:lineRule="auto"/>
        <w:ind w:firstLine="567"/>
        <w:jc w:val="both"/>
        <w:rPr>
          <w:rFonts w:ascii="Times New Roman" w:hAnsi="Times New Roman" w:cs="Times New Roman"/>
          <w:sz w:val="18"/>
          <w:szCs w:val="18"/>
        </w:rPr>
      </w:pPr>
      <w:r w:rsidRPr="000D40B1">
        <w:rPr>
          <w:rFonts w:ascii="Times New Roman" w:hAnsi="Times New Roman" w:cs="Times New Roman"/>
          <w:sz w:val="18"/>
          <w:szCs w:val="18"/>
        </w:rPr>
        <w:t>"</w:t>
      </w:r>
    </w:p>
    <w:p w:rsidR="000D40B1" w:rsidRPr="000D40B1" w:rsidRDefault="000D40B1" w:rsidP="000D40B1">
      <w:pPr>
        <w:tabs>
          <w:tab w:val="left" w:pos="9921"/>
        </w:tabs>
        <w:spacing w:line="240" w:lineRule="auto"/>
        <w:ind w:right="-2" w:firstLine="567"/>
        <w:jc w:val="both"/>
        <w:rPr>
          <w:rFonts w:ascii="Times New Roman" w:hAnsi="Times New Roman" w:cs="Times New Roman"/>
          <w:sz w:val="18"/>
          <w:szCs w:val="18"/>
        </w:rPr>
      </w:pPr>
      <w:r w:rsidRPr="000D40B1">
        <w:rPr>
          <w:rFonts w:ascii="Times New Roman" w:hAnsi="Times New Roman" w:cs="Times New Roman"/>
          <w:sz w:val="18"/>
          <w:szCs w:val="18"/>
        </w:rPr>
        <w:t>2. Контроль за исполнением настоящего решения возложить на Главу Быстровского сельсовета Искитимского района Новосибирской области.</w:t>
      </w:r>
    </w:p>
    <w:p w:rsidR="000D40B1" w:rsidRPr="000D40B1" w:rsidRDefault="000D40B1" w:rsidP="000D40B1">
      <w:pPr>
        <w:tabs>
          <w:tab w:val="left" w:pos="9921"/>
        </w:tabs>
        <w:spacing w:line="240" w:lineRule="auto"/>
        <w:ind w:right="-2" w:firstLine="567"/>
        <w:jc w:val="both"/>
        <w:rPr>
          <w:rFonts w:ascii="Times New Roman" w:hAnsi="Times New Roman" w:cs="Times New Roman"/>
          <w:sz w:val="18"/>
          <w:szCs w:val="18"/>
        </w:rPr>
      </w:pPr>
      <w:r w:rsidRPr="000D40B1">
        <w:rPr>
          <w:rFonts w:ascii="Times New Roman" w:hAnsi="Times New Roman" w:cs="Times New Roman"/>
          <w:sz w:val="18"/>
          <w:szCs w:val="18"/>
        </w:rPr>
        <w:t>3. Настоящее решение вступает после его официального опубликования и распространяет свое действие на правоотношения, возникшие с  01.08.2023 года.</w:t>
      </w:r>
    </w:p>
    <w:p w:rsidR="000D40B1" w:rsidRPr="000D40B1" w:rsidRDefault="000D40B1" w:rsidP="000D40B1">
      <w:pPr>
        <w:spacing w:line="240" w:lineRule="auto"/>
        <w:rPr>
          <w:rFonts w:ascii="Times New Roman" w:hAnsi="Times New Roman" w:cs="Times New Roman"/>
          <w:sz w:val="18"/>
          <w:szCs w:val="18"/>
        </w:rPr>
      </w:pPr>
      <w:r w:rsidRPr="000D40B1">
        <w:rPr>
          <w:rFonts w:ascii="Times New Roman" w:hAnsi="Times New Roman" w:cs="Times New Roman"/>
          <w:sz w:val="18"/>
          <w:szCs w:val="18"/>
        </w:rPr>
        <w:t xml:space="preserve">Председатель Совета депутатов Быстровского сельсовета </w:t>
      </w:r>
    </w:p>
    <w:p w:rsidR="000D40B1" w:rsidRPr="000D40B1" w:rsidRDefault="000D40B1" w:rsidP="000D40B1">
      <w:pPr>
        <w:spacing w:line="240" w:lineRule="auto"/>
        <w:rPr>
          <w:rFonts w:ascii="Times New Roman" w:hAnsi="Times New Roman" w:cs="Times New Roman"/>
          <w:sz w:val="18"/>
          <w:szCs w:val="18"/>
        </w:rPr>
      </w:pPr>
      <w:r w:rsidRPr="000D40B1">
        <w:rPr>
          <w:rFonts w:ascii="Times New Roman" w:hAnsi="Times New Roman" w:cs="Times New Roman"/>
          <w:sz w:val="18"/>
          <w:szCs w:val="18"/>
        </w:rPr>
        <w:t>Искитимского района Новосибирской области                              Н.С. Фурцева</w:t>
      </w:r>
    </w:p>
    <w:p w:rsidR="000D40B1" w:rsidRPr="000D40B1" w:rsidRDefault="000D40B1" w:rsidP="000D40B1">
      <w:pPr>
        <w:spacing w:line="240" w:lineRule="auto"/>
        <w:rPr>
          <w:rFonts w:ascii="Times New Roman" w:hAnsi="Times New Roman" w:cs="Times New Roman"/>
          <w:sz w:val="18"/>
          <w:szCs w:val="18"/>
        </w:rPr>
      </w:pPr>
      <w:r w:rsidRPr="000D40B1">
        <w:rPr>
          <w:rFonts w:ascii="Times New Roman" w:hAnsi="Times New Roman" w:cs="Times New Roman"/>
          <w:sz w:val="18"/>
          <w:szCs w:val="18"/>
        </w:rPr>
        <w:t xml:space="preserve">Глава  Быстровского  сельсовета </w:t>
      </w:r>
    </w:p>
    <w:p w:rsidR="000D40B1" w:rsidRPr="000D40B1" w:rsidRDefault="000D40B1" w:rsidP="000D40B1">
      <w:pPr>
        <w:spacing w:line="240" w:lineRule="auto"/>
        <w:rPr>
          <w:rFonts w:ascii="Times New Roman" w:hAnsi="Times New Roman" w:cs="Times New Roman"/>
          <w:sz w:val="18"/>
          <w:szCs w:val="18"/>
        </w:rPr>
      </w:pPr>
      <w:r w:rsidRPr="000D40B1">
        <w:rPr>
          <w:rFonts w:ascii="Times New Roman" w:hAnsi="Times New Roman" w:cs="Times New Roman"/>
          <w:sz w:val="18"/>
          <w:szCs w:val="18"/>
        </w:rPr>
        <w:t>Искитимского района Новосибирской области                            А.А. Павленко</w:t>
      </w:r>
    </w:p>
    <w:tbl>
      <w:tblPr>
        <w:tblW w:w="0" w:type="auto"/>
        <w:tblLook w:val="01E0"/>
      </w:tblPr>
      <w:tblGrid>
        <w:gridCol w:w="4728"/>
        <w:gridCol w:w="4843"/>
      </w:tblGrid>
      <w:tr w:rsidR="000D40B1" w:rsidRPr="000D40B1" w:rsidTr="000D40B1">
        <w:tc>
          <w:tcPr>
            <w:tcW w:w="4728" w:type="dxa"/>
            <w:shd w:val="clear" w:color="auto" w:fill="auto"/>
          </w:tcPr>
          <w:p w:rsidR="000D40B1" w:rsidRPr="000D40B1" w:rsidRDefault="000D40B1" w:rsidP="000D40B1">
            <w:pPr>
              <w:spacing w:line="240" w:lineRule="auto"/>
              <w:jc w:val="center"/>
              <w:rPr>
                <w:rFonts w:ascii="Times New Roman" w:hAnsi="Times New Roman" w:cs="Times New Roman"/>
                <w:sz w:val="18"/>
                <w:szCs w:val="18"/>
              </w:rPr>
            </w:pPr>
          </w:p>
        </w:tc>
        <w:tc>
          <w:tcPr>
            <w:tcW w:w="4843" w:type="dxa"/>
            <w:shd w:val="clear" w:color="auto" w:fill="auto"/>
          </w:tcPr>
          <w:p w:rsidR="000D40B1" w:rsidRPr="000D40B1" w:rsidRDefault="000D40B1" w:rsidP="000D40B1">
            <w:pPr>
              <w:spacing w:line="240" w:lineRule="auto"/>
              <w:jc w:val="right"/>
              <w:rPr>
                <w:rFonts w:ascii="Times New Roman" w:hAnsi="Times New Roman" w:cs="Times New Roman"/>
                <w:sz w:val="18"/>
                <w:szCs w:val="18"/>
              </w:rPr>
            </w:pPr>
            <w:r w:rsidRPr="000D40B1">
              <w:rPr>
                <w:rFonts w:ascii="Times New Roman" w:hAnsi="Times New Roman" w:cs="Times New Roman"/>
                <w:sz w:val="18"/>
                <w:szCs w:val="18"/>
              </w:rPr>
              <w:t xml:space="preserve">                        УТВЕРЖДЕНО</w:t>
            </w:r>
          </w:p>
          <w:p w:rsidR="000D40B1" w:rsidRPr="000D40B1" w:rsidRDefault="000D40B1" w:rsidP="000D40B1">
            <w:pPr>
              <w:spacing w:line="240" w:lineRule="auto"/>
              <w:jc w:val="right"/>
              <w:rPr>
                <w:rFonts w:ascii="Times New Roman" w:hAnsi="Times New Roman" w:cs="Times New Roman"/>
                <w:sz w:val="18"/>
                <w:szCs w:val="18"/>
              </w:rPr>
            </w:pPr>
            <w:r w:rsidRPr="000D40B1">
              <w:rPr>
                <w:rFonts w:ascii="Times New Roman" w:hAnsi="Times New Roman" w:cs="Times New Roman"/>
                <w:sz w:val="18"/>
                <w:szCs w:val="18"/>
              </w:rPr>
              <w:lastRenderedPageBreak/>
              <w:t>решением сессии Совета депутатов</w:t>
            </w:r>
          </w:p>
          <w:p w:rsidR="000D40B1" w:rsidRPr="000D40B1" w:rsidRDefault="000D40B1" w:rsidP="000D40B1">
            <w:pPr>
              <w:spacing w:line="240" w:lineRule="auto"/>
              <w:jc w:val="right"/>
              <w:rPr>
                <w:rFonts w:ascii="Times New Roman" w:hAnsi="Times New Roman" w:cs="Times New Roman"/>
                <w:sz w:val="18"/>
                <w:szCs w:val="18"/>
              </w:rPr>
            </w:pPr>
            <w:r w:rsidRPr="000D40B1">
              <w:rPr>
                <w:rFonts w:ascii="Times New Roman" w:hAnsi="Times New Roman" w:cs="Times New Roman"/>
                <w:sz w:val="18"/>
                <w:szCs w:val="18"/>
              </w:rPr>
              <w:t xml:space="preserve">Быстровского сельсовета </w:t>
            </w:r>
          </w:p>
          <w:p w:rsidR="000D40B1" w:rsidRPr="000D40B1" w:rsidRDefault="000D40B1" w:rsidP="000D40B1">
            <w:pPr>
              <w:spacing w:line="240" w:lineRule="auto"/>
              <w:jc w:val="right"/>
              <w:rPr>
                <w:rFonts w:ascii="Times New Roman" w:hAnsi="Times New Roman" w:cs="Times New Roman"/>
                <w:sz w:val="18"/>
                <w:szCs w:val="18"/>
              </w:rPr>
            </w:pPr>
            <w:r w:rsidRPr="000D40B1">
              <w:rPr>
                <w:rFonts w:ascii="Times New Roman" w:hAnsi="Times New Roman" w:cs="Times New Roman"/>
                <w:sz w:val="18"/>
                <w:szCs w:val="18"/>
              </w:rPr>
              <w:t xml:space="preserve">от 27.07.2023  № 128  </w:t>
            </w:r>
          </w:p>
        </w:tc>
      </w:tr>
    </w:tbl>
    <w:p w:rsidR="000D40B1" w:rsidRPr="000D40B1" w:rsidRDefault="000D40B1" w:rsidP="000D40B1">
      <w:pPr>
        <w:spacing w:line="240" w:lineRule="auto"/>
        <w:rPr>
          <w:rFonts w:ascii="Times New Roman" w:hAnsi="Times New Roman" w:cs="Times New Roman"/>
          <w:sz w:val="18"/>
          <w:szCs w:val="18"/>
        </w:rPr>
      </w:pPr>
    </w:p>
    <w:p w:rsidR="000D40B1" w:rsidRPr="000D40B1" w:rsidRDefault="000D40B1" w:rsidP="000D40B1">
      <w:pPr>
        <w:spacing w:line="240" w:lineRule="auto"/>
        <w:jc w:val="center"/>
        <w:rPr>
          <w:rFonts w:ascii="Times New Roman" w:hAnsi="Times New Roman" w:cs="Times New Roman"/>
          <w:b/>
          <w:sz w:val="18"/>
          <w:szCs w:val="18"/>
        </w:rPr>
      </w:pPr>
      <w:r w:rsidRPr="000D40B1">
        <w:rPr>
          <w:rFonts w:ascii="Times New Roman" w:hAnsi="Times New Roman" w:cs="Times New Roman"/>
          <w:b/>
          <w:sz w:val="18"/>
          <w:szCs w:val="18"/>
        </w:rPr>
        <w:t>ПОЛОЖЕНИЕ</w:t>
      </w:r>
    </w:p>
    <w:p w:rsidR="000D40B1" w:rsidRPr="000D40B1" w:rsidRDefault="000D40B1" w:rsidP="000D40B1">
      <w:pPr>
        <w:spacing w:line="240" w:lineRule="auto"/>
        <w:jc w:val="center"/>
        <w:rPr>
          <w:rFonts w:ascii="Times New Roman" w:hAnsi="Times New Roman" w:cs="Times New Roman"/>
          <w:b/>
          <w:sz w:val="18"/>
          <w:szCs w:val="18"/>
        </w:rPr>
      </w:pPr>
      <w:r w:rsidRPr="000D40B1">
        <w:rPr>
          <w:rFonts w:ascii="Times New Roman" w:hAnsi="Times New Roman" w:cs="Times New Roman"/>
          <w:b/>
          <w:sz w:val="18"/>
          <w:szCs w:val="18"/>
        </w:rPr>
        <w:t>Об оплате труда депутатов, выборных должностных лиц местного самоуправления, осуществляющих свои полномочия на постоянной основе, муниципальных служащих Быстровского сельсовета</w:t>
      </w:r>
    </w:p>
    <w:p w:rsidR="000D40B1" w:rsidRPr="000D40B1" w:rsidRDefault="000D40B1" w:rsidP="000D40B1">
      <w:pPr>
        <w:spacing w:line="240" w:lineRule="auto"/>
        <w:jc w:val="center"/>
        <w:rPr>
          <w:rFonts w:ascii="Times New Roman" w:hAnsi="Times New Roman" w:cs="Times New Roman"/>
          <w:b/>
          <w:sz w:val="18"/>
          <w:szCs w:val="18"/>
        </w:rPr>
      </w:pPr>
      <w:r w:rsidRPr="000D40B1">
        <w:rPr>
          <w:rFonts w:ascii="Times New Roman" w:hAnsi="Times New Roman" w:cs="Times New Roman"/>
          <w:b/>
          <w:sz w:val="18"/>
          <w:szCs w:val="18"/>
        </w:rPr>
        <w:t>I. Общие положения</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1.1. Настоящее Положение разработано в соответствии с Федеральным законом от 02.03.2007 № 25-ФЗ «О муниципальной службе в Российской Федерации», Законом Новосибирской области от 30.10.2007 г. № 157-ОЗ «О муниципальной службе в Новосибирской области», постановлением администрации Новосибирской области от 31.01.2017 г.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и устанавливает условия оплаты труда лиц, замещающих муниципальные должности, действующих на постоянной основе (далее – глава Быстровского сельсовета), муниципальных служащих в администрации Быстровского сельсовета (далее – местная администрация).</w:t>
      </w:r>
    </w:p>
    <w:p w:rsidR="000D40B1" w:rsidRPr="000D40B1" w:rsidRDefault="000D40B1" w:rsidP="000D40B1">
      <w:pPr>
        <w:spacing w:line="240" w:lineRule="auto"/>
        <w:jc w:val="center"/>
        <w:rPr>
          <w:rFonts w:ascii="Times New Roman" w:hAnsi="Times New Roman" w:cs="Times New Roman"/>
          <w:b/>
          <w:color w:val="000000"/>
          <w:sz w:val="18"/>
          <w:szCs w:val="18"/>
        </w:rPr>
      </w:pPr>
      <w:r w:rsidRPr="000D40B1">
        <w:rPr>
          <w:rFonts w:ascii="Times New Roman" w:hAnsi="Times New Roman" w:cs="Times New Roman"/>
          <w:b/>
          <w:color w:val="000000"/>
          <w:sz w:val="18"/>
          <w:szCs w:val="18"/>
        </w:rPr>
        <w:t>II. Оплата труда выборных должностных лиц местного самоуправления, осуществляющих свои полномочия на постоянной основе</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color w:val="000000"/>
          <w:sz w:val="18"/>
          <w:szCs w:val="18"/>
        </w:rPr>
        <w:t>2.1. Оплата труда Быстровского сельсовета состоит из месячного денежного содержания (вознаграждения) и иных выплат</w:t>
      </w:r>
      <w:r w:rsidRPr="000D40B1">
        <w:rPr>
          <w:rFonts w:ascii="Times New Roman" w:hAnsi="Times New Roman" w:cs="Times New Roman"/>
          <w:sz w:val="18"/>
          <w:szCs w:val="18"/>
        </w:rPr>
        <w:t>, к которым относятся:</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 ежемесячное денежное поощрение;</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 единовременная выплата при предоставлении ежегодного оплачиваемого отпуска.</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2.2. Размеры месячного денежного содержания (вознаграждения) главы Быстровского сельсовета устанавливается кратным размеру должностного оклада по должности государственной гражданской службы Новосибирской области «специалист», который равен 3 674,00 рублей, исходя из коэффициентов кратности в зависимости от численности населения (коэффициент - 3,9).</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2.3. Ежемесячное денежное поощрение главы Быстровского сельсовета устанавливается в размере 2,72 месячного денежного содержания (вознаграждения).</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2.4. Единовременная выплата при предоставлении ежегодного оплачиваемого отпуска главе Быстровского сельсовета производится в размере 2 месячных денежных содержаний (вознаграждений). Указанные средства предусматриваются при формировании годового фонда оплаты труда.</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2.5. На месячное денежное содержание (вознаграждение) и иные выплаты главе Быстровского сельсовета начисляется районный коэффициент.</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2.6. Увеличение (индексация) денежного содержания (вознаграждения) главе Быстровского сельсовета производится при увеличении (индексации) окладов денежного содержания государственных гражданских служащих в соответствии с постановлением Губернатора Новосибирской области.</w:t>
      </w:r>
    </w:p>
    <w:p w:rsidR="000D40B1" w:rsidRPr="000D40B1" w:rsidRDefault="000D40B1" w:rsidP="000D40B1">
      <w:pPr>
        <w:spacing w:line="240" w:lineRule="auto"/>
        <w:jc w:val="center"/>
        <w:rPr>
          <w:rFonts w:ascii="Times New Roman" w:hAnsi="Times New Roman" w:cs="Times New Roman"/>
          <w:b/>
          <w:sz w:val="18"/>
          <w:szCs w:val="18"/>
        </w:rPr>
      </w:pPr>
      <w:r w:rsidRPr="000D40B1">
        <w:rPr>
          <w:rFonts w:ascii="Times New Roman" w:hAnsi="Times New Roman" w:cs="Times New Roman"/>
          <w:b/>
          <w:sz w:val="18"/>
          <w:szCs w:val="18"/>
        </w:rPr>
        <w:t>III Оплата труда муниципальных служащих</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 xml:space="preserve">3.1. Оплата труда муниципальных служащих производится в виде денежного содержания, которой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из ежемесячных и иных дополнительных выплат (далее – дополнительные выплаты). </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К дополнительным выплатам относятся:</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 ежемесячная надбавка к должностному окладу за классный чин муниципальных служащих;</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 ежемесячная надбавка к должностному окладу за выслугу лет на муниципальной службе;</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 ежемесячная надбавка к должностному окладу за особые условия муниципальной службы;</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 ежемесячное денежное поощрение;</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lastRenderedPageBreak/>
        <w:t>- премия за выполнение особо важных и сложных заданий;</w:t>
      </w:r>
    </w:p>
    <w:p w:rsidR="000D40B1" w:rsidRPr="000D40B1" w:rsidRDefault="000D40B1" w:rsidP="000D40B1">
      <w:pPr>
        <w:spacing w:line="240" w:lineRule="auto"/>
        <w:ind w:firstLine="709"/>
        <w:rPr>
          <w:rFonts w:ascii="Times New Roman" w:hAnsi="Times New Roman" w:cs="Times New Roman"/>
          <w:sz w:val="18"/>
          <w:szCs w:val="18"/>
        </w:rPr>
      </w:pPr>
      <w:r w:rsidRPr="000D40B1">
        <w:rPr>
          <w:rFonts w:ascii="Times New Roman" w:hAnsi="Times New Roman" w:cs="Times New Roman"/>
          <w:sz w:val="18"/>
          <w:szCs w:val="18"/>
        </w:rPr>
        <w:t>- единовременная выплата при предоставлении ежегодного оплачиваемого отпуска и материальная помощь;</w:t>
      </w:r>
    </w:p>
    <w:p w:rsidR="000D40B1" w:rsidRPr="000D40B1" w:rsidRDefault="000D40B1" w:rsidP="000D40B1">
      <w:pPr>
        <w:spacing w:line="240" w:lineRule="auto"/>
        <w:ind w:firstLine="709"/>
        <w:rPr>
          <w:rFonts w:ascii="Times New Roman" w:hAnsi="Times New Roman" w:cs="Times New Roman"/>
          <w:sz w:val="18"/>
          <w:szCs w:val="18"/>
        </w:rPr>
      </w:pPr>
      <w:r w:rsidRPr="000D40B1">
        <w:rPr>
          <w:rFonts w:ascii="Times New Roman" w:hAnsi="Times New Roman" w:cs="Times New Roman"/>
          <w:sz w:val="18"/>
          <w:szCs w:val="18"/>
        </w:rPr>
        <w:t>- материальную помощь;</w:t>
      </w:r>
    </w:p>
    <w:p w:rsidR="000D40B1" w:rsidRPr="000D40B1" w:rsidRDefault="000D40B1" w:rsidP="000D40B1">
      <w:pPr>
        <w:spacing w:line="240" w:lineRule="auto"/>
        <w:ind w:firstLine="709"/>
        <w:rPr>
          <w:rFonts w:ascii="Times New Roman" w:hAnsi="Times New Roman" w:cs="Times New Roman"/>
          <w:color w:val="000000"/>
          <w:sz w:val="18"/>
          <w:szCs w:val="18"/>
        </w:rPr>
      </w:pPr>
      <w:r w:rsidRPr="000D40B1">
        <w:rPr>
          <w:rFonts w:ascii="Times New Roman" w:hAnsi="Times New Roman" w:cs="Times New Roman"/>
          <w:color w:val="000000"/>
          <w:sz w:val="18"/>
          <w:szCs w:val="18"/>
        </w:rPr>
        <w:t>- иные выплаты.</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3.2. Размеры должностных окладов муниципальных служащих устанавливаются кратными размеру должностного оклада по должности государственной гражданской службы Новосибирской области «специалист» исходя из коэффициентов кратности в зависимости от численности населения.</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770"/>
      </w:tblGrid>
      <w:tr w:rsidR="000D40B1" w:rsidRPr="000D40B1" w:rsidTr="000D40B1">
        <w:trPr>
          <w:trHeight w:val="367"/>
        </w:trPr>
        <w:tc>
          <w:tcPr>
            <w:tcW w:w="6487"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Наименование должности</w:t>
            </w:r>
          </w:p>
        </w:tc>
        <w:tc>
          <w:tcPr>
            <w:tcW w:w="3770"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К (коэффициент кратности)</w:t>
            </w:r>
          </w:p>
        </w:tc>
      </w:tr>
      <w:tr w:rsidR="000D40B1" w:rsidRPr="000D40B1" w:rsidTr="000D40B1">
        <w:trPr>
          <w:trHeight w:val="307"/>
        </w:trPr>
        <w:tc>
          <w:tcPr>
            <w:tcW w:w="6487"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Заместитель главы администрации</w:t>
            </w:r>
          </w:p>
        </w:tc>
        <w:tc>
          <w:tcPr>
            <w:tcW w:w="3770"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1,50</w:t>
            </w:r>
          </w:p>
        </w:tc>
      </w:tr>
      <w:tr w:rsidR="000D40B1" w:rsidRPr="000D40B1" w:rsidTr="000D40B1">
        <w:trPr>
          <w:trHeight w:val="307"/>
        </w:trPr>
        <w:tc>
          <w:tcPr>
            <w:tcW w:w="6487"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Специалист 1-го разряда</w:t>
            </w:r>
          </w:p>
        </w:tc>
        <w:tc>
          <w:tcPr>
            <w:tcW w:w="3770"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1,26</w:t>
            </w:r>
          </w:p>
        </w:tc>
      </w:tr>
      <w:tr w:rsidR="000D40B1" w:rsidRPr="000D40B1" w:rsidTr="000D40B1">
        <w:trPr>
          <w:trHeight w:val="307"/>
        </w:trPr>
        <w:tc>
          <w:tcPr>
            <w:tcW w:w="6487"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Специалист 2-го разряда</w:t>
            </w:r>
          </w:p>
        </w:tc>
        <w:tc>
          <w:tcPr>
            <w:tcW w:w="3770"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1,13</w:t>
            </w:r>
          </w:p>
        </w:tc>
      </w:tr>
      <w:tr w:rsidR="000D40B1" w:rsidRPr="000D40B1" w:rsidTr="000D40B1">
        <w:trPr>
          <w:trHeight w:val="322"/>
        </w:trPr>
        <w:tc>
          <w:tcPr>
            <w:tcW w:w="6487"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Специалист</w:t>
            </w:r>
          </w:p>
        </w:tc>
        <w:tc>
          <w:tcPr>
            <w:tcW w:w="3770"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1,00 </w:t>
            </w:r>
          </w:p>
        </w:tc>
      </w:tr>
    </w:tbl>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3.3. Ежемесячная надбавка к должностному окладу за классный чин муниципальных служащих устанавливается в следующих размерах:</w:t>
      </w:r>
    </w:p>
    <w:p w:rsidR="000D40B1" w:rsidRPr="000D40B1" w:rsidRDefault="000D40B1" w:rsidP="000D40B1">
      <w:pPr>
        <w:numPr>
          <w:ilvl w:val="0"/>
          <w:numId w:val="1"/>
        </w:numPr>
        <w:spacing w:after="0" w:line="240" w:lineRule="auto"/>
        <w:jc w:val="both"/>
        <w:rPr>
          <w:rFonts w:ascii="Times New Roman" w:hAnsi="Times New Roman" w:cs="Times New Roman"/>
          <w:sz w:val="18"/>
          <w:szCs w:val="18"/>
        </w:rPr>
      </w:pPr>
      <w:r w:rsidRPr="000D40B1">
        <w:rPr>
          <w:rFonts w:ascii="Times New Roman" w:hAnsi="Times New Roman" w:cs="Times New Roman"/>
          <w:sz w:val="18"/>
          <w:szCs w:val="18"/>
        </w:rPr>
        <w:t>советник муниципальной службы 1 класса – 1 911,00 рублей;</w:t>
      </w:r>
    </w:p>
    <w:p w:rsidR="000D40B1" w:rsidRPr="000D40B1" w:rsidRDefault="000D40B1" w:rsidP="000D40B1">
      <w:pPr>
        <w:numPr>
          <w:ilvl w:val="0"/>
          <w:numId w:val="1"/>
        </w:numPr>
        <w:spacing w:after="0" w:line="240" w:lineRule="auto"/>
        <w:jc w:val="both"/>
        <w:rPr>
          <w:rFonts w:ascii="Times New Roman" w:hAnsi="Times New Roman" w:cs="Times New Roman"/>
          <w:sz w:val="18"/>
          <w:szCs w:val="18"/>
        </w:rPr>
      </w:pPr>
      <w:r w:rsidRPr="000D40B1">
        <w:rPr>
          <w:rFonts w:ascii="Times New Roman" w:hAnsi="Times New Roman" w:cs="Times New Roman"/>
          <w:sz w:val="18"/>
          <w:szCs w:val="18"/>
        </w:rPr>
        <w:t>советник муниципальной службы 2 класса – 1 820,00 рублей;</w:t>
      </w:r>
    </w:p>
    <w:p w:rsidR="000D40B1" w:rsidRPr="000D40B1" w:rsidRDefault="000D40B1" w:rsidP="000D40B1">
      <w:pPr>
        <w:numPr>
          <w:ilvl w:val="0"/>
          <w:numId w:val="1"/>
        </w:numPr>
        <w:spacing w:after="0" w:line="240" w:lineRule="auto"/>
        <w:jc w:val="both"/>
        <w:rPr>
          <w:rFonts w:ascii="Times New Roman" w:hAnsi="Times New Roman" w:cs="Times New Roman"/>
          <w:sz w:val="18"/>
          <w:szCs w:val="18"/>
        </w:rPr>
      </w:pPr>
      <w:r w:rsidRPr="000D40B1">
        <w:rPr>
          <w:rFonts w:ascii="Times New Roman" w:hAnsi="Times New Roman" w:cs="Times New Roman"/>
          <w:sz w:val="18"/>
          <w:szCs w:val="18"/>
        </w:rPr>
        <w:t>советник муниципальной службы 3 класса – 1 736,00 рублей;</w:t>
      </w:r>
    </w:p>
    <w:p w:rsidR="000D40B1" w:rsidRPr="000D40B1" w:rsidRDefault="000D40B1" w:rsidP="000D40B1">
      <w:pPr>
        <w:numPr>
          <w:ilvl w:val="0"/>
          <w:numId w:val="1"/>
        </w:numPr>
        <w:spacing w:after="0" w:line="240" w:lineRule="auto"/>
        <w:jc w:val="both"/>
        <w:rPr>
          <w:rFonts w:ascii="Times New Roman" w:hAnsi="Times New Roman" w:cs="Times New Roman"/>
          <w:sz w:val="18"/>
          <w:szCs w:val="18"/>
        </w:rPr>
      </w:pPr>
      <w:r w:rsidRPr="000D40B1">
        <w:rPr>
          <w:rFonts w:ascii="Times New Roman" w:hAnsi="Times New Roman" w:cs="Times New Roman"/>
          <w:sz w:val="18"/>
          <w:szCs w:val="18"/>
        </w:rPr>
        <w:t>секретарь муниципальной службы 1 класса –1 424,00 рублей;</w:t>
      </w:r>
    </w:p>
    <w:p w:rsidR="000D40B1" w:rsidRPr="000D40B1" w:rsidRDefault="000D40B1" w:rsidP="000D40B1">
      <w:pPr>
        <w:numPr>
          <w:ilvl w:val="0"/>
          <w:numId w:val="1"/>
        </w:numPr>
        <w:spacing w:after="0" w:line="240" w:lineRule="auto"/>
        <w:jc w:val="both"/>
        <w:rPr>
          <w:rFonts w:ascii="Times New Roman" w:hAnsi="Times New Roman" w:cs="Times New Roman"/>
          <w:sz w:val="18"/>
          <w:szCs w:val="18"/>
        </w:rPr>
      </w:pPr>
      <w:r w:rsidRPr="000D40B1">
        <w:rPr>
          <w:rFonts w:ascii="Times New Roman" w:hAnsi="Times New Roman" w:cs="Times New Roman"/>
          <w:sz w:val="18"/>
          <w:szCs w:val="18"/>
        </w:rPr>
        <w:t>секретарь муниципальной службы 2 класса –1 349,00 рублей;</w:t>
      </w:r>
    </w:p>
    <w:p w:rsidR="000D40B1" w:rsidRPr="000D40B1" w:rsidRDefault="000D40B1" w:rsidP="000D40B1">
      <w:pPr>
        <w:numPr>
          <w:ilvl w:val="0"/>
          <w:numId w:val="1"/>
        </w:numPr>
        <w:spacing w:after="0" w:line="240" w:lineRule="auto"/>
        <w:jc w:val="both"/>
        <w:rPr>
          <w:rFonts w:ascii="Times New Roman" w:hAnsi="Times New Roman" w:cs="Times New Roman"/>
          <w:sz w:val="18"/>
          <w:szCs w:val="18"/>
        </w:rPr>
      </w:pPr>
      <w:r w:rsidRPr="000D40B1">
        <w:rPr>
          <w:rFonts w:ascii="Times New Roman" w:hAnsi="Times New Roman" w:cs="Times New Roman"/>
          <w:sz w:val="18"/>
          <w:szCs w:val="18"/>
        </w:rPr>
        <w:t>секретарь муниципальной службы 3 класса - 1 107,00 рублей</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3.4. Ежемесячная надбавка к должностному окладу за выслугу лет на муниципальной службе устанавливается в зависимости от стажа муниципальной службы в следующих размерах:</w:t>
      </w:r>
    </w:p>
    <w:tbl>
      <w:tblPr>
        <w:tblW w:w="10483" w:type="dxa"/>
        <w:tblInd w:w="70" w:type="dxa"/>
        <w:tblLayout w:type="fixed"/>
        <w:tblCellMar>
          <w:left w:w="70" w:type="dxa"/>
          <w:right w:w="70" w:type="dxa"/>
        </w:tblCellMar>
        <w:tblLook w:val="0000"/>
      </w:tblPr>
      <w:tblGrid>
        <w:gridCol w:w="5161"/>
        <w:gridCol w:w="5322"/>
      </w:tblGrid>
      <w:tr w:rsidR="000D40B1" w:rsidRPr="000D40B1" w:rsidTr="000D40B1">
        <w:trPr>
          <w:trHeight w:val="562"/>
        </w:trPr>
        <w:tc>
          <w:tcPr>
            <w:tcW w:w="5161" w:type="dxa"/>
            <w:tcBorders>
              <w:top w:val="single" w:sz="6" w:space="0" w:color="auto"/>
              <w:left w:val="single" w:sz="6" w:space="0" w:color="auto"/>
              <w:bottom w:val="single" w:sz="6" w:space="0" w:color="auto"/>
              <w:right w:val="single" w:sz="6" w:space="0" w:color="auto"/>
            </w:tcBorders>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Стаж муниципальной службы</w:t>
            </w:r>
          </w:p>
        </w:tc>
        <w:tc>
          <w:tcPr>
            <w:tcW w:w="5322" w:type="dxa"/>
            <w:tcBorders>
              <w:top w:val="single" w:sz="6" w:space="0" w:color="auto"/>
              <w:left w:val="single" w:sz="6" w:space="0" w:color="auto"/>
              <w:bottom w:val="single" w:sz="6" w:space="0" w:color="auto"/>
              <w:right w:val="single" w:sz="6" w:space="0" w:color="auto"/>
            </w:tcBorders>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к окладу денежного содержания </w:t>
            </w:r>
          </w:p>
        </w:tc>
      </w:tr>
      <w:tr w:rsidR="000D40B1" w:rsidRPr="000D40B1" w:rsidTr="000D40B1">
        <w:trPr>
          <w:trHeight w:val="332"/>
        </w:trPr>
        <w:tc>
          <w:tcPr>
            <w:tcW w:w="5161" w:type="dxa"/>
            <w:tcBorders>
              <w:top w:val="single" w:sz="6" w:space="0" w:color="auto"/>
              <w:left w:val="single" w:sz="6" w:space="0" w:color="auto"/>
              <w:bottom w:val="single" w:sz="6" w:space="0" w:color="auto"/>
              <w:right w:val="single" w:sz="6" w:space="0" w:color="auto"/>
            </w:tcBorders>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от 1 года до 5 лет</w:t>
            </w:r>
          </w:p>
        </w:tc>
        <w:tc>
          <w:tcPr>
            <w:tcW w:w="5322" w:type="dxa"/>
            <w:tcBorders>
              <w:top w:val="single" w:sz="6" w:space="0" w:color="auto"/>
              <w:left w:val="single" w:sz="6" w:space="0" w:color="auto"/>
              <w:bottom w:val="single" w:sz="6" w:space="0" w:color="auto"/>
              <w:right w:val="single" w:sz="6" w:space="0" w:color="auto"/>
            </w:tcBorders>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10</w:t>
            </w:r>
          </w:p>
        </w:tc>
      </w:tr>
      <w:tr w:rsidR="000D40B1" w:rsidRPr="000D40B1" w:rsidTr="000D40B1">
        <w:trPr>
          <w:trHeight w:val="266"/>
        </w:trPr>
        <w:tc>
          <w:tcPr>
            <w:tcW w:w="5161" w:type="dxa"/>
            <w:tcBorders>
              <w:top w:val="single" w:sz="6" w:space="0" w:color="auto"/>
              <w:left w:val="single" w:sz="6" w:space="0" w:color="auto"/>
              <w:bottom w:val="single" w:sz="6" w:space="0" w:color="auto"/>
              <w:right w:val="single" w:sz="6" w:space="0" w:color="auto"/>
            </w:tcBorders>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от 5 до 10 лет</w:t>
            </w:r>
          </w:p>
        </w:tc>
        <w:tc>
          <w:tcPr>
            <w:tcW w:w="5322" w:type="dxa"/>
            <w:tcBorders>
              <w:top w:val="single" w:sz="6" w:space="0" w:color="auto"/>
              <w:left w:val="single" w:sz="6" w:space="0" w:color="auto"/>
              <w:bottom w:val="single" w:sz="6" w:space="0" w:color="auto"/>
              <w:right w:val="single" w:sz="6" w:space="0" w:color="auto"/>
            </w:tcBorders>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15</w:t>
            </w:r>
          </w:p>
        </w:tc>
      </w:tr>
      <w:tr w:rsidR="000D40B1" w:rsidRPr="000D40B1" w:rsidTr="000D40B1">
        <w:trPr>
          <w:trHeight w:val="343"/>
        </w:trPr>
        <w:tc>
          <w:tcPr>
            <w:tcW w:w="5161" w:type="dxa"/>
            <w:tcBorders>
              <w:top w:val="single" w:sz="6" w:space="0" w:color="auto"/>
              <w:left w:val="single" w:sz="6" w:space="0" w:color="auto"/>
              <w:bottom w:val="single" w:sz="6" w:space="0" w:color="auto"/>
              <w:right w:val="single" w:sz="6" w:space="0" w:color="auto"/>
            </w:tcBorders>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от 10 до 15 лет</w:t>
            </w:r>
          </w:p>
        </w:tc>
        <w:tc>
          <w:tcPr>
            <w:tcW w:w="5322" w:type="dxa"/>
            <w:tcBorders>
              <w:top w:val="single" w:sz="6" w:space="0" w:color="auto"/>
              <w:left w:val="single" w:sz="6" w:space="0" w:color="auto"/>
              <w:bottom w:val="single" w:sz="6" w:space="0" w:color="auto"/>
              <w:right w:val="single" w:sz="6" w:space="0" w:color="auto"/>
            </w:tcBorders>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20</w:t>
            </w:r>
          </w:p>
        </w:tc>
      </w:tr>
      <w:tr w:rsidR="000D40B1" w:rsidRPr="000D40B1" w:rsidTr="000D40B1">
        <w:trPr>
          <w:trHeight w:val="269"/>
        </w:trPr>
        <w:tc>
          <w:tcPr>
            <w:tcW w:w="5161" w:type="dxa"/>
            <w:tcBorders>
              <w:top w:val="single" w:sz="6" w:space="0" w:color="auto"/>
              <w:left w:val="single" w:sz="6" w:space="0" w:color="auto"/>
              <w:bottom w:val="single" w:sz="6" w:space="0" w:color="auto"/>
              <w:right w:val="single" w:sz="6" w:space="0" w:color="auto"/>
            </w:tcBorders>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15 лет и выше</w:t>
            </w:r>
          </w:p>
        </w:tc>
        <w:tc>
          <w:tcPr>
            <w:tcW w:w="5322" w:type="dxa"/>
            <w:tcBorders>
              <w:top w:val="single" w:sz="6" w:space="0" w:color="auto"/>
              <w:left w:val="single" w:sz="6" w:space="0" w:color="auto"/>
              <w:bottom w:val="single" w:sz="6" w:space="0" w:color="auto"/>
              <w:right w:val="single" w:sz="6" w:space="0" w:color="auto"/>
            </w:tcBorders>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30</w:t>
            </w:r>
          </w:p>
        </w:tc>
      </w:tr>
    </w:tbl>
    <w:p w:rsidR="000D40B1" w:rsidRPr="000D40B1" w:rsidRDefault="000D40B1" w:rsidP="000D40B1">
      <w:pPr>
        <w:spacing w:line="240" w:lineRule="auto"/>
        <w:jc w:val="both"/>
        <w:rPr>
          <w:rFonts w:ascii="Times New Roman" w:hAnsi="Times New Roman" w:cs="Times New Roman"/>
          <w:sz w:val="18"/>
          <w:szCs w:val="18"/>
        </w:rPr>
      </w:pP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3.5. Ежемесячная надбавка к должностному окладу за особые условия муниципальной службы устанавливается в зависимости от группы должностей муниципальной службы в следующих размерах:</w:t>
      </w:r>
    </w:p>
    <w:p w:rsidR="000D40B1" w:rsidRPr="000D40B1" w:rsidRDefault="000D40B1" w:rsidP="000D40B1">
      <w:pPr>
        <w:numPr>
          <w:ilvl w:val="0"/>
          <w:numId w:val="3"/>
        </w:numPr>
        <w:spacing w:after="0" w:line="240" w:lineRule="auto"/>
        <w:jc w:val="both"/>
        <w:rPr>
          <w:rFonts w:ascii="Times New Roman" w:hAnsi="Times New Roman" w:cs="Times New Roman"/>
          <w:sz w:val="18"/>
          <w:szCs w:val="18"/>
        </w:rPr>
      </w:pPr>
      <w:r w:rsidRPr="000D40B1">
        <w:rPr>
          <w:rFonts w:ascii="Times New Roman" w:hAnsi="Times New Roman" w:cs="Times New Roman"/>
          <w:sz w:val="18"/>
          <w:szCs w:val="18"/>
        </w:rPr>
        <w:t>По ведущим должностям муниципальной службы –120 % должностного оклада;</w:t>
      </w:r>
    </w:p>
    <w:p w:rsidR="000D40B1" w:rsidRPr="000D40B1" w:rsidRDefault="000D40B1" w:rsidP="000D40B1">
      <w:pPr>
        <w:numPr>
          <w:ilvl w:val="0"/>
          <w:numId w:val="3"/>
        </w:numPr>
        <w:spacing w:after="0" w:line="240" w:lineRule="auto"/>
        <w:jc w:val="both"/>
        <w:rPr>
          <w:rFonts w:ascii="Times New Roman" w:hAnsi="Times New Roman" w:cs="Times New Roman"/>
          <w:sz w:val="18"/>
          <w:szCs w:val="18"/>
        </w:rPr>
      </w:pPr>
      <w:r w:rsidRPr="000D40B1">
        <w:rPr>
          <w:rFonts w:ascii="Times New Roman" w:hAnsi="Times New Roman" w:cs="Times New Roman"/>
          <w:sz w:val="18"/>
          <w:szCs w:val="18"/>
        </w:rPr>
        <w:t>По младшим должностям муниципальной службы –60 % должностного оклада;</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Размер ежемесячной надбавки к должностному окладу за особые условия муниципальной службы устанавливается муниципальному служащему индивидуально, исходя из интенсивности и сложности его труда с учетом:</w:t>
      </w:r>
    </w:p>
    <w:p w:rsidR="000D40B1" w:rsidRPr="000D40B1" w:rsidRDefault="000D40B1" w:rsidP="000D40B1">
      <w:pPr>
        <w:numPr>
          <w:ilvl w:val="0"/>
          <w:numId w:val="2"/>
        </w:numPr>
        <w:spacing w:after="0" w:line="240" w:lineRule="auto"/>
        <w:jc w:val="both"/>
        <w:rPr>
          <w:rFonts w:ascii="Times New Roman" w:hAnsi="Times New Roman" w:cs="Times New Roman"/>
          <w:sz w:val="18"/>
          <w:szCs w:val="18"/>
        </w:rPr>
      </w:pPr>
      <w:r w:rsidRPr="000D40B1">
        <w:rPr>
          <w:rFonts w:ascii="Times New Roman" w:hAnsi="Times New Roman" w:cs="Times New Roman"/>
          <w:sz w:val="18"/>
          <w:szCs w:val="18"/>
        </w:rPr>
        <w:t>профессионального уровня исполнения им должностных обязанностей в соответствии с должностной инструкцией;</w:t>
      </w:r>
    </w:p>
    <w:p w:rsidR="000D40B1" w:rsidRPr="000D40B1" w:rsidRDefault="000D40B1" w:rsidP="000D40B1">
      <w:pPr>
        <w:numPr>
          <w:ilvl w:val="0"/>
          <w:numId w:val="2"/>
        </w:numPr>
        <w:spacing w:after="0" w:line="240" w:lineRule="auto"/>
        <w:jc w:val="both"/>
        <w:rPr>
          <w:rFonts w:ascii="Times New Roman" w:hAnsi="Times New Roman" w:cs="Times New Roman"/>
          <w:sz w:val="18"/>
          <w:szCs w:val="18"/>
        </w:rPr>
      </w:pPr>
      <w:r w:rsidRPr="000D40B1">
        <w:rPr>
          <w:rFonts w:ascii="Times New Roman" w:hAnsi="Times New Roman" w:cs="Times New Roman"/>
          <w:sz w:val="18"/>
          <w:szCs w:val="18"/>
        </w:rPr>
        <w:t>компетентности в принятии управленческих решений, ответственности в обеспечении высокого уровня исполнительской дисциплины;</w:t>
      </w:r>
    </w:p>
    <w:p w:rsidR="000D40B1" w:rsidRPr="000D40B1" w:rsidRDefault="000D40B1" w:rsidP="000D40B1">
      <w:pPr>
        <w:numPr>
          <w:ilvl w:val="0"/>
          <w:numId w:val="2"/>
        </w:numPr>
        <w:spacing w:after="0" w:line="240" w:lineRule="auto"/>
        <w:jc w:val="both"/>
        <w:rPr>
          <w:rFonts w:ascii="Times New Roman" w:hAnsi="Times New Roman" w:cs="Times New Roman"/>
          <w:sz w:val="18"/>
          <w:szCs w:val="18"/>
        </w:rPr>
      </w:pPr>
      <w:r w:rsidRPr="000D40B1">
        <w:rPr>
          <w:rFonts w:ascii="Times New Roman" w:hAnsi="Times New Roman" w:cs="Times New Roman"/>
          <w:sz w:val="18"/>
          <w:szCs w:val="18"/>
        </w:rPr>
        <w:t>опыта работы по специальности и (или) по замещаемой должности.</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 xml:space="preserve">Конкретный размер ежемесячной надбавки к должностному окладу за особые условия муниципальной службы устанавливается главой Быстровского сельсовета в форме распоряжения. </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Учитывая сложность и напряженность выполняемой работы, а также в случае возникновения конкретных обстоятельств, размер ежемесячной надбавки к должностному окладу за особые условия муниципальной службы может быть пересмотрен в сторону увеличения (но не более установленного по соответствующей группе должностей муниципальной службы размера), либо снижения с соблюдением требований статьи 74 Трудового кодекса РФ.</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lastRenderedPageBreak/>
        <w:t>3.6. Ежемесячное денежное поощрение муниципальному служащему устанавливается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9"/>
        <w:gridCol w:w="4782"/>
      </w:tblGrid>
      <w:tr w:rsidR="000D40B1" w:rsidRPr="000D40B1" w:rsidTr="000D40B1">
        <w:tc>
          <w:tcPr>
            <w:tcW w:w="5068"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Наименование должности</w:t>
            </w:r>
          </w:p>
        </w:tc>
        <w:tc>
          <w:tcPr>
            <w:tcW w:w="5069"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Норматив ежемесячного денежного поощрения (ЕДП)</w:t>
            </w:r>
          </w:p>
        </w:tc>
      </w:tr>
      <w:tr w:rsidR="000D40B1" w:rsidRPr="000D40B1" w:rsidTr="000D40B1">
        <w:tc>
          <w:tcPr>
            <w:tcW w:w="5068"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Заместитель главы администрации</w:t>
            </w:r>
          </w:p>
        </w:tc>
        <w:tc>
          <w:tcPr>
            <w:tcW w:w="5069"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1,5-2,8</w:t>
            </w:r>
          </w:p>
        </w:tc>
      </w:tr>
      <w:tr w:rsidR="000D40B1" w:rsidRPr="000D40B1" w:rsidTr="000D40B1">
        <w:tc>
          <w:tcPr>
            <w:tcW w:w="5068"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Специалист 1-го разряда</w:t>
            </w:r>
          </w:p>
        </w:tc>
        <w:tc>
          <w:tcPr>
            <w:tcW w:w="5069"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1,5-3,05</w:t>
            </w:r>
          </w:p>
        </w:tc>
      </w:tr>
      <w:tr w:rsidR="000D40B1" w:rsidRPr="000D40B1" w:rsidTr="000D40B1">
        <w:tc>
          <w:tcPr>
            <w:tcW w:w="5068"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Специалист 2-го разряда</w:t>
            </w:r>
          </w:p>
        </w:tc>
        <w:tc>
          <w:tcPr>
            <w:tcW w:w="5069"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1,5-3,05</w:t>
            </w:r>
          </w:p>
        </w:tc>
      </w:tr>
      <w:tr w:rsidR="000D40B1" w:rsidRPr="000D40B1" w:rsidTr="000D40B1">
        <w:tc>
          <w:tcPr>
            <w:tcW w:w="5068"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Специалист</w:t>
            </w:r>
          </w:p>
        </w:tc>
        <w:tc>
          <w:tcPr>
            <w:tcW w:w="5069" w:type="dxa"/>
            <w:shd w:val="clear" w:color="auto" w:fill="auto"/>
          </w:tcPr>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1,5-3,05</w:t>
            </w:r>
          </w:p>
        </w:tc>
      </w:tr>
    </w:tbl>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Конкретный размер ежемесячного денежного поощрения муниципальным служащим определяется главой Быстровского сельсовета по предоставлению непосредственного руководителя муниципального служащего в зависимости от личного вклада муниципального служащего в результаты деятельности  Быстровского сельсовета.</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При определении конкретного размера ежемесячного денежного поощрения учитываются:</w:t>
      </w:r>
    </w:p>
    <w:p w:rsidR="000D40B1" w:rsidRPr="000D40B1" w:rsidRDefault="000D40B1" w:rsidP="000D40B1">
      <w:pPr>
        <w:spacing w:line="240" w:lineRule="auto"/>
        <w:ind w:firstLine="709"/>
        <w:rPr>
          <w:rFonts w:ascii="Times New Roman" w:hAnsi="Times New Roman" w:cs="Times New Roman"/>
          <w:sz w:val="18"/>
          <w:szCs w:val="18"/>
        </w:rPr>
      </w:pPr>
      <w:r w:rsidRPr="000D40B1">
        <w:rPr>
          <w:rFonts w:ascii="Times New Roman" w:hAnsi="Times New Roman" w:cs="Times New Roman"/>
          <w:sz w:val="18"/>
          <w:szCs w:val="18"/>
        </w:rPr>
        <w:t>- профессиональная компетентность муниципальных служащих;</w:t>
      </w:r>
    </w:p>
    <w:p w:rsidR="000D40B1" w:rsidRPr="000D40B1" w:rsidRDefault="000D40B1" w:rsidP="000D40B1">
      <w:pPr>
        <w:spacing w:line="240" w:lineRule="auto"/>
        <w:ind w:firstLine="709"/>
        <w:rPr>
          <w:rFonts w:ascii="Times New Roman" w:hAnsi="Times New Roman" w:cs="Times New Roman"/>
          <w:sz w:val="18"/>
          <w:szCs w:val="18"/>
        </w:rPr>
      </w:pPr>
      <w:r w:rsidRPr="000D40B1">
        <w:rPr>
          <w:rFonts w:ascii="Times New Roman" w:hAnsi="Times New Roman" w:cs="Times New Roman"/>
          <w:sz w:val="18"/>
          <w:szCs w:val="18"/>
        </w:rPr>
        <w:t>- уровень исполнительской дисциплины;</w:t>
      </w:r>
    </w:p>
    <w:p w:rsidR="000D40B1" w:rsidRPr="000D40B1" w:rsidRDefault="000D40B1" w:rsidP="000D40B1">
      <w:pPr>
        <w:spacing w:line="240" w:lineRule="auto"/>
        <w:ind w:firstLine="709"/>
        <w:rPr>
          <w:rFonts w:ascii="Times New Roman" w:hAnsi="Times New Roman" w:cs="Times New Roman"/>
          <w:sz w:val="18"/>
          <w:szCs w:val="18"/>
        </w:rPr>
      </w:pPr>
      <w:r w:rsidRPr="000D40B1">
        <w:rPr>
          <w:rFonts w:ascii="Times New Roman" w:hAnsi="Times New Roman" w:cs="Times New Roman"/>
          <w:sz w:val="18"/>
          <w:szCs w:val="18"/>
        </w:rPr>
        <w:t>- опыт профессиональной служебной деятельности;</w:t>
      </w:r>
    </w:p>
    <w:p w:rsidR="000D40B1" w:rsidRPr="000D40B1" w:rsidRDefault="000D40B1" w:rsidP="000D40B1">
      <w:pPr>
        <w:spacing w:line="240" w:lineRule="auto"/>
        <w:ind w:firstLine="709"/>
        <w:rPr>
          <w:rFonts w:ascii="Times New Roman" w:hAnsi="Times New Roman" w:cs="Times New Roman"/>
          <w:sz w:val="18"/>
          <w:szCs w:val="18"/>
        </w:rPr>
      </w:pPr>
      <w:r w:rsidRPr="000D40B1">
        <w:rPr>
          <w:rFonts w:ascii="Times New Roman" w:hAnsi="Times New Roman" w:cs="Times New Roman"/>
          <w:sz w:val="18"/>
          <w:szCs w:val="18"/>
        </w:rPr>
        <w:t>- степень самостоятельности и ответственности, инициатива, творческое отношение к исполнению должностных обязанностей;</w:t>
      </w:r>
    </w:p>
    <w:p w:rsidR="000D40B1" w:rsidRPr="000D40B1" w:rsidRDefault="000D40B1" w:rsidP="000D40B1">
      <w:pPr>
        <w:spacing w:line="240" w:lineRule="auto"/>
        <w:ind w:firstLine="709"/>
        <w:rPr>
          <w:rFonts w:ascii="Times New Roman" w:hAnsi="Times New Roman" w:cs="Times New Roman"/>
          <w:sz w:val="18"/>
          <w:szCs w:val="18"/>
        </w:rPr>
      </w:pPr>
      <w:r w:rsidRPr="000D40B1">
        <w:rPr>
          <w:rFonts w:ascii="Times New Roman" w:hAnsi="Times New Roman" w:cs="Times New Roman"/>
          <w:sz w:val="18"/>
          <w:szCs w:val="18"/>
        </w:rPr>
        <w:t>- новизна вырабатываемых и предлагаемых решений, применение в работе современных форм и методов работы.</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3.7. Премии за выполнение особо важных и сложных заданий, выплачиваемые муниципальному служащему, максимальными размерами не ограничиваются и устанавливаются в процентах к должностному окладу. Размер премии за выполнение особо важных и сложных заданий определяется, исходя из личного вклада муниципального служащего в обеспечение выполнения особых заданий, результатов их исполнения, а также за высокий уровень организационного обеспечения мероприятий, подготовки информационно-аналитических и иных материалов и т.п.</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 xml:space="preserve">Решение о выплате и размере премии за выполнение особо важных и сложных заданий принимается главой  Быстровского сельсовета. </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При формировании годового фонда оплаты труда муниципальных служащих на выплату премий за выполнение особо важных и сложных заданий предусматривается по 2 должностных оклада в расчете на одну штатную единицу.</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3.8. Единовременная выплата при предоставлении ежегодного оплачиваемого отпуска муниципальному служащему производится в размере 2 должностных окладов.</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3.9. Материальная помощь муниципальному служащему выплачивается в размере 1 должностного оклада на основании его личного заявления один раз в календарном году при предоставлении ежегодного оплачиваемого отпуска либо в иное время в течение календарного года.</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Материальная помощь муниципальным служащим, принятым в местную администрацию или уволенным в течение календарного года, выплачивается пропорционально отработанному ими времени в календарном году.</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3.10. Муниципальному служащему производится выплата единовременного поощрения в связи с выходом на пенсию за выслугу лет   за безупречное и эффективное исполнение должностных обязанностей в следующих размерах.:                                                                       1) при наличии стажа муниципальной службы до 20 лет - в размере пяти должностных окладов в соответствии с замещаемой муниципальным служащим должностью муниципальной службы;</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2) при наличии стажа муниципальной службы от 20 до 25 лет - в размере восьми должностных окладов в соответствии с замещаемой муниципальным служащим должностью муниципальной службы;                                                                                                                                       3) при наличии стажа муниципальной службы от 25 лет и более - в размере десяти должностных окладов в соответствии с замещаемой муниципальным служащим должностью муниципальной службы.                                                                                                                       3.11. На должностной оклад и дополнительные выплаты начисляется районный коэффициент.</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 xml:space="preserve">3.12. По решению главы Быстровского сельсовета, которое оформляется распоряжением местной администрации, в случае возникновения чрезвычайной ситуации (продолжительного заболевания муниципального служащего, смерти его близкого родственника, причинения вреда имуществу в результате пожара, кражи, стихийного бедствия и иных непредвиденных обстоятельствах) муниципальному служащему в порядке исключения может быть дополнительно выплачена материальная помощь в пределах установленного фонда оплаты труда (в случае наличия </w:t>
      </w:r>
      <w:r w:rsidRPr="000D40B1">
        <w:rPr>
          <w:rFonts w:ascii="Times New Roman" w:hAnsi="Times New Roman" w:cs="Times New Roman"/>
          <w:sz w:val="18"/>
          <w:szCs w:val="18"/>
        </w:rPr>
        <w:lastRenderedPageBreak/>
        <w:t>экономии средств по фонду) на основании его личного заявления и документа, подтверждающего факт возникновения чрезвычайной ситуации.</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3.13. По результатам работы за год муниципальным служащим может быть выплачена премия в пределах годового фонда оплаты их труда (в случае наличия экономии средств по фонду), размер которой устанавливается главой Быстровского сельсовета в процентах к должностному окладу в зависимости от результативности и эффективности деятельности муниципального служащего и его вклада в достижение задач, стоящих перед местной администрацией.</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3.14. Увеличение (индексация) должностных окладов муниципальных служащих производится при увеличении (индексации) окладов денежного содержания государственных гражданских служащих в соответствии с постановлением Губернатора Новосибирской области.</w:t>
      </w:r>
    </w:p>
    <w:p w:rsidR="000D40B1" w:rsidRPr="000D40B1" w:rsidRDefault="000D40B1" w:rsidP="000D40B1">
      <w:pPr>
        <w:shd w:val="clear" w:color="auto" w:fill="FFFFFF"/>
        <w:spacing w:before="19" w:line="240" w:lineRule="auto"/>
        <w:jc w:val="both"/>
        <w:rPr>
          <w:rFonts w:ascii="Times New Roman" w:hAnsi="Times New Roman" w:cs="Times New Roman"/>
          <w:sz w:val="18"/>
          <w:szCs w:val="18"/>
        </w:rPr>
      </w:pPr>
      <w:r w:rsidRPr="000D40B1">
        <w:rPr>
          <w:rFonts w:ascii="Times New Roman" w:hAnsi="Times New Roman" w:cs="Times New Roman"/>
          <w:color w:val="000000"/>
          <w:sz w:val="18"/>
          <w:szCs w:val="18"/>
        </w:rPr>
        <w:t xml:space="preserve">           3.15.</w:t>
      </w:r>
      <w:r w:rsidRPr="000D40B1">
        <w:rPr>
          <w:rFonts w:ascii="Times New Roman" w:hAnsi="Times New Roman" w:cs="Times New Roman"/>
          <w:color w:val="22272F"/>
          <w:sz w:val="18"/>
          <w:szCs w:val="18"/>
          <w:shd w:val="clear" w:color="auto" w:fill="FFFFFF"/>
        </w:rPr>
        <w:t xml:space="preserve">  </w:t>
      </w:r>
      <w:r w:rsidRPr="000D40B1">
        <w:rPr>
          <w:rFonts w:ascii="Times New Roman" w:hAnsi="Times New Roman" w:cs="Times New Roman"/>
          <w:sz w:val="18"/>
          <w:szCs w:val="18"/>
        </w:rPr>
        <w:t>Муниципальным служащим</w:t>
      </w:r>
      <w:r w:rsidRPr="000D40B1">
        <w:rPr>
          <w:rFonts w:ascii="Times New Roman" w:hAnsi="Times New Roman" w:cs="Times New Roman"/>
          <w:sz w:val="18"/>
          <w:szCs w:val="18"/>
          <w:shd w:val="clear" w:color="auto" w:fill="FFFFFF"/>
        </w:rPr>
        <w:t xml:space="preserve">  </w:t>
      </w:r>
      <w:r w:rsidRPr="000D40B1">
        <w:rPr>
          <w:rStyle w:val="af"/>
          <w:rFonts w:ascii="Times New Roman" w:hAnsi="Times New Roman" w:cs="Times New Roman"/>
          <w:sz w:val="18"/>
          <w:szCs w:val="18"/>
          <w:shd w:val="clear" w:color="auto" w:fill="FFFFFF"/>
        </w:rPr>
        <w:t>должен</w:t>
      </w:r>
      <w:r w:rsidRPr="000D40B1">
        <w:rPr>
          <w:rFonts w:ascii="Times New Roman" w:hAnsi="Times New Roman" w:cs="Times New Roman"/>
          <w:sz w:val="18"/>
          <w:szCs w:val="18"/>
          <w:shd w:val="clear" w:color="auto" w:fill="FFFFFF"/>
        </w:rPr>
        <w:t xml:space="preserve"> получать </w:t>
      </w:r>
      <w:r w:rsidRPr="000D40B1">
        <w:rPr>
          <w:rStyle w:val="af"/>
          <w:rFonts w:ascii="Times New Roman" w:hAnsi="Times New Roman" w:cs="Times New Roman"/>
          <w:sz w:val="18"/>
          <w:szCs w:val="18"/>
          <w:shd w:val="clear" w:color="auto" w:fill="FFFFFF"/>
        </w:rPr>
        <w:t xml:space="preserve"> работную</w:t>
      </w:r>
      <w:r w:rsidRPr="000D40B1">
        <w:rPr>
          <w:rFonts w:ascii="Times New Roman" w:hAnsi="Times New Roman" w:cs="Times New Roman"/>
          <w:sz w:val="18"/>
          <w:szCs w:val="18"/>
          <w:shd w:val="clear" w:color="auto" w:fill="FFFFFF"/>
        </w:rPr>
        <w:t xml:space="preserve">  </w:t>
      </w:r>
      <w:r w:rsidRPr="000D40B1">
        <w:rPr>
          <w:rStyle w:val="af"/>
          <w:rFonts w:ascii="Times New Roman" w:hAnsi="Times New Roman" w:cs="Times New Roman"/>
          <w:sz w:val="18"/>
          <w:szCs w:val="18"/>
          <w:shd w:val="clear" w:color="auto" w:fill="FFFFFF"/>
        </w:rPr>
        <w:t>плату</w:t>
      </w:r>
      <w:r w:rsidRPr="000D40B1">
        <w:rPr>
          <w:rFonts w:ascii="Times New Roman" w:hAnsi="Times New Roman" w:cs="Times New Roman"/>
          <w:sz w:val="18"/>
          <w:szCs w:val="18"/>
          <w:shd w:val="clear" w:color="auto" w:fill="FFFFFF"/>
        </w:rPr>
        <w:t> </w:t>
      </w:r>
      <w:r w:rsidRPr="000D40B1">
        <w:rPr>
          <w:rStyle w:val="ad"/>
          <w:rFonts w:ascii="Times New Roman" w:hAnsi="Times New Roman" w:cs="Times New Roman"/>
          <w:sz w:val="18"/>
          <w:szCs w:val="18"/>
          <w:shd w:val="clear" w:color="auto" w:fill="FFFFFF"/>
        </w:rPr>
        <w:t>за отработанное время</w:t>
      </w:r>
      <w:r w:rsidRPr="000D40B1">
        <w:rPr>
          <w:rFonts w:ascii="Times New Roman" w:hAnsi="Times New Roman" w:cs="Times New Roman"/>
          <w:sz w:val="18"/>
          <w:szCs w:val="18"/>
          <w:shd w:val="clear" w:color="auto" w:fill="FFFFFF"/>
        </w:rPr>
        <w:t> не реже чем каждые полмесяца. </w:t>
      </w:r>
      <w:r w:rsidRPr="000D40B1">
        <w:rPr>
          <w:rStyle w:val="af"/>
          <w:rFonts w:ascii="Times New Roman" w:hAnsi="Times New Roman" w:cs="Times New Roman"/>
          <w:sz w:val="18"/>
          <w:szCs w:val="18"/>
          <w:shd w:val="clear" w:color="auto" w:fill="FFFFFF"/>
        </w:rPr>
        <w:t>З</w:t>
      </w:r>
      <w:r w:rsidRPr="000D40B1">
        <w:rPr>
          <w:rStyle w:val="ad"/>
          <w:rFonts w:ascii="Times New Roman" w:hAnsi="Times New Roman" w:cs="Times New Roman"/>
          <w:sz w:val="18"/>
          <w:szCs w:val="18"/>
          <w:shd w:val="clear" w:color="auto" w:fill="FFFFFF"/>
        </w:rPr>
        <w:t>аработная </w:t>
      </w:r>
      <w:r w:rsidRPr="000D40B1">
        <w:rPr>
          <w:rStyle w:val="af"/>
          <w:rFonts w:ascii="Times New Roman" w:hAnsi="Times New Roman" w:cs="Times New Roman"/>
          <w:sz w:val="18"/>
          <w:szCs w:val="18"/>
          <w:shd w:val="clear" w:color="auto" w:fill="FFFFFF"/>
        </w:rPr>
        <w:t>плата</w:t>
      </w:r>
      <w:r w:rsidRPr="000D40B1">
        <w:rPr>
          <w:rStyle w:val="ad"/>
          <w:rFonts w:ascii="Times New Roman" w:hAnsi="Times New Roman" w:cs="Times New Roman"/>
          <w:sz w:val="18"/>
          <w:szCs w:val="18"/>
          <w:shd w:val="clear" w:color="auto" w:fill="FFFFFF"/>
        </w:rPr>
        <w:t> за </w:t>
      </w:r>
      <w:r w:rsidRPr="000D40B1">
        <w:rPr>
          <w:rStyle w:val="af"/>
          <w:rFonts w:ascii="Times New Roman" w:hAnsi="Times New Roman" w:cs="Times New Roman"/>
          <w:sz w:val="18"/>
          <w:szCs w:val="18"/>
          <w:shd w:val="clear" w:color="auto" w:fill="FFFFFF"/>
        </w:rPr>
        <w:t>первые</w:t>
      </w:r>
      <w:r w:rsidRPr="000D40B1">
        <w:rPr>
          <w:rStyle w:val="ad"/>
          <w:rFonts w:ascii="Times New Roman" w:hAnsi="Times New Roman" w:cs="Times New Roman"/>
          <w:sz w:val="18"/>
          <w:szCs w:val="18"/>
          <w:shd w:val="clear" w:color="auto" w:fill="FFFFFF"/>
        </w:rPr>
        <w:t> полмесяца </w:t>
      </w:r>
      <w:r w:rsidRPr="000D40B1">
        <w:rPr>
          <w:rStyle w:val="af"/>
          <w:rFonts w:ascii="Times New Roman" w:hAnsi="Times New Roman" w:cs="Times New Roman"/>
          <w:sz w:val="18"/>
          <w:szCs w:val="18"/>
          <w:shd w:val="clear" w:color="auto" w:fill="FFFFFF"/>
        </w:rPr>
        <w:t>должна</w:t>
      </w:r>
      <w:r w:rsidRPr="000D40B1">
        <w:rPr>
          <w:rStyle w:val="ad"/>
          <w:rFonts w:ascii="Times New Roman" w:hAnsi="Times New Roman" w:cs="Times New Roman"/>
          <w:sz w:val="18"/>
          <w:szCs w:val="18"/>
          <w:shd w:val="clear" w:color="auto" w:fill="FFFFFF"/>
        </w:rPr>
        <w:t> выплачиваться в размере, исчисляемом в зависимости от количества отработанного времени, приходящегося напервую </w:t>
      </w:r>
      <w:r w:rsidRPr="000D40B1">
        <w:rPr>
          <w:rStyle w:val="af"/>
          <w:rFonts w:ascii="Times New Roman" w:hAnsi="Times New Roman" w:cs="Times New Roman"/>
          <w:sz w:val="18"/>
          <w:szCs w:val="18"/>
          <w:shd w:val="clear" w:color="auto" w:fill="FFFFFF"/>
        </w:rPr>
        <w:t>половину</w:t>
      </w:r>
      <w:r w:rsidRPr="000D40B1">
        <w:rPr>
          <w:rStyle w:val="ad"/>
          <w:rFonts w:ascii="Times New Roman" w:hAnsi="Times New Roman" w:cs="Times New Roman"/>
          <w:sz w:val="18"/>
          <w:szCs w:val="18"/>
          <w:shd w:val="clear" w:color="auto" w:fill="FFFFFF"/>
        </w:rPr>
        <w:t> </w:t>
      </w:r>
      <w:r w:rsidRPr="000D40B1">
        <w:rPr>
          <w:rStyle w:val="af"/>
          <w:rFonts w:ascii="Times New Roman" w:hAnsi="Times New Roman" w:cs="Times New Roman"/>
          <w:sz w:val="18"/>
          <w:szCs w:val="18"/>
          <w:shd w:val="clear" w:color="auto" w:fill="FFFFFF"/>
        </w:rPr>
        <w:t>месяца</w:t>
      </w:r>
      <w:r w:rsidRPr="000D40B1">
        <w:rPr>
          <w:rStyle w:val="ad"/>
          <w:rFonts w:ascii="Times New Roman" w:hAnsi="Times New Roman" w:cs="Times New Roman"/>
          <w:sz w:val="18"/>
          <w:szCs w:val="18"/>
          <w:shd w:val="clear" w:color="auto" w:fill="FFFFFF"/>
        </w:rPr>
        <w:t>. </w:t>
      </w:r>
      <w:r w:rsidRPr="000D40B1">
        <w:rPr>
          <w:rFonts w:ascii="Times New Roman" w:hAnsi="Times New Roman" w:cs="Times New Roman"/>
          <w:sz w:val="18"/>
          <w:szCs w:val="18"/>
          <w:shd w:val="clear" w:color="auto" w:fill="FFFFFF"/>
        </w:rPr>
        <w:t>Размер заработка за первую половину месяца не может быть меньше суммы, рассчитанной исходя из величины тарифной ставки, оклада и времени, отработанного в первой половине месяца.</w:t>
      </w:r>
      <w:r w:rsidRPr="000D40B1">
        <w:rPr>
          <w:rFonts w:ascii="Times New Roman" w:hAnsi="Times New Roman" w:cs="Times New Roman"/>
          <w:sz w:val="18"/>
          <w:szCs w:val="18"/>
        </w:rPr>
        <w:t xml:space="preserve"> Конкретная дата выплаты заработной платы устанавливается не позднее 15 календарных дней со дня окончания периода, за который она начислена. В данном случае: за первую половину месяца – 22 числа текущего периода, за вторую половину – 10 числа следующего за расчетным месяцем. </w:t>
      </w:r>
    </w:p>
    <w:p w:rsidR="000D40B1" w:rsidRPr="000D40B1" w:rsidRDefault="000D40B1" w:rsidP="000D40B1">
      <w:pPr>
        <w:shd w:val="clear" w:color="auto" w:fill="FFFFFF"/>
        <w:spacing w:before="19" w:line="240" w:lineRule="auto"/>
        <w:jc w:val="both"/>
        <w:rPr>
          <w:rFonts w:ascii="Times New Roman" w:hAnsi="Times New Roman" w:cs="Times New Roman"/>
          <w:color w:val="000000"/>
          <w:sz w:val="18"/>
          <w:szCs w:val="18"/>
        </w:rPr>
      </w:pPr>
      <w:r w:rsidRPr="000D40B1">
        <w:rPr>
          <w:rFonts w:ascii="Times New Roman" w:hAnsi="Times New Roman" w:cs="Times New Roman"/>
          <w:color w:val="000000"/>
          <w:sz w:val="18"/>
          <w:szCs w:val="18"/>
        </w:rPr>
        <w:t xml:space="preserve">           При  совпадении установленных дней выплаты заработной платы с выходным или нерабочим праздничным днем, заработная плата выплачивается накануне этого дня.</w:t>
      </w:r>
    </w:p>
    <w:p w:rsidR="000D40B1" w:rsidRPr="000D40B1" w:rsidRDefault="000D40B1" w:rsidP="000D40B1">
      <w:pPr>
        <w:spacing w:line="240" w:lineRule="auto"/>
        <w:jc w:val="center"/>
        <w:rPr>
          <w:rFonts w:ascii="Times New Roman" w:eastAsia="Calibri" w:hAnsi="Times New Roman" w:cs="Times New Roman"/>
          <w:sz w:val="18"/>
          <w:szCs w:val="18"/>
        </w:rPr>
      </w:pPr>
      <w:r w:rsidRPr="000D40B1">
        <w:rPr>
          <w:rFonts w:ascii="Times New Roman" w:eastAsia="Calibri" w:hAnsi="Times New Roman" w:cs="Times New Roman"/>
          <w:b/>
          <w:bCs/>
          <w:spacing w:val="-1"/>
          <w:sz w:val="18"/>
          <w:szCs w:val="18"/>
        </w:rPr>
        <w:t>СОВЕТ ДЕПУТАТОВ</w:t>
      </w:r>
      <w:r w:rsidRPr="000D40B1">
        <w:rPr>
          <w:rFonts w:ascii="Times New Roman" w:eastAsia="Calibri" w:hAnsi="Times New Roman" w:cs="Times New Roman"/>
          <w:sz w:val="18"/>
          <w:szCs w:val="18"/>
        </w:rPr>
        <w:t xml:space="preserve"> </w:t>
      </w:r>
    </w:p>
    <w:p w:rsidR="000D40B1" w:rsidRPr="000D40B1" w:rsidRDefault="000D40B1" w:rsidP="000D40B1">
      <w:pPr>
        <w:spacing w:line="240" w:lineRule="auto"/>
        <w:jc w:val="center"/>
        <w:rPr>
          <w:rFonts w:ascii="Times New Roman" w:eastAsia="Calibri" w:hAnsi="Times New Roman" w:cs="Times New Roman"/>
          <w:sz w:val="18"/>
          <w:szCs w:val="18"/>
        </w:rPr>
      </w:pPr>
      <w:r w:rsidRPr="000D40B1">
        <w:rPr>
          <w:rFonts w:ascii="Times New Roman" w:eastAsia="Calibri" w:hAnsi="Times New Roman" w:cs="Times New Roman"/>
          <w:b/>
          <w:bCs/>
          <w:spacing w:val="-1"/>
          <w:sz w:val="18"/>
          <w:szCs w:val="18"/>
        </w:rPr>
        <w:t>БЫСТРОВСКОГО  СЕЛЬСОВЕТА</w:t>
      </w:r>
    </w:p>
    <w:p w:rsidR="000D40B1" w:rsidRPr="000D40B1" w:rsidRDefault="000D40B1" w:rsidP="000D40B1">
      <w:pPr>
        <w:shd w:val="clear" w:color="auto" w:fill="FFFFFF"/>
        <w:spacing w:line="240" w:lineRule="auto"/>
        <w:jc w:val="center"/>
        <w:rPr>
          <w:rFonts w:ascii="Times New Roman" w:eastAsia="Calibri" w:hAnsi="Times New Roman" w:cs="Times New Roman"/>
          <w:sz w:val="18"/>
          <w:szCs w:val="18"/>
        </w:rPr>
      </w:pPr>
      <w:r w:rsidRPr="000D40B1">
        <w:rPr>
          <w:rFonts w:ascii="Times New Roman" w:eastAsia="Calibri" w:hAnsi="Times New Roman" w:cs="Times New Roman"/>
          <w:b/>
          <w:bCs/>
          <w:spacing w:val="-2"/>
          <w:sz w:val="18"/>
          <w:szCs w:val="18"/>
        </w:rPr>
        <w:t>ИСКИТИМСКОГО  РАЙОНА НОВОСИБИРСКОЙ ОБЛАСТИ</w:t>
      </w:r>
    </w:p>
    <w:p w:rsidR="000D40B1" w:rsidRPr="000D40B1" w:rsidRDefault="000D40B1" w:rsidP="000D40B1">
      <w:pPr>
        <w:shd w:val="clear" w:color="auto" w:fill="FFFFFF"/>
        <w:spacing w:line="240" w:lineRule="auto"/>
        <w:ind w:right="518"/>
        <w:jc w:val="center"/>
        <w:rPr>
          <w:rFonts w:ascii="Times New Roman" w:eastAsia="Calibri" w:hAnsi="Times New Roman" w:cs="Times New Roman"/>
          <w:sz w:val="18"/>
          <w:szCs w:val="18"/>
        </w:rPr>
      </w:pPr>
      <w:r w:rsidRPr="000D40B1">
        <w:rPr>
          <w:rFonts w:ascii="Times New Roman" w:eastAsia="Calibri" w:hAnsi="Times New Roman" w:cs="Times New Roman"/>
          <w:sz w:val="18"/>
          <w:szCs w:val="18"/>
        </w:rPr>
        <w:t xml:space="preserve">       (шестого созыва)</w:t>
      </w:r>
    </w:p>
    <w:p w:rsidR="000D40B1" w:rsidRPr="000D40B1" w:rsidRDefault="000D40B1" w:rsidP="000D40B1">
      <w:pPr>
        <w:pStyle w:val="5"/>
        <w:jc w:val="center"/>
        <w:rPr>
          <w:rFonts w:ascii="Times New Roman" w:hAnsi="Times New Roman"/>
          <w:b w:val="0"/>
          <w:sz w:val="18"/>
          <w:szCs w:val="18"/>
        </w:rPr>
      </w:pPr>
      <w:r w:rsidRPr="000D40B1">
        <w:rPr>
          <w:rFonts w:ascii="Times New Roman" w:hAnsi="Times New Roman"/>
          <w:b w:val="0"/>
          <w:sz w:val="18"/>
          <w:szCs w:val="18"/>
        </w:rPr>
        <w:t>РЕШЕНИЕ</w:t>
      </w:r>
    </w:p>
    <w:p w:rsidR="000D40B1" w:rsidRPr="000D40B1" w:rsidRDefault="000D40B1" w:rsidP="000D40B1">
      <w:pPr>
        <w:spacing w:line="240" w:lineRule="auto"/>
        <w:jc w:val="center"/>
        <w:rPr>
          <w:rFonts w:ascii="Times New Roman" w:eastAsia="Calibri" w:hAnsi="Times New Roman" w:cs="Times New Roman"/>
          <w:sz w:val="18"/>
          <w:szCs w:val="18"/>
        </w:rPr>
      </w:pPr>
      <w:r w:rsidRPr="000D40B1">
        <w:rPr>
          <w:rFonts w:ascii="Times New Roman" w:eastAsia="Calibri" w:hAnsi="Times New Roman" w:cs="Times New Roman"/>
          <w:sz w:val="18"/>
          <w:szCs w:val="18"/>
        </w:rPr>
        <w:t>Тридцать девятой очередной сессии</w:t>
      </w:r>
    </w:p>
    <w:p w:rsidR="000D40B1" w:rsidRPr="000D40B1" w:rsidRDefault="000D40B1" w:rsidP="000D40B1">
      <w:pPr>
        <w:shd w:val="clear" w:color="auto" w:fill="FFFFFF"/>
        <w:spacing w:before="312" w:line="240" w:lineRule="auto"/>
        <w:jc w:val="center"/>
        <w:rPr>
          <w:rFonts w:ascii="Times New Roman" w:eastAsia="Calibri" w:hAnsi="Times New Roman" w:cs="Times New Roman"/>
          <w:sz w:val="18"/>
          <w:szCs w:val="18"/>
        </w:rPr>
      </w:pPr>
      <w:r w:rsidRPr="000D40B1">
        <w:rPr>
          <w:rFonts w:ascii="Times New Roman" w:eastAsia="Calibri" w:hAnsi="Times New Roman" w:cs="Times New Roman"/>
          <w:sz w:val="18"/>
          <w:szCs w:val="18"/>
        </w:rPr>
        <w:t xml:space="preserve">от  "27" ноября  2023г.                     с. Быстровка                                                     </w:t>
      </w:r>
      <w:r w:rsidRPr="000D40B1">
        <w:rPr>
          <w:rFonts w:ascii="Times New Roman" w:eastAsia="Calibri" w:hAnsi="Times New Roman" w:cs="Times New Roman"/>
          <w:iCs/>
          <w:spacing w:val="-22"/>
          <w:sz w:val="18"/>
          <w:szCs w:val="18"/>
        </w:rPr>
        <w:t>№  141</w:t>
      </w:r>
    </w:p>
    <w:p w:rsidR="000D40B1" w:rsidRPr="000D40B1" w:rsidRDefault="000D40B1" w:rsidP="000D40B1">
      <w:pPr>
        <w:spacing w:line="240" w:lineRule="auto"/>
        <w:jc w:val="center"/>
        <w:rPr>
          <w:rFonts w:ascii="Times New Roman" w:eastAsia="Calibri" w:hAnsi="Times New Roman" w:cs="Times New Roman"/>
          <w:sz w:val="18"/>
          <w:szCs w:val="18"/>
        </w:rPr>
      </w:pPr>
      <w:r w:rsidRPr="000D40B1">
        <w:rPr>
          <w:rFonts w:ascii="Times New Roman" w:eastAsia="Calibri" w:hAnsi="Times New Roman" w:cs="Times New Roman"/>
          <w:sz w:val="18"/>
          <w:szCs w:val="18"/>
        </w:rPr>
        <w:t>О проекте муниципального правового акта</w:t>
      </w:r>
    </w:p>
    <w:p w:rsidR="000D40B1" w:rsidRPr="000D40B1" w:rsidRDefault="000D40B1" w:rsidP="000D40B1">
      <w:pPr>
        <w:spacing w:line="240" w:lineRule="auto"/>
        <w:jc w:val="center"/>
        <w:rPr>
          <w:rFonts w:ascii="Times New Roman" w:eastAsia="Calibri" w:hAnsi="Times New Roman" w:cs="Times New Roman"/>
          <w:sz w:val="18"/>
          <w:szCs w:val="18"/>
        </w:rPr>
      </w:pPr>
      <w:r w:rsidRPr="000D40B1">
        <w:rPr>
          <w:rFonts w:ascii="Times New Roman" w:eastAsia="Calibri" w:hAnsi="Times New Roman" w:cs="Times New Roman"/>
          <w:sz w:val="18"/>
          <w:szCs w:val="18"/>
        </w:rPr>
        <w:t>"О внесении изменений  в Устав  сельского поселения Быстровского сельсовета Искитимского муниципального района Новосибирской области"</w:t>
      </w:r>
    </w:p>
    <w:p w:rsidR="000D40B1" w:rsidRPr="000D40B1" w:rsidRDefault="000D40B1" w:rsidP="000D40B1">
      <w:pPr>
        <w:pStyle w:val="ae"/>
        <w:ind w:left="139" w:firstLine="900"/>
        <w:jc w:val="both"/>
        <w:rPr>
          <w:rFonts w:ascii="Times New Roman" w:hAnsi="Times New Roman" w:cs="Times New Roman"/>
          <w:b/>
          <w:bCs/>
          <w:sz w:val="18"/>
          <w:szCs w:val="18"/>
        </w:rPr>
      </w:pPr>
      <w:r w:rsidRPr="000D40B1">
        <w:rPr>
          <w:rFonts w:ascii="Times New Roman" w:hAnsi="Times New Roman" w:cs="Times New Roman"/>
          <w:sz w:val="18"/>
          <w:szCs w:val="1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и  в целях приведения  Устава сельского поселения Быстровского  сельсовета Искитимского  муниципального района </w:t>
      </w:r>
      <w:r w:rsidRPr="000D40B1">
        <w:rPr>
          <w:rFonts w:ascii="Times New Roman" w:hAnsi="Times New Roman" w:cs="Times New Roman"/>
          <w:bCs/>
          <w:sz w:val="18"/>
          <w:szCs w:val="18"/>
        </w:rPr>
        <w:t>Новосибирской области</w:t>
      </w:r>
      <w:r w:rsidRPr="000D40B1">
        <w:rPr>
          <w:rFonts w:ascii="Times New Roman" w:hAnsi="Times New Roman" w:cs="Times New Roman"/>
          <w:b/>
          <w:bCs/>
          <w:sz w:val="18"/>
          <w:szCs w:val="18"/>
        </w:rPr>
        <w:t xml:space="preserve"> </w:t>
      </w:r>
      <w:r w:rsidRPr="000D40B1">
        <w:rPr>
          <w:rFonts w:ascii="Times New Roman" w:hAnsi="Times New Roman" w:cs="Times New Roman"/>
          <w:sz w:val="18"/>
          <w:szCs w:val="18"/>
        </w:rPr>
        <w:t xml:space="preserve">в соответствие с действующим законодательством, Совет депутатов  Быстровского  сельсовета Искитимского района </w:t>
      </w:r>
      <w:r w:rsidRPr="000D40B1">
        <w:rPr>
          <w:rFonts w:ascii="Times New Roman" w:hAnsi="Times New Roman" w:cs="Times New Roman"/>
          <w:bCs/>
          <w:sz w:val="18"/>
          <w:szCs w:val="18"/>
        </w:rPr>
        <w:t>Новосибирской области</w:t>
      </w:r>
      <w:r w:rsidRPr="000D40B1">
        <w:rPr>
          <w:rFonts w:ascii="Times New Roman" w:hAnsi="Times New Roman" w:cs="Times New Roman"/>
          <w:b/>
          <w:bCs/>
          <w:sz w:val="18"/>
          <w:szCs w:val="18"/>
        </w:rPr>
        <w:t xml:space="preserve"> </w:t>
      </w:r>
    </w:p>
    <w:p w:rsidR="000D40B1" w:rsidRPr="000D40B1" w:rsidRDefault="000D40B1" w:rsidP="000D40B1">
      <w:pPr>
        <w:pStyle w:val="ae"/>
        <w:ind w:left="139" w:firstLine="900"/>
        <w:jc w:val="both"/>
        <w:rPr>
          <w:rFonts w:ascii="Times New Roman" w:hAnsi="Times New Roman" w:cs="Times New Roman"/>
          <w:sz w:val="18"/>
          <w:szCs w:val="18"/>
        </w:rPr>
      </w:pPr>
      <w:r w:rsidRPr="000D40B1">
        <w:rPr>
          <w:rFonts w:ascii="Times New Roman" w:hAnsi="Times New Roman" w:cs="Times New Roman"/>
          <w:b/>
          <w:sz w:val="18"/>
          <w:szCs w:val="18"/>
        </w:rPr>
        <w:t>РЕШИЛ</w:t>
      </w:r>
      <w:r w:rsidRPr="000D40B1">
        <w:rPr>
          <w:rFonts w:ascii="Times New Roman" w:hAnsi="Times New Roman" w:cs="Times New Roman"/>
          <w:sz w:val="18"/>
          <w:szCs w:val="18"/>
        </w:rPr>
        <w:t>:</w:t>
      </w:r>
    </w:p>
    <w:p w:rsidR="000D40B1" w:rsidRPr="000D40B1" w:rsidRDefault="000D40B1" w:rsidP="000D40B1">
      <w:pPr>
        <w:spacing w:line="240" w:lineRule="auto"/>
        <w:ind w:firstLine="900"/>
        <w:jc w:val="both"/>
        <w:rPr>
          <w:rFonts w:ascii="Times New Roman" w:eastAsia="Calibri" w:hAnsi="Times New Roman" w:cs="Times New Roman"/>
          <w:sz w:val="18"/>
          <w:szCs w:val="18"/>
        </w:rPr>
      </w:pPr>
      <w:r w:rsidRPr="000D40B1">
        <w:rPr>
          <w:rFonts w:ascii="Times New Roman" w:eastAsia="Calibri" w:hAnsi="Times New Roman" w:cs="Times New Roman"/>
          <w:bCs/>
          <w:sz w:val="18"/>
          <w:szCs w:val="18"/>
        </w:rPr>
        <w:t>1.Принять проект муниципального правового акта «О</w:t>
      </w:r>
      <w:r w:rsidRPr="000D40B1">
        <w:rPr>
          <w:rFonts w:ascii="Times New Roman" w:eastAsia="Calibri" w:hAnsi="Times New Roman" w:cs="Times New Roman"/>
          <w:sz w:val="18"/>
          <w:szCs w:val="18"/>
        </w:rPr>
        <w:t xml:space="preserve"> внесении изменений    в Устав  сельского поселения Быстровского сельсовета Искитимского  муниципального   района Новосибирской области».</w:t>
      </w:r>
    </w:p>
    <w:p w:rsidR="000D40B1" w:rsidRPr="000D40B1" w:rsidRDefault="000D40B1" w:rsidP="000D40B1">
      <w:pPr>
        <w:spacing w:line="240" w:lineRule="auto"/>
        <w:ind w:firstLine="900"/>
        <w:jc w:val="both"/>
        <w:rPr>
          <w:rFonts w:ascii="Times New Roman" w:eastAsia="Calibri" w:hAnsi="Times New Roman" w:cs="Times New Roman"/>
          <w:sz w:val="18"/>
          <w:szCs w:val="18"/>
        </w:rPr>
      </w:pPr>
      <w:r w:rsidRPr="000D40B1">
        <w:rPr>
          <w:rFonts w:ascii="Times New Roman" w:eastAsia="Calibri" w:hAnsi="Times New Roman" w:cs="Times New Roman"/>
          <w:sz w:val="18"/>
          <w:szCs w:val="18"/>
        </w:rPr>
        <w:t xml:space="preserve">2. Настоящее Решение вступает в силу после его официального опубликования.  </w:t>
      </w:r>
    </w:p>
    <w:p w:rsidR="000D40B1" w:rsidRPr="000D40B1" w:rsidRDefault="000D40B1" w:rsidP="000D40B1">
      <w:pPr>
        <w:spacing w:line="240" w:lineRule="auto"/>
        <w:ind w:firstLine="900"/>
        <w:jc w:val="both"/>
        <w:rPr>
          <w:rFonts w:ascii="Times New Roman" w:eastAsia="Calibri" w:hAnsi="Times New Roman" w:cs="Times New Roman"/>
          <w:sz w:val="18"/>
          <w:szCs w:val="18"/>
        </w:rPr>
      </w:pPr>
      <w:r w:rsidRPr="000D40B1">
        <w:rPr>
          <w:rFonts w:ascii="Times New Roman" w:eastAsia="Calibri" w:hAnsi="Times New Roman" w:cs="Times New Roman"/>
          <w:sz w:val="18"/>
          <w:szCs w:val="18"/>
        </w:rPr>
        <w:t>3. Контроль за исполнением настоящего Решения возложить на главу  Быстровского  сельсовета Искитимского района Новосибирской области.</w:t>
      </w:r>
    </w:p>
    <w:p w:rsidR="000D40B1" w:rsidRPr="000D40B1" w:rsidRDefault="000D40B1" w:rsidP="000D40B1">
      <w:pPr>
        <w:spacing w:line="240" w:lineRule="auto"/>
        <w:jc w:val="both"/>
        <w:rPr>
          <w:rFonts w:ascii="Times New Roman" w:eastAsia="Calibri" w:hAnsi="Times New Roman" w:cs="Times New Roman"/>
          <w:sz w:val="18"/>
          <w:szCs w:val="18"/>
        </w:rPr>
      </w:pPr>
      <w:r w:rsidRPr="000D40B1">
        <w:rPr>
          <w:rFonts w:ascii="Times New Roman" w:eastAsia="Calibri" w:hAnsi="Times New Roman" w:cs="Times New Roman"/>
          <w:sz w:val="18"/>
          <w:szCs w:val="18"/>
        </w:rPr>
        <w:t>Глава Быстровского  сельсовета</w:t>
      </w:r>
    </w:p>
    <w:p w:rsidR="000D40B1" w:rsidRPr="000D40B1" w:rsidRDefault="000D40B1" w:rsidP="000D40B1">
      <w:pPr>
        <w:spacing w:line="240" w:lineRule="auto"/>
        <w:jc w:val="both"/>
        <w:rPr>
          <w:rFonts w:ascii="Times New Roman" w:eastAsia="Calibri" w:hAnsi="Times New Roman" w:cs="Times New Roman"/>
          <w:sz w:val="18"/>
          <w:szCs w:val="18"/>
        </w:rPr>
      </w:pPr>
      <w:r w:rsidRPr="000D40B1">
        <w:rPr>
          <w:rFonts w:ascii="Times New Roman" w:eastAsia="Calibri" w:hAnsi="Times New Roman" w:cs="Times New Roman"/>
          <w:sz w:val="18"/>
          <w:szCs w:val="18"/>
        </w:rPr>
        <w:t xml:space="preserve">Искитимского  района  Новосибирской области                         А.А.Павленко              </w:t>
      </w:r>
    </w:p>
    <w:p w:rsidR="000D40B1" w:rsidRPr="000D40B1" w:rsidRDefault="000D40B1" w:rsidP="000D40B1">
      <w:pPr>
        <w:spacing w:line="240" w:lineRule="auto"/>
        <w:rPr>
          <w:rFonts w:ascii="Times New Roman" w:eastAsia="Calibri" w:hAnsi="Times New Roman" w:cs="Times New Roman"/>
          <w:sz w:val="18"/>
          <w:szCs w:val="18"/>
        </w:rPr>
      </w:pPr>
      <w:r w:rsidRPr="000D40B1">
        <w:rPr>
          <w:rFonts w:ascii="Times New Roman" w:eastAsia="Calibri" w:hAnsi="Times New Roman" w:cs="Times New Roman"/>
          <w:sz w:val="18"/>
          <w:szCs w:val="18"/>
        </w:rPr>
        <w:t>Председатель Совета депутатов  Быстровского  сельсовета</w:t>
      </w:r>
    </w:p>
    <w:p w:rsidR="000D40B1" w:rsidRPr="000D40B1" w:rsidRDefault="000D40B1" w:rsidP="000D40B1">
      <w:pPr>
        <w:spacing w:line="240" w:lineRule="auto"/>
        <w:jc w:val="both"/>
        <w:rPr>
          <w:rFonts w:ascii="Times New Roman" w:eastAsia="Calibri" w:hAnsi="Times New Roman" w:cs="Times New Roman"/>
          <w:sz w:val="18"/>
          <w:szCs w:val="18"/>
        </w:rPr>
      </w:pPr>
      <w:r w:rsidRPr="000D40B1">
        <w:rPr>
          <w:rFonts w:ascii="Times New Roman" w:eastAsia="Calibri" w:hAnsi="Times New Roman" w:cs="Times New Roman"/>
          <w:sz w:val="18"/>
          <w:szCs w:val="18"/>
        </w:rPr>
        <w:t xml:space="preserve">Искитимского  района  Новосибирской области                         Н.С.Фурцева      </w:t>
      </w:r>
    </w:p>
    <w:p w:rsidR="000D40B1" w:rsidRPr="000D40B1" w:rsidRDefault="000D40B1" w:rsidP="000D40B1">
      <w:pPr>
        <w:spacing w:line="240" w:lineRule="auto"/>
        <w:rPr>
          <w:rFonts w:ascii="Times New Roman" w:eastAsia="Calibri" w:hAnsi="Times New Roman" w:cs="Times New Roman"/>
          <w:sz w:val="18"/>
          <w:szCs w:val="18"/>
        </w:rPr>
      </w:pPr>
    </w:p>
    <w:p w:rsidR="000D40B1" w:rsidRPr="000D40B1" w:rsidRDefault="000D40B1" w:rsidP="000D40B1">
      <w:pPr>
        <w:spacing w:line="240" w:lineRule="auto"/>
        <w:rPr>
          <w:rFonts w:ascii="Times New Roman" w:eastAsia="Calibri" w:hAnsi="Times New Roman" w:cs="Times New Roman"/>
          <w:sz w:val="18"/>
          <w:szCs w:val="18"/>
        </w:rPr>
      </w:pPr>
    </w:p>
    <w:p w:rsidR="000D40B1" w:rsidRPr="000D40B1" w:rsidRDefault="000D40B1" w:rsidP="000D40B1">
      <w:pPr>
        <w:spacing w:line="240" w:lineRule="auto"/>
        <w:rPr>
          <w:rFonts w:ascii="Times New Roman" w:eastAsia="Calibri" w:hAnsi="Times New Roman" w:cs="Times New Roman"/>
          <w:sz w:val="18"/>
          <w:szCs w:val="18"/>
        </w:rPr>
      </w:pPr>
    </w:p>
    <w:p w:rsidR="000D40B1" w:rsidRPr="000D40B1" w:rsidRDefault="000D40B1" w:rsidP="000D40B1">
      <w:pPr>
        <w:spacing w:line="240" w:lineRule="auto"/>
        <w:ind w:firstLine="900"/>
        <w:jc w:val="right"/>
        <w:rPr>
          <w:rFonts w:ascii="Times New Roman" w:eastAsia="Calibri" w:hAnsi="Times New Roman" w:cs="Times New Roman"/>
          <w:bCs/>
          <w:sz w:val="18"/>
          <w:szCs w:val="18"/>
        </w:rPr>
      </w:pPr>
      <w:r w:rsidRPr="000D40B1">
        <w:rPr>
          <w:rFonts w:ascii="Times New Roman" w:eastAsia="Calibri" w:hAnsi="Times New Roman" w:cs="Times New Roman"/>
          <w:sz w:val="18"/>
          <w:szCs w:val="18"/>
        </w:rPr>
        <w:lastRenderedPageBreak/>
        <w:t>П</w:t>
      </w:r>
      <w:r w:rsidRPr="000D40B1">
        <w:rPr>
          <w:rFonts w:ascii="Times New Roman" w:eastAsia="Calibri" w:hAnsi="Times New Roman" w:cs="Times New Roman"/>
          <w:bCs/>
          <w:sz w:val="18"/>
          <w:szCs w:val="18"/>
        </w:rPr>
        <w:t xml:space="preserve">риложение к решению </w:t>
      </w:r>
    </w:p>
    <w:p w:rsidR="000D40B1" w:rsidRPr="000D40B1" w:rsidRDefault="000D40B1" w:rsidP="000D40B1">
      <w:pPr>
        <w:spacing w:line="240" w:lineRule="auto"/>
        <w:ind w:firstLine="900"/>
        <w:jc w:val="right"/>
        <w:rPr>
          <w:rFonts w:ascii="Times New Roman" w:eastAsia="Calibri" w:hAnsi="Times New Roman" w:cs="Times New Roman"/>
          <w:bCs/>
          <w:sz w:val="18"/>
          <w:szCs w:val="18"/>
        </w:rPr>
      </w:pPr>
      <w:r w:rsidRPr="000D40B1">
        <w:rPr>
          <w:rFonts w:ascii="Times New Roman" w:eastAsia="Calibri" w:hAnsi="Times New Roman" w:cs="Times New Roman"/>
          <w:bCs/>
          <w:sz w:val="18"/>
          <w:szCs w:val="18"/>
        </w:rPr>
        <w:t>_________ сессии Совета депутатов</w:t>
      </w:r>
    </w:p>
    <w:p w:rsidR="000D40B1" w:rsidRPr="000D40B1" w:rsidRDefault="000D40B1" w:rsidP="000D40B1">
      <w:pPr>
        <w:spacing w:line="240" w:lineRule="auto"/>
        <w:ind w:firstLine="900"/>
        <w:jc w:val="right"/>
        <w:rPr>
          <w:rFonts w:ascii="Times New Roman" w:eastAsia="Calibri" w:hAnsi="Times New Roman" w:cs="Times New Roman"/>
          <w:bCs/>
          <w:sz w:val="18"/>
          <w:szCs w:val="18"/>
        </w:rPr>
      </w:pPr>
      <w:r w:rsidRPr="000D40B1">
        <w:rPr>
          <w:rFonts w:ascii="Times New Roman" w:eastAsia="Calibri" w:hAnsi="Times New Roman" w:cs="Times New Roman"/>
          <w:sz w:val="18"/>
          <w:szCs w:val="18"/>
        </w:rPr>
        <w:t xml:space="preserve">Быстровского   </w:t>
      </w:r>
      <w:r w:rsidRPr="000D40B1">
        <w:rPr>
          <w:rFonts w:ascii="Times New Roman" w:eastAsia="Calibri" w:hAnsi="Times New Roman" w:cs="Times New Roman"/>
          <w:bCs/>
          <w:sz w:val="18"/>
          <w:szCs w:val="18"/>
        </w:rPr>
        <w:t>сельсовета</w:t>
      </w:r>
    </w:p>
    <w:p w:rsidR="000D40B1" w:rsidRPr="000D40B1" w:rsidRDefault="000D40B1" w:rsidP="000D40B1">
      <w:pPr>
        <w:spacing w:line="240" w:lineRule="auto"/>
        <w:ind w:firstLine="900"/>
        <w:jc w:val="right"/>
        <w:rPr>
          <w:rFonts w:ascii="Times New Roman" w:eastAsia="Calibri" w:hAnsi="Times New Roman" w:cs="Times New Roman"/>
          <w:bCs/>
          <w:sz w:val="18"/>
          <w:szCs w:val="18"/>
        </w:rPr>
      </w:pPr>
      <w:r w:rsidRPr="000D40B1">
        <w:rPr>
          <w:rFonts w:ascii="Times New Roman" w:eastAsia="Calibri" w:hAnsi="Times New Roman" w:cs="Times New Roman"/>
          <w:sz w:val="18"/>
          <w:szCs w:val="18"/>
        </w:rPr>
        <w:t>Искитимского</w:t>
      </w:r>
      <w:r w:rsidRPr="000D40B1">
        <w:rPr>
          <w:rFonts w:ascii="Times New Roman" w:eastAsia="Calibri" w:hAnsi="Times New Roman" w:cs="Times New Roman"/>
          <w:bCs/>
          <w:sz w:val="18"/>
          <w:szCs w:val="18"/>
        </w:rPr>
        <w:t xml:space="preserve">   района Новосибирской области </w:t>
      </w:r>
    </w:p>
    <w:p w:rsidR="000D40B1" w:rsidRPr="000D40B1" w:rsidRDefault="000D40B1" w:rsidP="000D40B1">
      <w:pPr>
        <w:spacing w:line="240" w:lineRule="auto"/>
        <w:ind w:firstLine="900"/>
        <w:jc w:val="center"/>
        <w:rPr>
          <w:rFonts w:ascii="Times New Roman" w:eastAsia="Calibri" w:hAnsi="Times New Roman" w:cs="Times New Roman"/>
          <w:bCs/>
          <w:sz w:val="18"/>
          <w:szCs w:val="18"/>
        </w:rPr>
      </w:pPr>
      <w:r w:rsidRPr="000D40B1">
        <w:rPr>
          <w:rFonts w:ascii="Times New Roman" w:eastAsia="Calibri" w:hAnsi="Times New Roman" w:cs="Times New Roman"/>
          <w:bCs/>
          <w:sz w:val="18"/>
          <w:szCs w:val="18"/>
        </w:rPr>
        <w:t xml:space="preserve">                                                                         от                 2023  года № </w:t>
      </w:r>
    </w:p>
    <w:p w:rsidR="000D40B1" w:rsidRPr="000D40B1" w:rsidRDefault="000D40B1" w:rsidP="000D40B1">
      <w:pPr>
        <w:spacing w:after="120" w:line="240" w:lineRule="auto"/>
        <w:jc w:val="center"/>
        <w:rPr>
          <w:rFonts w:ascii="Times New Roman" w:eastAsia="Calibri" w:hAnsi="Times New Roman" w:cs="Times New Roman"/>
          <w:b/>
          <w:bCs/>
          <w:sz w:val="18"/>
          <w:szCs w:val="18"/>
        </w:rPr>
      </w:pPr>
      <w:r w:rsidRPr="000D40B1">
        <w:rPr>
          <w:rFonts w:ascii="Times New Roman" w:eastAsia="Calibri" w:hAnsi="Times New Roman" w:cs="Times New Roman"/>
          <w:sz w:val="18"/>
          <w:szCs w:val="18"/>
        </w:rPr>
        <w:t>Проект муниципального правового акта</w:t>
      </w:r>
    </w:p>
    <w:p w:rsidR="000D40B1" w:rsidRPr="000D40B1" w:rsidRDefault="000D40B1" w:rsidP="000D40B1">
      <w:pPr>
        <w:pStyle w:val="a8"/>
        <w:spacing w:line="240" w:lineRule="auto"/>
        <w:ind w:left="0"/>
        <w:jc w:val="center"/>
        <w:rPr>
          <w:rFonts w:ascii="Times New Roman" w:hAnsi="Times New Roman"/>
          <w:sz w:val="18"/>
          <w:szCs w:val="18"/>
        </w:rPr>
      </w:pPr>
      <w:r w:rsidRPr="000D40B1">
        <w:rPr>
          <w:rFonts w:ascii="Times New Roman" w:hAnsi="Times New Roman"/>
          <w:sz w:val="18"/>
          <w:szCs w:val="18"/>
        </w:rPr>
        <w:t>О ВНЕСЕНИИ ИЗМЕНЕНИЙ   В УСТАВ СЕЛЬСКОГО  ПОСЕЛЕНИЯ БЫСТРОВСКОГО СЕЛЬСОВЕТА ИСКИТИМСКОГО  МУНИЦИПАЛЬНОГО  РАЙОНА НОВОСИБИРСКОЙ ОБЛАСТИ</w:t>
      </w:r>
    </w:p>
    <w:p w:rsidR="000D40B1" w:rsidRPr="000D40B1" w:rsidRDefault="000D40B1" w:rsidP="000D40B1">
      <w:pPr>
        <w:autoSpaceDE w:val="0"/>
        <w:autoSpaceDN w:val="0"/>
        <w:adjustRightInd w:val="0"/>
        <w:spacing w:line="240" w:lineRule="auto"/>
        <w:ind w:firstLine="567"/>
        <w:jc w:val="both"/>
        <w:rPr>
          <w:rFonts w:ascii="Times New Roman" w:eastAsia="Calibri" w:hAnsi="Times New Roman" w:cs="Times New Roman"/>
          <w:b/>
          <w:sz w:val="18"/>
          <w:szCs w:val="18"/>
        </w:rPr>
      </w:pPr>
      <w:r w:rsidRPr="000D40B1">
        <w:rPr>
          <w:rFonts w:ascii="Times New Roman" w:eastAsia="Calibri" w:hAnsi="Times New Roman" w:cs="Times New Roman"/>
          <w:b/>
          <w:sz w:val="18"/>
          <w:szCs w:val="18"/>
        </w:rPr>
        <w:t>1.1. Пункт 16 части 1 статьи 19 изложить в следующей редакции:</w:t>
      </w:r>
    </w:p>
    <w:p w:rsidR="000D40B1" w:rsidRPr="000D40B1" w:rsidRDefault="000D40B1" w:rsidP="000D40B1">
      <w:pPr>
        <w:autoSpaceDE w:val="0"/>
        <w:autoSpaceDN w:val="0"/>
        <w:adjustRightInd w:val="0"/>
        <w:spacing w:line="240" w:lineRule="auto"/>
        <w:ind w:firstLine="567"/>
        <w:jc w:val="both"/>
        <w:rPr>
          <w:rFonts w:ascii="Times New Roman" w:eastAsia="Calibri" w:hAnsi="Times New Roman" w:cs="Times New Roman"/>
          <w:sz w:val="18"/>
          <w:szCs w:val="18"/>
        </w:rPr>
      </w:pPr>
      <w:r w:rsidRPr="000D40B1">
        <w:rPr>
          <w:rFonts w:ascii="Times New Roman" w:eastAsia="Calibri" w:hAnsi="Times New Roman" w:cs="Times New Roman"/>
          <w:sz w:val="18"/>
          <w:szCs w:val="18"/>
        </w:rPr>
        <w:t>"16) утверждение программ комплексного развития систем коммунальной инфраструктуры поселения".</w:t>
      </w:r>
    </w:p>
    <w:p w:rsidR="000D40B1" w:rsidRPr="000D40B1" w:rsidRDefault="000D40B1" w:rsidP="000D40B1">
      <w:pPr>
        <w:spacing w:line="240" w:lineRule="auto"/>
        <w:ind w:firstLine="709"/>
        <w:jc w:val="both"/>
        <w:rPr>
          <w:rFonts w:ascii="Times New Roman" w:eastAsia="Calibri" w:hAnsi="Times New Roman" w:cs="Times New Roman"/>
          <w:b/>
          <w:sz w:val="18"/>
          <w:szCs w:val="18"/>
        </w:rPr>
      </w:pPr>
      <w:r w:rsidRPr="000D40B1">
        <w:rPr>
          <w:rFonts w:ascii="Times New Roman" w:eastAsia="Calibri" w:hAnsi="Times New Roman" w:cs="Times New Roman"/>
          <w:b/>
          <w:sz w:val="18"/>
          <w:szCs w:val="18"/>
        </w:rPr>
        <w:t>1.2. Пункт 60 части 1 статьи 32 изложить в следующей редакции:</w:t>
      </w:r>
    </w:p>
    <w:p w:rsidR="000D40B1" w:rsidRPr="000D40B1" w:rsidRDefault="000D40B1" w:rsidP="000D40B1">
      <w:pPr>
        <w:spacing w:line="240" w:lineRule="auto"/>
        <w:ind w:firstLine="709"/>
        <w:jc w:val="both"/>
        <w:rPr>
          <w:rFonts w:ascii="Times New Roman" w:eastAsia="Calibri" w:hAnsi="Times New Roman" w:cs="Times New Roman"/>
          <w:sz w:val="18"/>
          <w:szCs w:val="18"/>
        </w:rPr>
      </w:pPr>
      <w:r w:rsidRPr="000D40B1">
        <w:rPr>
          <w:rFonts w:ascii="Times New Roman" w:eastAsia="Calibri" w:hAnsi="Times New Roman" w:cs="Times New Roman"/>
          <w:sz w:val="18"/>
          <w:szCs w:val="18"/>
        </w:rPr>
        <w:t>"53) разработка программ комплексного развития систем коммунальной инфраструктуры поселения".</w:t>
      </w:r>
    </w:p>
    <w:p w:rsidR="000D40B1" w:rsidRPr="000D40B1" w:rsidRDefault="000D40B1" w:rsidP="000D40B1">
      <w:pPr>
        <w:spacing w:line="240" w:lineRule="auto"/>
        <w:jc w:val="both"/>
        <w:rPr>
          <w:rFonts w:ascii="Times New Roman" w:eastAsia="Calibri" w:hAnsi="Times New Roman" w:cs="Times New Roman"/>
          <w:sz w:val="18"/>
          <w:szCs w:val="18"/>
        </w:rPr>
      </w:pPr>
      <w:r w:rsidRPr="000D40B1">
        <w:rPr>
          <w:rFonts w:ascii="Times New Roman" w:eastAsia="Calibri" w:hAnsi="Times New Roman" w:cs="Times New Roman"/>
          <w:sz w:val="18"/>
          <w:szCs w:val="18"/>
        </w:rPr>
        <w:t>Глава Быстровского  сельсовета</w:t>
      </w:r>
    </w:p>
    <w:p w:rsidR="000D40B1" w:rsidRPr="000D40B1" w:rsidRDefault="000D40B1" w:rsidP="000D40B1">
      <w:pPr>
        <w:spacing w:line="240" w:lineRule="auto"/>
        <w:jc w:val="both"/>
        <w:rPr>
          <w:rFonts w:ascii="Times New Roman" w:eastAsia="Calibri" w:hAnsi="Times New Roman" w:cs="Times New Roman"/>
          <w:sz w:val="18"/>
          <w:szCs w:val="18"/>
        </w:rPr>
      </w:pPr>
      <w:r w:rsidRPr="000D40B1">
        <w:rPr>
          <w:rFonts w:ascii="Times New Roman" w:eastAsia="Calibri" w:hAnsi="Times New Roman" w:cs="Times New Roman"/>
          <w:sz w:val="18"/>
          <w:szCs w:val="18"/>
        </w:rPr>
        <w:t xml:space="preserve">Искитимского  района  Новосибирской области                         А.А.Павленко              </w:t>
      </w:r>
    </w:p>
    <w:p w:rsidR="000D40B1" w:rsidRPr="000D40B1" w:rsidRDefault="000D40B1" w:rsidP="000D40B1">
      <w:pPr>
        <w:spacing w:line="240" w:lineRule="auto"/>
        <w:rPr>
          <w:rFonts w:ascii="Times New Roman" w:eastAsia="Calibri" w:hAnsi="Times New Roman" w:cs="Times New Roman"/>
          <w:sz w:val="18"/>
          <w:szCs w:val="18"/>
        </w:rPr>
      </w:pPr>
    </w:p>
    <w:p w:rsidR="000D40B1" w:rsidRPr="000D40B1" w:rsidRDefault="000D40B1" w:rsidP="000D40B1">
      <w:pPr>
        <w:spacing w:line="240" w:lineRule="auto"/>
        <w:rPr>
          <w:rFonts w:ascii="Times New Roman" w:eastAsia="Calibri" w:hAnsi="Times New Roman" w:cs="Times New Roman"/>
          <w:sz w:val="18"/>
          <w:szCs w:val="18"/>
        </w:rPr>
      </w:pPr>
      <w:r w:rsidRPr="000D40B1">
        <w:rPr>
          <w:rFonts w:ascii="Times New Roman" w:eastAsia="Calibri" w:hAnsi="Times New Roman" w:cs="Times New Roman"/>
          <w:sz w:val="18"/>
          <w:szCs w:val="18"/>
        </w:rPr>
        <w:t>Председатель Совета депутатов  Быстровского  сельсовета</w:t>
      </w:r>
    </w:p>
    <w:p w:rsidR="000D40B1" w:rsidRPr="000D40B1" w:rsidRDefault="000D40B1" w:rsidP="000D40B1">
      <w:pPr>
        <w:spacing w:line="240" w:lineRule="auto"/>
        <w:jc w:val="both"/>
        <w:rPr>
          <w:rFonts w:ascii="Times New Roman" w:eastAsia="Calibri" w:hAnsi="Times New Roman" w:cs="Times New Roman"/>
          <w:sz w:val="18"/>
          <w:szCs w:val="18"/>
        </w:rPr>
      </w:pPr>
      <w:r w:rsidRPr="000D40B1">
        <w:rPr>
          <w:rFonts w:ascii="Times New Roman" w:eastAsia="Calibri" w:hAnsi="Times New Roman" w:cs="Times New Roman"/>
          <w:sz w:val="18"/>
          <w:szCs w:val="18"/>
        </w:rPr>
        <w:t xml:space="preserve">Искитимского  района  Новосибирской области                         Н.С.Фурцева      </w:t>
      </w:r>
    </w:p>
    <w:p w:rsidR="000D40B1" w:rsidRPr="000D40B1" w:rsidRDefault="000D40B1" w:rsidP="000D40B1">
      <w:pPr>
        <w:pStyle w:val="1"/>
        <w:jc w:val="right"/>
        <w:rPr>
          <w:b w:val="0"/>
          <w:sz w:val="18"/>
          <w:szCs w:val="18"/>
        </w:rPr>
      </w:pPr>
      <w:r w:rsidRPr="000D40B1">
        <w:rPr>
          <w:b w:val="0"/>
          <w:sz w:val="18"/>
          <w:szCs w:val="18"/>
        </w:rPr>
        <w:t>ПРОЕКТ</w:t>
      </w:r>
    </w:p>
    <w:p w:rsidR="000D40B1" w:rsidRPr="000D40B1" w:rsidRDefault="000D40B1" w:rsidP="00077C23">
      <w:pPr>
        <w:pStyle w:val="1"/>
        <w:jc w:val="center"/>
        <w:rPr>
          <w:b w:val="0"/>
          <w:sz w:val="18"/>
          <w:szCs w:val="18"/>
        </w:rPr>
      </w:pPr>
      <w:r w:rsidRPr="000D40B1">
        <w:rPr>
          <w:b w:val="0"/>
          <w:sz w:val="18"/>
          <w:szCs w:val="18"/>
        </w:rPr>
        <w:t>СОВЕТ ДЕПУТАТОВ БЫСТРОВСКОГО СЕЛЬСОВЕТА</w:t>
      </w:r>
    </w:p>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ИСКИТИМСКОГО РАЙОНА НОВОСИБИРСКОЙ ОБЛАСТИ</w:t>
      </w:r>
    </w:p>
    <w:p w:rsidR="000D40B1" w:rsidRPr="000D40B1" w:rsidRDefault="000D40B1" w:rsidP="000D40B1">
      <w:pPr>
        <w:pStyle w:val="1"/>
        <w:jc w:val="center"/>
        <w:rPr>
          <w:b w:val="0"/>
          <w:sz w:val="18"/>
          <w:szCs w:val="18"/>
        </w:rPr>
      </w:pPr>
      <w:r w:rsidRPr="000D40B1">
        <w:rPr>
          <w:b w:val="0"/>
          <w:sz w:val="18"/>
          <w:szCs w:val="18"/>
        </w:rPr>
        <w:t>ШЕСТОГО СОЗЫВА</w:t>
      </w:r>
    </w:p>
    <w:p w:rsidR="000D40B1" w:rsidRPr="000D40B1" w:rsidRDefault="000D40B1" w:rsidP="000D40B1">
      <w:pPr>
        <w:pStyle w:val="1"/>
        <w:jc w:val="center"/>
        <w:rPr>
          <w:b w:val="0"/>
          <w:sz w:val="18"/>
          <w:szCs w:val="18"/>
        </w:rPr>
      </w:pPr>
      <w:r w:rsidRPr="000D40B1">
        <w:rPr>
          <w:b w:val="0"/>
          <w:sz w:val="18"/>
          <w:szCs w:val="18"/>
        </w:rPr>
        <w:t xml:space="preserve">Р Е Ш Е Н И Е </w:t>
      </w:r>
    </w:p>
    <w:p w:rsidR="000D40B1" w:rsidRPr="000D40B1" w:rsidRDefault="000D40B1" w:rsidP="000D40B1">
      <w:pPr>
        <w:pStyle w:val="1"/>
        <w:jc w:val="center"/>
        <w:rPr>
          <w:b w:val="0"/>
          <w:sz w:val="18"/>
          <w:szCs w:val="18"/>
        </w:rPr>
      </w:pPr>
      <w:r w:rsidRPr="000D40B1">
        <w:rPr>
          <w:b w:val="0"/>
          <w:sz w:val="18"/>
          <w:szCs w:val="18"/>
        </w:rPr>
        <w:t xml:space="preserve">  Тридцать девятая сессии</w:t>
      </w:r>
    </w:p>
    <w:p w:rsidR="000D40B1" w:rsidRPr="000D40B1" w:rsidRDefault="000D40B1" w:rsidP="000D40B1">
      <w:pPr>
        <w:pStyle w:val="1"/>
        <w:ind w:firstLine="0"/>
        <w:jc w:val="center"/>
        <w:rPr>
          <w:b w:val="0"/>
          <w:sz w:val="18"/>
          <w:szCs w:val="18"/>
        </w:rPr>
      </w:pPr>
      <w:r w:rsidRPr="000D40B1">
        <w:rPr>
          <w:b w:val="0"/>
          <w:sz w:val="18"/>
          <w:szCs w:val="18"/>
        </w:rPr>
        <w:t xml:space="preserve">От </w:t>
      </w:r>
      <w:r w:rsidRPr="000D40B1">
        <w:rPr>
          <w:b w:val="0"/>
          <w:sz w:val="18"/>
          <w:szCs w:val="18"/>
          <w:u w:val="single"/>
        </w:rPr>
        <w:t>27.11.2023</w:t>
      </w:r>
      <w:r w:rsidRPr="000D40B1">
        <w:rPr>
          <w:b w:val="0"/>
          <w:sz w:val="18"/>
          <w:szCs w:val="18"/>
        </w:rPr>
        <w:t xml:space="preserve">                                                                                                           № </w:t>
      </w:r>
      <w:r w:rsidRPr="000D40B1">
        <w:rPr>
          <w:b w:val="0"/>
          <w:sz w:val="18"/>
          <w:szCs w:val="18"/>
          <w:u w:val="single"/>
        </w:rPr>
        <w:t>139</w:t>
      </w:r>
      <w:r w:rsidRPr="000D40B1">
        <w:rPr>
          <w:b w:val="0"/>
          <w:sz w:val="18"/>
          <w:szCs w:val="18"/>
        </w:rPr>
        <w:t xml:space="preserve"> </w:t>
      </w:r>
    </w:p>
    <w:p w:rsidR="000D40B1" w:rsidRPr="000D40B1" w:rsidRDefault="000D40B1" w:rsidP="000D40B1">
      <w:pPr>
        <w:spacing w:line="240" w:lineRule="auto"/>
        <w:rPr>
          <w:rFonts w:ascii="Times New Roman" w:hAnsi="Times New Roman" w:cs="Times New Roman"/>
          <w:sz w:val="18"/>
          <w:szCs w:val="18"/>
        </w:rPr>
      </w:pPr>
      <w:r w:rsidRPr="000D40B1">
        <w:rPr>
          <w:rFonts w:ascii="Times New Roman" w:hAnsi="Times New Roman" w:cs="Times New Roman"/>
          <w:sz w:val="18"/>
          <w:szCs w:val="18"/>
        </w:rPr>
        <w:t>О бюджете Быстровского сельсоветаИскитимского района Новосибирской области</w:t>
      </w:r>
    </w:p>
    <w:p w:rsidR="000D40B1" w:rsidRPr="000D40B1" w:rsidRDefault="000D40B1" w:rsidP="000D40B1">
      <w:pPr>
        <w:spacing w:line="240" w:lineRule="auto"/>
        <w:rPr>
          <w:rFonts w:ascii="Times New Roman" w:hAnsi="Times New Roman" w:cs="Times New Roman"/>
          <w:sz w:val="18"/>
          <w:szCs w:val="18"/>
        </w:rPr>
      </w:pPr>
      <w:r w:rsidRPr="000D40B1">
        <w:rPr>
          <w:rFonts w:ascii="Times New Roman" w:hAnsi="Times New Roman" w:cs="Times New Roman"/>
          <w:sz w:val="18"/>
          <w:szCs w:val="18"/>
        </w:rPr>
        <w:t xml:space="preserve">на 2024 год и плановый период 2025 и 2026 годов </w:t>
      </w:r>
    </w:p>
    <w:p w:rsidR="000D40B1" w:rsidRPr="000D40B1" w:rsidRDefault="000D40B1" w:rsidP="000D40B1">
      <w:pPr>
        <w:pStyle w:val="aa"/>
        <w:widowControl w:val="0"/>
        <w:spacing w:after="0" w:line="240" w:lineRule="auto"/>
        <w:ind w:firstLine="720"/>
        <w:jc w:val="both"/>
        <w:rPr>
          <w:rFonts w:ascii="Times New Roman" w:hAnsi="Times New Roman" w:cs="Times New Roman"/>
          <w:b/>
          <w:sz w:val="18"/>
          <w:szCs w:val="18"/>
        </w:rPr>
      </w:pPr>
      <w:r w:rsidRPr="000D40B1">
        <w:rPr>
          <w:rFonts w:ascii="Times New Roman" w:hAnsi="Times New Roman" w:cs="Times New Roman"/>
          <w:b/>
          <w:sz w:val="18"/>
          <w:szCs w:val="18"/>
        </w:rPr>
        <w:t>Статья 1.</w:t>
      </w:r>
      <w:r w:rsidRPr="000D40B1">
        <w:rPr>
          <w:rFonts w:ascii="Times New Roman" w:hAnsi="Times New Roman" w:cs="Times New Roman"/>
          <w:sz w:val="18"/>
          <w:szCs w:val="18"/>
        </w:rPr>
        <w:t xml:space="preserve"> </w:t>
      </w:r>
      <w:r w:rsidRPr="000D40B1">
        <w:rPr>
          <w:rFonts w:ascii="Times New Roman" w:hAnsi="Times New Roman" w:cs="Times New Roman"/>
          <w:b/>
          <w:sz w:val="18"/>
          <w:szCs w:val="18"/>
        </w:rPr>
        <w:t>Основные характеристики бюджета муниципального образования Быстровского сельсовета на 2024 год и на плановый период 2025 и 2026 годов</w:t>
      </w:r>
    </w:p>
    <w:p w:rsidR="000D40B1" w:rsidRPr="000D40B1" w:rsidRDefault="000D40B1" w:rsidP="000D40B1">
      <w:pPr>
        <w:pStyle w:val="aa"/>
        <w:widowControl w:val="0"/>
        <w:spacing w:after="0" w:line="240" w:lineRule="auto"/>
        <w:ind w:firstLine="720"/>
        <w:jc w:val="both"/>
        <w:rPr>
          <w:rFonts w:ascii="Times New Roman" w:hAnsi="Times New Roman" w:cs="Times New Roman"/>
          <w:b/>
          <w:sz w:val="18"/>
          <w:szCs w:val="18"/>
        </w:rPr>
      </w:pPr>
    </w:p>
    <w:p w:rsidR="000D40B1" w:rsidRPr="000D40B1" w:rsidRDefault="000D40B1" w:rsidP="000D40B1">
      <w:pPr>
        <w:pStyle w:val="aa"/>
        <w:widowControl w:val="0"/>
        <w:spacing w:after="0" w:line="240" w:lineRule="auto"/>
        <w:ind w:firstLine="720"/>
        <w:jc w:val="both"/>
        <w:rPr>
          <w:rFonts w:ascii="Times New Roman" w:hAnsi="Times New Roman" w:cs="Times New Roman"/>
          <w:sz w:val="18"/>
          <w:szCs w:val="18"/>
        </w:rPr>
      </w:pPr>
      <w:r w:rsidRPr="000D40B1">
        <w:rPr>
          <w:rFonts w:ascii="Times New Roman" w:hAnsi="Times New Roman" w:cs="Times New Roman"/>
          <w:sz w:val="18"/>
          <w:szCs w:val="18"/>
        </w:rPr>
        <w:t>1.Утвердить основные характеристики бюджета Быстровского сельсовета Искитимского района Новосибирской области (далее-местный бюджет) на 2024 год:</w:t>
      </w:r>
    </w:p>
    <w:p w:rsidR="000D40B1" w:rsidRPr="000D40B1" w:rsidRDefault="000D40B1" w:rsidP="000D40B1">
      <w:pPr>
        <w:pStyle w:val="aa"/>
        <w:spacing w:after="0"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 xml:space="preserve">1) прогнозируемый общий объем доходов местного бюджета в сумме </w:t>
      </w:r>
      <w:r w:rsidRPr="000D40B1">
        <w:rPr>
          <w:rFonts w:ascii="Times New Roman" w:hAnsi="Times New Roman" w:cs="Times New Roman"/>
          <w:b/>
          <w:sz w:val="18"/>
          <w:szCs w:val="18"/>
        </w:rPr>
        <w:t>22279,5</w:t>
      </w:r>
      <w:r w:rsidRPr="000D40B1">
        <w:rPr>
          <w:rFonts w:ascii="Times New Roman" w:hAnsi="Times New Roman" w:cs="Times New Roman"/>
          <w:sz w:val="18"/>
          <w:szCs w:val="18"/>
        </w:rPr>
        <w:t xml:space="preserve"> </w:t>
      </w:r>
      <w:r w:rsidRPr="000D40B1">
        <w:rPr>
          <w:rFonts w:ascii="Times New Roman" w:hAnsi="Times New Roman" w:cs="Times New Roman"/>
          <w:b/>
          <w:sz w:val="18"/>
          <w:szCs w:val="18"/>
        </w:rPr>
        <w:t>тыс. рублей</w:t>
      </w:r>
      <w:r w:rsidRPr="000D40B1">
        <w:rPr>
          <w:rFonts w:ascii="Times New Roman" w:hAnsi="Times New Roman" w:cs="Times New Roman"/>
          <w:sz w:val="18"/>
          <w:szCs w:val="18"/>
        </w:rPr>
        <w:t xml:space="preserve">, в том числе объем безвозмездных поступлений в сумме </w:t>
      </w:r>
      <w:r w:rsidRPr="000D40B1">
        <w:rPr>
          <w:rFonts w:ascii="Times New Roman" w:hAnsi="Times New Roman" w:cs="Times New Roman"/>
          <w:b/>
          <w:sz w:val="18"/>
          <w:szCs w:val="18"/>
        </w:rPr>
        <w:t>13196,4</w:t>
      </w:r>
      <w:r w:rsidRPr="000D40B1">
        <w:rPr>
          <w:rFonts w:ascii="Times New Roman" w:hAnsi="Times New Roman" w:cs="Times New Roman"/>
          <w:sz w:val="18"/>
          <w:szCs w:val="18"/>
        </w:rPr>
        <w:t xml:space="preserve"> </w:t>
      </w:r>
      <w:r w:rsidRPr="000D40B1">
        <w:rPr>
          <w:rFonts w:ascii="Times New Roman" w:hAnsi="Times New Roman" w:cs="Times New Roman"/>
          <w:b/>
          <w:sz w:val="18"/>
          <w:szCs w:val="18"/>
        </w:rPr>
        <w:t>тыс. рублей</w:t>
      </w:r>
      <w:r w:rsidRPr="000D40B1">
        <w:rPr>
          <w:rFonts w:ascii="Times New Roman" w:hAnsi="Times New Roman" w:cs="Times New Roman"/>
          <w:sz w:val="18"/>
          <w:szCs w:val="18"/>
        </w:rPr>
        <w:t xml:space="preserve">, из них объем межбюджетных трансфертов, получаемых из других бюджетов бюджетной системы Российской Федерации, в сумме </w:t>
      </w:r>
      <w:r w:rsidRPr="000D40B1">
        <w:rPr>
          <w:rFonts w:ascii="Times New Roman" w:hAnsi="Times New Roman" w:cs="Times New Roman"/>
          <w:b/>
          <w:sz w:val="18"/>
          <w:szCs w:val="18"/>
        </w:rPr>
        <w:t>13 196,4 тыс. рублей;</w:t>
      </w:r>
    </w:p>
    <w:p w:rsidR="000D40B1" w:rsidRPr="000D40B1" w:rsidRDefault="000D40B1" w:rsidP="000D40B1">
      <w:pPr>
        <w:pStyle w:val="aa"/>
        <w:spacing w:after="0" w:line="240" w:lineRule="auto"/>
        <w:ind w:firstLine="709"/>
        <w:jc w:val="both"/>
        <w:rPr>
          <w:rFonts w:ascii="Times New Roman" w:hAnsi="Times New Roman" w:cs="Times New Roman"/>
          <w:b/>
          <w:sz w:val="18"/>
          <w:szCs w:val="18"/>
        </w:rPr>
      </w:pPr>
      <w:r w:rsidRPr="000D40B1">
        <w:rPr>
          <w:rFonts w:ascii="Times New Roman" w:hAnsi="Times New Roman" w:cs="Times New Roman"/>
          <w:sz w:val="18"/>
          <w:szCs w:val="18"/>
        </w:rPr>
        <w:t xml:space="preserve">2) общий объем расходов местного бюджета в сумме </w:t>
      </w:r>
      <w:r w:rsidRPr="000D40B1">
        <w:rPr>
          <w:rFonts w:ascii="Times New Roman" w:hAnsi="Times New Roman" w:cs="Times New Roman"/>
          <w:b/>
          <w:sz w:val="18"/>
          <w:szCs w:val="18"/>
        </w:rPr>
        <w:t>22 279,5 тыс. рублей;</w:t>
      </w:r>
    </w:p>
    <w:p w:rsidR="000D40B1" w:rsidRPr="000D40B1" w:rsidRDefault="000D40B1" w:rsidP="000D40B1">
      <w:pPr>
        <w:pStyle w:val="aa"/>
        <w:widowControl w:val="0"/>
        <w:spacing w:after="0" w:line="240" w:lineRule="auto"/>
        <w:ind w:firstLine="709"/>
        <w:jc w:val="both"/>
        <w:rPr>
          <w:rFonts w:ascii="Times New Roman" w:hAnsi="Times New Roman" w:cs="Times New Roman"/>
          <w:b/>
          <w:sz w:val="18"/>
          <w:szCs w:val="18"/>
        </w:rPr>
      </w:pPr>
      <w:r w:rsidRPr="000D40B1">
        <w:rPr>
          <w:rFonts w:ascii="Times New Roman" w:hAnsi="Times New Roman" w:cs="Times New Roman"/>
          <w:sz w:val="18"/>
          <w:szCs w:val="18"/>
        </w:rPr>
        <w:t xml:space="preserve">3) дефицит местного бюджета в сумме </w:t>
      </w:r>
      <w:r w:rsidRPr="000D40B1">
        <w:rPr>
          <w:rFonts w:ascii="Times New Roman" w:hAnsi="Times New Roman" w:cs="Times New Roman"/>
          <w:b/>
          <w:sz w:val="18"/>
          <w:szCs w:val="18"/>
        </w:rPr>
        <w:t>0,00 тыс. рублей.</w:t>
      </w:r>
    </w:p>
    <w:p w:rsidR="000D40B1" w:rsidRPr="000D40B1" w:rsidRDefault="000D40B1" w:rsidP="000D40B1">
      <w:pPr>
        <w:pStyle w:val="aa"/>
        <w:widowControl w:val="0"/>
        <w:spacing w:after="0"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2.Утвердить основные характеристики местного бюджета на плановый период 2025 год и на 2026 годов:</w:t>
      </w:r>
    </w:p>
    <w:p w:rsidR="000D40B1" w:rsidRPr="000D40B1" w:rsidRDefault="000D40B1" w:rsidP="000D40B1">
      <w:pPr>
        <w:pStyle w:val="ConsPlusNormal"/>
        <w:ind w:firstLine="709"/>
        <w:jc w:val="both"/>
        <w:rPr>
          <w:rFonts w:ascii="Times New Roman" w:hAnsi="Times New Roman" w:cs="Times New Roman"/>
          <w:sz w:val="18"/>
          <w:szCs w:val="18"/>
        </w:rPr>
      </w:pPr>
      <w:r w:rsidRPr="000D40B1">
        <w:rPr>
          <w:rFonts w:ascii="Times New Roman" w:hAnsi="Times New Roman" w:cs="Times New Roman"/>
          <w:sz w:val="18"/>
          <w:szCs w:val="18"/>
        </w:rPr>
        <w:t xml:space="preserve">1) прогнозируемый общий объем доходов местного бюджета на 2025 год в сумме </w:t>
      </w:r>
      <w:r w:rsidRPr="000D40B1">
        <w:rPr>
          <w:rFonts w:ascii="Times New Roman" w:hAnsi="Times New Roman" w:cs="Times New Roman"/>
          <w:b/>
          <w:sz w:val="18"/>
          <w:szCs w:val="18"/>
        </w:rPr>
        <w:t>13 311,1</w:t>
      </w:r>
      <w:r w:rsidRPr="000D40B1">
        <w:rPr>
          <w:rFonts w:ascii="Times New Roman" w:hAnsi="Times New Roman" w:cs="Times New Roman"/>
          <w:sz w:val="18"/>
          <w:szCs w:val="18"/>
        </w:rPr>
        <w:t xml:space="preserve"> </w:t>
      </w:r>
      <w:r w:rsidRPr="000D40B1">
        <w:rPr>
          <w:rFonts w:ascii="Times New Roman" w:hAnsi="Times New Roman" w:cs="Times New Roman"/>
          <w:b/>
          <w:sz w:val="18"/>
          <w:szCs w:val="18"/>
        </w:rPr>
        <w:t>тыс. рублей</w:t>
      </w:r>
      <w:r w:rsidRPr="000D40B1">
        <w:rPr>
          <w:rFonts w:ascii="Times New Roman" w:hAnsi="Times New Roman" w:cs="Times New Roman"/>
          <w:sz w:val="18"/>
          <w:szCs w:val="18"/>
        </w:rPr>
        <w:t xml:space="preserve">; </w:t>
      </w:r>
      <w:r w:rsidRPr="000D40B1">
        <w:rPr>
          <w:rFonts w:ascii="Times New Roman" w:hAnsi="Times New Roman" w:cs="Times New Roman"/>
          <w:color w:val="000000"/>
          <w:sz w:val="18"/>
          <w:szCs w:val="18"/>
        </w:rPr>
        <w:t xml:space="preserve">в том </w:t>
      </w:r>
      <w:r w:rsidRPr="000D40B1">
        <w:rPr>
          <w:rFonts w:ascii="Times New Roman" w:hAnsi="Times New Roman" w:cs="Times New Roman"/>
          <w:color w:val="000000"/>
          <w:spacing w:val="4"/>
          <w:sz w:val="18"/>
          <w:szCs w:val="18"/>
        </w:rPr>
        <w:t xml:space="preserve">числе объем безвозмездных поступлений в сумме </w:t>
      </w:r>
      <w:r w:rsidRPr="000D40B1">
        <w:rPr>
          <w:rFonts w:ascii="Times New Roman" w:hAnsi="Times New Roman" w:cs="Times New Roman"/>
          <w:b/>
          <w:color w:val="000000"/>
          <w:spacing w:val="4"/>
          <w:sz w:val="18"/>
          <w:szCs w:val="18"/>
        </w:rPr>
        <w:t>3705,9</w:t>
      </w:r>
      <w:r w:rsidRPr="000D40B1">
        <w:rPr>
          <w:rFonts w:ascii="Times New Roman" w:hAnsi="Times New Roman" w:cs="Times New Roman"/>
          <w:color w:val="000000"/>
          <w:spacing w:val="4"/>
          <w:sz w:val="18"/>
          <w:szCs w:val="18"/>
        </w:rPr>
        <w:t xml:space="preserve"> </w:t>
      </w:r>
      <w:r w:rsidRPr="000D40B1">
        <w:rPr>
          <w:rFonts w:ascii="Times New Roman" w:hAnsi="Times New Roman" w:cs="Times New Roman"/>
          <w:b/>
          <w:color w:val="000000"/>
          <w:spacing w:val="4"/>
          <w:sz w:val="18"/>
          <w:szCs w:val="18"/>
        </w:rPr>
        <w:t>тыс. рублей</w:t>
      </w:r>
      <w:r w:rsidRPr="000D40B1">
        <w:rPr>
          <w:rFonts w:ascii="Times New Roman" w:hAnsi="Times New Roman" w:cs="Times New Roman"/>
          <w:color w:val="000000"/>
          <w:spacing w:val="4"/>
          <w:sz w:val="18"/>
          <w:szCs w:val="18"/>
        </w:rPr>
        <w:t xml:space="preserve">, из них объем межбюджетных трансфертов, получаемых из других </w:t>
      </w:r>
      <w:r w:rsidRPr="000D40B1">
        <w:rPr>
          <w:rFonts w:ascii="Times New Roman" w:hAnsi="Times New Roman" w:cs="Times New Roman"/>
          <w:color w:val="000000"/>
          <w:sz w:val="18"/>
          <w:szCs w:val="18"/>
        </w:rPr>
        <w:t xml:space="preserve">бюджетов бюджетной системы Российской Федерации, в сумме  </w:t>
      </w:r>
      <w:r w:rsidRPr="000D40B1">
        <w:rPr>
          <w:rFonts w:ascii="Times New Roman" w:hAnsi="Times New Roman" w:cs="Times New Roman"/>
          <w:b/>
          <w:color w:val="000000"/>
          <w:spacing w:val="4"/>
          <w:sz w:val="18"/>
          <w:szCs w:val="18"/>
        </w:rPr>
        <w:t>3705,9</w:t>
      </w:r>
      <w:r w:rsidRPr="000D40B1">
        <w:rPr>
          <w:rFonts w:ascii="Times New Roman" w:hAnsi="Times New Roman" w:cs="Times New Roman"/>
          <w:b/>
          <w:color w:val="000000"/>
          <w:sz w:val="18"/>
          <w:szCs w:val="18"/>
        </w:rPr>
        <w:t xml:space="preserve"> тыс. рублей</w:t>
      </w:r>
      <w:r w:rsidRPr="000D40B1">
        <w:rPr>
          <w:rFonts w:ascii="Times New Roman" w:hAnsi="Times New Roman" w:cs="Times New Roman"/>
          <w:sz w:val="18"/>
          <w:szCs w:val="18"/>
        </w:rPr>
        <w:t xml:space="preserve"> </w:t>
      </w:r>
      <w:r w:rsidRPr="000D40B1">
        <w:rPr>
          <w:rFonts w:ascii="Times New Roman" w:hAnsi="Times New Roman" w:cs="Times New Roman"/>
          <w:color w:val="000000"/>
          <w:sz w:val="18"/>
          <w:szCs w:val="18"/>
        </w:rPr>
        <w:t xml:space="preserve">и на </w:t>
      </w:r>
      <w:r w:rsidRPr="000D40B1">
        <w:rPr>
          <w:rFonts w:ascii="Times New Roman" w:hAnsi="Times New Roman" w:cs="Times New Roman"/>
          <w:sz w:val="18"/>
          <w:szCs w:val="18"/>
        </w:rPr>
        <w:t xml:space="preserve">2026 год в сумме </w:t>
      </w:r>
      <w:r w:rsidRPr="000D40B1">
        <w:rPr>
          <w:rFonts w:ascii="Times New Roman" w:hAnsi="Times New Roman" w:cs="Times New Roman"/>
          <w:b/>
          <w:sz w:val="18"/>
          <w:szCs w:val="18"/>
        </w:rPr>
        <w:t>14 360,1</w:t>
      </w:r>
      <w:r w:rsidRPr="000D40B1">
        <w:rPr>
          <w:rFonts w:ascii="Times New Roman" w:hAnsi="Times New Roman" w:cs="Times New Roman"/>
          <w:sz w:val="18"/>
          <w:szCs w:val="18"/>
        </w:rPr>
        <w:t xml:space="preserve"> </w:t>
      </w:r>
      <w:r w:rsidRPr="000D40B1">
        <w:rPr>
          <w:rFonts w:ascii="Times New Roman" w:hAnsi="Times New Roman" w:cs="Times New Roman"/>
          <w:b/>
          <w:sz w:val="18"/>
          <w:szCs w:val="18"/>
        </w:rPr>
        <w:t>тыс. рублей</w:t>
      </w:r>
      <w:r w:rsidRPr="000D40B1">
        <w:rPr>
          <w:rFonts w:ascii="Times New Roman" w:hAnsi="Times New Roman" w:cs="Times New Roman"/>
          <w:sz w:val="18"/>
          <w:szCs w:val="18"/>
        </w:rPr>
        <w:t xml:space="preserve"> </w:t>
      </w:r>
      <w:r w:rsidRPr="000D40B1">
        <w:rPr>
          <w:rFonts w:ascii="Times New Roman" w:hAnsi="Times New Roman" w:cs="Times New Roman"/>
          <w:color w:val="000000"/>
          <w:sz w:val="18"/>
          <w:szCs w:val="18"/>
        </w:rPr>
        <w:t xml:space="preserve">в том </w:t>
      </w:r>
      <w:r w:rsidRPr="000D40B1">
        <w:rPr>
          <w:rFonts w:ascii="Times New Roman" w:hAnsi="Times New Roman" w:cs="Times New Roman"/>
          <w:color w:val="000000"/>
          <w:spacing w:val="4"/>
          <w:sz w:val="18"/>
          <w:szCs w:val="18"/>
        </w:rPr>
        <w:t xml:space="preserve">числе объем безвозмездных поступлений в сумме </w:t>
      </w:r>
      <w:r w:rsidRPr="000D40B1">
        <w:rPr>
          <w:rFonts w:ascii="Times New Roman" w:hAnsi="Times New Roman" w:cs="Times New Roman"/>
          <w:b/>
          <w:color w:val="000000"/>
          <w:spacing w:val="4"/>
          <w:sz w:val="18"/>
          <w:szCs w:val="18"/>
        </w:rPr>
        <w:t>4 524,6</w:t>
      </w:r>
      <w:r w:rsidRPr="000D40B1">
        <w:rPr>
          <w:rFonts w:ascii="Times New Roman" w:hAnsi="Times New Roman" w:cs="Times New Roman"/>
          <w:color w:val="000000"/>
          <w:spacing w:val="4"/>
          <w:sz w:val="18"/>
          <w:szCs w:val="18"/>
        </w:rPr>
        <w:t xml:space="preserve"> </w:t>
      </w:r>
      <w:r w:rsidRPr="000D40B1">
        <w:rPr>
          <w:rFonts w:ascii="Times New Roman" w:hAnsi="Times New Roman" w:cs="Times New Roman"/>
          <w:b/>
          <w:color w:val="000000"/>
          <w:spacing w:val="4"/>
          <w:sz w:val="18"/>
          <w:szCs w:val="18"/>
        </w:rPr>
        <w:t>тыс. рублей</w:t>
      </w:r>
      <w:r w:rsidRPr="000D40B1">
        <w:rPr>
          <w:rFonts w:ascii="Times New Roman" w:hAnsi="Times New Roman" w:cs="Times New Roman"/>
          <w:color w:val="000000"/>
          <w:spacing w:val="4"/>
          <w:sz w:val="18"/>
          <w:szCs w:val="18"/>
        </w:rPr>
        <w:t xml:space="preserve">, из них объем межбюджетных трансфертов, получаемых из других </w:t>
      </w:r>
      <w:r w:rsidRPr="000D40B1">
        <w:rPr>
          <w:rFonts w:ascii="Times New Roman" w:hAnsi="Times New Roman" w:cs="Times New Roman"/>
          <w:color w:val="000000"/>
          <w:sz w:val="18"/>
          <w:szCs w:val="18"/>
        </w:rPr>
        <w:t xml:space="preserve">бюджетов бюджетной системы Российской Федерации, в сумме   </w:t>
      </w:r>
      <w:r w:rsidRPr="000D40B1">
        <w:rPr>
          <w:rFonts w:ascii="Times New Roman" w:hAnsi="Times New Roman" w:cs="Times New Roman"/>
          <w:b/>
          <w:color w:val="000000"/>
          <w:spacing w:val="4"/>
          <w:sz w:val="18"/>
          <w:szCs w:val="18"/>
        </w:rPr>
        <w:t>4 524,6</w:t>
      </w:r>
      <w:r w:rsidRPr="000D40B1">
        <w:rPr>
          <w:rFonts w:ascii="Times New Roman" w:hAnsi="Times New Roman" w:cs="Times New Roman"/>
          <w:b/>
          <w:color w:val="000000"/>
          <w:sz w:val="18"/>
          <w:szCs w:val="18"/>
        </w:rPr>
        <w:t xml:space="preserve"> тыс. рублей;</w:t>
      </w:r>
    </w:p>
    <w:p w:rsidR="000D40B1" w:rsidRPr="000D40B1" w:rsidRDefault="000D40B1" w:rsidP="000D40B1">
      <w:pPr>
        <w:pStyle w:val="aa"/>
        <w:spacing w:after="0" w:line="240" w:lineRule="auto"/>
        <w:ind w:firstLine="709"/>
        <w:jc w:val="both"/>
        <w:rPr>
          <w:rFonts w:ascii="Times New Roman" w:hAnsi="Times New Roman" w:cs="Times New Roman"/>
          <w:b/>
          <w:sz w:val="18"/>
          <w:szCs w:val="18"/>
        </w:rPr>
      </w:pPr>
      <w:r w:rsidRPr="000D40B1">
        <w:rPr>
          <w:rFonts w:ascii="Times New Roman" w:hAnsi="Times New Roman" w:cs="Times New Roman"/>
          <w:sz w:val="18"/>
          <w:szCs w:val="18"/>
        </w:rPr>
        <w:t xml:space="preserve">2) общий объем расходов местного бюджета на 2025 год в сумме </w:t>
      </w:r>
      <w:r w:rsidRPr="000D40B1">
        <w:rPr>
          <w:rFonts w:ascii="Times New Roman" w:hAnsi="Times New Roman" w:cs="Times New Roman"/>
          <w:b/>
          <w:sz w:val="18"/>
          <w:szCs w:val="18"/>
        </w:rPr>
        <w:t>13 311,1 тыс. рублей</w:t>
      </w:r>
      <w:r w:rsidRPr="000D40B1">
        <w:rPr>
          <w:rFonts w:ascii="Times New Roman" w:hAnsi="Times New Roman" w:cs="Times New Roman"/>
          <w:sz w:val="18"/>
          <w:szCs w:val="18"/>
        </w:rPr>
        <w:t xml:space="preserve">, в том числе условно утвержденные расходы в сумме </w:t>
      </w:r>
      <w:r w:rsidRPr="000D40B1">
        <w:rPr>
          <w:rFonts w:ascii="Times New Roman" w:hAnsi="Times New Roman" w:cs="Times New Roman"/>
          <w:b/>
          <w:sz w:val="18"/>
          <w:szCs w:val="18"/>
        </w:rPr>
        <w:t>332,8</w:t>
      </w:r>
      <w:r w:rsidRPr="000D40B1">
        <w:rPr>
          <w:rFonts w:ascii="Times New Roman" w:hAnsi="Times New Roman" w:cs="Times New Roman"/>
          <w:sz w:val="18"/>
          <w:szCs w:val="18"/>
        </w:rPr>
        <w:t xml:space="preserve"> </w:t>
      </w:r>
      <w:r w:rsidRPr="000D40B1">
        <w:rPr>
          <w:rFonts w:ascii="Times New Roman" w:hAnsi="Times New Roman" w:cs="Times New Roman"/>
          <w:b/>
          <w:sz w:val="18"/>
          <w:szCs w:val="18"/>
        </w:rPr>
        <w:t>тыс. рублей</w:t>
      </w:r>
      <w:r w:rsidRPr="000D40B1">
        <w:rPr>
          <w:rFonts w:ascii="Times New Roman" w:hAnsi="Times New Roman" w:cs="Times New Roman"/>
          <w:sz w:val="18"/>
          <w:szCs w:val="18"/>
        </w:rPr>
        <w:t xml:space="preserve">, и на 2026 год в сумме </w:t>
      </w:r>
      <w:r w:rsidRPr="000D40B1">
        <w:rPr>
          <w:rFonts w:ascii="Times New Roman" w:hAnsi="Times New Roman" w:cs="Times New Roman"/>
          <w:b/>
          <w:sz w:val="18"/>
          <w:szCs w:val="18"/>
        </w:rPr>
        <w:t>14 360,1 тыс. рублей</w:t>
      </w:r>
      <w:r w:rsidRPr="000D40B1">
        <w:rPr>
          <w:rFonts w:ascii="Times New Roman" w:hAnsi="Times New Roman" w:cs="Times New Roman"/>
          <w:sz w:val="18"/>
          <w:szCs w:val="18"/>
        </w:rPr>
        <w:t xml:space="preserve">, в том числе условно утвержденные расходы в сумме </w:t>
      </w:r>
      <w:r w:rsidRPr="000D40B1">
        <w:rPr>
          <w:rFonts w:ascii="Times New Roman" w:hAnsi="Times New Roman" w:cs="Times New Roman"/>
          <w:b/>
          <w:sz w:val="18"/>
          <w:szCs w:val="18"/>
        </w:rPr>
        <w:t>718,0</w:t>
      </w:r>
      <w:r w:rsidRPr="000D40B1">
        <w:rPr>
          <w:rFonts w:ascii="Times New Roman" w:hAnsi="Times New Roman" w:cs="Times New Roman"/>
          <w:sz w:val="18"/>
          <w:szCs w:val="18"/>
        </w:rPr>
        <w:t xml:space="preserve"> </w:t>
      </w:r>
      <w:r w:rsidRPr="000D40B1">
        <w:rPr>
          <w:rFonts w:ascii="Times New Roman" w:hAnsi="Times New Roman" w:cs="Times New Roman"/>
          <w:b/>
          <w:sz w:val="18"/>
          <w:szCs w:val="18"/>
        </w:rPr>
        <w:t>тыс. рублей;</w:t>
      </w:r>
    </w:p>
    <w:p w:rsidR="000D40B1" w:rsidRPr="000D40B1" w:rsidRDefault="000D40B1" w:rsidP="000D40B1">
      <w:pPr>
        <w:pStyle w:val="aa"/>
        <w:widowControl w:val="0"/>
        <w:spacing w:after="0"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 xml:space="preserve">3) дефицит местного бюджета на 2025 год в сумме </w:t>
      </w:r>
      <w:r w:rsidRPr="000D40B1">
        <w:rPr>
          <w:rFonts w:ascii="Times New Roman" w:hAnsi="Times New Roman" w:cs="Times New Roman"/>
          <w:b/>
          <w:sz w:val="18"/>
          <w:szCs w:val="18"/>
        </w:rPr>
        <w:t>0,00 тыс. рублей</w:t>
      </w:r>
      <w:r w:rsidRPr="000D40B1">
        <w:rPr>
          <w:rFonts w:ascii="Times New Roman" w:hAnsi="Times New Roman" w:cs="Times New Roman"/>
          <w:sz w:val="18"/>
          <w:szCs w:val="18"/>
        </w:rPr>
        <w:t xml:space="preserve">, и на 2026 год в сумме </w:t>
      </w:r>
      <w:r w:rsidRPr="000D40B1">
        <w:rPr>
          <w:rFonts w:ascii="Times New Roman" w:hAnsi="Times New Roman" w:cs="Times New Roman"/>
          <w:b/>
          <w:sz w:val="18"/>
          <w:szCs w:val="18"/>
        </w:rPr>
        <w:t>0,00 тыс. рублей</w:t>
      </w:r>
      <w:r w:rsidRPr="000D40B1">
        <w:rPr>
          <w:rFonts w:ascii="Times New Roman" w:hAnsi="Times New Roman" w:cs="Times New Roman"/>
          <w:sz w:val="18"/>
          <w:szCs w:val="18"/>
        </w:rPr>
        <w:t>.</w:t>
      </w:r>
    </w:p>
    <w:p w:rsidR="000D40B1" w:rsidRPr="000D40B1" w:rsidRDefault="000D40B1" w:rsidP="000D40B1">
      <w:pPr>
        <w:pStyle w:val="aa"/>
        <w:widowControl w:val="0"/>
        <w:spacing w:after="0" w:line="240" w:lineRule="auto"/>
        <w:jc w:val="both"/>
        <w:rPr>
          <w:rFonts w:ascii="Times New Roman" w:hAnsi="Times New Roman" w:cs="Times New Roman"/>
          <w:sz w:val="18"/>
          <w:szCs w:val="18"/>
        </w:rPr>
      </w:pPr>
    </w:p>
    <w:p w:rsidR="000D40B1" w:rsidRPr="000D40B1" w:rsidRDefault="000D40B1" w:rsidP="000D40B1">
      <w:pPr>
        <w:pStyle w:val="ConsPlusNormal"/>
        <w:ind w:firstLine="709"/>
        <w:jc w:val="both"/>
        <w:outlineLvl w:val="0"/>
        <w:rPr>
          <w:rFonts w:ascii="Times New Roman" w:hAnsi="Times New Roman" w:cs="Times New Roman"/>
          <w:b/>
          <w:sz w:val="18"/>
          <w:szCs w:val="18"/>
        </w:rPr>
      </w:pPr>
      <w:r w:rsidRPr="000D40B1">
        <w:rPr>
          <w:rFonts w:ascii="Times New Roman" w:hAnsi="Times New Roman" w:cs="Times New Roman"/>
          <w:b/>
          <w:sz w:val="18"/>
          <w:szCs w:val="18"/>
        </w:rPr>
        <w:t>Статья 2.  Распределение доходов местного бюджета на 2024 год и на плановый период 2025 и 2026 годов</w:t>
      </w:r>
    </w:p>
    <w:p w:rsidR="000D40B1" w:rsidRPr="000D40B1" w:rsidRDefault="000D40B1" w:rsidP="000D40B1">
      <w:pPr>
        <w:pStyle w:val="aa"/>
        <w:widowControl w:val="0"/>
        <w:spacing w:after="0" w:line="240" w:lineRule="auto"/>
        <w:ind w:firstLine="720"/>
        <w:jc w:val="both"/>
        <w:rPr>
          <w:rFonts w:ascii="Times New Roman" w:hAnsi="Times New Roman" w:cs="Times New Roman"/>
          <w:sz w:val="18"/>
          <w:szCs w:val="18"/>
        </w:rPr>
      </w:pPr>
      <w:r w:rsidRPr="000D40B1">
        <w:rPr>
          <w:rFonts w:ascii="Times New Roman" w:hAnsi="Times New Roman" w:cs="Times New Roman"/>
          <w:sz w:val="18"/>
          <w:szCs w:val="18"/>
        </w:rPr>
        <w:t xml:space="preserve">Установить, что доходы местного бюджета на 2024 год и плановый период 2025 и 2026 годов формируются за счет доходов от предусмотренных законодательством Российской Федерации о налогах и сборах федеральных налогов и </w:t>
      </w:r>
      <w:r w:rsidRPr="000D40B1">
        <w:rPr>
          <w:rFonts w:ascii="Times New Roman" w:hAnsi="Times New Roman" w:cs="Times New Roman"/>
          <w:sz w:val="18"/>
          <w:szCs w:val="18"/>
        </w:rPr>
        <w:lastRenderedPageBreak/>
        <w:t>сборов, в том числе от налогов, предусмотренных специальными налоговыми режимами, местных налогов, установленных представительными органами поселений в соответствии с законодательством Российской Федерации о налогах и сборах, пеней и штрафов по ним, неналоговых доходов, безвозмездных поступлений, с учетом межбюджетных трансфертов между бюджетом Быстровского сельсовета и бюджетом Искитимского района согласно приложению 1 к настоящему Решению.</w:t>
      </w:r>
    </w:p>
    <w:p w:rsidR="000D40B1" w:rsidRPr="000D40B1" w:rsidRDefault="000D40B1" w:rsidP="000D40B1">
      <w:pPr>
        <w:pStyle w:val="aa"/>
        <w:widowControl w:val="0"/>
        <w:spacing w:after="0" w:line="240" w:lineRule="auto"/>
        <w:ind w:firstLine="720"/>
        <w:jc w:val="both"/>
        <w:rPr>
          <w:rFonts w:ascii="Times New Roman" w:hAnsi="Times New Roman" w:cs="Times New Roman"/>
          <w:sz w:val="18"/>
          <w:szCs w:val="18"/>
        </w:rPr>
      </w:pPr>
    </w:p>
    <w:p w:rsidR="000D40B1" w:rsidRPr="000D40B1" w:rsidRDefault="000D40B1" w:rsidP="000D40B1">
      <w:pPr>
        <w:pStyle w:val="ConsPlusNormal"/>
        <w:ind w:firstLine="709"/>
        <w:jc w:val="both"/>
        <w:outlineLvl w:val="0"/>
        <w:rPr>
          <w:rFonts w:ascii="Times New Roman" w:hAnsi="Times New Roman" w:cs="Times New Roman"/>
          <w:b/>
          <w:sz w:val="18"/>
          <w:szCs w:val="18"/>
        </w:rPr>
      </w:pPr>
      <w:r w:rsidRPr="000D40B1">
        <w:rPr>
          <w:rFonts w:ascii="Times New Roman" w:hAnsi="Times New Roman" w:cs="Times New Roman"/>
          <w:b/>
          <w:sz w:val="18"/>
          <w:szCs w:val="18"/>
        </w:rPr>
        <w:t>Статья 3.</w:t>
      </w:r>
      <w:r w:rsidRPr="000D40B1">
        <w:rPr>
          <w:rFonts w:ascii="Times New Roman" w:hAnsi="Times New Roman" w:cs="Times New Roman"/>
          <w:sz w:val="18"/>
          <w:szCs w:val="18"/>
        </w:rPr>
        <w:t xml:space="preserve"> </w:t>
      </w:r>
      <w:r w:rsidRPr="000D40B1">
        <w:rPr>
          <w:rFonts w:ascii="Times New Roman" w:hAnsi="Times New Roman" w:cs="Times New Roman"/>
          <w:b/>
          <w:sz w:val="18"/>
          <w:szCs w:val="18"/>
        </w:rPr>
        <w:t xml:space="preserve">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0D40B1" w:rsidRPr="000D40B1" w:rsidRDefault="000D40B1" w:rsidP="000D40B1">
      <w:pPr>
        <w:pStyle w:val="aa"/>
        <w:widowControl w:val="0"/>
        <w:spacing w:after="0" w:line="240" w:lineRule="auto"/>
        <w:ind w:firstLine="720"/>
        <w:jc w:val="both"/>
        <w:rPr>
          <w:rFonts w:ascii="Times New Roman" w:hAnsi="Times New Roman" w:cs="Times New Roman"/>
          <w:sz w:val="18"/>
          <w:szCs w:val="18"/>
        </w:rPr>
      </w:pPr>
      <w:r w:rsidRPr="000D40B1">
        <w:rPr>
          <w:rFonts w:ascii="Times New Roman" w:hAnsi="Times New Roman" w:cs="Times New Roman"/>
          <w:sz w:val="18"/>
          <w:szCs w:val="18"/>
        </w:rPr>
        <w:t>Утвердить нормативы распределения доходов между бюджетами бюджетной системы Российской Федерации согласно приложению 2 к настоящему Решению.</w:t>
      </w:r>
    </w:p>
    <w:p w:rsidR="000D40B1" w:rsidRPr="000D40B1" w:rsidRDefault="000D40B1" w:rsidP="000D40B1">
      <w:pPr>
        <w:pStyle w:val="aa"/>
        <w:widowControl w:val="0"/>
        <w:spacing w:after="0" w:line="240" w:lineRule="auto"/>
        <w:ind w:firstLine="720"/>
        <w:jc w:val="both"/>
        <w:rPr>
          <w:rFonts w:ascii="Times New Roman" w:hAnsi="Times New Roman" w:cs="Times New Roman"/>
          <w:sz w:val="18"/>
          <w:szCs w:val="18"/>
        </w:rPr>
      </w:pPr>
    </w:p>
    <w:p w:rsidR="000D40B1" w:rsidRPr="000D40B1" w:rsidRDefault="000D40B1" w:rsidP="000D40B1">
      <w:pPr>
        <w:pStyle w:val="aa"/>
        <w:widowControl w:val="0"/>
        <w:spacing w:after="0" w:line="240" w:lineRule="auto"/>
        <w:ind w:firstLine="720"/>
        <w:jc w:val="both"/>
        <w:rPr>
          <w:rFonts w:ascii="Times New Roman" w:hAnsi="Times New Roman" w:cs="Times New Roman"/>
          <w:b/>
          <w:sz w:val="18"/>
          <w:szCs w:val="18"/>
        </w:rPr>
      </w:pPr>
      <w:r w:rsidRPr="000D40B1">
        <w:rPr>
          <w:rFonts w:ascii="Times New Roman" w:hAnsi="Times New Roman" w:cs="Times New Roman"/>
          <w:b/>
          <w:sz w:val="18"/>
          <w:szCs w:val="18"/>
        </w:rPr>
        <w:t>Статья 4.</w:t>
      </w:r>
      <w:r w:rsidRPr="000D40B1">
        <w:rPr>
          <w:rFonts w:ascii="Times New Roman" w:hAnsi="Times New Roman" w:cs="Times New Roman"/>
          <w:sz w:val="18"/>
          <w:szCs w:val="18"/>
        </w:rPr>
        <w:t xml:space="preserve"> </w:t>
      </w:r>
      <w:r w:rsidRPr="000D40B1">
        <w:rPr>
          <w:rFonts w:ascii="Times New Roman" w:hAnsi="Times New Roman" w:cs="Times New Roman"/>
          <w:b/>
          <w:sz w:val="18"/>
          <w:szCs w:val="18"/>
        </w:rPr>
        <w:t xml:space="preserve">Особенности перечисления части прибыли за использование муниципального имущества </w:t>
      </w:r>
    </w:p>
    <w:p w:rsidR="000D40B1" w:rsidRPr="000D40B1" w:rsidRDefault="000D40B1" w:rsidP="000D40B1">
      <w:pPr>
        <w:pStyle w:val="aa"/>
        <w:widowControl w:val="0"/>
        <w:spacing w:after="0" w:line="240" w:lineRule="auto"/>
        <w:ind w:firstLine="720"/>
        <w:jc w:val="both"/>
        <w:rPr>
          <w:rFonts w:ascii="Times New Roman" w:hAnsi="Times New Roman" w:cs="Times New Roman"/>
          <w:sz w:val="18"/>
          <w:szCs w:val="18"/>
        </w:rPr>
      </w:pPr>
      <w:r w:rsidRPr="000D40B1">
        <w:rPr>
          <w:rFonts w:ascii="Times New Roman" w:hAnsi="Times New Roman" w:cs="Times New Roman"/>
          <w:sz w:val="18"/>
          <w:szCs w:val="18"/>
        </w:rPr>
        <w:t>Установить, что унитарные предприятия Быстровского сельсовета, за использование муниципального имущества осуществляют перечисления в местный бюджет в размере 20% прибыли, остающейся после уплаты налогов и иных обязательных платежей. Перечисления части прибыли в местный бюджет унитарными предприятиями производится по итогам работы за год в течении 20 дней после представления отчетности по налогу на прибыль организаций в налоговые органы по месту постановки на учет.</w:t>
      </w:r>
    </w:p>
    <w:p w:rsidR="000D40B1" w:rsidRPr="000D40B1" w:rsidRDefault="000D40B1" w:rsidP="000D40B1">
      <w:pPr>
        <w:pStyle w:val="aa"/>
        <w:widowControl w:val="0"/>
        <w:spacing w:after="0" w:line="240" w:lineRule="auto"/>
        <w:ind w:firstLine="720"/>
        <w:jc w:val="both"/>
        <w:rPr>
          <w:rFonts w:ascii="Times New Roman" w:hAnsi="Times New Roman" w:cs="Times New Roman"/>
          <w:sz w:val="18"/>
          <w:szCs w:val="18"/>
        </w:rPr>
      </w:pPr>
    </w:p>
    <w:p w:rsidR="000D40B1" w:rsidRPr="000D40B1" w:rsidRDefault="000D40B1" w:rsidP="000D40B1">
      <w:pPr>
        <w:pStyle w:val="aa"/>
        <w:widowControl w:val="0"/>
        <w:spacing w:after="0" w:line="240" w:lineRule="auto"/>
        <w:ind w:firstLine="720"/>
        <w:jc w:val="both"/>
        <w:rPr>
          <w:rFonts w:ascii="Times New Roman" w:hAnsi="Times New Roman" w:cs="Times New Roman"/>
          <w:b/>
          <w:sz w:val="18"/>
          <w:szCs w:val="18"/>
        </w:rPr>
      </w:pPr>
      <w:r w:rsidRPr="000D40B1">
        <w:rPr>
          <w:rFonts w:ascii="Times New Roman" w:hAnsi="Times New Roman" w:cs="Times New Roman"/>
          <w:b/>
          <w:sz w:val="18"/>
          <w:szCs w:val="18"/>
        </w:rPr>
        <w:t>Статья 5.</w:t>
      </w:r>
      <w:r w:rsidRPr="000D40B1">
        <w:rPr>
          <w:rFonts w:ascii="Times New Roman" w:hAnsi="Times New Roman" w:cs="Times New Roman"/>
          <w:sz w:val="18"/>
          <w:szCs w:val="18"/>
        </w:rPr>
        <w:t xml:space="preserve"> </w:t>
      </w:r>
      <w:r w:rsidRPr="000D40B1">
        <w:rPr>
          <w:rFonts w:ascii="Times New Roman" w:hAnsi="Times New Roman" w:cs="Times New Roman"/>
          <w:b/>
          <w:sz w:val="18"/>
          <w:szCs w:val="18"/>
        </w:rPr>
        <w:t>Бюджетные ассигнования местного бюджета на 2024 год и на плановый период 2025 и 2026 годов</w:t>
      </w:r>
    </w:p>
    <w:p w:rsidR="000D40B1" w:rsidRPr="000D40B1" w:rsidRDefault="000D40B1" w:rsidP="000D40B1">
      <w:pPr>
        <w:pStyle w:val="aa"/>
        <w:widowControl w:val="0"/>
        <w:spacing w:after="0" w:line="240" w:lineRule="auto"/>
        <w:ind w:firstLine="720"/>
        <w:jc w:val="both"/>
        <w:rPr>
          <w:rFonts w:ascii="Times New Roman" w:hAnsi="Times New Roman" w:cs="Times New Roman"/>
          <w:sz w:val="18"/>
          <w:szCs w:val="18"/>
        </w:rPr>
      </w:pPr>
      <w:r w:rsidRPr="000D40B1">
        <w:rPr>
          <w:rFonts w:ascii="Times New Roman" w:hAnsi="Times New Roman" w:cs="Times New Roman"/>
          <w:sz w:val="18"/>
          <w:szCs w:val="18"/>
        </w:rPr>
        <w:t>1.Установить в пределах общего объема расходов, установленного статьей 1 настоящего Решения, распределение бюджетных ассигнований:</w:t>
      </w:r>
    </w:p>
    <w:p w:rsidR="000D40B1" w:rsidRPr="000D40B1" w:rsidRDefault="000D40B1" w:rsidP="000D40B1">
      <w:pPr>
        <w:pStyle w:val="aa"/>
        <w:widowControl w:val="0"/>
        <w:spacing w:after="0" w:line="240" w:lineRule="auto"/>
        <w:ind w:firstLine="720"/>
        <w:jc w:val="both"/>
        <w:rPr>
          <w:rFonts w:ascii="Times New Roman" w:hAnsi="Times New Roman" w:cs="Times New Roman"/>
          <w:sz w:val="18"/>
          <w:szCs w:val="18"/>
        </w:rPr>
      </w:pPr>
      <w:r w:rsidRPr="000D40B1">
        <w:rPr>
          <w:rFonts w:ascii="Times New Roman" w:hAnsi="Times New Roman" w:cs="Times New Roman"/>
          <w:sz w:val="18"/>
          <w:szCs w:val="18"/>
        </w:rPr>
        <w:t>1)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2024 год и плановый период 2025 и 2026 годов согласно приложению 3 к настоящему Решению.</w:t>
      </w:r>
    </w:p>
    <w:p w:rsidR="000D40B1" w:rsidRPr="000D40B1" w:rsidRDefault="000D40B1" w:rsidP="000D40B1">
      <w:pPr>
        <w:pStyle w:val="aa"/>
        <w:widowControl w:val="0"/>
        <w:spacing w:after="0"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2)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2024 год и плановый период 2025 и 2026 годов согласно приложению 4 к настоящему Решению.</w:t>
      </w:r>
    </w:p>
    <w:p w:rsidR="000D40B1" w:rsidRPr="000D40B1" w:rsidRDefault="000D40B1" w:rsidP="000D40B1">
      <w:pPr>
        <w:pStyle w:val="aa"/>
        <w:widowControl w:val="0"/>
        <w:spacing w:after="0" w:line="240" w:lineRule="auto"/>
        <w:ind w:firstLine="720"/>
        <w:jc w:val="both"/>
        <w:rPr>
          <w:rFonts w:ascii="Times New Roman" w:hAnsi="Times New Roman" w:cs="Times New Roman"/>
          <w:sz w:val="18"/>
          <w:szCs w:val="18"/>
        </w:rPr>
      </w:pPr>
      <w:r w:rsidRPr="000D40B1">
        <w:rPr>
          <w:rFonts w:ascii="Times New Roman" w:hAnsi="Times New Roman" w:cs="Times New Roman"/>
          <w:sz w:val="18"/>
          <w:szCs w:val="18"/>
        </w:rPr>
        <w:t>2. Утвердить ведомственную структуру расходов местного бюджета на 2024 год и плановый период 2025 и 2026 годов согласно приложению 5 к настоящему Решению.</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0D40B1">
        <w:rPr>
          <w:rFonts w:ascii="Times New Roman" w:hAnsi="Times New Roman" w:cs="Times New Roman"/>
          <w:sz w:val="18"/>
          <w:szCs w:val="18"/>
          <w:lang w:eastAsia="ru-RU"/>
        </w:rPr>
        <w:t xml:space="preserve">3. Установить размер резервного фонда администрации Быстровского сельсовета на 2024 год в сумме </w:t>
      </w:r>
      <w:r w:rsidRPr="000D40B1">
        <w:rPr>
          <w:rFonts w:ascii="Times New Roman" w:hAnsi="Times New Roman" w:cs="Times New Roman"/>
          <w:b/>
          <w:sz w:val="18"/>
          <w:szCs w:val="18"/>
          <w:lang w:eastAsia="ru-RU"/>
        </w:rPr>
        <w:t>5,0</w:t>
      </w:r>
      <w:r w:rsidRPr="000D40B1">
        <w:rPr>
          <w:rFonts w:ascii="Times New Roman" w:hAnsi="Times New Roman" w:cs="Times New Roman"/>
          <w:sz w:val="18"/>
          <w:szCs w:val="18"/>
          <w:lang w:eastAsia="ru-RU"/>
        </w:rPr>
        <w:t xml:space="preserve"> </w:t>
      </w:r>
      <w:r w:rsidRPr="000D40B1">
        <w:rPr>
          <w:rFonts w:ascii="Times New Roman" w:hAnsi="Times New Roman" w:cs="Times New Roman"/>
          <w:b/>
          <w:sz w:val="18"/>
          <w:szCs w:val="18"/>
          <w:lang w:eastAsia="ru-RU"/>
        </w:rPr>
        <w:t>тыс. рублей,</w:t>
      </w:r>
      <w:r w:rsidRPr="000D40B1">
        <w:rPr>
          <w:rFonts w:ascii="Times New Roman" w:hAnsi="Times New Roman" w:cs="Times New Roman"/>
          <w:sz w:val="18"/>
          <w:szCs w:val="18"/>
          <w:lang w:eastAsia="ru-RU"/>
        </w:rPr>
        <w:t xml:space="preserve"> в плановом периоде 2025 и 2026 годов в сумме </w:t>
      </w:r>
      <w:r w:rsidRPr="000D40B1">
        <w:rPr>
          <w:rFonts w:ascii="Times New Roman" w:hAnsi="Times New Roman" w:cs="Times New Roman"/>
          <w:b/>
          <w:sz w:val="18"/>
          <w:szCs w:val="18"/>
          <w:lang w:eastAsia="ru-RU"/>
        </w:rPr>
        <w:t>0,0 тыс</w:t>
      </w:r>
      <w:r w:rsidRPr="000D40B1">
        <w:rPr>
          <w:rFonts w:ascii="Times New Roman" w:hAnsi="Times New Roman" w:cs="Times New Roman"/>
          <w:sz w:val="18"/>
          <w:szCs w:val="18"/>
          <w:lang w:eastAsia="ru-RU"/>
        </w:rPr>
        <w:t xml:space="preserve">. </w:t>
      </w:r>
      <w:r w:rsidRPr="000D40B1">
        <w:rPr>
          <w:rFonts w:ascii="Times New Roman" w:hAnsi="Times New Roman" w:cs="Times New Roman"/>
          <w:b/>
          <w:sz w:val="18"/>
          <w:szCs w:val="18"/>
          <w:lang w:eastAsia="ru-RU"/>
        </w:rPr>
        <w:t>рублей</w:t>
      </w:r>
      <w:r w:rsidRPr="000D40B1">
        <w:rPr>
          <w:rFonts w:ascii="Times New Roman" w:hAnsi="Times New Roman" w:cs="Times New Roman"/>
          <w:sz w:val="18"/>
          <w:szCs w:val="18"/>
          <w:lang w:eastAsia="ru-RU"/>
        </w:rPr>
        <w:t xml:space="preserve"> ежегодно.</w:t>
      </w:r>
    </w:p>
    <w:p w:rsidR="000D40B1" w:rsidRPr="000D40B1" w:rsidRDefault="000D40B1" w:rsidP="000D40B1">
      <w:pPr>
        <w:spacing w:line="240" w:lineRule="auto"/>
        <w:ind w:firstLine="720"/>
        <w:jc w:val="both"/>
        <w:rPr>
          <w:rFonts w:ascii="Times New Roman" w:hAnsi="Times New Roman" w:cs="Times New Roman"/>
          <w:sz w:val="18"/>
          <w:szCs w:val="18"/>
        </w:rPr>
      </w:pPr>
      <w:r w:rsidRPr="000D40B1">
        <w:rPr>
          <w:rFonts w:ascii="Times New Roman" w:hAnsi="Times New Roman" w:cs="Times New Roman"/>
          <w:bCs/>
          <w:iCs/>
          <w:sz w:val="18"/>
          <w:szCs w:val="18"/>
        </w:rPr>
        <w:t xml:space="preserve">4. Установить, что субсидии, в том числе гранты в форме субсидий </w:t>
      </w:r>
      <w:r w:rsidRPr="000D40B1">
        <w:rPr>
          <w:rFonts w:ascii="Times New Roman" w:hAnsi="Times New Roman" w:cs="Times New Roman"/>
          <w:sz w:val="18"/>
          <w:szCs w:val="18"/>
        </w:rPr>
        <w:t xml:space="preserve">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 предоставляются в случаях, предусмотренных федеральным законодательством, законодательством Новосибирской области и (или) нормативными правовыми актами </w:t>
      </w:r>
      <w:r w:rsidRPr="000D40B1">
        <w:rPr>
          <w:rFonts w:ascii="Times New Roman" w:hAnsi="Times New Roman" w:cs="Times New Roman"/>
          <w:sz w:val="18"/>
          <w:szCs w:val="18"/>
          <w:lang w:eastAsia="ru-RU"/>
        </w:rPr>
        <w:t>Быстровского</w:t>
      </w:r>
      <w:r w:rsidRPr="000D40B1">
        <w:rPr>
          <w:rFonts w:ascii="Times New Roman" w:hAnsi="Times New Roman" w:cs="Times New Roman"/>
          <w:sz w:val="18"/>
          <w:szCs w:val="18"/>
        </w:rPr>
        <w:t xml:space="preserve"> сельсовета и в пределах бюджетных ассигнований, предусмотренных ведомственной структурой расходов местного бюджета на 2024 год и на плановый период 2025 и 2026 годов по соответствующим целевым статьям и виду расходов согласно приложению 5 к настоящему Решению, в порядке, установленном администрацией </w:t>
      </w:r>
      <w:r w:rsidRPr="000D40B1">
        <w:rPr>
          <w:rFonts w:ascii="Times New Roman" w:hAnsi="Times New Roman" w:cs="Times New Roman"/>
          <w:sz w:val="18"/>
          <w:szCs w:val="18"/>
          <w:lang w:eastAsia="ru-RU"/>
        </w:rPr>
        <w:t>Быстровского</w:t>
      </w:r>
      <w:r w:rsidRPr="000D40B1">
        <w:rPr>
          <w:rFonts w:ascii="Times New Roman" w:hAnsi="Times New Roman" w:cs="Times New Roman"/>
          <w:sz w:val="18"/>
          <w:szCs w:val="18"/>
        </w:rPr>
        <w:t xml:space="preserve"> сельсовета.</w:t>
      </w:r>
    </w:p>
    <w:p w:rsidR="000D40B1" w:rsidRPr="000D40B1" w:rsidRDefault="000D40B1" w:rsidP="000D40B1">
      <w:pPr>
        <w:spacing w:line="240" w:lineRule="auto"/>
        <w:ind w:firstLine="720"/>
        <w:jc w:val="both"/>
        <w:rPr>
          <w:rFonts w:ascii="Times New Roman" w:hAnsi="Times New Roman" w:cs="Times New Roman"/>
          <w:sz w:val="18"/>
          <w:szCs w:val="18"/>
        </w:rPr>
      </w:pPr>
      <w:r w:rsidRPr="000D40B1">
        <w:rPr>
          <w:rFonts w:ascii="Times New Roman" w:hAnsi="Times New Roman" w:cs="Times New Roman"/>
          <w:sz w:val="18"/>
          <w:szCs w:val="18"/>
        </w:rPr>
        <w:t>5. Утвердить распределение бюджетных ассигнований на исполнение публичных нормативных обязательств на 2024 год и плановый период 2025 и 2026 годов согласно приложению 6 к настоящему Решению.</w:t>
      </w:r>
    </w:p>
    <w:p w:rsidR="000D40B1" w:rsidRPr="000D40B1" w:rsidRDefault="000D40B1" w:rsidP="000D40B1">
      <w:pPr>
        <w:pStyle w:val="aa"/>
        <w:widowControl w:val="0"/>
        <w:spacing w:after="0" w:line="240" w:lineRule="auto"/>
        <w:ind w:firstLine="709"/>
        <w:jc w:val="both"/>
        <w:outlineLvl w:val="0"/>
        <w:rPr>
          <w:rFonts w:ascii="Times New Roman" w:hAnsi="Times New Roman" w:cs="Times New Roman"/>
          <w:sz w:val="18"/>
          <w:szCs w:val="18"/>
        </w:rPr>
      </w:pPr>
      <w:r w:rsidRPr="000D40B1">
        <w:rPr>
          <w:rFonts w:ascii="Times New Roman" w:hAnsi="Times New Roman" w:cs="Times New Roman"/>
          <w:sz w:val="18"/>
          <w:szCs w:val="18"/>
        </w:rPr>
        <w:t>6. Установить, что использование бюджетных ассигнований в целях реализации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 осуществляется в порядке, установленном Правительством Новосибирской области.</w:t>
      </w:r>
    </w:p>
    <w:p w:rsidR="000D40B1" w:rsidRPr="000D40B1" w:rsidRDefault="000D40B1" w:rsidP="000D40B1">
      <w:pPr>
        <w:autoSpaceDE w:val="0"/>
        <w:autoSpaceDN w:val="0"/>
        <w:adjustRightInd w:val="0"/>
        <w:spacing w:line="240" w:lineRule="auto"/>
        <w:ind w:firstLine="720"/>
        <w:jc w:val="both"/>
        <w:outlineLvl w:val="1"/>
        <w:rPr>
          <w:rFonts w:ascii="Times New Roman" w:hAnsi="Times New Roman" w:cs="Times New Roman"/>
          <w:b/>
          <w:sz w:val="18"/>
          <w:szCs w:val="18"/>
        </w:rPr>
      </w:pPr>
      <w:r w:rsidRPr="000D40B1">
        <w:rPr>
          <w:rFonts w:ascii="Times New Roman" w:hAnsi="Times New Roman" w:cs="Times New Roman"/>
          <w:b/>
          <w:sz w:val="18"/>
          <w:szCs w:val="18"/>
        </w:rPr>
        <w:t>Статья 6.</w:t>
      </w:r>
      <w:r w:rsidRPr="000D40B1">
        <w:rPr>
          <w:rFonts w:ascii="Times New Roman" w:hAnsi="Times New Roman" w:cs="Times New Roman"/>
          <w:sz w:val="18"/>
          <w:szCs w:val="18"/>
        </w:rPr>
        <w:t xml:space="preserve"> </w:t>
      </w:r>
      <w:r w:rsidRPr="000D40B1">
        <w:rPr>
          <w:rFonts w:ascii="Times New Roman" w:hAnsi="Times New Roman" w:cs="Times New Roman"/>
          <w:b/>
          <w:sz w:val="18"/>
          <w:szCs w:val="18"/>
        </w:rPr>
        <w:t>Особенности заключения и оплаты договоров (муниципальных контрактов)</w:t>
      </w:r>
    </w:p>
    <w:p w:rsidR="000D40B1" w:rsidRPr="000D40B1" w:rsidRDefault="000D40B1" w:rsidP="000D40B1">
      <w:pPr>
        <w:autoSpaceDE w:val="0"/>
        <w:autoSpaceDN w:val="0"/>
        <w:adjustRightInd w:val="0"/>
        <w:spacing w:line="240" w:lineRule="auto"/>
        <w:ind w:firstLine="540"/>
        <w:jc w:val="both"/>
        <w:outlineLvl w:val="1"/>
        <w:rPr>
          <w:rFonts w:ascii="Times New Roman" w:hAnsi="Times New Roman" w:cs="Times New Roman"/>
          <w:sz w:val="18"/>
          <w:szCs w:val="18"/>
          <w:lang w:eastAsia="ru-RU"/>
        </w:rPr>
      </w:pPr>
      <w:r w:rsidRPr="000D40B1">
        <w:rPr>
          <w:rFonts w:ascii="Times New Roman" w:hAnsi="Times New Roman" w:cs="Times New Roman"/>
          <w:sz w:val="18"/>
          <w:szCs w:val="18"/>
          <w:lang w:eastAsia="ru-RU"/>
        </w:rPr>
        <w:t xml:space="preserve"> Установить, что органы местного самоуправления Быстровского</w:t>
      </w:r>
      <w:r w:rsidRPr="000D40B1">
        <w:rPr>
          <w:rFonts w:ascii="Times New Roman" w:hAnsi="Times New Roman" w:cs="Times New Roman"/>
          <w:sz w:val="18"/>
          <w:szCs w:val="18"/>
        </w:rPr>
        <w:t xml:space="preserve"> </w:t>
      </w:r>
      <w:r w:rsidRPr="000D40B1">
        <w:rPr>
          <w:rFonts w:ascii="Times New Roman" w:hAnsi="Times New Roman" w:cs="Times New Roman"/>
          <w:sz w:val="18"/>
          <w:szCs w:val="18"/>
          <w:lang w:eastAsia="ru-RU"/>
        </w:rPr>
        <w:t>сельсовета, муниципальные учреждения Быстровского сельсовета при заключении договоров (муниципальных контрактов) на поставку товаров (работ, услуг) вправе предусматривать авансовые платежи:</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1) в размере до 100 процентов включительно цены договора (муниципального контракта) - по договорам (муниципальным контрактам):</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а) о предоставлении услуг связи, услуг проживания в гостиницах;</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б) о подписке на печатные издания и об их приобретении;</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в) об обучении на курсах повышения квалификации;</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г) о приобретении авиа- и железнодорожных билетов, билетов для проезда городским и пригородным транспортом, путевок на санаторно-курортное лечение;</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д) страхования;</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е) подлежащим оплате за счет средств, полученных от иной приносящей доход деятельности;</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lastRenderedPageBreak/>
        <w:t>ж) аренды;</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з) об оплате услуг за зачисление денежных средств (социальных выплат и государственных пособий) на счета физических лиц;</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0D40B1">
        <w:rPr>
          <w:rFonts w:ascii="Times New Roman" w:hAnsi="Times New Roman" w:cs="Times New Roman"/>
          <w:sz w:val="18"/>
          <w:szCs w:val="18"/>
          <w:lang w:eastAsia="ru-RU"/>
        </w:rPr>
        <w:t>и) об оплате нотариальных действий и иных услуг, оказываемых при осуществлении нотариальных действий;</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0D40B1">
        <w:rPr>
          <w:rFonts w:ascii="Times New Roman" w:hAnsi="Times New Roman" w:cs="Times New Roman"/>
          <w:sz w:val="18"/>
          <w:szCs w:val="18"/>
          <w:lang w:eastAsia="ru-RU"/>
        </w:rPr>
        <w:t>к) об оказании услуг, связанных с предоставлением оператором электронной площадки доступа на электронную площадку;</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0D40B1">
        <w:rPr>
          <w:rFonts w:ascii="Times New Roman" w:hAnsi="Times New Roman" w:cs="Times New Roman"/>
          <w:sz w:val="18"/>
          <w:szCs w:val="18"/>
          <w:lang w:eastAsia="ru-RU"/>
        </w:rPr>
        <w:t>л) об оказании медицинских услуг по проведению исследований (тестирований) на выявление коронавирусной инфекции и (или) определению антител к ней;</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0D40B1">
        <w:rPr>
          <w:rFonts w:ascii="Times New Roman" w:hAnsi="Times New Roman" w:cs="Times New Roman"/>
          <w:sz w:val="18"/>
          <w:szCs w:val="18"/>
          <w:lang w:eastAsia="ru-RU"/>
        </w:rPr>
        <w:t>м) об осуществлении технологического присоединения к электрическим сетям;</w:t>
      </w:r>
    </w:p>
    <w:p w:rsidR="000D40B1" w:rsidRPr="000D40B1" w:rsidRDefault="000D40B1" w:rsidP="000D40B1">
      <w:pPr>
        <w:adjustRightInd w:val="0"/>
        <w:spacing w:line="240" w:lineRule="auto"/>
        <w:ind w:firstLine="709"/>
        <w:jc w:val="both"/>
        <w:rPr>
          <w:rFonts w:ascii="Times New Roman" w:hAnsi="Times New Roman" w:cs="Times New Roman"/>
          <w:bCs/>
          <w:sz w:val="18"/>
          <w:szCs w:val="18"/>
        </w:rPr>
      </w:pPr>
      <w:r w:rsidRPr="000D40B1">
        <w:rPr>
          <w:rFonts w:ascii="Times New Roman" w:hAnsi="Times New Roman" w:cs="Times New Roman"/>
          <w:bCs/>
          <w:sz w:val="18"/>
          <w:szCs w:val="18"/>
        </w:rPr>
        <w:t xml:space="preserve">2) в размере до 100 процентов </w:t>
      </w:r>
      <w:r w:rsidRPr="000D40B1">
        <w:rPr>
          <w:rFonts w:ascii="Times New Roman" w:hAnsi="Times New Roman" w:cs="Times New Roman"/>
          <w:sz w:val="18"/>
          <w:szCs w:val="18"/>
        </w:rPr>
        <w:t>включительно цены</w:t>
      </w:r>
      <w:r w:rsidRPr="000D40B1">
        <w:rPr>
          <w:rFonts w:ascii="Times New Roman" w:hAnsi="Times New Roman" w:cs="Times New Roman"/>
          <w:bCs/>
          <w:sz w:val="18"/>
          <w:szCs w:val="18"/>
        </w:rPr>
        <w:t xml:space="preserve"> договора (муниципального контракта) – по распоряжению администрации </w:t>
      </w:r>
      <w:r w:rsidRPr="000D40B1">
        <w:rPr>
          <w:rFonts w:ascii="Times New Roman" w:hAnsi="Times New Roman" w:cs="Times New Roman"/>
          <w:sz w:val="18"/>
          <w:szCs w:val="18"/>
          <w:lang w:eastAsia="ru-RU"/>
        </w:rPr>
        <w:t>Быстровского</w:t>
      </w:r>
      <w:r w:rsidRPr="000D40B1">
        <w:rPr>
          <w:rFonts w:ascii="Times New Roman" w:hAnsi="Times New Roman" w:cs="Times New Roman"/>
          <w:sz w:val="18"/>
          <w:szCs w:val="18"/>
        </w:rPr>
        <w:t xml:space="preserve"> </w:t>
      </w:r>
      <w:r w:rsidRPr="000D40B1">
        <w:rPr>
          <w:rFonts w:ascii="Times New Roman" w:hAnsi="Times New Roman" w:cs="Times New Roman"/>
          <w:bCs/>
          <w:sz w:val="18"/>
          <w:szCs w:val="18"/>
        </w:rPr>
        <w:t>сельсовета;</w:t>
      </w:r>
    </w:p>
    <w:p w:rsidR="000D40B1" w:rsidRPr="000D40B1" w:rsidRDefault="000D40B1" w:rsidP="000D40B1">
      <w:pPr>
        <w:adjustRightInd w:val="0"/>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3) в размере до 20 процентов включительно цены договора (муниципального контракта), если иное не предусмотрено </w:t>
      </w:r>
      <w:r w:rsidRPr="000D40B1">
        <w:rPr>
          <w:rFonts w:ascii="Times New Roman" w:eastAsia="Calibri" w:hAnsi="Times New Roman" w:cs="Times New Roman"/>
          <w:bCs/>
          <w:sz w:val="18"/>
          <w:szCs w:val="18"/>
        </w:rPr>
        <w:t>федеральным законодательством</w:t>
      </w:r>
      <w:r w:rsidRPr="000D40B1">
        <w:rPr>
          <w:rFonts w:ascii="Times New Roman" w:hAnsi="Times New Roman" w:cs="Times New Roman"/>
          <w:sz w:val="18"/>
          <w:szCs w:val="18"/>
        </w:rPr>
        <w:t>, - по договорам (муниципальным контрактам), не указанным в пунктах 1 и 2 настоящей статьи.</w:t>
      </w:r>
    </w:p>
    <w:p w:rsidR="000D40B1" w:rsidRPr="000D40B1" w:rsidRDefault="000D40B1" w:rsidP="000D40B1">
      <w:pPr>
        <w:adjustRightInd w:val="0"/>
        <w:spacing w:line="240" w:lineRule="auto"/>
        <w:ind w:firstLine="709"/>
        <w:jc w:val="both"/>
        <w:rPr>
          <w:rFonts w:ascii="Times New Roman" w:eastAsia="Calibri" w:hAnsi="Times New Roman" w:cs="Times New Roman"/>
          <w:b/>
          <w:bCs/>
          <w:sz w:val="18"/>
          <w:szCs w:val="18"/>
        </w:rPr>
      </w:pPr>
      <w:r w:rsidRPr="000D40B1">
        <w:rPr>
          <w:rFonts w:ascii="Times New Roman" w:eastAsia="Calibri" w:hAnsi="Times New Roman" w:cs="Times New Roman"/>
          <w:b/>
          <w:bCs/>
          <w:sz w:val="18"/>
          <w:szCs w:val="18"/>
        </w:rPr>
        <w:t xml:space="preserve">Статья 7. </w:t>
      </w:r>
      <w:r w:rsidRPr="000D40B1">
        <w:rPr>
          <w:rFonts w:ascii="Times New Roman" w:hAnsi="Times New Roman" w:cs="Times New Roman"/>
          <w:b/>
          <w:sz w:val="18"/>
          <w:szCs w:val="18"/>
        </w:rPr>
        <w:t xml:space="preserve"> Особенности доведения лимитов бюджетных обязательств и санкционирования оплаты денежных обязательств</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0D40B1">
        <w:rPr>
          <w:rFonts w:ascii="Times New Roman" w:hAnsi="Times New Roman" w:cs="Times New Roman"/>
          <w:sz w:val="18"/>
          <w:szCs w:val="18"/>
          <w:lang w:eastAsia="ru-RU"/>
        </w:rPr>
        <w:t>1. Установить, что при отсутствии Решения и (или) иного нормативного правового акта администрации Быстровского сельсовета, устанавливающих расходные обязательства Быстровского сельсовета, доведение лимитов бюджетных обязательств по соответствующим расходам местного бюджета до главных распорядителей средств местного бюджета осуществляется финансовым органом Быстровского сельсовета после принятия соответствующего Решения и (или) иного нормативного правового акта администрации Быстровского сельсовета.</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0D40B1">
        <w:rPr>
          <w:rFonts w:ascii="Times New Roman" w:hAnsi="Times New Roman" w:cs="Times New Roman"/>
          <w:sz w:val="18"/>
          <w:szCs w:val="18"/>
          <w:lang w:eastAsia="ru-RU"/>
        </w:rPr>
        <w:t>2. Установить, что при отсутствии нормативного правового акта администрации Быстровского сельсовета, регламентирующего порядок исполнения расходного обязательства Быстровского сельсовета, санкционирование оплаты денежных обязательств по нему осуществляется финансовым органом Быстровского сельсовета после принятия соответствующего нормативного правового акта администрацией Быстровского сельсовета.</w:t>
      </w:r>
    </w:p>
    <w:p w:rsidR="000D40B1" w:rsidRPr="000D40B1" w:rsidRDefault="000D40B1" w:rsidP="000D40B1">
      <w:pPr>
        <w:pStyle w:val="ac"/>
        <w:shd w:val="clear" w:color="auto" w:fill="FFFFFF"/>
        <w:spacing w:before="0" w:beforeAutospacing="0" w:after="0" w:afterAutospacing="0"/>
        <w:ind w:firstLine="720"/>
        <w:jc w:val="both"/>
        <w:rPr>
          <w:b/>
          <w:sz w:val="18"/>
          <w:szCs w:val="18"/>
        </w:rPr>
      </w:pPr>
      <w:r w:rsidRPr="000D40B1">
        <w:rPr>
          <w:b/>
          <w:sz w:val="18"/>
          <w:szCs w:val="18"/>
        </w:rPr>
        <w:t>Статья 8. Иные межбюджетные трансферты, предоставляемые из бюджета Быстровского сельсовета</w:t>
      </w:r>
    </w:p>
    <w:p w:rsidR="000D40B1" w:rsidRPr="000D40B1" w:rsidRDefault="000D40B1" w:rsidP="000D40B1">
      <w:pPr>
        <w:pStyle w:val="ac"/>
        <w:shd w:val="clear" w:color="auto" w:fill="FFFFFF"/>
        <w:spacing w:before="0" w:beforeAutospacing="0" w:after="0" w:afterAutospacing="0"/>
        <w:ind w:firstLine="709"/>
        <w:jc w:val="both"/>
        <w:rPr>
          <w:sz w:val="18"/>
          <w:szCs w:val="18"/>
        </w:rPr>
      </w:pPr>
      <w:r w:rsidRPr="000D40B1">
        <w:rPr>
          <w:sz w:val="18"/>
          <w:szCs w:val="18"/>
        </w:rPr>
        <w:t xml:space="preserve">1. Утвердить объем иных межбюджетных трансфертов, передаваемых в бюджет Искитимского района из местного бюджета на 2024 год в сумме </w:t>
      </w:r>
      <w:r w:rsidRPr="000D40B1">
        <w:rPr>
          <w:b/>
          <w:sz w:val="18"/>
          <w:szCs w:val="18"/>
        </w:rPr>
        <w:t>32,6 тыс.</w:t>
      </w:r>
      <w:r w:rsidRPr="000D40B1">
        <w:rPr>
          <w:sz w:val="18"/>
          <w:szCs w:val="18"/>
        </w:rPr>
        <w:t xml:space="preserve"> </w:t>
      </w:r>
      <w:r w:rsidRPr="000D40B1">
        <w:rPr>
          <w:b/>
          <w:sz w:val="18"/>
          <w:szCs w:val="18"/>
        </w:rPr>
        <w:t>рублей</w:t>
      </w:r>
      <w:r w:rsidRPr="000D40B1">
        <w:rPr>
          <w:sz w:val="18"/>
          <w:szCs w:val="18"/>
        </w:rPr>
        <w:t xml:space="preserve">, на 2025 год в сумме </w:t>
      </w:r>
      <w:r w:rsidRPr="000D40B1">
        <w:rPr>
          <w:b/>
          <w:sz w:val="18"/>
          <w:szCs w:val="18"/>
        </w:rPr>
        <w:t>32,6 тыс. рублей</w:t>
      </w:r>
      <w:r w:rsidRPr="000D40B1">
        <w:rPr>
          <w:sz w:val="18"/>
          <w:szCs w:val="18"/>
        </w:rPr>
        <w:t xml:space="preserve">, на 2026 год в сумме </w:t>
      </w:r>
      <w:r w:rsidRPr="000D40B1">
        <w:rPr>
          <w:b/>
          <w:sz w:val="18"/>
          <w:szCs w:val="18"/>
        </w:rPr>
        <w:t>32,6</w:t>
      </w:r>
      <w:r w:rsidRPr="000D40B1">
        <w:rPr>
          <w:sz w:val="18"/>
          <w:szCs w:val="18"/>
        </w:rPr>
        <w:t xml:space="preserve"> </w:t>
      </w:r>
      <w:r w:rsidRPr="000D40B1">
        <w:rPr>
          <w:b/>
          <w:sz w:val="18"/>
          <w:szCs w:val="18"/>
        </w:rPr>
        <w:t>тыс. рублей</w:t>
      </w:r>
    </w:p>
    <w:p w:rsidR="000D40B1" w:rsidRPr="000D40B1" w:rsidRDefault="000D40B1" w:rsidP="000D40B1">
      <w:pPr>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2. Утвердить цели предоставления и распределение иных межбюджетных трансфертов из местного бюджета в бюджет Искитимского района на реализацию мероприятий по осуществлению внешнего муниципального финансового контроля на 2024 год и плановый период 2025 и 2026 годов согласно приложению 7 к настоящему Решению.</w:t>
      </w:r>
    </w:p>
    <w:p w:rsidR="000D40B1" w:rsidRPr="000D40B1" w:rsidRDefault="000D40B1" w:rsidP="000D40B1">
      <w:pPr>
        <w:adjustRightInd w:val="0"/>
        <w:spacing w:line="240" w:lineRule="auto"/>
        <w:ind w:firstLine="720"/>
        <w:jc w:val="both"/>
        <w:rPr>
          <w:rFonts w:ascii="Times New Roman" w:hAnsi="Times New Roman" w:cs="Times New Roman"/>
          <w:sz w:val="18"/>
          <w:szCs w:val="18"/>
        </w:rPr>
      </w:pPr>
      <w:r w:rsidRPr="000D40B1">
        <w:rPr>
          <w:rFonts w:ascii="Times New Roman" w:hAnsi="Times New Roman" w:cs="Times New Roman"/>
          <w:b/>
          <w:sz w:val="18"/>
          <w:szCs w:val="18"/>
        </w:rPr>
        <w:t>Статья 9 Особенности предоставления средств областного бюджета на софинансирование</w:t>
      </w:r>
    </w:p>
    <w:p w:rsidR="000D40B1" w:rsidRPr="000D40B1" w:rsidRDefault="000D40B1" w:rsidP="000D40B1">
      <w:pPr>
        <w:pStyle w:val="ConsPlusNormal"/>
        <w:ind w:firstLine="709"/>
        <w:jc w:val="both"/>
        <w:outlineLvl w:val="0"/>
        <w:rPr>
          <w:rFonts w:ascii="Times New Roman" w:hAnsi="Times New Roman" w:cs="Times New Roman"/>
          <w:sz w:val="18"/>
          <w:szCs w:val="18"/>
        </w:rPr>
      </w:pPr>
      <w:r w:rsidRPr="000D40B1">
        <w:rPr>
          <w:rFonts w:ascii="Times New Roman" w:hAnsi="Times New Roman" w:cs="Times New Roman"/>
          <w:sz w:val="18"/>
          <w:szCs w:val="18"/>
        </w:rPr>
        <w:t>Установить, что фактический объем расходов местного бюджета, для софинансирования которых представляются иные межбюджетные трансферты из бюджета района за счет средств областного бюджета, определяется соответствующими главными распорядителями средств местного бюджета в пределах бюджетных ассигнований, утвержденных настоящим Решением, исходя из фактически поступившего объема средств на соответствующие цели, если иное не предусмотрено областными законами, нормативными правовыми актами Правительства Новосибирской области, органов исполнительной власти Новосибирской области, а также соглашениями, заключенными администрацией  Быстровского сельсовета с администрацией Искитимского района.</w:t>
      </w:r>
    </w:p>
    <w:p w:rsidR="000D40B1" w:rsidRPr="000D40B1" w:rsidRDefault="000D40B1" w:rsidP="000D40B1">
      <w:pPr>
        <w:pStyle w:val="ConsPlusNormal"/>
        <w:ind w:firstLine="709"/>
        <w:jc w:val="both"/>
        <w:outlineLvl w:val="0"/>
        <w:rPr>
          <w:rFonts w:ascii="Times New Roman" w:hAnsi="Times New Roman" w:cs="Times New Roman"/>
          <w:sz w:val="18"/>
          <w:szCs w:val="18"/>
        </w:rPr>
      </w:pPr>
    </w:p>
    <w:p w:rsidR="000D40B1" w:rsidRPr="000D40B1" w:rsidRDefault="000D40B1" w:rsidP="000D40B1">
      <w:pPr>
        <w:pStyle w:val="ac"/>
        <w:shd w:val="clear" w:color="auto" w:fill="FFFFFF"/>
        <w:spacing w:before="0" w:beforeAutospacing="0" w:after="0" w:afterAutospacing="0"/>
        <w:ind w:firstLine="720"/>
        <w:jc w:val="both"/>
        <w:rPr>
          <w:sz w:val="18"/>
          <w:szCs w:val="18"/>
        </w:rPr>
      </w:pPr>
      <w:r w:rsidRPr="000D40B1">
        <w:rPr>
          <w:b/>
          <w:sz w:val="18"/>
          <w:szCs w:val="18"/>
        </w:rPr>
        <w:t>Статья 10.</w:t>
      </w:r>
      <w:r w:rsidRPr="000D40B1">
        <w:rPr>
          <w:sz w:val="18"/>
          <w:szCs w:val="18"/>
        </w:rPr>
        <w:t xml:space="preserve"> </w:t>
      </w:r>
      <w:r w:rsidRPr="000D40B1">
        <w:rPr>
          <w:b/>
          <w:sz w:val="18"/>
          <w:szCs w:val="18"/>
        </w:rPr>
        <w:t>Дорожный фонд Быстровского сельсовета</w:t>
      </w:r>
    </w:p>
    <w:p w:rsidR="000D40B1" w:rsidRPr="000D40B1" w:rsidRDefault="000D40B1" w:rsidP="000D40B1">
      <w:pPr>
        <w:pStyle w:val="ac"/>
        <w:shd w:val="clear" w:color="auto" w:fill="FFFFFF"/>
        <w:spacing w:before="0" w:beforeAutospacing="0" w:after="0" w:afterAutospacing="0"/>
        <w:ind w:firstLine="720"/>
        <w:jc w:val="both"/>
        <w:rPr>
          <w:sz w:val="18"/>
          <w:szCs w:val="18"/>
        </w:rPr>
      </w:pPr>
      <w:r w:rsidRPr="000D40B1">
        <w:rPr>
          <w:sz w:val="18"/>
          <w:szCs w:val="18"/>
        </w:rPr>
        <w:t>Утвердить объем бюджетных ассигнований дорожного фонда Быстровского сельсовета:</w:t>
      </w:r>
    </w:p>
    <w:p w:rsidR="000D40B1" w:rsidRPr="000D40B1" w:rsidRDefault="000D40B1" w:rsidP="000D40B1">
      <w:pPr>
        <w:pStyle w:val="ac"/>
        <w:shd w:val="clear" w:color="auto" w:fill="FFFFFF"/>
        <w:spacing w:before="0" w:beforeAutospacing="0" w:after="0" w:afterAutospacing="0"/>
        <w:ind w:left="567"/>
        <w:jc w:val="both"/>
        <w:rPr>
          <w:sz w:val="18"/>
          <w:szCs w:val="18"/>
        </w:rPr>
      </w:pPr>
      <w:r w:rsidRPr="000D40B1">
        <w:rPr>
          <w:sz w:val="18"/>
          <w:szCs w:val="18"/>
        </w:rPr>
        <w:t xml:space="preserve">1) на 2024 год в сумме </w:t>
      </w:r>
      <w:r w:rsidRPr="000D40B1">
        <w:rPr>
          <w:b/>
          <w:sz w:val="18"/>
          <w:szCs w:val="18"/>
        </w:rPr>
        <w:t>2 863,7</w:t>
      </w:r>
      <w:r w:rsidRPr="000D40B1">
        <w:rPr>
          <w:sz w:val="18"/>
          <w:szCs w:val="18"/>
        </w:rPr>
        <w:t xml:space="preserve"> </w:t>
      </w:r>
      <w:r w:rsidRPr="000D40B1">
        <w:rPr>
          <w:b/>
          <w:sz w:val="18"/>
          <w:szCs w:val="18"/>
        </w:rPr>
        <w:t>тыс. рублей;</w:t>
      </w:r>
    </w:p>
    <w:p w:rsidR="000D40B1" w:rsidRPr="000D40B1" w:rsidRDefault="000D40B1" w:rsidP="000D40B1">
      <w:pPr>
        <w:pStyle w:val="ac"/>
        <w:shd w:val="clear" w:color="auto" w:fill="FFFFFF"/>
        <w:spacing w:before="0" w:beforeAutospacing="0" w:after="0" w:afterAutospacing="0"/>
        <w:ind w:left="567"/>
        <w:jc w:val="both"/>
        <w:rPr>
          <w:b/>
          <w:sz w:val="18"/>
          <w:szCs w:val="18"/>
        </w:rPr>
      </w:pPr>
      <w:r w:rsidRPr="000D40B1">
        <w:rPr>
          <w:sz w:val="18"/>
          <w:szCs w:val="18"/>
        </w:rPr>
        <w:t xml:space="preserve">2) на 2025 год в сумме </w:t>
      </w:r>
      <w:r w:rsidRPr="000D40B1">
        <w:rPr>
          <w:b/>
          <w:sz w:val="18"/>
          <w:szCs w:val="18"/>
        </w:rPr>
        <w:t>2 480,9</w:t>
      </w:r>
      <w:r w:rsidRPr="000D40B1">
        <w:rPr>
          <w:sz w:val="18"/>
          <w:szCs w:val="18"/>
        </w:rPr>
        <w:t xml:space="preserve"> </w:t>
      </w:r>
      <w:r w:rsidRPr="000D40B1">
        <w:rPr>
          <w:b/>
          <w:sz w:val="18"/>
          <w:szCs w:val="18"/>
        </w:rPr>
        <w:t>тыс. рублей</w:t>
      </w:r>
      <w:r w:rsidRPr="000D40B1">
        <w:rPr>
          <w:sz w:val="18"/>
          <w:szCs w:val="18"/>
        </w:rPr>
        <w:t xml:space="preserve"> и на 2026 год в сумме </w:t>
      </w:r>
      <w:r w:rsidRPr="000D40B1">
        <w:rPr>
          <w:b/>
          <w:sz w:val="18"/>
          <w:szCs w:val="18"/>
        </w:rPr>
        <w:t>2 500,3</w:t>
      </w:r>
      <w:r w:rsidRPr="000D40B1">
        <w:rPr>
          <w:sz w:val="18"/>
          <w:szCs w:val="18"/>
        </w:rPr>
        <w:t xml:space="preserve"> </w:t>
      </w:r>
      <w:r w:rsidRPr="000D40B1">
        <w:rPr>
          <w:b/>
          <w:sz w:val="18"/>
          <w:szCs w:val="18"/>
        </w:rPr>
        <w:t>тыс. рублей.</w:t>
      </w:r>
    </w:p>
    <w:p w:rsidR="000D40B1" w:rsidRPr="000D40B1" w:rsidRDefault="000D40B1" w:rsidP="000D40B1">
      <w:pPr>
        <w:pStyle w:val="ConsPlusNormal"/>
        <w:ind w:firstLine="709"/>
        <w:jc w:val="both"/>
        <w:outlineLvl w:val="0"/>
        <w:rPr>
          <w:rFonts w:ascii="Times New Roman" w:hAnsi="Times New Roman" w:cs="Times New Roman"/>
          <w:sz w:val="18"/>
          <w:szCs w:val="18"/>
        </w:rPr>
      </w:pPr>
    </w:p>
    <w:p w:rsidR="000D40B1" w:rsidRPr="000D40B1" w:rsidRDefault="000D40B1" w:rsidP="000D40B1">
      <w:pPr>
        <w:pStyle w:val="aa"/>
        <w:widowControl w:val="0"/>
        <w:spacing w:after="0" w:line="240" w:lineRule="auto"/>
        <w:ind w:firstLine="720"/>
        <w:jc w:val="both"/>
        <w:rPr>
          <w:rFonts w:ascii="Times New Roman" w:hAnsi="Times New Roman" w:cs="Times New Roman"/>
          <w:b/>
          <w:sz w:val="18"/>
          <w:szCs w:val="18"/>
        </w:rPr>
      </w:pPr>
      <w:r w:rsidRPr="000D40B1">
        <w:rPr>
          <w:rFonts w:ascii="Times New Roman" w:hAnsi="Times New Roman" w:cs="Times New Roman"/>
          <w:b/>
          <w:sz w:val="18"/>
          <w:szCs w:val="18"/>
        </w:rPr>
        <w:t xml:space="preserve">Статья 11. </w:t>
      </w:r>
      <w:r w:rsidRPr="000D40B1">
        <w:rPr>
          <w:rFonts w:ascii="Times New Roman" w:hAnsi="Times New Roman" w:cs="Times New Roman"/>
          <w:sz w:val="18"/>
          <w:szCs w:val="18"/>
        </w:rPr>
        <w:t xml:space="preserve"> </w:t>
      </w:r>
      <w:r w:rsidRPr="000D40B1">
        <w:rPr>
          <w:rFonts w:ascii="Times New Roman" w:hAnsi="Times New Roman" w:cs="Times New Roman"/>
          <w:b/>
          <w:sz w:val="18"/>
          <w:szCs w:val="18"/>
        </w:rPr>
        <w:t>Источники финансирования дефицита бюджета</w:t>
      </w:r>
    </w:p>
    <w:p w:rsidR="000D40B1" w:rsidRPr="000D40B1" w:rsidRDefault="000D40B1" w:rsidP="000D40B1">
      <w:pPr>
        <w:pStyle w:val="aa"/>
        <w:widowControl w:val="0"/>
        <w:spacing w:after="0" w:line="240" w:lineRule="auto"/>
        <w:ind w:firstLine="720"/>
        <w:jc w:val="both"/>
        <w:rPr>
          <w:rFonts w:ascii="Times New Roman" w:hAnsi="Times New Roman" w:cs="Times New Roman"/>
          <w:sz w:val="18"/>
          <w:szCs w:val="18"/>
        </w:rPr>
      </w:pPr>
      <w:r w:rsidRPr="000D40B1">
        <w:rPr>
          <w:rFonts w:ascii="Times New Roman" w:hAnsi="Times New Roman" w:cs="Times New Roman"/>
          <w:sz w:val="18"/>
          <w:szCs w:val="18"/>
        </w:rPr>
        <w:t xml:space="preserve"> Установить источники финансирования дефицита местного бюджета на 2024 год и плановый период 2025 и 2026 годов согласно приложению 8 к настоящему Решению.</w:t>
      </w:r>
    </w:p>
    <w:p w:rsidR="000D40B1" w:rsidRPr="000D40B1" w:rsidRDefault="000D40B1" w:rsidP="000D40B1">
      <w:pPr>
        <w:pStyle w:val="aa"/>
        <w:widowControl w:val="0"/>
        <w:spacing w:after="0" w:line="240" w:lineRule="auto"/>
        <w:ind w:firstLine="709"/>
        <w:jc w:val="both"/>
        <w:rPr>
          <w:rFonts w:ascii="Times New Roman" w:hAnsi="Times New Roman" w:cs="Times New Roman"/>
          <w:sz w:val="18"/>
          <w:szCs w:val="18"/>
        </w:rPr>
      </w:pPr>
    </w:p>
    <w:p w:rsidR="000D40B1" w:rsidRPr="000D40B1" w:rsidRDefault="000D40B1" w:rsidP="000D40B1">
      <w:pPr>
        <w:pStyle w:val="aa"/>
        <w:widowControl w:val="0"/>
        <w:spacing w:line="240" w:lineRule="auto"/>
        <w:ind w:firstLine="720"/>
        <w:rPr>
          <w:rFonts w:ascii="Times New Roman" w:hAnsi="Times New Roman" w:cs="Times New Roman"/>
          <w:b/>
          <w:sz w:val="18"/>
          <w:szCs w:val="18"/>
        </w:rPr>
      </w:pPr>
      <w:r w:rsidRPr="000D40B1">
        <w:rPr>
          <w:rFonts w:ascii="Times New Roman" w:hAnsi="Times New Roman" w:cs="Times New Roman"/>
          <w:b/>
          <w:sz w:val="18"/>
          <w:szCs w:val="18"/>
        </w:rPr>
        <w:t>Статья 12.</w:t>
      </w:r>
      <w:r w:rsidRPr="000D40B1">
        <w:rPr>
          <w:rFonts w:ascii="Times New Roman" w:hAnsi="Times New Roman" w:cs="Times New Roman"/>
          <w:sz w:val="18"/>
          <w:szCs w:val="18"/>
        </w:rPr>
        <w:t xml:space="preserve"> </w:t>
      </w:r>
      <w:r w:rsidRPr="000D40B1">
        <w:rPr>
          <w:rFonts w:ascii="Times New Roman" w:hAnsi="Times New Roman" w:cs="Times New Roman"/>
          <w:b/>
          <w:sz w:val="18"/>
          <w:szCs w:val="18"/>
        </w:rPr>
        <w:t xml:space="preserve">Муниципальные внутренние заимствования </w:t>
      </w:r>
    </w:p>
    <w:p w:rsidR="000D40B1" w:rsidRPr="000D40B1" w:rsidRDefault="000D40B1" w:rsidP="000D40B1">
      <w:pPr>
        <w:pStyle w:val="aa"/>
        <w:widowControl w:val="0"/>
        <w:spacing w:after="0" w:line="240" w:lineRule="auto"/>
        <w:ind w:firstLine="720"/>
        <w:jc w:val="both"/>
        <w:rPr>
          <w:rFonts w:ascii="Times New Roman" w:hAnsi="Times New Roman" w:cs="Times New Roman"/>
          <w:sz w:val="18"/>
          <w:szCs w:val="18"/>
        </w:rPr>
      </w:pPr>
      <w:r w:rsidRPr="000D40B1">
        <w:rPr>
          <w:rFonts w:ascii="Times New Roman" w:hAnsi="Times New Roman" w:cs="Times New Roman"/>
          <w:sz w:val="18"/>
          <w:szCs w:val="18"/>
        </w:rPr>
        <w:t>Утвердить Программу муниципальных внутренних заимствований Быстровского сельсовета на 2024 год и плановый период 2025 и 2026 годов согласно приложению 9 к настоящему Решению.</w:t>
      </w:r>
    </w:p>
    <w:p w:rsidR="000D40B1" w:rsidRPr="000D40B1" w:rsidRDefault="000D40B1" w:rsidP="000D40B1">
      <w:pPr>
        <w:pStyle w:val="aa"/>
        <w:widowControl w:val="0"/>
        <w:spacing w:after="0" w:line="240" w:lineRule="auto"/>
        <w:ind w:firstLine="720"/>
        <w:jc w:val="both"/>
        <w:rPr>
          <w:rFonts w:ascii="Times New Roman" w:hAnsi="Times New Roman" w:cs="Times New Roman"/>
          <w:sz w:val="18"/>
          <w:szCs w:val="18"/>
        </w:rPr>
      </w:pPr>
    </w:p>
    <w:p w:rsidR="000D40B1" w:rsidRPr="000D40B1" w:rsidRDefault="000D40B1" w:rsidP="000D40B1">
      <w:pPr>
        <w:pStyle w:val="12"/>
        <w:widowControl w:val="0"/>
        <w:spacing w:before="0"/>
        <w:rPr>
          <w:rFonts w:ascii="Times New Roman" w:hAnsi="Times New Roman"/>
          <w:b/>
          <w:bCs/>
          <w:iCs/>
          <w:sz w:val="18"/>
          <w:szCs w:val="18"/>
        </w:rPr>
      </w:pPr>
      <w:r w:rsidRPr="000D40B1">
        <w:rPr>
          <w:rFonts w:ascii="Times New Roman" w:hAnsi="Times New Roman"/>
          <w:b/>
          <w:bCs/>
          <w:iCs/>
          <w:sz w:val="18"/>
          <w:szCs w:val="18"/>
        </w:rPr>
        <w:t>Статья 13.</w:t>
      </w:r>
      <w:r w:rsidRPr="000D40B1">
        <w:rPr>
          <w:rFonts w:ascii="Times New Roman" w:eastAsia="Calibri" w:hAnsi="Times New Roman"/>
          <w:b/>
          <w:snapToGrid/>
          <w:sz w:val="18"/>
          <w:szCs w:val="18"/>
          <w:lang w:eastAsia="en-US"/>
        </w:rPr>
        <w:t xml:space="preserve"> </w:t>
      </w:r>
      <w:r w:rsidRPr="000D40B1">
        <w:rPr>
          <w:rFonts w:ascii="Times New Roman" w:hAnsi="Times New Roman"/>
          <w:b/>
          <w:bCs/>
          <w:iCs/>
          <w:sz w:val="18"/>
          <w:szCs w:val="18"/>
        </w:rPr>
        <w:t xml:space="preserve">Муниципальный внутренний долг </w:t>
      </w:r>
      <w:r w:rsidRPr="000D40B1">
        <w:rPr>
          <w:rFonts w:ascii="Times New Roman" w:hAnsi="Times New Roman"/>
          <w:b/>
          <w:sz w:val="18"/>
          <w:szCs w:val="18"/>
        </w:rPr>
        <w:t>Быстровского</w:t>
      </w:r>
      <w:r w:rsidRPr="000D40B1">
        <w:rPr>
          <w:rFonts w:ascii="Times New Roman" w:hAnsi="Times New Roman"/>
          <w:b/>
          <w:bCs/>
          <w:iCs/>
          <w:sz w:val="18"/>
          <w:szCs w:val="18"/>
        </w:rPr>
        <w:t xml:space="preserve"> сельсовета</w:t>
      </w:r>
      <w:r w:rsidRPr="000D40B1">
        <w:rPr>
          <w:rFonts w:ascii="Times New Roman" w:hAnsi="Times New Roman"/>
          <w:b/>
          <w:bCs/>
          <w:i/>
          <w:iCs/>
          <w:sz w:val="18"/>
          <w:szCs w:val="18"/>
        </w:rPr>
        <w:t xml:space="preserve"> </w:t>
      </w:r>
      <w:r w:rsidRPr="000D40B1">
        <w:rPr>
          <w:rFonts w:ascii="Times New Roman" w:hAnsi="Times New Roman"/>
          <w:b/>
          <w:bCs/>
          <w:iCs/>
          <w:sz w:val="18"/>
          <w:szCs w:val="18"/>
        </w:rPr>
        <w:t>и расходы на его обслуживание</w:t>
      </w:r>
    </w:p>
    <w:p w:rsidR="000D40B1" w:rsidRPr="000D40B1" w:rsidRDefault="000D40B1" w:rsidP="000D40B1">
      <w:pPr>
        <w:pStyle w:val="12"/>
        <w:widowControl w:val="0"/>
        <w:spacing w:before="0"/>
        <w:rPr>
          <w:rFonts w:ascii="Times New Roman" w:hAnsi="Times New Roman"/>
          <w:b/>
          <w:sz w:val="18"/>
          <w:szCs w:val="18"/>
        </w:rPr>
      </w:pPr>
      <w:r w:rsidRPr="000D40B1">
        <w:rPr>
          <w:rFonts w:ascii="Times New Roman" w:hAnsi="Times New Roman"/>
          <w:sz w:val="18"/>
          <w:szCs w:val="18"/>
        </w:rPr>
        <w:t xml:space="preserve">Установить верхний предел муниципального внутреннего долга Быстровского сельсовета на 1 января 2025 </w:t>
      </w:r>
      <w:r w:rsidRPr="000D40B1">
        <w:rPr>
          <w:rFonts w:ascii="Times New Roman" w:hAnsi="Times New Roman"/>
          <w:sz w:val="18"/>
          <w:szCs w:val="18"/>
        </w:rPr>
        <w:lastRenderedPageBreak/>
        <w:t xml:space="preserve">года в сумме </w:t>
      </w:r>
      <w:r w:rsidRPr="000D40B1">
        <w:rPr>
          <w:rFonts w:ascii="Times New Roman" w:hAnsi="Times New Roman"/>
          <w:b/>
          <w:sz w:val="18"/>
          <w:szCs w:val="18"/>
        </w:rPr>
        <w:t>0,0 тыс. рублей</w:t>
      </w:r>
      <w:r w:rsidRPr="000D40B1">
        <w:rPr>
          <w:rFonts w:ascii="Times New Roman" w:hAnsi="Times New Roman"/>
          <w:sz w:val="18"/>
          <w:szCs w:val="18"/>
        </w:rPr>
        <w:t xml:space="preserve">, в том числе верхний предел долга по муниципальным гарантиям Быстровского сельсовета в сумме </w:t>
      </w:r>
      <w:r w:rsidRPr="000D40B1">
        <w:rPr>
          <w:rFonts w:ascii="Times New Roman" w:hAnsi="Times New Roman"/>
          <w:b/>
          <w:sz w:val="18"/>
          <w:szCs w:val="18"/>
        </w:rPr>
        <w:t>0,0 тыс</w:t>
      </w:r>
      <w:r w:rsidRPr="000D40B1">
        <w:rPr>
          <w:rFonts w:ascii="Times New Roman" w:hAnsi="Times New Roman"/>
          <w:sz w:val="18"/>
          <w:szCs w:val="18"/>
        </w:rPr>
        <w:t xml:space="preserve">. </w:t>
      </w:r>
      <w:r w:rsidRPr="000D40B1">
        <w:rPr>
          <w:rFonts w:ascii="Times New Roman" w:hAnsi="Times New Roman"/>
          <w:b/>
          <w:sz w:val="18"/>
          <w:szCs w:val="18"/>
        </w:rPr>
        <w:t>рублей</w:t>
      </w:r>
      <w:r w:rsidRPr="000D40B1">
        <w:rPr>
          <w:rFonts w:ascii="Times New Roman" w:hAnsi="Times New Roman"/>
          <w:sz w:val="18"/>
          <w:szCs w:val="18"/>
        </w:rPr>
        <w:t xml:space="preserve">, на 1 января 2026 года в сумме </w:t>
      </w:r>
      <w:r w:rsidRPr="000D40B1">
        <w:rPr>
          <w:rFonts w:ascii="Times New Roman" w:hAnsi="Times New Roman"/>
          <w:b/>
          <w:sz w:val="18"/>
          <w:szCs w:val="18"/>
        </w:rPr>
        <w:t>0,0 тыс. рублей</w:t>
      </w:r>
      <w:r w:rsidRPr="000D40B1">
        <w:rPr>
          <w:rFonts w:ascii="Times New Roman" w:hAnsi="Times New Roman"/>
          <w:sz w:val="18"/>
          <w:szCs w:val="18"/>
        </w:rPr>
        <w:t xml:space="preserve">, в том числе верхний предел долга по муниципальным гарантиям Быстровского сельсовета в сумме </w:t>
      </w:r>
      <w:r w:rsidRPr="000D40B1">
        <w:rPr>
          <w:rFonts w:ascii="Times New Roman" w:hAnsi="Times New Roman"/>
          <w:b/>
          <w:sz w:val="18"/>
          <w:szCs w:val="18"/>
        </w:rPr>
        <w:t>0,0 тыс</w:t>
      </w:r>
      <w:r w:rsidRPr="000D40B1">
        <w:rPr>
          <w:rFonts w:ascii="Times New Roman" w:hAnsi="Times New Roman"/>
          <w:sz w:val="18"/>
          <w:szCs w:val="18"/>
        </w:rPr>
        <w:t xml:space="preserve">. </w:t>
      </w:r>
      <w:r w:rsidRPr="000D40B1">
        <w:rPr>
          <w:rFonts w:ascii="Times New Roman" w:hAnsi="Times New Roman"/>
          <w:b/>
          <w:sz w:val="18"/>
          <w:szCs w:val="18"/>
        </w:rPr>
        <w:t>рублей</w:t>
      </w:r>
      <w:r w:rsidRPr="000D40B1">
        <w:rPr>
          <w:rFonts w:ascii="Times New Roman" w:hAnsi="Times New Roman"/>
          <w:sz w:val="18"/>
          <w:szCs w:val="18"/>
        </w:rPr>
        <w:t xml:space="preserve"> и на 1 января 2026 года в сумме </w:t>
      </w:r>
      <w:r w:rsidRPr="000D40B1">
        <w:rPr>
          <w:rFonts w:ascii="Times New Roman" w:hAnsi="Times New Roman"/>
          <w:b/>
          <w:sz w:val="18"/>
          <w:szCs w:val="18"/>
        </w:rPr>
        <w:t>0,0 тыс. рублей</w:t>
      </w:r>
      <w:r w:rsidRPr="000D40B1">
        <w:rPr>
          <w:rFonts w:ascii="Times New Roman" w:hAnsi="Times New Roman"/>
          <w:sz w:val="18"/>
          <w:szCs w:val="18"/>
        </w:rPr>
        <w:t xml:space="preserve">, в том числе верхний предел долга по муниципальным гарантиям Быстровского сельсовета в сумме </w:t>
      </w:r>
      <w:r w:rsidRPr="000D40B1">
        <w:rPr>
          <w:rFonts w:ascii="Times New Roman" w:hAnsi="Times New Roman"/>
          <w:b/>
          <w:sz w:val="18"/>
          <w:szCs w:val="18"/>
        </w:rPr>
        <w:t>0,0 тыс</w:t>
      </w:r>
      <w:r w:rsidRPr="000D40B1">
        <w:rPr>
          <w:rFonts w:ascii="Times New Roman" w:hAnsi="Times New Roman"/>
          <w:sz w:val="18"/>
          <w:szCs w:val="18"/>
        </w:rPr>
        <w:t xml:space="preserve">. </w:t>
      </w:r>
      <w:r w:rsidRPr="000D40B1">
        <w:rPr>
          <w:rFonts w:ascii="Times New Roman" w:hAnsi="Times New Roman"/>
          <w:b/>
          <w:sz w:val="18"/>
          <w:szCs w:val="18"/>
        </w:rPr>
        <w:t>рублей.</w:t>
      </w:r>
    </w:p>
    <w:p w:rsidR="000D40B1" w:rsidRPr="000D40B1" w:rsidRDefault="000D40B1" w:rsidP="000D40B1">
      <w:pPr>
        <w:pStyle w:val="aa"/>
        <w:widowControl w:val="0"/>
        <w:spacing w:after="0" w:line="240" w:lineRule="auto"/>
        <w:ind w:firstLine="720"/>
        <w:jc w:val="both"/>
        <w:rPr>
          <w:rFonts w:ascii="Times New Roman" w:hAnsi="Times New Roman" w:cs="Times New Roman"/>
          <w:b/>
          <w:sz w:val="18"/>
          <w:szCs w:val="18"/>
        </w:rPr>
      </w:pPr>
      <w:r w:rsidRPr="000D40B1">
        <w:rPr>
          <w:rFonts w:ascii="Times New Roman" w:hAnsi="Times New Roman" w:cs="Times New Roman"/>
          <w:b/>
          <w:sz w:val="18"/>
          <w:szCs w:val="18"/>
        </w:rPr>
        <w:t>Статья 14.</w:t>
      </w:r>
      <w:r w:rsidRPr="000D40B1">
        <w:rPr>
          <w:rFonts w:ascii="Times New Roman" w:eastAsia="Calibri" w:hAnsi="Times New Roman" w:cs="Times New Roman"/>
          <w:b/>
          <w:sz w:val="18"/>
          <w:szCs w:val="18"/>
        </w:rPr>
        <w:t xml:space="preserve"> </w:t>
      </w:r>
      <w:r w:rsidRPr="000D40B1">
        <w:rPr>
          <w:rFonts w:ascii="Times New Roman" w:hAnsi="Times New Roman" w:cs="Times New Roman"/>
          <w:b/>
          <w:sz w:val="18"/>
          <w:szCs w:val="18"/>
        </w:rPr>
        <w:t>Предоставление муниципальных гарантий Быстровского сельсовета</w:t>
      </w:r>
      <w:r w:rsidRPr="000D40B1">
        <w:rPr>
          <w:rFonts w:ascii="Times New Roman" w:hAnsi="Times New Roman" w:cs="Times New Roman"/>
          <w:b/>
          <w:i/>
          <w:sz w:val="18"/>
          <w:szCs w:val="18"/>
        </w:rPr>
        <w:t xml:space="preserve"> </w:t>
      </w:r>
      <w:r w:rsidRPr="000D40B1">
        <w:rPr>
          <w:rFonts w:ascii="Times New Roman" w:hAnsi="Times New Roman" w:cs="Times New Roman"/>
          <w:b/>
          <w:sz w:val="18"/>
          <w:szCs w:val="18"/>
        </w:rPr>
        <w:t>в валюте Российской Федерации</w:t>
      </w:r>
    </w:p>
    <w:p w:rsidR="000D40B1" w:rsidRPr="000D40B1" w:rsidRDefault="000D40B1" w:rsidP="000D40B1">
      <w:pPr>
        <w:pStyle w:val="aa"/>
        <w:widowControl w:val="0"/>
        <w:spacing w:after="0" w:line="240" w:lineRule="auto"/>
        <w:ind w:firstLine="720"/>
        <w:jc w:val="both"/>
        <w:rPr>
          <w:rFonts w:ascii="Times New Roman" w:hAnsi="Times New Roman" w:cs="Times New Roman"/>
          <w:sz w:val="18"/>
          <w:szCs w:val="18"/>
        </w:rPr>
      </w:pPr>
      <w:r w:rsidRPr="000D40B1">
        <w:rPr>
          <w:rFonts w:ascii="Times New Roman" w:hAnsi="Times New Roman" w:cs="Times New Roman"/>
          <w:sz w:val="18"/>
          <w:szCs w:val="18"/>
        </w:rPr>
        <w:t>Утвердить Программу муниципальных гарантий Быстровского сельсовета в валюте Российской Федерации на 2024 год и плановый период 2025 и 2026 годов согласно приложению 10 к настоящему Решению.</w:t>
      </w:r>
    </w:p>
    <w:p w:rsidR="000D40B1" w:rsidRPr="000D40B1" w:rsidRDefault="000D40B1" w:rsidP="000D40B1">
      <w:pPr>
        <w:pStyle w:val="aa"/>
        <w:widowControl w:val="0"/>
        <w:spacing w:after="0" w:line="240" w:lineRule="auto"/>
        <w:ind w:firstLine="720"/>
        <w:jc w:val="both"/>
        <w:rPr>
          <w:rFonts w:ascii="Times New Roman" w:hAnsi="Times New Roman" w:cs="Times New Roman"/>
          <w:sz w:val="18"/>
          <w:szCs w:val="18"/>
        </w:rPr>
      </w:pPr>
    </w:p>
    <w:p w:rsidR="000D40B1" w:rsidRPr="000D40B1" w:rsidRDefault="000D40B1" w:rsidP="000D40B1">
      <w:pPr>
        <w:pStyle w:val="aa"/>
        <w:widowControl w:val="0"/>
        <w:spacing w:line="240" w:lineRule="auto"/>
        <w:ind w:firstLine="720"/>
        <w:rPr>
          <w:rFonts w:ascii="Times New Roman" w:hAnsi="Times New Roman" w:cs="Times New Roman"/>
          <w:b/>
          <w:sz w:val="18"/>
          <w:szCs w:val="18"/>
        </w:rPr>
      </w:pPr>
      <w:r w:rsidRPr="000D40B1">
        <w:rPr>
          <w:rFonts w:ascii="Times New Roman" w:hAnsi="Times New Roman" w:cs="Times New Roman"/>
          <w:b/>
          <w:sz w:val="18"/>
          <w:szCs w:val="18"/>
        </w:rPr>
        <w:t>Статья 15.  Особенности использования остатков средств местного бюджета на начало текущего финансового года</w:t>
      </w:r>
    </w:p>
    <w:p w:rsidR="000D40B1" w:rsidRPr="000D40B1" w:rsidRDefault="000D40B1" w:rsidP="000D40B1">
      <w:pPr>
        <w:pStyle w:val="ConsPlusNormal"/>
        <w:ind w:firstLine="709"/>
        <w:jc w:val="both"/>
        <w:rPr>
          <w:rFonts w:ascii="Times New Roman" w:hAnsi="Times New Roman" w:cs="Times New Roman"/>
          <w:sz w:val="18"/>
          <w:szCs w:val="18"/>
        </w:rPr>
      </w:pPr>
      <w:r w:rsidRPr="000D40B1">
        <w:rPr>
          <w:rFonts w:ascii="Times New Roman" w:hAnsi="Times New Roman" w:cs="Times New Roman"/>
          <w:sz w:val="18"/>
          <w:szCs w:val="18"/>
        </w:rPr>
        <w:t xml:space="preserve"> 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Быстровского сельсовета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0D40B1" w:rsidRPr="000D40B1" w:rsidRDefault="000D40B1" w:rsidP="000D40B1">
      <w:pPr>
        <w:pStyle w:val="ConsPlusNormal"/>
        <w:ind w:firstLine="709"/>
        <w:jc w:val="both"/>
        <w:rPr>
          <w:rFonts w:ascii="Times New Roman" w:hAnsi="Times New Roman" w:cs="Times New Roman"/>
          <w:sz w:val="18"/>
          <w:szCs w:val="18"/>
        </w:rPr>
      </w:pPr>
    </w:p>
    <w:p w:rsidR="000D40B1" w:rsidRPr="000D40B1" w:rsidRDefault="000D40B1" w:rsidP="000D40B1">
      <w:pPr>
        <w:pStyle w:val="ConsPlusNormal"/>
        <w:ind w:firstLine="709"/>
        <w:jc w:val="both"/>
        <w:rPr>
          <w:rFonts w:ascii="Times New Roman" w:hAnsi="Times New Roman" w:cs="Times New Roman"/>
          <w:b/>
          <w:sz w:val="18"/>
          <w:szCs w:val="18"/>
        </w:rPr>
      </w:pPr>
      <w:r w:rsidRPr="000D40B1">
        <w:rPr>
          <w:rFonts w:ascii="Times New Roman" w:hAnsi="Times New Roman" w:cs="Times New Roman"/>
          <w:b/>
          <w:sz w:val="18"/>
          <w:szCs w:val="18"/>
        </w:rPr>
        <w:t>Статья 16.  Средства, подлежащие казначейскому сопровождению</w:t>
      </w:r>
    </w:p>
    <w:p w:rsidR="000D40B1" w:rsidRPr="000D40B1" w:rsidRDefault="000D40B1" w:rsidP="000D40B1">
      <w:pPr>
        <w:pStyle w:val="ConsPlusNormal"/>
        <w:ind w:firstLine="709"/>
        <w:jc w:val="both"/>
        <w:rPr>
          <w:rFonts w:ascii="Times New Roman" w:hAnsi="Times New Roman" w:cs="Times New Roman"/>
          <w:sz w:val="18"/>
          <w:szCs w:val="18"/>
        </w:rPr>
      </w:pPr>
      <w:r w:rsidRPr="000D40B1">
        <w:rPr>
          <w:rFonts w:ascii="Times New Roman" w:hAnsi="Times New Roman" w:cs="Times New Roman"/>
          <w:sz w:val="18"/>
          <w:szCs w:val="18"/>
        </w:rPr>
        <w:t>Установить, что казначейскому сопровождению подлежат:</w:t>
      </w:r>
    </w:p>
    <w:p w:rsidR="000D40B1" w:rsidRPr="000D40B1" w:rsidRDefault="000D40B1" w:rsidP="000D40B1">
      <w:pPr>
        <w:pStyle w:val="ConsPlusNormal"/>
        <w:ind w:firstLine="709"/>
        <w:jc w:val="both"/>
        <w:rPr>
          <w:rFonts w:ascii="Times New Roman" w:hAnsi="Times New Roman" w:cs="Times New Roman"/>
          <w:sz w:val="18"/>
          <w:szCs w:val="18"/>
        </w:rPr>
      </w:pPr>
      <w:r w:rsidRPr="000D40B1">
        <w:rPr>
          <w:rFonts w:ascii="Times New Roman" w:hAnsi="Times New Roman" w:cs="Times New Roman"/>
          <w:sz w:val="18"/>
          <w:szCs w:val="18"/>
        </w:rPr>
        <w:t>1.</w:t>
      </w:r>
      <w:r w:rsidRPr="000D40B1">
        <w:rPr>
          <w:rFonts w:ascii="Times New Roman" w:hAnsi="Times New Roman" w:cs="Times New Roman"/>
          <w:sz w:val="18"/>
          <w:szCs w:val="18"/>
        </w:rPr>
        <w:tab/>
        <w:t>Авансовые платежи по муниципальным контрактам о поставке товаров, выполнении работ, оказании услуг, заключаемым получателями средств местного бюджета, источником финансового обеспечения которых являются средства местного бюджета в сумму 50 000,0 тыс. рублей и более;</w:t>
      </w:r>
    </w:p>
    <w:p w:rsidR="000D40B1" w:rsidRPr="000D40B1" w:rsidRDefault="000D40B1" w:rsidP="000D40B1">
      <w:pPr>
        <w:pStyle w:val="ConsPlusNormal"/>
        <w:ind w:firstLine="709"/>
        <w:jc w:val="both"/>
        <w:rPr>
          <w:rFonts w:ascii="Times New Roman" w:hAnsi="Times New Roman" w:cs="Times New Roman"/>
          <w:sz w:val="18"/>
          <w:szCs w:val="18"/>
        </w:rPr>
      </w:pPr>
      <w:r w:rsidRPr="000D40B1">
        <w:rPr>
          <w:rFonts w:ascii="Times New Roman" w:hAnsi="Times New Roman" w:cs="Times New Roman"/>
          <w:sz w:val="18"/>
          <w:szCs w:val="18"/>
        </w:rPr>
        <w:t>2.</w:t>
      </w:r>
      <w:r w:rsidRPr="000D40B1">
        <w:rPr>
          <w:rFonts w:ascii="Times New Roman" w:hAnsi="Times New Roman" w:cs="Times New Roman"/>
          <w:sz w:val="18"/>
          <w:szCs w:val="18"/>
        </w:rPr>
        <w:tab/>
        <w:t>Авансовые платежи по контрактам (договорам) о поставке товаров, выполнении работ, оказании услуг, заключаемым исполнителями и соисполнителями в рамках исполнения муниципальных контрактов, предусмотренных пунктом 1 настоящей статьи.</w:t>
      </w:r>
    </w:p>
    <w:p w:rsidR="000D40B1" w:rsidRPr="000D40B1" w:rsidRDefault="000D40B1" w:rsidP="000D40B1">
      <w:pPr>
        <w:pStyle w:val="ConsPlusNormal"/>
        <w:ind w:firstLine="709"/>
        <w:jc w:val="both"/>
        <w:rPr>
          <w:rFonts w:ascii="Times New Roman" w:hAnsi="Times New Roman" w:cs="Times New Roman"/>
          <w:sz w:val="18"/>
          <w:szCs w:val="18"/>
        </w:rPr>
      </w:pPr>
    </w:p>
    <w:p w:rsidR="000D40B1" w:rsidRPr="000D40B1" w:rsidRDefault="000D40B1" w:rsidP="000D40B1">
      <w:pPr>
        <w:pStyle w:val="aa"/>
        <w:widowControl w:val="0"/>
        <w:spacing w:after="0" w:line="240" w:lineRule="auto"/>
        <w:ind w:firstLine="720"/>
        <w:jc w:val="both"/>
        <w:rPr>
          <w:rFonts w:ascii="Times New Roman" w:hAnsi="Times New Roman" w:cs="Times New Roman"/>
          <w:b/>
          <w:sz w:val="18"/>
          <w:szCs w:val="18"/>
          <w:lang w:eastAsia="ru-RU"/>
        </w:rPr>
      </w:pPr>
      <w:r w:rsidRPr="000D40B1">
        <w:rPr>
          <w:rFonts w:ascii="Times New Roman" w:hAnsi="Times New Roman" w:cs="Times New Roman"/>
          <w:b/>
          <w:sz w:val="18"/>
          <w:szCs w:val="18"/>
          <w:lang w:eastAsia="ru-RU"/>
        </w:rPr>
        <w:t xml:space="preserve">Статья 17. </w:t>
      </w:r>
      <w:r w:rsidRPr="000D40B1">
        <w:rPr>
          <w:rFonts w:ascii="Times New Roman" w:eastAsia="Calibri" w:hAnsi="Times New Roman" w:cs="Times New Roman"/>
          <w:b/>
          <w:sz w:val="18"/>
          <w:szCs w:val="18"/>
        </w:rPr>
        <w:t xml:space="preserve"> </w:t>
      </w:r>
      <w:r w:rsidRPr="000D40B1">
        <w:rPr>
          <w:rFonts w:ascii="Times New Roman" w:hAnsi="Times New Roman" w:cs="Times New Roman"/>
          <w:b/>
          <w:sz w:val="18"/>
          <w:szCs w:val="18"/>
          <w:lang w:eastAsia="ru-RU"/>
        </w:rPr>
        <w:t>Особенности исполнения местного бюджета в 2024 году</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lang w:eastAsia="ru-RU"/>
        </w:rPr>
        <w:t xml:space="preserve"> </w:t>
      </w:r>
      <w:r w:rsidRPr="000D40B1">
        <w:rPr>
          <w:rFonts w:ascii="Times New Roman" w:hAnsi="Times New Roman" w:cs="Times New Roman"/>
          <w:sz w:val="18"/>
          <w:szCs w:val="18"/>
        </w:rPr>
        <w:t xml:space="preserve">Установить в соответствии с </w:t>
      </w:r>
      <w:hyperlink r:id="rId12" w:history="1">
        <w:r w:rsidRPr="000D40B1">
          <w:rPr>
            <w:rFonts w:ascii="Times New Roman" w:hAnsi="Times New Roman" w:cs="Times New Roman"/>
            <w:sz w:val="18"/>
            <w:szCs w:val="18"/>
          </w:rPr>
          <w:t>пунктом 8 статьи 217</w:t>
        </w:r>
      </w:hyperlink>
      <w:r w:rsidRPr="000D40B1">
        <w:rPr>
          <w:rFonts w:ascii="Times New Roman" w:hAnsi="Times New Roman" w:cs="Times New Roman"/>
          <w:sz w:val="18"/>
          <w:szCs w:val="18"/>
        </w:rPr>
        <w:t xml:space="preserve"> Бюджетного кодекса Российской Федерации следующие основания для внесения в 2024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главными распорядителями бюджетных средств местного бюджета:</w:t>
      </w:r>
    </w:p>
    <w:p w:rsidR="000D40B1" w:rsidRPr="000D40B1" w:rsidRDefault="000D40B1" w:rsidP="000D40B1">
      <w:pPr>
        <w:widowControl w:val="0"/>
        <w:autoSpaceDE w:val="0"/>
        <w:autoSpaceDN w:val="0"/>
        <w:adjustRightInd w:val="0"/>
        <w:spacing w:line="240" w:lineRule="auto"/>
        <w:ind w:firstLine="567"/>
        <w:jc w:val="both"/>
        <w:rPr>
          <w:rFonts w:ascii="Times New Roman" w:eastAsia="Calibri" w:hAnsi="Times New Roman" w:cs="Times New Roman"/>
          <w:sz w:val="18"/>
          <w:szCs w:val="18"/>
        </w:rPr>
      </w:pPr>
      <w:r w:rsidRPr="000D40B1">
        <w:rPr>
          <w:rFonts w:ascii="Times New Roman" w:eastAsia="Calibri" w:hAnsi="Times New Roman" w:cs="Times New Roman"/>
          <w:sz w:val="18"/>
          <w:szCs w:val="18"/>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w:t>
      </w:r>
    </w:p>
    <w:p w:rsidR="000D40B1" w:rsidRPr="000D40B1" w:rsidRDefault="000D40B1" w:rsidP="000D40B1">
      <w:pPr>
        <w:widowControl w:val="0"/>
        <w:autoSpaceDE w:val="0"/>
        <w:autoSpaceDN w:val="0"/>
        <w:adjustRightInd w:val="0"/>
        <w:spacing w:line="240" w:lineRule="auto"/>
        <w:ind w:firstLine="567"/>
        <w:jc w:val="both"/>
        <w:rPr>
          <w:rFonts w:ascii="Times New Roman" w:hAnsi="Times New Roman" w:cs="Times New Roman"/>
          <w:sz w:val="18"/>
          <w:szCs w:val="18"/>
        </w:rPr>
      </w:pPr>
      <w:r w:rsidRPr="000D40B1">
        <w:rPr>
          <w:rFonts w:ascii="Times New Roman" w:hAnsi="Times New Roman" w:cs="Times New Roman"/>
          <w:sz w:val="18"/>
          <w:szCs w:val="18"/>
        </w:rPr>
        <w:t xml:space="preserve">  3) перераспределение бюджетных ассигнований между разделами, подразделами, целевыми статьями и видами расходов классификации расходов бюджетов в целях реализации Указов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p w:rsidR="000D40B1" w:rsidRPr="000D40B1" w:rsidRDefault="000D40B1" w:rsidP="000D40B1">
      <w:pPr>
        <w:autoSpaceDE w:val="0"/>
        <w:autoSpaceDN w:val="0"/>
        <w:adjustRightInd w:val="0"/>
        <w:spacing w:line="240" w:lineRule="auto"/>
        <w:ind w:firstLine="709"/>
        <w:jc w:val="both"/>
        <w:rPr>
          <w:rFonts w:ascii="Times New Roman" w:hAnsi="Times New Roman" w:cs="Times New Roman"/>
          <w:sz w:val="18"/>
          <w:szCs w:val="18"/>
          <w:lang w:eastAsia="ru-RU"/>
        </w:rPr>
      </w:pPr>
      <w:r w:rsidRPr="000D40B1">
        <w:rPr>
          <w:rFonts w:ascii="Times New Roman" w:hAnsi="Times New Roman" w:cs="Times New Roman"/>
          <w:sz w:val="18"/>
          <w:szCs w:val="18"/>
          <w:lang w:eastAsia="ru-RU"/>
        </w:rPr>
        <w:t>4)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бюджета Искитимского района за счет средств федерального и областного бюджетов и из федерального и областного бюджетов между видами расходов, обусловленное изменением федерального и областного законодательства;</w:t>
      </w:r>
    </w:p>
    <w:p w:rsidR="000D40B1" w:rsidRPr="000D40B1" w:rsidRDefault="000D40B1" w:rsidP="000D40B1">
      <w:pPr>
        <w:autoSpaceDE w:val="0"/>
        <w:autoSpaceDN w:val="0"/>
        <w:adjustRightInd w:val="0"/>
        <w:spacing w:line="240" w:lineRule="auto"/>
        <w:ind w:firstLine="709"/>
        <w:jc w:val="both"/>
        <w:rPr>
          <w:rFonts w:ascii="Times New Roman" w:eastAsia="Calibri" w:hAnsi="Times New Roman" w:cs="Times New Roman"/>
          <w:color w:val="000000"/>
          <w:sz w:val="18"/>
          <w:szCs w:val="18"/>
        </w:rPr>
      </w:pPr>
      <w:r w:rsidRPr="000D40B1">
        <w:rPr>
          <w:rFonts w:ascii="Times New Roman" w:eastAsia="Calibri" w:hAnsi="Times New Roman" w:cs="Times New Roman"/>
          <w:sz w:val="18"/>
          <w:szCs w:val="18"/>
          <w:lang w:eastAsia="ru-RU"/>
        </w:rPr>
        <w:t>5)</w:t>
      </w:r>
      <w:r w:rsidRPr="000D40B1">
        <w:rPr>
          <w:rFonts w:ascii="Times New Roman" w:eastAsia="Calibri" w:hAnsi="Times New Roman" w:cs="Times New Roman"/>
          <w:sz w:val="18"/>
          <w:szCs w:val="18"/>
        </w:rPr>
        <w:t xml:space="preserve"> </w:t>
      </w:r>
      <w:r w:rsidRPr="000D40B1">
        <w:rPr>
          <w:rFonts w:ascii="Times New Roman" w:eastAsia="Calibri" w:hAnsi="Times New Roman" w:cs="Times New Roman"/>
          <w:color w:val="000000"/>
          <w:sz w:val="18"/>
          <w:szCs w:val="18"/>
        </w:rPr>
        <w:t>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лиц о наложении административных штрафов, предусматривающих обращение взыскания на средства  местного бюджета;</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rPr>
      </w:pPr>
      <w:r w:rsidRPr="000D40B1">
        <w:rPr>
          <w:rFonts w:ascii="Times New Roman" w:hAnsi="Times New Roman" w:cs="Times New Roman"/>
          <w:sz w:val="18"/>
          <w:szCs w:val="18"/>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органами исполнительной власти, администрацией Искитимского района, или физическими и юридическими лицами сверх объемов, утвержденных настоящим Решением;</w:t>
      </w:r>
    </w:p>
    <w:p w:rsidR="000D40B1" w:rsidRPr="000D40B1" w:rsidRDefault="000D40B1" w:rsidP="000D40B1">
      <w:pPr>
        <w:widowControl w:val="0"/>
        <w:autoSpaceDE w:val="0"/>
        <w:autoSpaceDN w:val="0"/>
        <w:adjustRightInd w:val="0"/>
        <w:spacing w:line="240" w:lineRule="auto"/>
        <w:ind w:firstLine="709"/>
        <w:jc w:val="both"/>
        <w:outlineLvl w:val="0"/>
        <w:rPr>
          <w:rFonts w:ascii="Times New Roman" w:hAnsi="Times New Roman" w:cs="Times New Roman"/>
          <w:sz w:val="18"/>
          <w:szCs w:val="18"/>
          <w:lang w:eastAsia="ru-RU"/>
        </w:rPr>
      </w:pPr>
      <w:r w:rsidRPr="000D40B1">
        <w:rPr>
          <w:rFonts w:ascii="Times New Roman" w:hAnsi="Times New Roman" w:cs="Times New Roman"/>
          <w:sz w:val="18"/>
          <w:szCs w:val="18"/>
        </w:rPr>
        <w:t xml:space="preserve">7) </w:t>
      </w:r>
      <w:r w:rsidRPr="000D40B1">
        <w:rPr>
          <w:rFonts w:ascii="Times New Roman" w:hAnsi="Times New Roman" w:cs="Times New Roman"/>
          <w:sz w:val="18"/>
          <w:szCs w:val="18"/>
          <w:lang w:eastAsia="ru-RU"/>
        </w:rPr>
        <w:t>распределение на основании областных правовых актов и правовых актов Искитимского района субсидий, субвенций, иных межбюджетных трансфертов, предоставленных из областного бюджета и бюджета Искитимского района за счет средств областного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0D40B1" w:rsidRPr="000D40B1" w:rsidRDefault="000D40B1" w:rsidP="000D40B1">
      <w:pPr>
        <w:pStyle w:val="ConsPlusNormal"/>
        <w:ind w:firstLine="540"/>
        <w:jc w:val="both"/>
        <w:rPr>
          <w:rFonts w:ascii="Times New Roman" w:hAnsi="Times New Roman" w:cs="Times New Roman"/>
          <w:iCs/>
          <w:sz w:val="18"/>
          <w:szCs w:val="18"/>
          <w:lang w:eastAsia="en-US"/>
        </w:rPr>
      </w:pPr>
      <w:r w:rsidRPr="000D40B1">
        <w:rPr>
          <w:rFonts w:ascii="Times New Roman" w:hAnsi="Times New Roman" w:cs="Times New Roman"/>
          <w:sz w:val="18"/>
          <w:szCs w:val="18"/>
        </w:rPr>
        <w:lastRenderedPageBreak/>
        <w:t xml:space="preserve"> 8) </w:t>
      </w:r>
      <w:r w:rsidRPr="000D40B1">
        <w:rPr>
          <w:rFonts w:ascii="Times New Roman" w:hAnsi="Times New Roman" w:cs="Times New Roman"/>
          <w:iCs/>
          <w:color w:val="000000"/>
          <w:sz w:val="18"/>
          <w:szCs w:val="18"/>
        </w:rPr>
        <w:t xml:space="preserve">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предусмотренных главному распорядителю </w:t>
      </w:r>
      <w:r w:rsidRPr="000D40B1">
        <w:rPr>
          <w:rFonts w:ascii="Times New Roman" w:hAnsi="Times New Roman" w:cs="Times New Roman"/>
          <w:color w:val="000000"/>
          <w:sz w:val="18"/>
          <w:szCs w:val="18"/>
        </w:rPr>
        <w:t xml:space="preserve">бюджетных средств местного бюджета, на основании соглашений (проектов соглашений) с администрацией Искитимского района о предоставлении средств из бюджета района за счет средств областного бюджета и (или) правового акта, определяющего долю софинансирования расходного обязательства </w:t>
      </w:r>
      <w:r w:rsidRPr="000D40B1">
        <w:rPr>
          <w:rFonts w:ascii="Times New Roman" w:hAnsi="Times New Roman" w:cs="Times New Roman"/>
          <w:iCs/>
          <w:color w:val="000000"/>
          <w:sz w:val="18"/>
          <w:szCs w:val="18"/>
        </w:rPr>
        <w:t>из бюджета района за счет средств областного бюджета</w:t>
      </w:r>
      <w:r w:rsidRPr="000D40B1">
        <w:rPr>
          <w:rFonts w:ascii="Times New Roman" w:hAnsi="Times New Roman" w:cs="Times New Roman"/>
          <w:iCs/>
          <w:sz w:val="18"/>
          <w:szCs w:val="18"/>
          <w:lang w:eastAsia="en-US"/>
        </w:rPr>
        <w:t>;</w:t>
      </w:r>
    </w:p>
    <w:p w:rsidR="000D40B1" w:rsidRPr="000D40B1" w:rsidRDefault="000D40B1" w:rsidP="000D40B1">
      <w:pPr>
        <w:pStyle w:val="ConsPlusNormal"/>
        <w:ind w:firstLine="540"/>
        <w:jc w:val="both"/>
        <w:rPr>
          <w:rFonts w:ascii="Times New Roman" w:hAnsi="Times New Roman" w:cs="Times New Roman"/>
          <w:iCs/>
          <w:sz w:val="18"/>
          <w:szCs w:val="18"/>
          <w:lang w:eastAsia="en-US"/>
        </w:rPr>
      </w:pPr>
      <w:r w:rsidRPr="000D40B1">
        <w:rPr>
          <w:rFonts w:ascii="Times New Roman" w:hAnsi="Times New Roman" w:cs="Times New Roman"/>
          <w:iCs/>
          <w:sz w:val="18"/>
          <w:szCs w:val="18"/>
          <w:lang w:eastAsia="en-US"/>
        </w:rPr>
        <w:t xml:space="preserve"> 9) </w:t>
      </w:r>
      <w:r w:rsidRPr="000D40B1">
        <w:rPr>
          <w:rFonts w:ascii="Times New Roman" w:hAnsi="Times New Roman" w:cs="Times New Roman"/>
          <w:sz w:val="18"/>
          <w:szCs w:val="18"/>
        </w:rPr>
        <w:t>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неиспользованных на начало текущего финансового года, а также восстановленных в текущем финансовом году</w:t>
      </w:r>
      <w:r w:rsidRPr="000D40B1">
        <w:rPr>
          <w:rFonts w:ascii="Times New Roman" w:hAnsi="Times New Roman" w:cs="Times New Roman"/>
          <w:iCs/>
          <w:sz w:val="18"/>
          <w:szCs w:val="18"/>
          <w:lang w:eastAsia="en-US"/>
        </w:rPr>
        <w:t>;</w:t>
      </w:r>
    </w:p>
    <w:p w:rsidR="000D40B1" w:rsidRPr="000D40B1" w:rsidRDefault="000D40B1" w:rsidP="000D40B1">
      <w:pPr>
        <w:pStyle w:val="ConsPlusNormal"/>
        <w:ind w:firstLine="567"/>
        <w:jc w:val="both"/>
        <w:rPr>
          <w:rFonts w:ascii="Times New Roman" w:hAnsi="Times New Roman" w:cs="Times New Roman"/>
          <w:sz w:val="18"/>
          <w:szCs w:val="18"/>
        </w:rPr>
      </w:pPr>
      <w:r w:rsidRPr="000D40B1">
        <w:rPr>
          <w:rFonts w:ascii="Times New Roman" w:hAnsi="Times New Roman" w:cs="Times New Roman"/>
          <w:sz w:val="18"/>
          <w:szCs w:val="18"/>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бюджет района в результате нарушения исполнения обязательств, предусмотренных соглашениями о предоставлении иных межбюджетных трансфертов</w:t>
      </w:r>
      <w:r w:rsidRPr="000D40B1">
        <w:rPr>
          <w:rFonts w:ascii="Times New Roman" w:hAnsi="Times New Roman" w:cs="Times New Roman"/>
          <w:color w:val="FF0000"/>
          <w:sz w:val="18"/>
          <w:szCs w:val="18"/>
        </w:rPr>
        <w:t xml:space="preserve"> </w:t>
      </w:r>
      <w:r w:rsidRPr="000D40B1">
        <w:rPr>
          <w:rFonts w:ascii="Times New Roman" w:hAnsi="Times New Roman" w:cs="Times New Roman"/>
          <w:sz w:val="18"/>
          <w:szCs w:val="18"/>
        </w:rPr>
        <w:t>из бюджета района за счет средств областного бюджета.</w:t>
      </w:r>
    </w:p>
    <w:p w:rsidR="000D40B1" w:rsidRPr="000D40B1" w:rsidRDefault="000D40B1" w:rsidP="000D40B1">
      <w:pPr>
        <w:pStyle w:val="ConsPlusNormal"/>
        <w:ind w:firstLine="709"/>
        <w:jc w:val="both"/>
        <w:rPr>
          <w:rFonts w:ascii="Times New Roman" w:hAnsi="Times New Roman" w:cs="Times New Roman"/>
          <w:sz w:val="18"/>
          <w:szCs w:val="18"/>
        </w:rPr>
      </w:pPr>
      <w:r w:rsidRPr="000D40B1">
        <w:rPr>
          <w:rFonts w:ascii="Times New Roman" w:hAnsi="Times New Roman" w:cs="Times New Roman"/>
          <w:sz w:val="18"/>
          <w:szCs w:val="18"/>
        </w:rPr>
        <w:t>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из бюджета Искитимского района за счет средств федерального бюджета и средств софинансирования из областного бюджета, а также за счет межбюджетных трансфертов из областного бюджета за счет средств федерального бюджета и средств софинансирования из областного бюджета и местного бюджета,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0D40B1">
        <w:rPr>
          <w:rFonts w:ascii="Times New Roman" w:hAnsi="Times New Roman" w:cs="Times New Roman"/>
          <w:sz w:val="18"/>
          <w:szCs w:val="18"/>
          <w:lang w:eastAsia="ru-RU"/>
        </w:rPr>
        <w:t>12) 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выплат пособий, компенсаций и иных выплат гражданам, кроме публичных нормативных обязательств;</w:t>
      </w:r>
    </w:p>
    <w:p w:rsidR="000D40B1" w:rsidRPr="000D40B1" w:rsidRDefault="000D40B1" w:rsidP="000D40B1">
      <w:pPr>
        <w:widowControl w:val="0"/>
        <w:autoSpaceDE w:val="0"/>
        <w:autoSpaceDN w:val="0"/>
        <w:adjustRightInd w:val="0"/>
        <w:spacing w:line="240" w:lineRule="auto"/>
        <w:ind w:firstLine="709"/>
        <w:jc w:val="both"/>
        <w:rPr>
          <w:rFonts w:ascii="Times New Roman" w:hAnsi="Times New Roman" w:cs="Times New Roman"/>
          <w:sz w:val="18"/>
          <w:szCs w:val="18"/>
          <w:lang w:eastAsia="ru-RU"/>
        </w:rPr>
      </w:pPr>
      <w:r w:rsidRPr="000D40B1">
        <w:rPr>
          <w:rFonts w:ascii="Times New Roman" w:hAnsi="Times New Roman" w:cs="Times New Roman"/>
          <w:sz w:val="18"/>
          <w:szCs w:val="18"/>
          <w:lang w:eastAsia="ru-RU"/>
        </w:rPr>
        <w:t xml:space="preserve">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w:t>
      </w:r>
      <w:r w:rsidRPr="000D40B1">
        <w:rPr>
          <w:rFonts w:ascii="Times New Roman" w:hAnsi="Times New Roman" w:cs="Times New Roman"/>
          <w:sz w:val="18"/>
          <w:szCs w:val="18"/>
        </w:rPr>
        <w:t>Быстровского</w:t>
      </w:r>
      <w:r w:rsidRPr="000D40B1">
        <w:rPr>
          <w:rFonts w:ascii="Times New Roman" w:hAnsi="Times New Roman" w:cs="Times New Roman"/>
          <w:sz w:val="18"/>
          <w:szCs w:val="18"/>
          <w:lang w:eastAsia="ru-RU"/>
        </w:rPr>
        <w:t xml:space="preserve"> сельсовета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w:t>
      </w:r>
      <w:r w:rsidRPr="000D40B1">
        <w:rPr>
          <w:rFonts w:ascii="Times New Roman" w:hAnsi="Times New Roman" w:cs="Times New Roman"/>
          <w:sz w:val="18"/>
          <w:szCs w:val="18"/>
        </w:rPr>
        <w:t>Быстровского</w:t>
      </w:r>
      <w:r w:rsidRPr="000D40B1">
        <w:rPr>
          <w:rFonts w:ascii="Times New Roman" w:hAnsi="Times New Roman" w:cs="Times New Roman"/>
          <w:sz w:val="18"/>
          <w:szCs w:val="18"/>
          <w:lang w:eastAsia="ru-RU"/>
        </w:rPr>
        <w:t xml:space="preserve"> сельсовета.</w:t>
      </w:r>
    </w:p>
    <w:p w:rsidR="000D40B1" w:rsidRPr="000D40B1" w:rsidRDefault="000D40B1" w:rsidP="000D40B1">
      <w:pPr>
        <w:spacing w:line="240" w:lineRule="auto"/>
        <w:ind w:firstLine="720"/>
        <w:jc w:val="both"/>
        <w:rPr>
          <w:rFonts w:ascii="Times New Roman" w:hAnsi="Times New Roman" w:cs="Times New Roman"/>
          <w:b/>
          <w:sz w:val="18"/>
          <w:szCs w:val="18"/>
        </w:rPr>
      </w:pPr>
      <w:r w:rsidRPr="000D40B1">
        <w:rPr>
          <w:rFonts w:ascii="Times New Roman" w:hAnsi="Times New Roman" w:cs="Times New Roman"/>
          <w:b/>
          <w:sz w:val="18"/>
          <w:szCs w:val="18"/>
        </w:rPr>
        <w:t>Статья 18.</w:t>
      </w:r>
      <w:r w:rsidRPr="000D40B1">
        <w:rPr>
          <w:rFonts w:ascii="Times New Roman" w:hAnsi="Times New Roman" w:cs="Times New Roman"/>
          <w:sz w:val="18"/>
          <w:szCs w:val="18"/>
        </w:rPr>
        <w:t xml:space="preserve"> </w:t>
      </w:r>
      <w:r w:rsidRPr="000D40B1">
        <w:rPr>
          <w:rFonts w:ascii="Times New Roman" w:hAnsi="Times New Roman" w:cs="Times New Roman"/>
          <w:b/>
          <w:sz w:val="18"/>
          <w:szCs w:val="18"/>
        </w:rPr>
        <w:t>Вступление в силу настоящего Решения</w:t>
      </w:r>
    </w:p>
    <w:p w:rsidR="000D40B1" w:rsidRPr="000D40B1" w:rsidRDefault="000D40B1" w:rsidP="000D40B1">
      <w:pPr>
        <w:autoSpaceDE w:val="0"/>
        <w:autoSpaceDN w:val="0"/>
        <w:adjustRightInd w:val="0"/>
        <w:spacing w:line="240" w:lineRule="auto"/>
        <w:ind w:firstLine="709"/>
        <w:jc w:val="both"/>
        <w:rPr>
          <w:rFonts w:ascii="Times New Roman" w:hAnsi="Times New Roman" w:cs="Times New Roman"/>
          <w:sz w:val="18"/>
          <w:szCs w:val="18"/>
          <w:lang w:eastAsia="ru-RU"/>
        </w:rPr>
      </w:pPr>
      <w:r w:rsidRPr="000D40B1">
        <w:rPr>
          <w:rFonts w:ascii="Times New Roman" w:hAnsi="Times New Roman" w:cs="Times New Roman"/>
          <w:sz w:val="18"/>
          <w:szCs w:val="18"/>
          <w:lang w:eastAsia="ru-RU"/>
        </w:rPr>
        <w:t>Настоящее Решение вступает в силу с 1 января 2024 года и подлежит официальному опубликованию не позднее 10 дней после его подписания в установленном порядке.</w:t>
      </w:r>
    </w:p>
    <w:p w:rsidR="000D40B1" w:rsidRPr="000D40B1" w:rsidRDefault="000D40B1" w:rsidP="000D40B1">
      <w:pPr>
        <w:pStyle w:val="12"/>
        <w:widowControl w:val="0"/>
        <w:spacing w:before="0"/>
        <w:ind w:firstLine="0"/>
        <w:rPr>
          <w:rFonts w:ascii="Times New Roman" w:hAnsi="Times New Roman"/>
          <w:sz w:val="18"/>
          <w:szCs w:val="18"/>
        </w:rPr>
      </w:pPr>
      <w:r w:rsidRPr="000D40B1">
        <w:rPr>
          <w:rFonts w:ascii="Times New Roman" w:hAnsi="Times New Roman"/>
          <w:sz w:val="18"/>
          <w:szCs w:val="18"/>
        </w:rPr>
        <w:t xml:space="preserve">Глава </w:t>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r>
      <w:r w:rsidRPr="000D40B1">
        <w:rPr>
          <w:rFonts w:ascii="Times New Roman" w:hAnsi="Times New Roman"/>
          <w:sz w:val="18"/>
          <w:szCs w:val="18"/>
        </w:rPr>
        <w:softHyphen/>
        <w:t xml:space="preserve"> Быстровского сельсовета </w:t>
      </w:r>
    </w:p>
    <w:p w:rsidR="000D40B1" w:rsidRPr="000D40B1" w:rsidRDefault="000D40B1" w:rsidP="000D40B1">
      <w:pPr>
        <w:pStyle w:val="12"/>
        <w:widowControl w:val="0"/>
        <w:spacing w:before="0"/>
        <w:ind w:firstLine="0"/>
        <w:rPr>
          <w:rFonts w:ascii="Times New Roman" w:hAnsi="Times New Roman"/>
          <w:sz w:val="18"/>
          <w:szCs w:val="18"/>
        </w:rPr>
      </w:pPr>
      <w:r w:rsidRPr="000D40B1">
        <w:rPr>
          <w:rFonts w:ascii="Times New Roman" w:hAnsi="Times New Roman"/>
          <w:sz w:val="18"/>
          <w:szCs w:val="18"/>
        </w:rPr>
        <w:t xml:space="preserve">Искитимского района Новосибирской области                                    Павленко А.А.       </w:t>
      </w:r>
    </w:p>
    <w:p w:rsidR="000D40B1" w:rsidRPr="000D40B1" w:rsidRDefault="000D40B1" w:rsidP="000D40B1">
      <w:pPr>
        <w:tabs>
          <w:tab w:val="left" w:pos="6705"/>
          <w:tab w:val="left" w:pos="9150"/>
        </w:tabs>
        <w:spacing w:line="240" w:lineRule="auto"/>
        <w:rPr>
          <w:rFonts w:ascii="Times New Roman" w:hAnsi="Times New Roman" w:cs="Times New Roman"/>
          <w:sz w:val="18"/>
          <w:szCs w:val="18"/>
        </w:rPr>
      </w:pPr>
      <w:r w:rsidRPr="000D40B1">
        <w:rPr>
          <w:rFonts w:ascii="Times New Roman" w:hAnsi="Times New Roman" w:cs="Times New Roman"/>
          <w:sz w:val="18"/>
          <w:szCs w:val="18"/>
        </w:rPr>
        <w:tab/>
        <w:t xml:space="preserve">                        </w:t>
      </w:r>
    </w:p>
    <w:p w:rsidR="000D40B1" w:rsidRPr="000D40B1" w:rsidRDefault="000D40B1" w:rsidP="000D40B1">
      <w:pPr>
        <w:tabs>
          <w:tab w:val="left" w:pos="6705"/>
          <w:tab w:val="left" w:pos="9150"/>
        </w:tabs>
        <w:spacing w:line="240" w:lineRule="auto"/>
        <w:rPr>
          <w:rFonts w:ascii="Times New Roman" w:hAnsi="Times New Roman" w:cs="Times New Roman"/>
          <w:sz w:val="18"/>
          <w:szCs w:val="18"/>
        </w:rPr>
      </w:pPr>
      <w:r w:rsidRPr="000D40B1">
        <w:rPr>
          <w:rFonts w:ascii="Times New Roman" w:hAnsi="Times New Roman" w:cs="Times New Roman"/>
          <w:sz w:val="18"/>
          <w:szCs w:val="18"/>
        </w:rPr>
        <w:t>Председателя Совета депутатов                                                               Фурцева Н.С.</w:t>
      </w:r>
    </w:p>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ПОЯСНИТЕЛЬНАЯ ЗАПИСКА</w:t>
      </w:r>
    </w:p>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К   РЕШЕНИЮ</w:t>
      </w:r>
    </w:p>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 xml:space="preserve">"О БЮДЖЕТЕ БЫСТРОВСКОГО СЕЛЬСОВЕТА НА 2024 ГОД </w:t>
      </w:r>
    </w:p>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И ПЛАНОВЫЙ ПЕРИОД 2025 И 2026 ГОДОВ"</w:t>
      </w:r>
    </w:p>
    <w:p w:rsidR="000D40B1" w:rsidRPr="000D40B1" w:rsidRDefault="000D40B1" w:rsidP="000D40B1">
      <w:pPr>
        <w:spacing w:line="240" w:lineRule="auto"/>
        <w:ind w:firstLine="360"/>
        <w:jc w:val="both"/>
        <w:rPr>
          <w:rFonts w:ascii="Times New Roman" w:hAnsi="Times New Roman" w:cs="Times New Roman"/>
          <w:sz w:val="18"/>
          <w:szCs w:val="18"/>
        </w:rPr>
      </w:pPr>
      <w:r w:rsidRPr="000D40B1">
        <w:rPr>
          <w:rFonts w:ascii="Times New Roman" w:hAnsi="Times New Roman" w:cs="Times New Roman"/>
          <w:sz w:val="18"/>
          <w:szCs w:val="18"/>
        </w:rPr>
        <w:t xml:space="preserve"> Решение "О бюджете Быстровского сельсовета  на 2024 год и плановый период 2025 и 2026 годов" ( далее- решение) отвечает основным положениям Основных направлений бюджетной и налоговой политики Быстровского сельсовета на 2024 год и плановый период 2025 и 2026 годов, утвержденных постановлением администрации Быстровского сельсовета от </w:t>
      </w:r>
      <w:r w:rsidRPr="000D40B1">
        <w:rPr>
          <w:rFonts w:ascii="Times New Roman" w:hAnsi="Times New Roman" w:cs="Times New Roman"/>
          <w:color w:val="FF0000"/>
          <w:sz w:val="18"/>
          <w:szCs w:val="18"/>
        </w:rPr>
        <w:t>00</w:t>
      </w:r>
      <w:r w:rsidRPr="000D40B1">
        <w:rPr>
          <w:rFonts w:ascii="Times New Roman" w:hAnsi="Times New Roman" w:cs="Times New Roman"/>
          <w:sz w:val="18"/>
          <w:szCs w:val="18"/>
        </w:rPr>
        <w:t xml:space="preserve">.12.2023г № </w:t>
      </w:r>
      <w:r w:rsidRPr="000D40B1">
        <w:rPr>
          <w:rFonts w:ascii="Times New Roman" w:hAnsi="Times New Roman" w:cs="Times New Roman"/>
          <w:color w:val="FF0000"/>
          <w:sz w:val="18"/>
          <w:szCs w:val="18"/>
        </w:rPr>
        <w:t>000</w:t>
      </w:r>
      <w:r w:rsidRPr="000D40B1">
        <w:rPr>
          <w:rFonts w:ascii="Times New Roman" w:hAnsi="Times New Roman" w:cs="Times New Roman"/>
          <w:sz w:val="18"/>
          <w:szCs w:val="18"/>
        </w:rPr>
        <w:t>:</w:t>
      </w:r>
    </w:p>
    <w:p w:rsidR="000D40B1" w:rsidRPr="000D40B1" w:rsidRDefault="000D40B1" w:rsidP="000D40B1">
      <w:pPr>
        <w:numPr>
          <w:ilvl w:val="0"/>
          <w:numId w:val="4"/>
        </w:numPr>
        <w:spacing w:after="0" w:line="240" w:lineRule="auto"/>
        <w:jc w:val="both"/>
        <w:rPr>
          <w:rFonts w:ascii="Times New Roman" w:hAnsi="Times New Roman" w:cs="Times New Roman"/>
          <w:sz w:val="18"/>
          <w:szCs w:val="18"/>
        </w:rPr>
      </w:pPr>
      <w:r w:rsidRPr="000D40B1">
        <w:rPr>
          <w:rFonts w:ascii="Times New Roman" w:hAnsi="Times New Roman" w:cs="Times New Roman"/>
          <w:sz w:val="18"/>
          <w:szCs w:val="18"/>
        </w:rPr>
        <w:t>увеличение налогового потенциала;</w:t>
      </w:r>
    </w:p>
    <w:p w:rsidR="000D40B1" w:rsidRPr="000D40B1" w:rsidRDefault="000D40B1" w:rsidP="000D40B1">
      <w:pPr>
        <w:numPr>
          <w:ilvl w:val="0"/>
          <w:numId w:val="4"/>
        </w:numPr>
        <w:spacing w:after="0" w:line="240" w:lineRule="auto"/>
        <w:jc w:val="both"/>
        <w:rPr>
          <w:rFonts w:ascii="Times New Roman" w:hAnsi="Times New Roman" w:cs="Times New Roman"/>
          <w:sz w:val="18"/>
          <w:szCs w:val="18"/>
        </w:rPr>
      </w:pPr>
      <w:r w:rsidRPr="000D40B1">
        <w:rPr>
          <w:rFonts w:ascii="Times New Roman" w:hAnsi="Times New Roman" w:cs="Times New Roman"/>
          <w:sz w:val="18"/>
          <w:szCs w:val="18"/>
        </w:rPr>
        <w:t>повышение уровня собственных доходов бюджета Быстровского сельсовета при одновременной поддержке отдельных категорий налогоплательщиков</w:t>
      </w:r>
    </w:p>
    <w:p w:rsidR="000D40B1" w:rsidRPr="000D40B1" w:rsidRDefault="000D40B1" w:rsidP="000D40B1">
      <w:pPr>
        <w:numPr>
          <w:ilvl w:val="0"/>
          <w:numId w:val="4"/>
        </w:numPr>
        <w:spacing w:after="0" w:line="240" w:lineRule="auto"/>
        <w:jc w:val="both"/>
        <w:rPr>
          <w:rFonts w:ascii="Times New Roman" w:hAnsi="Times New Roman" w:cs="Times New Roman"/>
          <w:sz w:val="18"/>
          <w:szCs w:val="18"/>
        </w:rPr>
      </w:pPr>
      <w:r w:rsidRPr="000D40B1">
        <w:rPr>
          <w:rFonts w:ascii="Times New Roman" w:hAnsi="Times New Roman" w:cs="Times New Roman"/>
          <w:sz w:val="18"/>
          <w:szCs w:val="18"/>
        </w:rPr>
        <w:t>обеспечение долгосрочной сбалансированности и устойчивости бюджетной системы Быстровского сельсовета.</w:t>
      </w:r>
    </w:p>
    <w:p w:rsidR="000D40B1" w:rsidRPr="000D40B1" w:rsidRDefault="000D40B1" w:rsidP="000D40B1">
      <w:pPr>
        <w:spacing w:line="240" w:lineRule="auto"/>
        <w:jc w:val="center"/>
        <w:rPr>
          <w:rFonts w:ascii="Times New Roman" w:hAnsi="Times New Roman" w:cs="Times New Roman"/>
          <w:i/>
          <w:sz w:val="18"/>
          <w:szCs w:val="18"/>
        </w:rPr>
      </w:pPr>
      <w:r w:rsidRPr="000D40B1">
        <w:rPr>
          <w:rFonts w:ascii="Times New Roman" w:hAnsi="Times New Roman" w:cs="Times New Roman"/>
          <w:i/>
          <w:sz w:val="18"/>
          <w:szCs w:val="18"/>
        </w:rPr>
        <w:t xml:space="preserve">Правовое регулирование вопросов, положенных в основу формирования </w:t>
      </w:r>
    </w:p>
    <w:p w:rsidR="000D40B1" w:rsidRPr="000D40B1" w:rsidRDefault="000D40B1" w:rsidP="000D40B1">
      <w:pPr>
        <w:spacing w:line="240" w:lineRule="auto"/>
        <w:jc w:val="center"/>
        <w:rPr>
          <w:rFonts w:ascii="Times New Roman" w:hAnsi="Times New Roman" w:cs="Times New Roman"/>
          <w:i/>
          <w:sz w:val="18"/>
          <w:szCs w:val="18"/>
        </w:rPr>
      </w:pPr>
      <w:r w:rsidRPr="000D40B1">
        <w:rPr>
          <w:rFonts w:ascii="Times New Roman" w:hAnsi="Times New Roman" w:cs="Times New Roman"/>
          <w:i/>
          <w:sz w:val="18"/>
          <w:szCs w:val="18"/>
        </w:rPr>
        <w:t xml:space="preserve">Решения "О бюджете Быстровского сельсовета  на 2024 год </w:t>
      </w:r>
    </w:p>
    <w:p w:rsidR="000D40B1" w:rsidRPr="000D40B1" w:rsidRDefault="000D40B1" w:rsidP="000D40B1">
      <w:pPr>
        <w:spacing w:line="240" w:lineRule="auto"/>
        <w:jc w:val="center"/>
        <w:rPr>
          <w:rFonts w:ascii="Times New Roman" w:hAnsi="Times New Roman" w:cs="Times New Roman"/>
          <w:i/>
          <w:sz w:val="18"/>
          <w:szCs w:val="18"/>
        </w:rPr>
      </w:pPr>
      <w:r w:rsidRPr="000D40B1">
        <w:rPr>
          <w:rFonts w:ascii="Times New Roman" w:hAnsi="Times New Roman" w:cs="Times New Roman"/>
          <w:i/>
          <w:sz w:val="18"/>
          <w:szCs w:val="18"/>
        </w:rPr>
        <w:t>и плановый период 2025 и 2026 годов"</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Решения подготовлен в соответствии с требованиями Бюджетного кодекса Российской Федерации (далее – БК РФ).</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Пунктом 1 решения установлен перечень основных характеристик бюджета, утверждаемых проектом решения о бюджете (объем доходов, расходов, профицит или дефицит бюджета), что соответствует ст. 184.1 ч.1 БК РФ. </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lastRenderedPageBreak/>
        <w:t xml:space="preserve">      В соответствии с ч. 3 ст. 184.1  БК РФ, ст. 107 БК РФ  в решении также устанавливаются условно утверждаемые расходы планового периода, верхний предел муниципального внутреннего долга Быстровского сельсовета.</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Пункт 2  решения, в соответствии с требованиями Бюджетного кодекса, предусматривает утверждение перечня главных администраторов доходов бюджета Быстровского сельсовета и перечень главных администраторов источников финансирования дефицита бюджета Быстровского сельсовета.</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Пунктом 3   решения устанавливается, что доходы бюджета Быстровского сельсовета формируются за счет доходов от предусмотренных законодательством Российской Федерации, законодательством о налогах и сборах и законодательством об иных обязательных платежах (статья 39 БК РФ).</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Решением сессии Совета депутатов Быстровского сельсовета от 06.05.2009 № 174 принято Положение «О порядке перечисления в бюджет Быстровского сельсовета части прибыли муниципальных предприятий, остающейся после уплаты налогов и сборов и осуществления иных обязательных платежей, и части доходов от оказания органами местного самоуправления и муниципальными учреждениями платных услуг». Размер перечисляемой прибыли установлен пунктом 4 проекта решения.</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Пунктом 5  решения с приложением 1 устанавливаются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Пунктами 6, 12  решения, в соответствии с требованиями ст. 184.1 БК РФ предлагается утвердить на 2024 год и плановый период 2025 и 2026 годов:</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распределение бюджетных ассигнований бюджета Быстровского сельсовета по разделам и подразделам, целевым статьям и видам расходов классификации расходов бюджета Быстровского сельсовета в приложении 3;</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распределение бюджетных ассигнований бюджета Быстровского сельсовета по   целевым статьям (муниципальным программам  и не програмным видам деятельности),группам и подгруппам  видов расходов классификации расходов бюджетов в приложении 4;</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ведомственную структуру расходов бюджета Быстровского сельсовета в приложении 5;</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источники финансирования дефицита бюджета Быстровского сельсовета в приложении 8;</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Пунктами  14 и 16 решения  предусматривается утверждение в соответствии с требованиями БК РФ (ст.110 и 110.2)  на 2024 год и плановый период 2025 и 2026 годов программы муниципальных заимствований Быстровского сельсовета, программы муниципальных гарантий Быстровского сельсовета  в валюте Российской Федерации.</w:t>
      </w:r>
    </w:p>
    <w:p w:rsidR="000D40B1" w:rsidRPr="000D40B1" w:rsidRDefault="000D40B1" w:rsidP="000D40B1">
      <w:pPr>
        <w:spacing w:line="240" w:lineRule="auto"/>
        <w:jc w:val="center"/>
        <w:rPr>
          <w:rFonts w:ascii="Times New Roman" w:hAnsi="Times New Roman" w:cs="Times New Roman"/>
          <w:i/>
          <w:sz w:val="18"/>
          <w:szCs w:val="18"/>
        </w:rPr>
      </w:pPr>
      <w:r w:rsidRPr="000D40B1">
        <w:rPr>
          <w:rFonts w:ascii="Times New Roman" w:hAnsi="Times New Roman" w:cs="Times New Roman"/>
          <w:i/>
          <w:sz w:val="18"/>
          <w:szCs w:val="18"/>
        </w:rPr>
        <w:t xml:space="preserve">Основные характеристики </w:t>
      </w:r>
    </w:p>
    <w:p w:rsidR="000D40B1" w:rsidRPr="000D40B1" w:rsidRDefault="000D40B1" w:rsidP="000D40B1">
      <w:pPr>
        <w:spacing w:line="240" w:lineRule="auto"/>
        <w:jc w:val="center"/>
        <w:rPr>
          <w:rFonts w:ascii="Times New Roman" w:hAnsi="Times New Roman" w:cs="Times New Roman"/>
          <w:i/>
          <w:sz w:val="18"/>
          <w:szCs w:val="18"/>
        </w:rPr>
      </w:pPr>
      <w:r w:rsidRPr="000D40B1">
        <w:rPr>
          <w:rFonts w:ascii="Times New Roman" w:hAnsi="Times New Roman" w:cs="Times New Roman"/>
          <w:i/>
          <w:sz w:val="18"/>
          <w:szCs w:val="18"/>
        </w:rPr>
        <w:t xml:space="preserve"> решения бюджета Быстровского сельсовета на 2024год </w:t>
      </w:r>
    </w:p>
    <w:p w:rsidR="000D40B1" w:rsidRPr="000D40B1" w:rsidRDefault="000D40B1" w:rsidP="000D40B1">
      <w:pPr>
        <w:spacing w:line="240" w:lineRule="auto"/>
        <w:jc w:val="center"/>
        <w:rPr>
          <w:rFonts w:ascii="Times New Roman" w:hAnsi="Times New Roman" w:cs="Times New Roman"/>
          <w:i/>
          <w:sz w:val="18"/>
          <w:szCs w:val="18"/>
        </w:rPr>
      </w:pPr>
      <w:r w:rsidRPr="000D40B1">
        <w:rPr>
          <w:rFonts w:ascii="Times New Roman" w:hAnsi="Times New Roman" w:cs="Times New Roman"/>
          <w:i/>
          <w:sz w:val="18"/>
          <w:szCs w:val="18"/>
        </w:rPr>
        <w:t>и плановый период 2025 и 2026 годов</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Основные характеристики Быстровского сельсовета на 2024 год и плановый период 2025 и 2026 годов сформированы на основе прогноза социально-экономического развития Быстровского сельсовета на 2024-2026 годы и характеризуются следующими данными.</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393"/>
        <w:gridCol w:w="2393"/>
        <w:gridCol w:w="2393"/>
      </w:tblGrid>
      <w:tr w:rsidR="000D40B1" w:rsidRPr="000D40B1" w:rsidTr="000D40B1">
        <w:tc>
          <w:tcPr>
            <w:tcW w:w="2628" w:type="dxa"/>
            <w:vMerge w:val="restart"/>
            <w:shd w:val="clear" w:color="auto" w:fill="auto"/>
          </w:tcPr>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Основные характеристики</w:t>
            </w:r>
          </w:p>
        </w:tc>
        <w:tc>
          <w:tcPr>
            <w:tcW w:w="2393" w:type="dxa"/>
            <w:shd w:val="clear" w:color="auto" w:fill="auto"/>
          </w:tcPr>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Очередной фин.год</w:t>
            </w:r>
          </w:p>
        </w:tc>
        <w:tc>
          <w:tcPr>
            <w:tcW w:w="4786" w:type="dxa"/>
            <w:gridSpan w:val="2"/>
            <w:shd w:val="clear" w:color="auto" w:fill="auto"/>
          </w:tcPr>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Плановый период</w:t>
            </w:r>
          </w:p>
        </w:tc>
      </w:tr>
      <w:tr w:rsidR="000D40B1" w:rsidRPr="000D40B1" w:rsidTr="000D40B1">
        <w:tc>
          <w:tcPr>
            <w:tcW w:w="2628" w:type="dxa"/>
            <w:vMerge/>
            <w:shd w:val="clear" w:color="auto" w:fill="auto"/>
          </w:tcPr>
          <w:p w:rsidR="000D40B1" w:rsidRPr="000D40B1" w:rsidRDefault="000D40B1" w:rsidP="000D40B1">
            <w:pPr>
              <w:spacing w:line="240" w:lineRule="auto"/>
              <w:jc w:val="center"/>
              <w:rPr>
                <w:rFonts w:ascii="Times New Roman" w:hAnsi="Times New Roman" w:cs="Times New Roman"/>
                <w:sz w:val="18"/>
                <w:szCs w:val="18"/>
              </w:rPr>
            </w:pPr>
          </w:p>
        </w:tc>
        <w:tc>
          <w:tcPr>
            <w:tcW w:w="2393" w:type="dxa"/>
            <w:shd w:val="clear" w:color="auto" w:fill="auto"/>
          </w:tcPr>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2024г (т.руб)</w:t>
            </w:r>
          </w:p>
        </w:tc>
        <w:tc>
          <w:tcPr>
            <w:tcW w:w="2393" w:type="dxa"/>
            <w:tcBorders>
              <w:bottom w:val="single" w:sz="4" w:space="0" w:color="auto"/>
            </w:tcBorders>
            <w:shd w:val="clear" w:color="auto" w:fill="auto"/>
          </w:tcPr>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2025г (т.руб)</w:t>
            </w:r>
          </w:p>
        </w:tc>
        <w:tc>
          <w:tcPr>
            <w:tcW w:w="2393" w:type="dxa"/>
            <w:shd w:val="clear" w:color="auto" w:fill="auto"/>
          </w:tcPr>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2026г (т.руб)</w:t>
            </w:r>
          </w:p>
        </w:tc>
      </w:tr>
      <w:tr w:rsidR="000D40B1" w:rsidRPr="000D40B1" w:rsidTr="000D40B1">
        <w:tc>
          <w:tcPr>
            <w:tcW w:w="2628" w:type="dxa"/>
            <w:shd w:val="clear" w:color="auto" w:fill="auto"/>
          </w:tcPr>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Общий объем доходов</w:t>
            </w:r>
          </w:p>
        </w:tc>
        <w:tc>
          <w:tcPr>
            <w:tcW w:w="2393" w:type="dxa"/>
            <w:shd w:val="clear" w:color="auto" w:fill="auto"/>
          </w:tcPr>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9083,1</w:t>
            </w:r>
          </w:p>
          <w:p w:rsidR="000D40B1" w:rsidRPr="000D40B1" w:rsidRDefault="000D40B1" w:rsidP="000D40B1">
            <w:pPr>
              <w:spacing w:line="240" w:lineRule="auto"/>
              <w:rPr>
                <w:rFonts w:ascii="Times New Roman" w:hAnsi="Times New Roman" w:cs="Times New Roman"/>
                <w:sz w:val="18"/>
                <w:szCs w:val="18"/>
              </w:rPr>
            </w:pPr>
            <w:r w:rsidRPr="000D40B1">
              <w:rPr>
                <w:rFonts w:ascii="Times New Roman" w:hAnsi="Times New Roman" w:cs="Times New Roman"/>
                <w:sz w:val="18"/>
                <w:szCs w:val="18"/>
              </w:rPr>
              <w:t xml:space="preserve">         13196,4</w:t>
            </w:r>
          </w:p>
          <w:p w:rsidR="000D40B1" w:rsidRPr="000D40B1" w:rsidRDefault="004044EB" w:rsidP="000D40B1">
            <w:pPr>
              <w:pBdr>
                <w:bottom w:val="single" w:sz="4" w:space="1" w:color="auto"/>
              </w:pBdr>
              <w:spacing w:line="240" w:lineRule="auto"/>
              <w:jc w:val="center"/>
              <w:rPr>
                <w:rFonts w:ascii="Times New Roman" w:hAnsi="Times New Roman" w:cs="Times New Roman"/>
                <w:sz w:val="18"/>
                <w:szCs w:val="18"/>
              </w:rPr>
            </w:pPr>
            <w:r>
              <w:rPr>
                <w:rFonts w:ascii="Times New Roman" w:hAnsi="Times New Roman" w:cs="Times New Roman"/>
                <w:noProof/>
                <w:sz w:val="18"/>
                <w:szCs w:val="18"/>
              </w:rPr>
              <w:pict>
                <v:shapetype id="_x0000_t32" coordsize="21600,21600" o:spt="32" o:oned="t" path="m,l21600,21600e" filled="f">
                  <v:path arrowok="t" fillok="f" o:connecttype="none"/>
                  <o:lock v:ext="edit" shapetype="t"/>
                </v:shapetype>
                <v:shape id="_x0000_s1027" type="#_x0000_t32" style="position:absolute;left:0;text-align:left;margin-left:1.4pt;margin-top:1.65pt;width:102.75pt;height:0;z-index:251661312" o:connectortype="straight"/>
              </w:pict>
            </w:r>
            <w:r w:rsidR="000D40B1" w:rsidRPr="000D40B1">
              <w:rPr>
                <w:rFonts w:ascii="Times New Roman" w:hAnsi="Times New Roman" w:cs="Times New Roman"/>
                <w:sz w:val="18"/>
                <w:szCs w:val="18"/>
              </w:rPr>
              <w:t>22279,5</w:t>
            </w:r>
          </w:p>
        </w:tc>
        <w:tc>
          <w:tcPr>
            <w:tcW w:w="2393" w:type="dxa"/>
            <w:tcBorders>
              <w:top w:val="single" w:sz="4" w:space="0" w:color="auto"/>
            </w:tcBorders>
            <w:shd w:val="clear" w:color="auto" w:fill="auto"/>
          </w:tcPr>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9605,2</w:t>
            </w:r>
          </w:p>
          <w:p w:rsidR="000D40B1" w:rsidRPr="000D40B1" w:rsidRDefault="000D40B1" w:rsidP="000D40B1">
            <w:pPr>
              <w:spacing w:line="240" w:lineRule="auto"/>
              <w:rPr>
                <w:rFonts w:ascii="Times New Roman" w:hAnsi="Times New Roman" w:cs="Times New Roman"/>
                <w:sz w:val="18"/>
                <w:szCs w:val="18"/>
              </w:rPr>
            </w:pPr>
            <w:r w:rsidRPr="000D40B1">
              <w:rPr>
                <w:rFonts w:ascii="Times New Roman" w:hAnsi="Times New Roman" w:cs="Times New Roman"/>
                <w:sz w:val="18"/>
                <w:szCs w:val="18"/>
              </w:rPr>
              <w:t xml:space="preserve">         3705,9</w:t>
            </w:r>
          </w:p>
          <w:p w:rsidR="000D40B1" w:rsidRPr="000D40B1" w:rsidRDefault="004044EB" w:rsidP="000D40B1">
            <w:pPr>
              <w:spacing w:line="240" w:lineRule="auto"/>
              <w:jc w:val="center"/>
              <w:rPr>
                <w:rFonts w:ascii="Times New Roman" w:hAnsi="Times New Roman" w:cs="Times New Roman"/>
                <w:sz w:val="18"/>
                <w:szCs w:val="18"/>
              </w:rPr>
            </w:pPr>
            <w:r>
              <w:rPr>
                <w:rFonts w:ascii="Times New Roman" w:hAnsi="Times New Roman" w:cs="Times New Roman"/>
                <w:noProof/>
                <w:sz w:val="18"/>
                <w:szCs w:val="18"/>
              </w:rPr>
              <w:pict>
                <v:shape id="_x0000_s1026" type="#_x0000_t32" style="position:absolute;left:0;text-align:left;margin-left:1.4pt;margin-top:1.65pt;width:102.75pt;height:0;z-index:251660288" o:connectortype="straight"/>
              </w:pict>
            </w:r>
            <w:r w:rsidR="000D40B1" w:rsidRPr="000D40B1">
              <w:rPr>
                <w:rFonts w:ascii="Times New Roman" w:hAnsi="Times New Roman" w:cs="Times New Roman"/>
                <w:sz w:val="18"/>
                <w:szCs w:val="18"/>
              </w:rPr>
              <w:t>13311,1</w:t>
            </w:r>
          </w:p>
        </w:tc>
        <w:tc>
          <w:tcPr>
            <w:tcW w:w="2393" w:type="dxa"/>
            <w:shd w:val="clear" w:color="auto" w:fill="auto"/>
          </w:tcPr>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9835,5</w:t>
            </w:r>
          </w:p>
          <w:p w:rsidR="000D40B1" w:rsidRPr="000D40B1" w:rsidRDefault="000D40B1" w:rsidP="000D40B1">
            <w:pPr>
              <w:pBdr>
                <w:bottom w:val="single" w:sz="4" w:space="1" w:color="auto"/>
              </w:pBd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4524,6</w:t>
            </w:r>
          </w:p>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14360,1</w:t>
            </w:r>
          </w:p>
        </w:tc>
      </w:tr>
      <w:tr w:rsidR="000D40B1" w:rsidRPr="000D40B1" w:rsidTr="000D40B1">
        <w:tc>
          <w:tcPr>
            <w:tcW w:w="2628" w:type="dxa"/>
            <w:shd w:val="clear" w:color="auto" w:fill="auto"/>
          </w:tcPr>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Общий объем расходов</w:t>
            </w:r>
          </w:p>
        </w:tc>
        <w:tc>
          <w:tcPr>
            <w:tcW w:w="2393" w:type="dxa"/>
            <w:shd w:val="clear" w:color="auto" w:fill="auto"/>
          </w:tcPr>
          <w:p w:rsidR="000D40B1" w:rsidRPr="000D40B1" w:rsidRDefault="000D40B1" w:rsidP="000D40B1">
            <w:pPr>
              <w:spacing w:line="240" w:lineRule="auto"/>
              <w:jc w:val="center"/>
              <w:rPr>
                <w:rFonts w:ascii="Times New Roman" w:hAnsi="Times New Roman" w:cs="Times New Roman"/>
                <w:sz w:val="18"/>
                <w:szCs w:val="18"/>
              </w:rPr>
            </w:pPr>
          </w:p>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22279,5</w:t>
            </w:r>
          </w:p>
        </w:tc>
        <w:tc>
          <w:tcPr>
            <w:tcW w:w="2393" w:type="dxa"/>
            <w:shd w:val="clear" w:color="auto" w:fill="auto"/>
          </w:tcPr>
          <w:p w:rsidR="000D40B1" w:rsidRPr="000D40B1" w:rsidRDefault="000D40B1" w:rsidP="000D40B1">
            <w:pPr>
              <w:spacing w:line="240" w:lineRule="auto"/>
              <w:jc w:val="center"/>
              <w:rPr>
                <w:rFonts w:ascii="Times New Roman" w:hAnsi="Times New Roman" w:cs="Times New Roman"/>
                <w:sz w:val="18"/>
                <w:szCs w:val="18"/>
              </w:rPr>
            </w:pPr>
          </w:p>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13311,1</w:t>
            </w:r>
          </w:p>
        </w:tc>
        <w:tc>
          <w:tcPr>
            <w:tcW w:w="2393" w:type="dxa"/>
            <w:shd w:val="clear" w:color="auto" w:fill="auto"/>
          </w:tcPr>
          <w:p w:rsidR="000D40B1" w:rsidRPr="000D40B1" w:rsidRDefault="000D40B1" w:rsidP="000D40B1">
            <w:pPr>
              <w:spacing w:line="240" w:lineRule="auto"/>
              <w:jc w:val="center"/>
              <w:rPr>
                <w:rFonts w:ascii="Times New Roman" w:hAnsi="Times New Roman" w:cs="Times New Roman"/>
                <w:sz w:val="18"/>
                <w:szCs w:val="18"/>
              </w:rPr>
            </w:pPr>
          </w:p>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14360,1</w:t>
            </w:r>
          </w:p>
          <w:p w:rsidR="000D40B1" w:rsidRPr="000D40B1" w:rsidRDefault="000D40B1" w:rsidP="000D40B1">
            <w:pPr>
              <w:spacing w:line="240" w:lineRule="auto"/>
              <w:jc w:val="center"/>
              <w:rPr>
                <w:rFonts w:ascii="Times New Roman" w:hAnsi="Times New Roman" w:cs="Times New Roman"/>
                <w:sz w:val="18"/>
                <w:szCs w:val="18"/>
              </w:rPr>
            </w:pPr>
          </w:p>
        </w:tc>
      </w:tr>
      <w:tr w:rsidR="000D40B1" w:rsidRPr="000D40B1" w:rsidTr="000D40B1">
        <w:tc>
          <w:tcPr>
            <w:tcW w:w="2628" w:type="dxa"/>
            <w:shd w:val="clear" w:color="auto" w:fill="auto"/>
          </w:tcPr>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 xml:space="preserve">Дефицит/ профицит </w:t>
            </w:r>
          </w:p>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бюджета</w:t>
            </w:r>
          </w:p>
        </w:tc>
        <w:tc>
          <w:tcPr>
            <w:tcW w:w="2393" w:type="dxa"/>
            <w:shd w:val="clear" w:color="auto" w:fill="auto"/>
          </w:tcPr>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0</w:t>
            </w:r>
          </w:p>
        </w:tc>
        <w:tc>
          <w:tcPr>
            <w:tcW w:w="2393" w:type="dxa"/>
            <w:shd w:val="clear" w:color="auto" w:fill="auto"/>
          </w:tcPr>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0</w:t>
            </w:r>
          </w:p>
        </w:tc>
        <w:tc>
          <w:tcPr>
            <w:tcW w:w="2393" w:type="dxa"/>
            <w:shd w:val="clear" w:color="auto" w:fill="auto"/>
          </w:tcPr>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sz w:val="18"/>
                <w:szCs w:val="18"/>
              </w:rPr>
              <w:t>0</w:t>
            </w:r>
          </w:p>
        </w:tc>
      </w:tr>
    </w:tbl>
    <w:p w:rsidR="000D40B1" w:rsidRPr="000D40B1" w:rsidRDefault="000D40B1" w:rsidP="000D40B1">
      <w:pPr>
        <w:spacing w:line="240" w:lineRule="auto"/>
        <w:jc w:val="both"/>
        <w:rPr>
          <w:rFonts w:ascii="Times New Roman" w:hAnsi="Times New Roman" w:cs="Times New Roman"/>
          <w:sz w:val="18"/>
          <w:szCs w:val="18"/>
        </w:rPr>
      </w:pPr>
    </w:p>
    <w:p w:rsidR="000D40B1" w:rsidRPr="000D40B1" w:rsidRDefault="000D40B1" w:rsidP="000D40B1">
      <w:pPr>
        <w:spacing w:line="240" w:lineRule="auto"/>
        <w:jc w:val="center"/>
        <w:rPr>
          <w:rFonts w:ascii="Times New Roman" w:hAnsi="Times New Roman" w:cs="Times New Roman"/>
          <w:i/>
          <w:sz w:val="18"/>
          <w:szCs w:val="18"/>
        </w:rPr>
      </w:pPr>
      <w:r w:rsidRPr="000D40B1">
        <w:rPr>
          <w:rFonts w:ascii="Times New Roman" w:hAnsi="Times New Roman" w:cs="Times New Roman"/>
          <w:i/>
          <w:sz w:val="18"/>
          <w:szCs w:val="18"/>
        </w:rPr>
        <w:lastRenderedPageBreak/>
        <w:t>Прогнозируемые доходы бюджета Быстровского сельсовета</w:t>
      </w:r>
    </w:p>
    <w:p w:rsidR="000D40B1" w:rsidRPr="000D40B1" w:rsidRDefault="000D40B1" w:rsidP="000D40B1">
      <w:pPr>
        <w:spacing w:line="240" w:lineRule="auto"/>
        <w:jc w:val="center"/>
        <w:rPr>
          <w:rFonts w:ascii="Times New Roman" w:hAnsi="Times New Roman" w:cs="Times New Roman"/>
          <w:sz w:val="18"/>
          <w:szCs w:val="18"/>
        </w:rPr>
      </w:pPr>
      <w:r w:rsidRPr="000D40B1">
        <w:rPr>
          <w:rFonts w:ascii="Times New Roman" w:hAnsi="Times New Roman" w:cs="Times New Roman"/>
          <w:i/>
          <w:sz w:val="18"/>
          <w:szCs w:val="18"/>
        </w:rPr>
        <w:t xml:space="preserve"> на 2024 год и плановый период 2025-2026 годов</w:t>
      </w:r>
      <w:r w:rsidRPr="000D40B1">
        <w:rPr>
          <w:rFonts w:ascii="Times New Roman" w:hAnsi="Times New Roman" w:cs="Times New Roman"/>
          <w:sz w:val="18"/>
          <w:szCs w:val="18"/>
        </w:rPr>
        <w:t>.</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Планируется уменьшение собственных доходов в 2024году по отношению к 2023 году на  9,8%., несмотря на увеличение собираемости акцизов на 16%, снижение налога на имущество  составляет 40%,</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i/>
          <w:sz w:val="18"/>
          <w:szCs w:val="18"/>
        </w:rPr>
        <w:t xml:space="preserve">Межбюджетные трансферты, </w:t>
      </w:r>
      <w:r w:rsidRPr="000D40B1">
        <w:rPr>
          <w:rFonts w:ascii="Times New Roman" w:hAnsi="Times New Roman" w:cs="Times New Roman"/>
          <w:sz w:val="18"/>
          <w:szCs w:val="18"/>
        </w:rPr>
        <w:t>определены проектом Закона Новосибирской области «Об областном бюджете Новосибирской области на 2024год и плановый период 2025 и 2026 годов» и проектом решения сессии Совета депутатов Искитимского района  «О бюджете Искитимского района на 2024 год и плановый период 2025 и 2026 годов».</w:t>
      </w:r>
    </w:p>
    <w:p w:rsidR="000D40B1" w:rsidRPr="000D40B1" w:rsidRDefault="000D40B1" w:rsidP="000D40B1">
      <w:pPr>
        <w:spacing w:line="240" w:lineRule="auto"/>
        <w:jc w:val="center"/>
        <w:rPr>
          <w:rFonts w:ascii="Times New Roman" w:hAnsi="Times New Roman" w:cs="Times New Roman"/>
          <w:i/>
          <w:sz w:val="18"/>
          <w:szCs w:val="18"/>
        </w:rPr>
      </w:pPr>
      <w:r w:rsidRPr="000D40B1">
        <w:rPr>
          <w:rFonts w:ascii="Times New Roman" w:hAnsi="Times New Roman" w:cs="Times New Roman"/>
          <w:i/>
          <w:sz w:val="18"/>
          <w:szCs w:val="18"/>
        </w:rPr>
        <w:t xml:space="preserve">Прогнозируемые расходы и  источники финансирования дефицита </w:t>
      </w:r>
    </w:p>
    <w:p w:rsidR="000D40B1" w:rsidRPr="000D40B1" w:rsidRDefault="000D40B1" w:rsidP="000D40B1">
      <w:pPr>
        <w:spacing w:line="240" w:lineRule="auto"/>
        <w:jc w:val="center"/>
        <w:rPr>
          <w:rFonts w:ascii="Times New Roman" w:hAnsi="Times New Roman" w:cs="Times New Roman"/>
          <w:i/>
          <w:sz w:val="18"/>
          <w:szCs w:val="18"/>
        </w:rPr>
      </w:pPr>
      <w:r w:rsidRPr="000D40B1">
        <w:rPr>
          <w:rFonts w:ascii="Times New Roman" w:hAnsi="Times New Roman" w:cs="Times New Roman"/>
          <w:i/>
          <w:sz w:val="18"/>
          <w:szCs w:val="18"/>
        </w:rPr>
        <w:t>бюджета Быстровского сельсовета на 2024  год и плановый период 2025-2026 годов</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Расходная часть бюджета Быстровского сельсовета на 2024 год запланирована в объеме 22279,5  тыс. руб., на 2025год – 13311,1 тыс. руб., на 2026 год –14360,1 тыс. руб.</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Полномочия местного бюджета поселения определены Уставом Быстровского сельсовета. </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Расходы на содержание Главы и аппарата управления запланированы на 2024 год в сумме 6501,7 тыс. руб., на 2025 год- 5786,2 тыс. руб. и на 2026 год -5830,6 и на каждый год по 0,1 тыс. руб. на осуществление полномочий по решению вопросов в сфере административных правонарушений.</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На 2024-2026г объем межбюджетных трансфертов на содержание ревизионной комиссии составляет по 32,6 тыс. руб. в год.</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Расходы по резервному фонду планируются в объеме по 5 тыс. руб. на 2024,  на 2025 год и на 2026 год. Положение «О резервном фонде Быстровского сельсовета» утверждено решением сессии Совета депутатов Быстровского сельсовета от 25.09.2009 №186.</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На решение других общегосударственных вопросов запланированы средства в сумме: 2024 г – 192,7 тыс. руб., 2025 г – 46,8 тыс. руб., 2026 г – 46,8 тыс. руб.</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Расходы по разделу 0203 «Мобилизационная и вневойсковая подготовка» осуществляются за счет межбюджетных трансфертов, а именно субвенции из ФБ на осуществление первичного воинского учета на территориях, где отсутствуют военные комиссариаты и  запланированы  на 2024 г – </w:t>
      </w:r>
      <w:r w:rsidRPr="000D40B1">
        <w:rPr>
          <w:rFonts w:ascii="Times New Roman" w:hAnsi="Times New Roman" w:cs="Times New Roman"/>
          <w:sz w:val="18"/>
          <w:szCs w:val="18"/>
          <w:highlight w:val="yellow"/>
        </w:rPr>
        <w:t>21,9</w:t>
      </w:r>
      <w:r w:rsidRPr="000D40B1">
        <w:rPr>
          <w:rFonts w:ascii="Times New Roman" w:hAnsi="Times New Roman" w:cs="Times New Roman"/>
          <w:sz w:val="18"/>
          <w:szCs w:val="18"/>
        </w:rPr>
        <w:t xml:space="preserve"> тыс.руб., 2025год -</w:t>
      </w:r>
      <w:r w:rsidRPr="000D40B1">
        <w:rPr>
          <w:rFonts w:ascii="Times New Roman" w:hAnsi="Times New Roman" w:cs="Times New Roman"/>
          <w:sz w:val="18"/>
          <w:szCs w:val="18"/>
          <w:highlight w:val="yellow"/>
        </w:rPr>
        <w:t>0</w:t>
      </w:r>
      <w:r w:rsidRPr="000D40B1">
        <w:rPr>
          <w:rFonts w:ascii="Times New Roman" w:hAnsi="Times New Roman" w:cs="Times New Roman"/>
          <w:sz w:val="18"/>
          <w:szCs w:val="18"/>
        </w:rPr>
        <w:t xml:space="preserve"> тыс. руб., а на 2026 год </w:t>
      </w:r>
      <w:r w:rsidRPr="000D40B1">
        <w:rPr>
          <w:rFonts w:ascii="Times New Roman" w:hAnsi="Times New Roman" w:cs="Times New Roman"/>
          <w:sz w:val="18"/>
          <w:szCs w:val="18"/>
          <w:highlight w:val="yellow"/>
        </w:rPr>
        <w:t>0</w:t>
      </w:r>
      <w:r w:rsidRPr="000D40B1">
        <w:rPr>
          <w:rFonts w:ascii="Times New Roman" w:hAnsi="Times New Roman" w:cs="Times New Roman"/>
          <w:sz w:val="18"/>
          <w:szCs w:val="18"/>
        </w:rPr>
        <w:t xml:space="preserve"> тыс. руб. и имеют целевой характер и входят в расходные полномочия, которые делегированы поселению субъектом федерации.</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Расходы по разделу 0310 «Защита населения и территории от чрезвычайных ситуаций природного и техногенного характера, гражданская оборона» запланированы на 2024 г -55,0 тыс. руб., 2025 г – 100,0 тыс. руб., 2026 г – 100,0 тыс. руб.</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Запланированы средства на ремонт внутри поселковых дорог 2024 г – 2863,7 тыс. руб., 2025 г – 2480,9 тыс. руб., 2026 г – 2500,3 тыс. руб. </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На уплату имущественных налогов  по жилищно- коммунальному хозяйству запланировано по 75,2 тыс. руб. ежегодно.</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На  мероприятия по «благоустройству территории» запланированы средства в размере 2572,4 тыс. руб. на 2024г, 1120,0 тыс. руб. на 2025г. и 2520,0 тыс .руб. на 2026 г..</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По культуре расходы на 2024-2026 года запланированы соответственно в 2024г -9722,7 , в т. ч. на зарплату 8789,1 тыс. руб., в 2025г- 3100 , в т. ч. на зарплату 3100 тыс. руб.  и в 2026г в сумме 2300  тыс. руб. в том числе на зарплату – 2300 тыс.руб.,</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На пенсионное обеспечение в 2024- 2026гг запланировано по 236,6 тыс.руб. в год.</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На 2025-2026 гг. предусматриваются условно утвержденные расходы, которые составляют  в 2025 году  - 332,8 тыс. руб., в 2026 году   -718,0 тыс.</w:t>
      </w:r>
      <w:r>
        <w:rPr>
          <w:rFonts w:ascii="Times New Roman" w:hAnsi="Times New Roman" w:cs="Times New Roman"/>
          <w:sz w:val="18"/>
          <w:szCs w:val="18"/>
        </w:rPr>
        <w:t xml:space="preserve"> руб</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  Муниципального долга Быстровский сельсовет на 01.01.2024 год не имеет.</w:t>
      </w:r>
    </w:p>
    <w:p w:rsidR="000D40B1" w:rsidRPr="000D40B1" w:rsidRDefault="000D40B1" w:rsidP="000D40B1">
      <w:pPr>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Глава Быстровского сельсовета                                                     А.А.Павленко</w:t>
      </w:r>
    </w:p>
    <w:p w:rsidR="000D40B1" w:rsidRPr="000D40B1" w:rsidRDefault="000D40B1" w:rsidP="000D40B1">
      <w:pPr>
        <w:tabs>
          <w:tab w:val="left" w:pos="6450"/>
        </w:tabs>
        <w:spacing w:line="240" w:lineRule="auto"/>
        <w:jc w:val="both"/>
        <w:rPr>
          <w:rFonts w:ascii="Times New Roman" w:hAnsi="Times New Roman" w:cs="Times New Roman"/>
          <w:sz w:val="18"/>
          <w:szCs w:val="18"/>
        </w:rPr>
      </w:pPr>
      <w:r w:rsidRPr="000D40B1">
        <w:rPr>
          <w:rFonts w:ascii="Times New Roman" w:hAnsi="Times New Roman" w:cs="Times New Roman"/>
          <w:sz w:val="18"/>
          <w:szCs w:val="18"/>
        </w:rPr>
        <w:t xml:space="preserve">Заместитель главы                                                   </w:t>
      </w:r>
      <w:r w:rsidRPr="000D40B1">
        <w:rPr>
          <w:rFonts w:ascii="Times New Roman" w:hAnsi="Times New Roman" w:cs="Times New Roman"/>
          <w:sz w:val="18"/>
          <w:szCs w:val="18"/>
        </w:rPr>
        <w:tab/>
        <w:t>Т.В. Дробязко</w:t>
      </w:r>
    </w:p>
    <w:p w:rsidR="00BC5B7D" w:rsidRPr="000D40B1" w:rsidRDefault="00BC5B7D" w:rsidP="000D40B1">
      <w:pPr>
        <w:spacing w:line="240" w:lineRule="auto"/>
        <w:rPr>
          <w:rFonts w:ascii="Times New Roman" w:hAnsi="Times New Roman" w:cs="Times New Roman"/>
          <w:sz w:val="18"/>
          <w:szCs w:val="18"/>
        </w:rPr>
      </w:pPr>
    </w:p>
    <w:p w:rsidR="000D40B1" w:rsidRDefault="000D40B1">
      <w:pPr>
        <w:spacing w:line="240" w:lineRule="auto"/>
        <w:rPr>
          <w:rFonts w:ascii="Times New Roman" w:hAnsi="Times New Roman" w:cs="Times New Roman"/>
          <w:sz w:val="18"/>
          <w:szCs w:val="18"/>
        </w:rPr>
      </w:pPr>
    </w:p>
    <w:p w:rsidR="000D40B1" w:rsidRDefault="000D40B1">
      <w:pPr>
        <w:spacing w:line="240" w:lineRule="auto"/>
        <w:rPr>
          <w:rFonts w:ascii="Times New Roman" w:hAnsi="Times New Roman" w:cs="Times New Roman"/>
          <w:sz w:val="18"/>
          <w:szCs w:val="18"/>
        </w:rPr>
        <w:sectPr w:rsidR="000D40B1" w:rsidSect="00BC5B7D">
          <w:pgSz w:w="11906" w:h="16838"/>
          <w:pgMar w:top="1134" w:right="850" w:bottom="1134" w:left="1701" w:header="708" w:footer="708" w:gutter="0"/>
          <w:cols w:space="708"/>
          <w:docGrid w:linePitch="360"/>
        </w:sectPr>
      </w:pPr>
    </w:p>
    <w:p w:rsidR="000D40B1" w:rsidRDefault="000D40B1" w:rsidP="000D40B1">
      <w:pPr>
        <w:spacing w:line="240" w:lineRule="auto"/>
        <w:rPr>
          <w:rFonts w:ascii="Times New Roman" w:hAnsi="Times New Roman" w:cs="Times New Roman"/>
          <w:sz w:val="18"/>
          <w:szCs w:val="18"/>
        </w:rPr>
      </w:pPr>
    </w:p>
    <w:tbl>
      <w:tblPr>
        <w:tblW w:w="14636" w:type="dxa"/>
        <w:tblInd w:w="-743" w:type="dxa"/>
        <w:tblLook w:val="04A0"/>
      </w:tblPr>
      <w:tblGrid>
        <w:gridCol w:w="836"/>
        <w:gridCol w:w="459"/>
        <w:gridCol w:w="600"/>
        <w:gridCol w:w="459"/>
        <w:gridCol w:w="459"/>
        <w:gridCol w:w="459"/>
        <w:gridCol w:w="516"/>
        <w:gridCol w:w="459"/>
        <w:gridCol w:w="616"/>
        <w:gridCol w:w="493"/>
        <w:gridCol w:w="107"/>
        <w:gridCol w:w="3013"/>
        <w:gridCol w:w="520"/>
        <w:gridCol w:w="140"/>
        <w:gridCol w:w="380"/>
        <w:gridCol w:w="1387"/>
        <w:gridCol w:w="113"/>
        <w:gridCol w:w="569"/>
        <w:gridCol w:w="323"/>
        <w:gridCol w:w="637"/>
        <w:gridCol w:w="355"/>
        <w:gridCol w:w="698"/>
        <w:gridCol w:w="666"/>
        <w:gridCol w:w="372"/>
      </w:tblGrid>
      <w:tr w:rsidR="000D40B1" w:rsidRPr="00397151" w:rsidTr="007C4ACB">
        <w:trPr>
          <w:gridAfter w:val="1"/>
          <w:wAfter w:w="372" w:type="dxa"/>
          <w:trHeight w:val="1163"/>
        </w:trPr>
        <w:tc>
          <w:tcPr>
            <w:tcW w:w="1295" w:type="dxa"/>
            <w:gridSpan w:val="2"/>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600"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516"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616"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600" w:type="dxa"/>
            <w:gridSpan w:val="2"/>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5440" w:type="dxa"/>
            <w:gridSpan w:val="5"/>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3361" w:type="dxa"/>
            <w:gridSpan w:val="7"/>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0D40B1" w:rsidRPr="00397151" w:rsidTr="007C4ACB">
        <w:trPr>
          <w:gridAfter w:val="1"/>
          <w:wAfter w:w="372" w:type="dxa"/>
          <w:trHeight w:val="315"/>
        </w:trPr>
        <w:tc>
          <w:tcPr>
            <w:tcW w:w="14264" w:type="dxa"/>
            <w:gridSpan w:val="23"/>
            <w:tcBorders>
              <w:top w:val="nil"/>
              <w:left w:val="nil"/>
              <w:bottom w:val="nil"/>
              <w:right w:val="nil"/>
            </w:tcBorders>
            <w:shd w:val="clear" w:color="auto" w:fill="auto"/>
            <w:vAlign w:val="bottom"/>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p>
          <w:p w:rsidR="000D40B1" w:rsidRPr="00397151" w:rsidRDefault="000D40B1" w:rsidP="00397151">
            <w:pPr>
              <w:tabs>
                <w:tab w:val="left" w:pos="9815"/>
                <w:tab w:val="left" w:pos="9957"/>
                <w:tab w:val="left" w:pos="10524"/>
              </w:tabs>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Доходы местного бюджета на 2024 год и плановый период 2025-2026 годов</w:t>
            </w:r>
          </w:p>
        </w:tc>
      </w:tr>
      <w:tr w:rsidR="000D40B1" w:rsidRPr="00397151" w:rsidTr="007C4ACB">
        <w:trPr>
          <w:gridAfter w:val="1"/>
          <w:wAfter w:w="372" w:type="dxa"/>
          <w:trHeight w:val="285"/>
        </w:trPr>
        <w:tc>
          <w:tcPr>
            <w:tcW w:w="1295" w:type="dxa"/>
            <w:gridSpan w:val="2"/>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600"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516"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616"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600" w:type="dxa"/>
            <w:gridSpan w:val="2"/>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5440" w:type="dxa"/>
            <w:gridSpan w:val="5"/>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1005" w:type="dxa"/>
            <w:gridSpan w:val="3"/>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992" w:type="dxa"/>
            <w:gridSpan w:val="2"/>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1364" w:type="dxa"/>
            <w:gridSpan w:val="2"/>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r>
      <w:tr w:rsidR="000D40B1" w:rsidRPr="00397151" w:rsidTr="007C4ACB">
        <w:trPr>
          <w:gridAfter w:val="1"/>
          <w:wAfter w:w="372" w:type="dxa"/>
          <w:trHeight w:val="315"/>
        </w:trPr>
        <w:tc>
          <w:tcPr>
            <w:tcW w:w="1295" w:type="dxa"/>
            <w:gridSpan w:val="2"/>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600"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516"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616" w:type="dxa"/>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600" w:type="dxa"/>
            <w:gridSpan w:val="2"/>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5440" w:type="dxa"/>
            <w:gridSpan w:val="5"/>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1005" w:type="dxa"/>
            <w:gridSpan w:val="3"/>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992" w:type="dxa"/>
            <w:gridSpan w:val="2"/>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1364" w:type="dxa"/>
            <w:gridSpan w:val="2"/>
            <w:tcBorders>
              <w:top w:val="nil"/>
              <w:left w:val="nil"/>
              <w:bottom w:val="nil"/>
              <w:right w:val="nil"/>
            </w:tcBorders>
            <w:shd w:val="clear" w:color="auto" w:fill="auto"/>
            <w:vAlign w:val="bottom"/>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(тыс. рублей)</w:t>
            </w:r>
          </w:p>
        </w:tc>
      </w:tr>
      <w:tr w:rsidR="000D40B1" w:rsidRPr="00397151" w:rsidTr="007C4ACB">
        <w:trPr>
          <w:gridAfter w:val="1"/>
          <w:wAfter w:w="372" w:type="dxa"/>
          <w:trHeight w:val="300"/>
        </w:trPr>
        <w:tc>
          <w:tcPr>
            <w:tcW w:w="1295"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строки</w:t>
            </w:r>
          </w:p>
        </w:tc>
        <w:tc>
          <w:tcPr>
            <w:tcW w:w="4168" w:type="dxa"/>
            <w:gridSpan w:val="9"/>
            <w:tcBorders>
              <w:top w:val="single" w:sz="4" w:space="0" w:color="auto"/>
              <w:left w:val="nil"/>
              <w:bottom w:val="single" w:sz="4" w:space="0" w:color="auto"/>
              <w:right w:val="single" w:sz="4" w:space="0" w:color="000000"/>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Код классификации доходов бюджета</w:t>
            </w:r>
          </w:p>
        </w:tc>
        <w:tc>
          <w:tcPr>
            <w:tcW w:w="544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Наименование кода классификации доходов бюджета</w:t>
            </w:r>
          </w:p>
        </w:tc>
        <w:tc>
          <w:tcPr>
            <w:tcW w:w="100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Доходы </w:t>
            </w:r>
            <w:r w:rsidRPr="00397151">
              <w:rPr>
                <w:rFonts w:ascii="Times New Roman" w:eastAsia="Times New Roman" w:hAnsi="Times New Roman" w:cs="Times New Roman"/>
                <w:sz w:val="18"/>
                <w:szCs w:val="18"/>
                <w:lang w:eastAsia="ru-RU"/>
              </w:rPr>
              <w:br/>
              <w:t>бюджета</w:t>
            </w:r>
            <w:r w:rsidRPr="00397151">
              <w:rPr>
                <w:rFonts w:ascii="Times New Roman" w:eastAsia="Times New Roman" w:hAnsi="Times New Roman" w:cs="Times New Roman"/>
                <w:sz w:val="18"/>
                <w:szCs w:val="18"/>
                <w:lang w:eastAsia="ru-RU"/>
              </w:rPr>
              <w:br/>
              <w:t>2024 год</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Доходы </w:t>
            </w:r>
            <w:r w:rsidRPr="00397151">
              <w:rPr>
                <w:rFonts w:ascii="Times New Roman" w:eastAsia="Times New Roman" w:hAnsi="Times New Roman" w:cs="Times New Roman"/>
                <w:sz w:val="18"/>
                <w:szCs w:val="18"/>
                <w:lang w:eastAsia="ru-RU"/>
              </w:rPr>
              <w:br/>
              <w:t>бюджета</w:t>
            </w:r>
            <w:r w:rsidRPr="00397151">
              <w:rPr>
                <w:rFonts w:ascii="Times New Roman" w:eastAsia="Times New Roman" w:hAnsi="Times New Roman" w:cs="Times New Roman"/>
                <w:sz w:val="18"/>
                <w:szCs w:val="18"/>
                <w:lang w:eastAsia="ru-RU"/>
              </w:rPr>
              <w:br/>
              <w:t>2025 год</w:t>
            </w:r>
          </w:p>
        </w:tc>
        <w:tc>
          <w:tcPr>
            <w:tcW w:w="13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Доходы </w:t>
            </w:r>
            <w:r w:rsidRPr="00397151">
              <w:rPr>
                <w:rFonts w:ascii="Times New Roman" w:eastAsia="Times New Roman" w:hAnsi="Times New Roman" w:cs="Times New Roman"/>
                <w:sz w:val="18"/>
                <w:szCs w:val="18"/>
                <w:lang w:eastAsia="ru-RU"/>
              </w:rPr>
              <w:br/>
              <w:t>бюджета</w:t>
            </w:r>
            <w:r w:rsidRPr="00397151">
              <w:rPr>
                <w:rFonts w:ascii="Times New Roman" w:eastAsia="Times New Roman" w:hAnsi="Times New Roman" w:cs="Times New Roman"/>
                <w:sz w:val="18"/>
                <w:szCs w:val="18"/>
                <w:lang w:eastAsia="ru-RU"/>
              </w:rPr>
              <w:br/>
              <w:t>2026 год</w:t>
            </w:r>
          </w:p>
        </w:tc>
      </w:tr>
      <w:tr w:rsidR="000D40B1" w:rsidRPr="00397151" w:rsidTr="007C4ACB">
        <w:trPr>
          <w:gridAfter w:val="1"/>
          <w:wAfter w:w="372" w:type="dxa"/>
          <w:trHeight w:val="1980"/>
        </w:trPr>
        <w:tc>
          <w:tcPr>
            <w:tcW w:w="1295" w:type="dxa"/>
            <w:gridSpan w:val="2"/>
            <w:vMerge/>
            <w:tcBorders>
              <w:top w:val="single" w:sz="4" w:space="0" w:color="auto"/>
              <w:left w:val="single" w:sz="4" w:space="0" w:color="auto"/>
              <w:bottom w:val="single" w:sz="4" w:space="0" w:color="auto"/>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600" w:type="dxa"/>
            <w:tcBorders>
              <w:top w:val="nil"/>
              <w:left w:val="nil"/>
              <w:bottom w:val="single" w:sz="4" w:space="0" w:color="auto"/>
              <w:right w:val="single" w:sz="4" w:space="0" w:color="auto"/>
            </w:tcBorders>
            <w:shd w:val="clear" w:color="auto" w:fill="auto"/>
            <w:textDirection w:val="btLr"/>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код главного администратора</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код 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код подгруппы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код статьи</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код подстатьи</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код элемента</w:t>
            </w:r>
          </w:p>
        </w:tc>
        <w:tc>
          <w:tcPr>
            <w:tcW w:w="616" w:type="dxa"/>
            <w:tcBorders>
              <w:top w:val="nil"/>
              <w:left w:val="nil"/>
              <w:bottom w:val="single" w:sz="4" w:space="0" w:color="auto"/>
              <w:right w:val="single" w:sz="4" w:space="0" w:color="auto"/>
            </w:tcBorders>
            <w:shd w:val="clear" w:color="auto" w:fill="auto"/>
            <w:textDirection w:val="btLr"/>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код группы подвида</w:t>
            </w:r>
          </w:p>
        </w:tc>
        <w:tc>
          <w:tcPr>
            <w:tcW w:w="600" w:type="dxa"/>
            <w:gridSpan w:val="2"/>
            <w:tcBorders>
              <w:top w:val="nil"/>
              <w:left w:val="nil"/>
              <w:bottom w:val="single" w:sz="4" w:space="0" w:color="auto"/>
              <w:right w:val="single" w:sz="4" w:space="0" w:color="auto"/>
            </w:tcBorders>
            <w:shd w:val="clear" w:color="auto" w:fill="auto"/>
            <w:textDirection w:val="btLr"/>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код аналитической группы подвида</w:t>
            </w:r>
          </w:p>
        </w:tc>
        <w:tc>
          <w:tcPr>
            <w:tcW w:w="5440" w:type="dxa"/>
            <w:gridSpan w:val="5"/>
            <w:vMerge/>
            <w:tcBorders>
              <w:top w:val="single" w:sz="4" w:space="0" w:color="auto"/>
              <w:left w:val="single" w:sz="4" w:space="0" w:color="auto"/>
              <w:bottom w:val="single" w:sz="4" w:space="0" w:color="auto"/>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005" w:type="dxa"/>
            <w:gridSpan w:val="3"/>
            <w:vMerge/>
            <w:tcBorders>
              <w:top w:val="single" w:sz="4" w:space="0" w:color="auto"/>
              <w:left w:val="single" w:sz="4" w:space="0" w:color="auto"/>
              <w:bottom w:val="single" w:sz="4" w:space="0" w:color="auto"/>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364" w:type="dxa"/>
            <w:gridSpan w:val="2"/>
            <w:vMerge/>
            <w:tcBorders>
              <w:top w:val="single" w:sz="4" w:space="0" w:color="auto"/>
              <w:left w:val="single" w:sz="4" w:space="0" w:color="auto"/>
              <w:bottom w:val="single" w:sz="4" w:space="0" w:color="auto"/>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r>
      <w:tr w:rsidR="000D40B1" w:rsidRPr="00397151" w:rsidTr="007C4ACB">
        <w:trPr>
          <w:gridAfter w:val="1"/>
          <w:wAfter w:w="372" w:type="dxa"/>
          <w:trHeight w:val="259"/>
        </w:trPr>
        <w:tc>
          <w:tcPr>
            <w:tcW w:w="1295" w:type="dxa"/>
            <w:gridSpan w:val="2"/>
            <w:tcBorders>
              <w:top w:val="nil"/>
              <w:left w:val="single" w:sz="4" w:space="0" w:color="auto"/>
              <w:bottom w:val="single" w:sz="4" w:space="0" w:color="auto"/>
              <w:right w:val="single" w:sz="4" w:space="0" w:color="auto"/>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600" w:type="dxa"/>
            <w:tcBorders>
              <w:top w:val="nil"/>
              <w:left w:val="nil"/>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459" w:type="dxa"/>
            <w:tcBorders>
              <w:top w:val="nil"/>
              <w:left w:val="nil"/>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w:t>
            </w:r>
          </w:p>
        </w:tc>
        <w:tc>
          <w:tcPr>
            <w:tcW w:w="459" w:type="dxa"/>
            <w:tcBorders>
              <w:top w:val="nil"/>
              <w:left w:val="nil"/>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w:t>
            </w:r>
          </w:p>
        </w:tc>
        <w:tc>
          <w:tcPr>
            <w:tcW w:w="516" w:type="dxa"/>
            <w:tcBorders>
              <w:top w:val="nil"/>
              <w:left w:val="nil"/>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w:t>
            </w:r>
          </w:p>
        </w:tc>
        <w:tc>
          <w:tcPr>
            <w:tcW w:w="459" w:type="dxa"/>
            <w:tcBorders>
              <w:top w:val="nil"/>
              <w:left w:val="nil"/>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w:t>
            </w:r>
          </w:p>
        </w:tc>
        <w:tc>
          <w:tcPr>
            <w:tcW w:w="616" w:type="dxa"/>
            <w:tcBorders>
              <w:top w:val="nil"/>
              <w:left w:val="nil"/>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w:t>
            </w:r>
          </w:p>
        </w:tc>
        <w:tc>
          <w:tcPr>
            <w:tcW w:w="600" w:type="dxa"/>
            <w:gridSpan w:val="2"/>
            <w:tcBorders>
              <w:top w:val="nil"/>
              <w:left w:val="nil"/>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w:t>
            </w:r>
          </w:p>
        </w:tc>
        <w:tc>
          <w:tcPr>
            <w:tcW w:w="5440" w:type="dxa"/>
            <w:gridSpan w:val="5"/>
            <w:tcBorders>
              <w:top w:val="nil"/>
              <w:left w:val="nil"/>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w:t>
            </w:r>
          </w:p>
        </w:tc>
        <w:tc>
          <w:tcPr>
            <w:tcW w:w="1005" w:type="dxa"/>
            <w:gridSpan w:val="3"/>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1364" w:type="dxa"/>
            <w:gridSpan w:val="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w:t>
            </w:r>
          </w:p>
        </w:tc>
      </w:tr>
      <w:tr w:rsidR="000D40B1" w:rsidRPr="00397151" w:rsidTr="007C4ACB">
        <w:trPr>
          <w:gridAfter w:val="1"/>
          <w:wAfter w:w="372" w:type="dxa"/>
          <w:trHeight w:val="28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600" w:type="dxa"/>
            <w:tcBorders>
              <w:top w:val="single" w:sz="4" w:space="0" w:color="auto"/>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459" w:type="dxa"/>
            <w:tcBorders>
              <w:top w:val="single" w:sz="4" w:space="0" w:color="auto"/>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single" w:sz="4" w:space="0" w:color="auto"/>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5440" w:type="dxa"/>
            <w:gridSpan w:val="5"/>
            <w:tcBorders>
              <w:top w:val="single" w:sz="4" w:space="0" w:color="auto"/>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НАЛОГОВЫЕ И НЕНАЛОГОВЫЕ ДОХОДЫ</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9 083,1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9 605,2</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9 835,5</w:t>
            </w:r>
          </w:p>
        </w:tc>
      </w:tr>
      <w:tr w:rsidR="000D40B1" w:rsidRPr="00397151" w:rsidTr="007C4ACB">
        <w:trPr>
          <w:gridAfter w:val="1"/>
          <w:wAfter w:w="372" w:type="dxa"/>
          <w:trHeight w:val="28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НАЛОГОВЫЕ ДОХОДЫ</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8 901,2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9 421,2</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9 649,4</w:t>
            </w:r>
          </w:p>
        </w:tc>
      </w:tr>
      <w:tr w:rsidR="000D40B1" w:rsidRPr="00397151" w:rsidTr="007C4ACB">
        <w:trPr>
          <w:gridAfter w:val="1"/>
          <w:wAfter w:w="372" w:type="dxa"/>
          <w:trHeight w:val="28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Налог на доходы физических лиц</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2 799,7</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2 939,8</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3 086,7</w:t>
            </w:r>
          </w:p>
        </w:tc>
      </w:tr>
      <w:tr w:rsidR="000D40B1" w:rsidRPr="00397151" w:rsidTr="007C4ACB">
        <w:trPr>
          <w:gridAfter w:val="1"/>
          <w:wAfter w:w="372" w:type="dxa"/>
          <w:trHeight w:val="1350"/>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2 799,7</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2 939,8</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3 086,7</w:t>
            </w:r>
          </w:p>
        </w:tc>
      </w:tr>
      <w:tr w:rsidR="000D40B1" w:rsidRPr="00397151" w:rsidTr="007C4ACB">
        <w:trPr>
          <w:gridAfter w:val="1"/>
          <w:wAfter w:w="372" w:type="dxa"/>
          <w:trHeight w:val="55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НАЛОГИ НА ТОВАРЫ (РАБОТЫ, УСЛУГИ), РЕАЛИЗУЕМЫЕ НА ТЕРРИТОРИИ РОССИЙСКОЙ ФЕДЕРАЦИИ</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2 113,6</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2 480,9</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2 500,3</w:t>
            </w:r>
          </w:p>
        </w:tc>
      </w:tr>
      <w:tr w:rsidR="000D40B1" w:rsidRPr="00397151" w:rsidTr="007C4ACB">
        <w:trPr>
          <w:gridAfter w:val="1"/>
          <w:wAfter w:w="372" w:type="dxa"/>
          <w:trHeight w:val="1830"/>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6</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1 082,6</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1 270,7</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1 280,7</w:t>
            </w:r>
          </w:p>
        </w:tc>
      </w:tr>
      <w:tr w:rsidR="000D40B1" w:rsidRPr="00397151" w:rsidTr="007C4ACB">
        <w:trPr>
          <w:gridAfter w:val="1"/>
          <w:wAfter w:w="372" w:type="dxa"/>
          <w:trHeight w:val="2213"/>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6,9</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7,0</w:t>
            </w:r>
          </w:p>
        </w:tc>
      </w:tr>
      <w:tr w:rsidR="000D40B1" w:rsidRPr="00397151" w:rsidTr="007C4ACB">
        <w:trPr>
          <w:gridAfter w:val="1"/>
          <w:wAfter w:w="372" w:type="dxa"/>
          <w:trHeight w:val="2100"/>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1 152,1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1 352,4</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1 362,9</w:t>
            </w:r>
          </w:p>
        </w:tc>
      </w:tr>
      <w:tr w:rsidR="000D40B1" w:rsidRPr="00397151" w:rsidTr="007C4ACB">
        <w:trPr>
          <w:gridAfter w:val="1"/>
          <w:wAfter w:w="372" w:type="dxa"/>
          <w:trHeight w:val="208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261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-127,0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-149,1</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-150,3</w:t>
            </w:r>
          </w:p>
        </w:tc>
      </w:tr>
      <w:tr w:rsidR="000D40B1" w:rsidRPr="00397151" w:rsidTr="007C4ACB">
        <w:trPr>
          <w:gridAfter w:val="1"/>
          <w:wAfter w:w="372" w:type="dxa"/>
          <w:trHeight w:val="28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НАЛОГИ НА СОВОКУПНЫЙ ДОХОД</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315,3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324,8</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334,5</w:t>
            </w:r>
          </w:p>
        </w:tc>
      </w:tr>
      <w:tr w:rsidR="000D40B1" w:rsidRPr="00397151" w:rsidTr="007C4ACB">
        <w:trPr>
          <w:gridAfter w:val="1"/>
          <w:wAfter w:w="372" w:type="dxa"/>
          <w:trHeight w:val="334"/>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i/>
                <w:iCs/>
                <w:sz w:val="18"/>
                <w:szCs w:val="18"/>
                <w:lang w:eastAsia="ru-RU"/>
              </w:rPr>
            </w:pPr>
            <w:r w:rsidRPr="00397151">
              <w:rPr>
                <w:rFonts w:ascii="Times New Roman" w:eastAsia="Times New Roman" w:hAnsi="Times New Roman" w:cs="Times New Roman"/>
                <w:b/>
                <w:bCs/>
                <w:i/>
                <w:iCs/>
                <w:sz w:val="18"/>
                <w:szCs w:val="18"/>
                <w:lang w:eastAsia="ru-RU"/>
              </w:rPr>
              <w:t>Единый сельскохозяйственный налог</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i/>
                <w:iCs/>
                <w:sz w:val="18"/>
                <w:szCs w:val="18"/>
                <w:lang w:eastAsia="ru-RU"/>
              </w:rPr>
            </w:pPr>
            <w:r w:rsidRPr="00397151">
              <w:rPr>
                <w:rFonts w:ascii="Times New Roman" w:eastAsia="Times New Roman" w:hAnsi="Times New Roman" w:cs="Times New Roman"/>
                <w:b/>
                <w:bCs/>
                <w:i/>
                <w:iCs/>
                <w:sz w:val="18"/>
                <w:szCs w:val="18"/>
                <w:lang w:eastAsia="ru-RU"/>
              </w:rPr>
              <w:t>315,3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i/>
                <w:iCs/>
                <w:sz w:val="18"/>
                <w:szCs w:val="18"/>
                <w:lang w:eastAsia="ru-RU"/>
              </w:rPr>
            </w:pPr>
            <w:r w:rsidRPr="00397151">
              <w:rPr>
                <w:rFonts w:ascii="Times New Roman" w:eastAsia="Times New Roman" w:hAnsi="Times New Roman" w:cs="Times New Roman"/>
                <w:b/>
                <w:bCs/>
                <w:i/>
                <w:iCs/>
                <w:sz w:val="18"/>
                <w:szCs w:val="18"/>
                <w:lang w:eastAsia="ru-RU"/>
              </w:rPr>
              <w:t>324,8</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i/>
                <w:iCs/>
                <w:sz w:val="18"/>
                <w:szCs w:val="18"/>
                <w:lang w:eastAsia="ru-RU"/>
              </w:rPr>
            </w:pPr>
            <w:r w:rsidRPr="00397151">
              <w:rPr>
                <w:rFonts w:ascii="Times New Roman" w:eastAsia="Times New Roman" w:hAnsi="Times New Roman" w:cs="Times New Roman"/>
                <w:b/>
                <w:bCs/>
                <w:i/>
                <w:iCs/>
                <w:sz w:val="18"/>
                <w:szCs w:val="18"/>
                <w:lang w:eastAsia="ru-RU"/>
              </w:rPr>
              <w:t>334,5</w:t>
            </w:r>
          </w:p>
        </w:tc>
      </w:tr>
      <w:tr w:rsidR="000D40B1" w:rsidRPr="00397151" w:rsidTr="007C4ACB">
        <w:trPr>
          <w:gridAfter w:val="1"/>
          <w:wAfter w:w="372" w:type="dxa"/>
          <w:trHeight w:val="387"/>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12</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Единый сельскохозяйственный налог</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315,3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324,8</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334,5</w:t>
            </w:r>
          </w:p>
        </w:tc>
      </w:tr>
      <w:tr w:rsidR="000D40B1" w:rsidRPr="00397151" w:rsidTr="007C4ACB">
        <w:trPr>
          <w:gridAfter w:val="1"/>
          <w:wAfter w:w="372" w:type="dxa"/>
          <w:trHeight w:val="28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НАЛОГИ НА ИМУЩЕСТВО</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3 633,2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3 635,2</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3 686,2</w:t>
            </w:r>
          </w:p>
        </w:tc>
      </w:tr>
      <w:tr w:rsidR="000D40B1" w:rsidRPr="00397151" w:rsidTr="007C4ACB">
        <w:trPr>
          <w:gridAfter w:val="1"/>
          <w:wAfter w:w="372" w:type="dxa"/>
          <w:trHeight w:val="28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i/>
                <w:iCs/>
                <w:sz w:val="18"/>
                <w:szCs w:val="18"/>
                <w:lang w:eastAsia="ru-RU"/>
              </w:rPr>
            </w:pPr>
            <w:r w:rsidRPr="00397151">
              <w:rPr>
                <w:rFonts w:ascii="Times New Roman" w:eastAsia="Times New Roman" w:hAnsi="Times New Roman" w:cs="Times New Roman"/>
                <w:b/>
                <w:bCs/>
                <w:i/>
                <w:iCs/>
                <w:sz w:val="18"/>
                <w:szCs w:val="18"/>
                <w:lang w:eastAsia="ru-RU"/>
              </w:rPr>
              <w:t>Налог на имущество физических лиц</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i/>
                <w:iCs/>
                <w:sz w:val="18"/>
                <w:szCs w:val="18"/>
                <w:lang w:eastAsia="ru-RU"/>
              </w:rPr>
            </w:pPr>
            <w:r w:rsidRPr="00397151">
              <w:rPr>
                <w:rFonts w:ascii="Times New Roman" w:eastAsia="Times New Roman" w:hAnsi="Times New Roman" w:cs="Times New Roman"/>
                <w:b/>
                <w:bCs/>
                <w:i/>
                <w:iCs/>
                <w:sz w:val="18"/>
                <w:szCs w:val="18"/>
                <w:lang w:eastAsia="ru-RU"/>
              </w:rPr>
              <w:t>567,0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i/>
                <w:iCs/>
                <w:sz w:val="18"/>
                <w:szCs w:val="18"/>
                <w:lang w:eastAsia="ru-RU"/>
              </w:rPr>
            </w:pPr>
            <w:r w:rsidRPr="00397151">
              <w:rPr>
                <w:rFonts w:ascii="Times New Roman" w:eastAsia="Times New Roman" w:hAnsi="Times New Roman" w:cs="Times New Roman"/>
                <w:b/>
                <w:bCs/>
                <w:i/>
                <w:iCs/>
                <w:sz w:val="18"/>
                <w:szCs w:val="18"/>
                <w:lang w:eastAsia="ru-RU"/>
              </w:rPr>
              <w:t>569,0</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i/>
                <w:iCs/>
                <w:sz w:val="18"/>
                <w:szCs w:val="18"/>
                <w:lang w:eastAsia="ru-RU"/>
              </w:rPr>
            </w:pPr>
            <w:r w:rsidRPr="00397151">
              <w:rPr>
                <w:rFonts w:ascii="Times New Roman" w:eastAsia="Times New Roman" w:hAnsi="Times New Roman" w:cs="Times New Roman"/>
                <w:b/>
                <w:bCs/>
                <w:i/>
                <w:iCs/>
                <w:sz w:val="18"/>
                <w:szCs w:val="18"/>
                <w:lang w:eastAsia="ru-RU"/>
              </w:rPr>
              <w:t>620,0</w:t>
            </w:r>
          </w:p>
        </w:tc>
      </w:tr>
      <w:tr w:rsidR="000D40B1" w:rsidRPr="00397151" w:rsidTr="007C4ACB">
        <w:trPr>
          <w:gridAfter w:val="1"/>
          <w:wAfter w:w="372" w:type="dxa"/>
          <w:trHeight w:val="822"/>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1005" w:type="dxa"/>
            <w:gridSpan w:val="3"/>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567,0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569,0</w:t>
            </w:r>
          </w:p>
        </w:tc>
        <w:tc>
          <w:tcPr>
            <w:tcW w:w="1364"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620,0</w:t>
            </w:r>
          </w:p>
        </w:tc>
      </w:tr>
      <w:tr w:rsidR="000D40B1" w:rsidRPr="00397151" w:rsidTr="007C4ACB">
        <w:trPr>
          <w:gridAfter w:val="1"/>
          <w:wAfter w:w="372" w:type="dxa"/>
          <w:trHeight w:val="349"/>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16</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ЗЕМЕЛЬНЫЙ НАЛОГ</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i/>
                <w:iCs/>
                <w:sz w:val="18"/>
                <w:szCs w:val="18"/>
                <w:lang w:eastAsia="ru-RU"/>
              </w:rPr>
            </w:pPr>
            <w:r w:rsidRPr="00397151">
              <w:rPr>
                <w:rFonts w:ascii="Times New Roman" w:eastAsia="Times New Roman" w:hAnsi="Times New Roman" w:cs="Times New Roman"/>
                <w:b/>
                <w:bCs/>
                <w:i/>
                <w:iCs/>
                <w:sz w:val="18"/>
                <w:szCs w:val="18"/>
                <w:lang w:eastAsia="ru-RU"/>
              </w:rPr>
              <w:t>3 066,2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i/>
                <w:iCs/>
                <w:sz w:val="18"/>
                <w:szCs w:val="18"/>
                <w:lang w:eastAsia="ru-RU"/>
              </w:rPr>
            </w:pPr>
            <w:r w:rsidRPr="00397151">
              <w:rPr>
                <w:rFonts w:ascii="Times New Roman" w:eastAsia="Times New Roman" w:hAnsi="Times New Roman" w:cs="Times New Roman"/>
                <w:b/>
                <w:bCs/>
                <w:i/>
                <w:iCs/>
                <w:sz w:val="18"/>
                <w:szCs w:val="18"/>
                <w:lang w:eastAsia="ru-RU"/>
              </w:rPr>
              <w:t>3 066,2</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i/>
                <w:iCs/>
                <w:sz w:val="18"/>
                <w:szCs w:val="18"/>
                <w:lang w:eastAsia="ru-RU"/>
              </w:rPr>
            </w:pPr>
            <w:r w:rsidRPr="00397151">
              <w:rPr>
                <w:rFonts w:ascii="Times New Roman" w:eastAsia="Times New Roman" w:hAnsi="Times New Roman" w:cs="Times New Roman"/>
                <w:b/>
                <w:bCs/>
                <w:i/>
                <w:iCs/>
                <w:sz w:val="18"/>
                <w:szCs w:val="18"/>
                <w:lang w:eastAsia="ru-RU"/>
              </w:rPr>
              <w:t>3 066,2</w:t>
            </w:r>
          </w:p>
        </w:tc>
      </w:tr>
      <w:tr w:rsidR="000D40B1" w:rsidRPr="00397151" w:rsidTr="007C4ACB">
        <w:trPr>
          <w:gridAfter w:val="1"/>
          <w:wAfter w:w="372" w:type="dxa"/>
          <w:trHeight w:val="372"/>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17</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Земельный налог с организаций</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1 508,0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1 510,0</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1 511,0</w:t>
            </w:r>
          </w:p>
        </w:tc>
      </w:tr>
      <w:tr w:rsidR="000D40B1" w:rsidRPr="00397151" w:rsidTr="007C4ACB">
        <w:trPr>
          <w:gridAfter w:val="1"/>
          <w:wAfter w:w="372" w:type="dxa"/>
          <w:trHeight w:val="619"/>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033</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Земельный налог с организаций, обладающих земельным участком, расположенным в границах сельских поселений</w:t>
            </w:r>
          </w:p>
        </w:tc>
        <w:tc>
          <w:tcPr>
            <w:tcW w:w="1005" w:type="dxa"/>
            <w:gridSpan w:val="3"/>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1508,0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1510,0</w:t>
            </w:r>
          </w:p>
        </w:tc>
        <w:tc>
          <w:tcPr>
            <w:tcW w:w="1364"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1511,0</w:t>
            </w:r>
          </w:p>
        </w:tc>
      </w:tr>
      <w:tr w:rsidR="000D40B1" w:rsidRPr="00397151" w:rsidTr="007C4ACB">
        <w:trPr>
          <w:gridAfter w:val="1"/>
          <w:wAfter w:w="372" w:type="dxa"/>
          <w:trHeight w:val="439"/>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19</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Земельный налог с физических лиц</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1 558,2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1 556,2</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1 555,2</w:t>
            </w:r>
          </w:p>
        </w:tc>
      </w:tr>
      <w:tr w:rsidR="000D40B1" w:rsidRPr="00397151" w:rsidTr="007C4ACB">
        <w:trPr>
          <w:gridAfter w:val="1"/>
          <w:wAfter w:w="372" w:type="dxa"/>
          <w:trHeight w:val="747"/>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043</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Земельный налог с физических лиц, обладающих земельным участком, расположенным в границах сельских поселений </w:t>
            </w:r>
          </w:p>
        </w:tc>
        <w:tc>
          <w:tcPr>
            <w:tcW w:w="1005" w:type="dxa"/>
            <w:gridSpan w:val="3"/>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1558,2</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1556,2</w:t>
            </w:r>
          </w:p>
        </w:tc>
        <w:tc>
          <w:tcPr>
            <w:tcW w:w="1364"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1555,2</w:t>
            </w:r>
          </w:p>
        </w:tc>
      </w:tr>
      <w:tr w:rsidR="000D40B1" w:rsidRPr="00397151" w:rsidTr="007C4ACB">
        <w:trPr>
          <w:gridAfter w:val="1"/>
          <w:wAfter w:w="372" w:type="dxa"/>
          <w:trHeight w:val="300"/>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21</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ГОСУДАРСТВЕННАЯ ПОШЛИНА</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39,4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40,5</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41,7</w:t>
            </w:r>
          </w:p>
        </w:tc>
      </w:tr>
      <w:tr w:rsidR="000D40B1" w:rsidRPr="00397151" w:rsidTr="007C4ACB">
        <w:trPr>
          <w:gridAfter w:val="1"/>
          <w:wAfter w:w="372" w:type="dxa"/>
          <w:trHeight w:val="1092"/>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22</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Государственная пошлина за совершение нотариальных действий должностными лицами, уполномоченными в соответствии с законодательными актами Российской Федерации на совершение нотариальных действий</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39,4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40,5</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41,7</w:t>
            </w:r>
          </w:p>
        </w:tc>
      </w:tr>
      <w:tr w:rsidR="000D40B1" w:rsidRPr="00397151" w:rsidTr="007C4ACB">
        <w:trPr>
          <w:gridAfter w:val="1"/>
          <w:wAfter w:w="372" w:type="dxa"/>
          <w:trHeight w:val="810"/>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39,4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40,5</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41,7</w:t>
            </w:r>
          </w:p>
        </w:tc>
      </w:tr>
      <w:tr w:rsidR="000D40B1" w:rsidRPr="00397151" w:rsidTr="007C4ACB">
        <w:trPr>
          <w:gridAfter w:val="1"/>
          <w:wAfter w:w="372" w:type="dxa"/>
          <w:trHeight w:val="810"/>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ДОХОДЫ ОТ ИСПОЛЬЗОВАНИЯ ИМУЩЕСТВА, НАХОДЯЩЕГОСЯ В ГОСУДАРСТВЕННОЙ И МУНИЦИПАЛЬНОЙ СОБСТВЕННОСТИ</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109,8</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109,8</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109,8</w:t>
            </w:r>
          </w:p>
        </w:tc>
      </w:tr>
      <w:tr w:rsidR="000D40B1" w:rsidRPr="00397151" w:rsidTr="007C4ACB">
        <w:trPr>
          <w:gridAfter w:val="1"/>
          <w:wAfter w:w="372" w:type="dxa"/>
          <w:trHeight w:val="157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25</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109,8</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109,8</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109,8</w:t>
            </w:r>
          </w:p>
        </w:tc>
      </w:tr>
      <w:tr w:rsidR="000D40B1" w:rsidRPr="00397151" w:rsidTr="007C4ACB">
        <w:trPr>
          <w:gridAfter w:val="1"/>
          <w:wAfter w:w="372" w:type="dxa"/>
          <w:trHeight w:val="133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26</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035</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1005" w:type="dxa"/>
            <w:gridSpan w:val="3"/>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109,8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109,8</w:t>
            </w:r>
          </w:p>
        </w:tc>
        <w:tc>
          <w:tcPr>
            <w:tcW w:w="1364"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109,8</w:t>
            </w:r>
          </w:p>
        </w:tc>
      </w:tr>
      <w:tr w:rsidR="000D40B1" w:rsidRPr="00397151" w:rsidTr="007C4ACB">
        <w:trPr>
          <w:gridAfter w:val="1"/>
          <w:wAfter w:w="372" w:type="dxa"/>
          <w:trHeight w:val="570"/>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27</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ДОХОДЫ ОТ ОКАЗАНИЯ ПЛАТНЫХ УСЛУГ И КОМПЕНСАЦИИ ЗАТРАТ ГОСУДАРСТВА</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72,1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74,2</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76,3</w:t>
            </w:r>
          </w:p>
        </w:tc>
      </w:tr>
      <w:tr w:rsidR="000D40B1" w:rsidRPr="00397151" w:rsidTr="007C4ACB">
        <w:trPr>
          <w:gridAfter w:val="1"/>
          <w:wAfter w:w="372" w:type="dxa"/>
          <w:trHeight w:val="514"/>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28</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Доходы от компенсации затрат государства</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72,1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74,2</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76,3</w:t>
            </w:r>
          </w:p>
        </w:tc>
      </w:tr>
      <w:tr w:rsidR="000D40B1" w:rsidRPr="00397151" w:rsidTr="007C4ACB">
        <w:trPr>
          <w:gridAfter w:val="1"/>
          <w:wAfter w:w="372" w:type="dxa"/>
          <w:trHeight w:val="82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29</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065</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Доходы, поступающие в порядке возмещения расходов, понесенных в связи с эксплуатацией имущества сельских поселений</w:t>
            </w:r>
          </w:p>
        </w:tc>
        <w:tc>
          <w:tcPr>
            <w:tcW w:w="1005" w:type="dxa"/>
            <w:gridSpan w:val="3"/>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72,1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74,2</w:t>
            </w:r>
          </w:p>
        </w:tc>
        <w:tc>
          <w:tcPr>
            <w:tcW w:w="1364"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76,3</w:t>
            </w:r>
          </w:p>
        </w:tc>
      </w:tr>
      <w:tr w:rsidR="000D40B1" w:rsidRPr="00397151" w:rsidTr="007C4ACB">
        <w:trPr>
          <w:gridAfter w:val="1"/>
          <w:wAfter w:w="372" w:type="dxa"/>
          <w:trHeight w:val="40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30</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17 </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5440" w:type="dxa"/>
            <w:gridSpan w:val="5"/>
            <w:tcBorders>
              <w:top w:val="nil"/>
              <w:left w:val="nil"/>
              <w:bottom w:val="nil"/>
              <w:right w:val="nil"/>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ПРОЧИЕ НЕНАЛОГОВЫЕ ДОХОДЫ</w:t>
            </w:r>
          </w:p>
        </w:tc>
        <w:tc>
          <w:tcPr>
            <w:tcW w:w="1005"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0D40B1" w:rsidRPr="00397151" w:rsidTr="007C4ACB">
        <w:trPr>
          <w:gridAfter w:val="1"/>
          <w:wAfter w:w="372" w:type="dxa"/>
          <w:trHeight w:val="619"/>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31</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17</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150</w:t>
            </w:r>
          </w:p>
        </w:tc>
        <w:tc>
          <w:tcPr>
            <w:tcW w:w="5440" w:type="dxa"/>
            <w:gridSpan w:val="5"/>
            <w:tcBorders>
              <w:top w:val="single" w:sz="4" w:space="0" w:color="auto"/>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Инициативные платежи, зачисляемые в бюджеты сельских поселений</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7C4ACB">
        <w:trPr>
          <w:gridAfter w:val="1"/>
          <w:wAfter w:w="372" w:type="dxa"/>
          <w:trHeight w:val="300"/>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БЕЗВОЗМЕЗДНЫЕ ПОСТУПЛЕНИЯ</w:t>
            </w:r>
          </w:p>
        </w:tc>
        <w:tc>
          <w:tcPr>
            <w:tcW w:w="1005" w:type="dxa"/>
            <w:gridSpan w:val="3"/>
            <w:tcBorders>
              <w:top w:val="nil"/>
              <w:left w:val="nil"/>
              <w:bottom w:val="single" w:sz="4" w:space="0" w:color="auto"/>
              <w:right w:val="single" w:sz="4" w:space="0" w:color="auto"/>
            </w:tcBorders>
            <w:shd w:val="clear" w:color="000000" w:fill="92D050"/>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13 196,4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3 705,9</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4 524,6</w:t>
            </w:r>
          </w:p>
        </w:tc>
      </w:tr>
      <w:tr w:rsidR="000D40B1" w:rsidRPr="00397151" w:rsidTr="007C4ACB">
        <w:trPr>
          <w:gridAfter w:val="1"/>
          <w:wAfter w:w="372" w:type="dxa"/>
          <w:trHeight w:val="55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33</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БЕЗВОЗМЕЗДНЫЕ ПОСТУПЛЕНИЯ ОТ ДРУГИХ БЮДЖЕТОВ БЮДЖЕТНОЙ СИСТЕМЫ РОССИЙСКОЙ ФЕДЕРАЦИИ</w:t>
            </w:r>
          </w:p>
        </w:tc>
        <w:tc>
          <w:tcPr>
            <w:tcW w:w="1005" w:type="dxa"/>
            <w:gridSpan w:val="3"/>
            <w:tcBorders>
              <w:top w:val="nil"/>
              <w:left w:val="nil"/>
              <w:bottom w:val="single" w:sz="4" w:space="0" w:color="auto"/>
              <w:right w:val="single" w:sz="4" w:space="0" w:color="auto"/>
            </w:tcBorders>
            <w:shd w:val="clear" w:color="000000" w:fill="92D050"/>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13 196,4</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3 705,9</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4 524,6</w:t>
            </w:r>
          </w:p>
        </w:tc>
      </w:tr>
      <w:tr w:rsidR="000D40B1" w:rsidRPr="00397151" w:rsidTr="007C4ACB">
        <w:trPr>
          <w:gridAfter w:val="1"/>
          <w:wAfter w:w="372" w:type="dxa"/>
          <w:trHeight w:val="55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34</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16</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Дотации бюджетам субъектов Российской Федерации и муниципальных образований</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6 889,6</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3 705,8</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4 524,5</w:t>
            </w:r>
          </w:p>
        </w:tc>
      </w:tr>
      <w:tr w:rsidR="000D40B1" w:rsidRPr="00397151" w:rsidTr="007C4ACB">
        <w:trPr>
          <w:gridAfter w:val="1"/>
          <w:wAfter w:w="372" w:type="dxa"/>
          <w:trHeight w:val="413"/>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35</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16</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Дотации на выравнивание бюджетной обеспеченности</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6 889,6</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3 705,8</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4 524,5</w:t>
            </w:r>
          </w:p>
        </w:tc>
      </w:tr>
      <w:tr w:rsidR="000D40B1" w:rsidRPr="00397151" w:rsidTr="007C4ACB">
        <w:trPr>
          <w:gridAfter w:val="1"/>
          <w:wAfter w:w="372" w:type="dxa"/>
          <w:trHeight w:val="604"/>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36</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16</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Дотации бюджетам сельских поселений на выравнивание бюджетной обеспеченности</w:t>
            </w:r>
          </w:p>
        </w:tc>
        <w:tc>
          <w:tcPr>
            <w:tcW w:w="1005" w:type="dxa"/>
            <w:gridSpan w:val="3"/>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6889,6</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3705,8</w:t>
            </w:r>
          </w:p>
        </w:tc>
        <w:tc>
          <w:tcPr>
            <w:tcW w:w="1364"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4524,5</w:t>
            </w:r>
          </w:p>
        </w:tc>
      </w:tr>
      <w:tr w:rsidR="000D40B1" w:rsidRPr="00397151" w:rsidTr="007C4ACB">
        <w:trPr>
          <w:gridAfter w:val="1"/>
          <w:wAfter w:w="372" w:type="dxa"/>
          <w:trHeight w:val="55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37</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Субсидии бюджетам бюджетной системы Российской Федерации</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0D40B1" w:rsidRPr="00397151" w:rsidTr="007C4ACB">
        <w:trPr>
          <w:gridAfter w:val="1"/>
          <w:wAfter w:w="372" w:type="dxa"/>
          <w:trHeight w:val="529"/>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38</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29</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999</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Прочие субсидии бюджетам сельских поселений </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7C4ACB">
        <w:trPr>
          <w:gridAfter w:val="1"/>
          <w:wAfter w:w="372" w:type="dxa"/>
          <w:trHeight w:val="540"/>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39</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Субвенции бюджетам бюджетной системы Российской Федерации</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r>
      <w:tr w:rsidR="000D40B1" w:rsidRPr="00397151" w:rsidTr="007C4ACB">
        <w:trPr>
          <w:gridAfter w:val="1"/>
          <w:wAfter w:w="372" w:type="dxa"/>
          <w:trHeight w:val="540"/>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40</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024</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Субвенции на выполнение передаваемых полномочий субъектов Российской Федерации</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r>
      <w:tr w:rsidR="000D40B1" w:rsidRPr="00397151" w:rsidTr="007C4ACB">
        <w:trPr>
          <w:gridAfter w:val="1"/>
          <w:wAfter w:w="372" w:type="dxa"/>
          <w:trHeight w:val="540"/>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41</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024</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Субвенции бюджетам сельских поселений на выполнение передаваемых полномочий субъектов Российской Федерации</w:t>
            </w:r>
          </w:p>
        </w:tc>
        <w:tc>
          <w:tcPr>
            <w:tcW w:w="1005" w:type="dxa"/>
            <w:gridSpan w:val="3"/>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364"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r>
      <w:tr w:rsidR="000D40B1" w:rsidRPr="00397151" w:rsidTr="007C4ACB">
        <w:trPr>
          <w:gridAfter w:val="1"/>
          <w:wAfter w:w="372" w:type="dxa"/>
          <w:trHeight w:val="570"/>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42</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35</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118</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Субвенции бюджетам на осуществление первичного воинского учета на территориях, где отсутствуют военные комиссариаты</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7C4ACB">
        <w:trPr>
          <w:gridAfter w:val="1"/>
          <w:wAfter w:w="372" w:type="dxa"/>
          <w:trHeight w:val="825"/>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43</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35</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118</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005" w:type="dxa"/>
            <w:gridSpan w:val="3"/>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w:t>
            </w:r>
          </w:p>
        </w:tc>
        <w:tc>
          <w:tcPr>
            <w:tcW w:w="1364" w:type="dxa"/>
            <w:gridSpan w:val="2"/>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w:t>
            </w:r>
          </w:p>
        </w:tc>
      </w:tr>
      <w:tr w:rsidR="000D40B1" w:rsidRPr="00397151" w:rsidTr="007C4ACB">
        <w:trPr>
          <w:gridAfter w:val="1"/>
          <w:wAfter w:w="372" w:type="dxa"/>
          <w:trHeight w:val="300"/>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44</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40</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Иные межбюджетные трансферты</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6 306,7</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0D40B1" w:rsidRPr="00397151" w:rsidTr="007C4ACB">
        <w:trPr>
          <w:gridAfter w:val="1"/>
          <w:wAfter w:w="372" w:type="dxa"/>
          <w:trHeight w:val="668"/>
        </w:trPr>
        <w:tc>
          <w:tcPr>
            <w:tcW w:w="1295" w:type="dxa"/>
            <w:gridSpan w:val="2"/>
            <w:tcBorders>
              <w:top w:val="nil"/>
              <w:left w:val="single" w:sz="4" w:space="0" w:color="auto"/>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45</w:t>
            </w:r>
          </w:p>
        </w:tc>
        <w:tc>
          <w:tcPr>
            <w:tcW w:w="600"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49</w:t>
            </w:r>
          </w:p>
        </w:tc>
        <w:tc>
          <w:tcPr>
            <w:tcW w:w="5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999</w:t>
            </w:r>
          </w:p>
        </w:tc>
        <w:tc>
          <w:tcPr>
            <w:tcW w:w="459"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616" w:type="dxa"/>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0000</w:t>
            </w:r>
          </w:p>
        </w:tc>
        <w:tc>
          <w:tcPr>
            <w:tcW w:w="600" w:type="dxa"/>
            <w:gridSpan w:val="2"/>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150</w:t>
            </w:r>
          </w:p>
        </w:tc>
        <w:tc>
          <w:tcPr>
            <w:tcW w:w="5440" w:type="dxa"/>
            <w:gridSpan w:val="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Прочие межбюджетные трансферты, передаваемые бюджетам сельских поселений</w:t>
            </w:r>
          </w:p>
        </w:tc>
        <w:tc>
          <w:tcPr>
            <w:tcW w:w="1005" w:type="dxa"/>
            <w:gridSpan w:val="3"/>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6 306,7</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7C4ACB">
        <w:trPr>
          <w:gridAfter w:val="1"/>
          <w:wAfter w:w="372" w:type="dxa"/>
          <w:trHeight w:val="300"/>
        </w:trPr>
        <w:tc>
          <w:tcPr>
            <w:tcW w:w="10903"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ВСЕГО</w:t>
            </w:r>
          </w:p>
        </w:tc>
        <w:tc>
          <w:tcPr>
            <w:tcW w:w="1005" w:type="dxa"/>
            <w:gridSpan w:val="3"/>
            <w:tcBorders>
              <w:top w:val="nil"/>
              <w:left w:val="nil"/>
              <w:bottom w:val="single" w:sz="4" w:space="0" w:color="auto"/>
              <w:right w:val="single" w:sz="4" w:space="0" w:color="auto"/>
            </w:tcBorders>
            <w:shd w:val="clear" w:color="000000" w:fill="92D050"/>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22 279,5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13 311,1</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14 360,1</w:t>
            </w:r>
          </w:p>
        </w:tc>
      </w:tr>
      <w:tr w:rsidR="000D40B1" w:rsidRPr="00397151" w:rsidTr="007C4ACB">
        <w:trPr>
          <w:gridAfter w:val="10"/>
          <w:wAfter w:w="5500" w:type="dxa"/>
          <w:trHeight w:val="255"/>
        </w:trPr>
        <w:tc>
          <w:tcPr>
            <w:tcW w:w="9136"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Приложение 2</w:t>
            </w:r>
          </w:p>
        </w:tc>
      </w:tr>
      <w:tr w:rsidR="000D40B1" w:rsidRPr="00397151" w:rsidTr="007C4ACB">
        <w:trPr>
          <w:gridAfter w:val="10"/>
          <w:wAfter w:w="5500" w:type="dxa"/>
          <w:trHeight w:val="1140"/>
        </w:trPr>
        <w:tc>
          <w:tcPr>
            <w:tcW w:w="5356" w:type="dxa"/>
            <w:gridSpan w:val="10"/>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c>
          <w:tcPr>
            <w:tcW w:w="3780" w:type="dxa"/>
            <w:gridSpan w:val="4"/>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0D40B1" w:rsidRPr="00397151" w:rsidTr="007C4ACB">
        <w:trPr>
          <w:gridAfter w:val="10"/>
          <w:wAfter w:w="5500" w:type="dxa"/>
          <w:trHeight w:val="315"/>
        </w:trPr>
        <w:tc>
          <w:tcPr>
            <w:tcW w:w="9136" w:type="dxa"/>
            <w:gridSpan w:val="14"/>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r>
      <w:tr w:rsidR="000D40B1" w:rsidRPr="00397151" w:rsidTr="007C4ACB">
        <w:trPr>
          <w:gridAfter w:val="10"/>
          <w:wAfter w:w="5500" w:type="dxa"/>
          <w:trHeight w:val="255"/>
        </w:trPr>
        <w:tc>
          <w:tcPr>
            <w:tcW w:w="5356" w:type="dxa"/>
            <w:gridSpan w:val="10"/>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3780" w:type="dxa"/>
            <w:gridSpan w:val="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r>
      <w:tr w:rsidR="000D40B1" w:rsidRPr="00397151" w:rsidTr="007C4ACB">
        <w:trPr>
          <w:gridAfter w:val="10"/>
          <w:wAfter w:w="5500" w:type="dxa"/>
          <w:trHeight w:val="1185"/>
        </w:trPr>
        <w:tc>
          <w:tcPr>
            <w:tcW w:w="9136" w:type="dxa"/>
            <w:gridSpan w:val="14"/>
            <w:tcBorders>
              <w:top w:val="nil"/>
              <w:left w:val="nil"/>
              <w:bottom w:val="nil"/>
              <w:right w:val="nil"/>
            </w:tcBorders>
            <w:shd w:val="clear" w:color="000000" w:fill="FFFFFF"/>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НОРМАТИВЫ РАСПРЕДЕЛЕНИЯ ДОХОДОВ МЕЖДУ БЮДЖЕТАМИ БЮДЖЕТНОЙ СИСТЕМЫ РОССИЙСКОЙ ФЕДЕРАЦИИ                                                                     НА 2024 ГОД И ПЛАНОВЫЙ ПЕРИОД 2025 И 2026 ГОДОВ</w:t>
            </w:r>
          </w:p>
        </w:tc>
      </w:tr>
      <w:tr w:rsidR="000D40B1" w:rsidRPr="00397151" w:rsidTr="007C4ACB">
        <w:trPr>
          <w:gridAfter w:val="10"/>
          <w:wAfter w:w="5500" w:type="dxa"/>
          <w:trHeight w:val="255"/>
        </w:trPr>
        <w:tc>
          <w:tcPr>
            <w:tcW w:w="9136"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p>
        </w:tc>
      </w:tr>
      <w:tr w:rsidR="000D40B1" w:rsidRPr="00397151" w:rsidTr="007C4ACB">
        <w:trPr>
          <w:gridAfter w:val="10"/>
          <w:wAfter w:w="5500" w:type="dxa"/>
          <w:trHeight w:val="630"/>
        </w:trPr>
        <w:tc>
          <w:tcPr>
            <w:tcW w:w="535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Наименование вида доходов</w:t>
            </w:r>
          </w:p>
        </w:tc>
        <w:tc>
          <w:tcPr>
            <w:tcW w:w="3780" w:type="dxa"/>
            <w:gridSpan w:val="4"/>
            <w:tcBorders>
              <w:top w:val="single" w:sz="4" w:space="0" w:color="auto"/>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нормативы отчислений в местный бюджет</w:t>
            </w:r>
          </w:p>
        </w:tc>
      </w:tr>
      <w:tr w:rsidR="000D40B1" w:rsidRPr="00397151" w:rsidTr="007C4ACB">
        <w:trPr>
          <w:gridAfter w:val="10"/>
          <w:wAfter w:w="5500" w:type="dxa"/>
          <w:trHeight w:val="345"/>
        </w:trPr>
        <w:tc>
          <w:tcPr>
            <w:tcW w:w="5356" w:type="dxa"/>
            <w:gridSpan w:val="10"/>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НАЛОГ НА ИМУЩЕСТВО ФИЗИЧЕСКИХ ЛИЦ</w:t>
            </w:r>
          </w:p>
        </w:tc>
        <w:tc>
          <w:tcPr>
            <w:tcW w:w="3780" w:type="dxa"/>
            <w:gridSpan w:val="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0D40B1" w:rsidRPr="00397151" w:rsidTr="007C4ACB">
        <w:trPr>
          <w:gridAfter w:val="10"/>
          <w:wAfter w:w="5500" w:type="dxa"/>
          <w:trHeight w:val="345"/>
        </w:trPr>
        <w:tc>
          <w:tcPr>
            <w:tcW w:w="5356" w:type="dxa"/>
            <w:gridSpan w:val="10"/>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ЗЕМЕЛЬНЫЙ НАЛОГ</w:t>
            </w:r>
          </w:p>
        </w:tc>
        <w:tc>
          <w:tcPr>
            <w:tcW w:w="3780" w:type="dxa"/>
            <w:gridSpan w:val="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0D40B1" w:rsidRPr="00397151" w:rsidTr="007C4ACB">
        <w:trPr>
          <w:gridAfter w:val="10"/>
          <w:wAfter w:w="5500" w:type="dxa"/>
          <w:trHeight w:val="345"/>
        </w:trPr>
        <w:tc>
          <w:tcPr>
            <w:tcW w:w="5356" w:type="dxa"/>
            <w:gridSpan w:val="10"/>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ГОСУДАРСТВЕННАЯ ПОШЛИНА</w:t>
            </w:r>
          </w:p>
        </w:tc>
        <w:tc>
          <w:tcPr>
            <w:tcW w:w="3780" w:type="dxa"/>
            <w:gridSpan w:val="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0D40B1" w:rsidRPr="00397151" w:rsidTr="007C4ACB">
        <w:trPr>
          <w:gridAfter w:val="10"/>
          <w:wAfter w:w="5500" w:type="dxa"/>
          <w:trHeight w:val="915"/>
        </w:trPr>
        <w:tc>
          <w:tcPr>
            <w:tcW w:w="5356" w:type="dxa"/>
            <w:gridSpan w:val="10"/>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ЗАДОЛЖЕННОСТЬ И ПЕРЕРАСЧЕТЫ ПО ОТМЕНЕННЫМ НАЛОГАМ, СБОРАМ И ИНЫМ ОБЯЗАТЕЛЬНЫМ ПЛАТЕЖАМ</w:t>
            </w:r>
          </w:p>
        </w:tc>
        <w:tc>
          <w:tcPr>
            <w:tcW w:w="3780" w:type="dxa"/>
            <w:gridSpan w:val="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7C4ACB" w:rsidRPr="00397151" w:rsidTr="007C4ACB">
        <w:trPr>
          <w:gridBefore w:val="1"/>
          <w:wBefore w:w="836" w:type="dxa"/>
          <w:trHeight w:val="360"/>
        </w:trPr>
        <w:tc>
          <w:tcPr>
            <w:tcW w:w="7640" w:type="dxa"/>
            <w:gridSpan w:val="11"/>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50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3620" w:type="dxa"/>
            <w:gridSpan w:val="7"/>
            <w:tcBorders>
              <w:top w:val="nil"/>
              <w:left w:val="nil"/>
              <w:bottom w:val="nil"/>
              <w:right w:val="nil"/>
            </w:tcBorders>
            <w:shd w:val="clear" w:color="auto" w:fill="auto"/>
            <w:noWrap/>
            <w:vAlign w:val="bottom"/>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Приложение 3</w:t>
            </w:r>
          </w:p>
        </w:tc>
      </w:tr>
      <w:tr w:rsidR="007C4ACB" w:rsidRPr="00397151" w:rsidTr="007C4ACB">
        <w:trPr>
          <w:gridBefore w:val="1"/>
          <w:wBefore w:w="836" w:type="dxa"/>
          <w:trHeight w:val="1080"/>
        </w:trPr>
        <w:tc>
          <w:tcPr>
            <w:tcW w:w="7640" w:type="dxa"/>
            <w:gridSpan w:val="11"/>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500" w:type="dxa"/>
            <w:gridSpan w:val="2"/>
            <w:tcBorders>
              <w:top w:val="nil"/>
              <w:left w:val="nil"/>
              <w:bottom w:val="nil"/>
              <w:right w:val="nil"/>
            </w:tcBorders>
            <w:shd w:val="clear" w:color="auto" w:fill="auto"/>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p>
        </w:tc>
        <w:tc>
          <w:tcPr>
            <w:tcW w:w="569" w:type="dxa"/>
            <w:tcBorders>
              <w:top w:val="nil"/>
              <w:left w:val="nil"/>
              <w:bottom w:val="nil"/>
              <w:right w:val="nil"/>
            </w:tcBorders>
            <w:shd w:val="clear" w:color="auto" w:fill="auto"/>
            <w:hideMark/>
          </w:tcPr>
          <w:p w:rsidR="007C4ACB" w:rsidRPr="00397151" w:rsidRDefault="007C4ACB" w:rsidP="00397151">
            <w:pPr>
              <w:spacing w:after="0" w:line="240" w:lineRule="auto"/>
              <w:jc w:val="right"/>
              <w:rPr>
                <w:rFonts w:ascii="Times New Roman" w:eastAsia="Times New Roman" w:hAnsi="Times New Roman" w:cs="Times New Roman"/>
                <w:color w:val="000000"/>
                <w:sz w:val="18"/>
                <w:szCs w:val="18"/>
                <w:lang w:eastAsia="ru-RU"/>
              </w:rPr>
            </w:pPr>
          </w:p>
        </w:tc>
        <w:tc>
          <w:tcPr>
            <w:tcW w:w="3051" w:type="dxa"/>
            <w:gridSpan w:val="6"/>
            <w:tcBorders>
              <w:top w:val="nil"/>
              <w:left w:val="nil"/>
              <w:bottom w:val="nil"/>
              <w:right w:val="nil"/>
            </w:tcBorders>
            <w:shd w:val="clear" w:color="auto" w:fill="auto"/>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7C4ACB" w:rsidRPr="00397151" w:rsidTr="007C4ACB">
        <w:trPr>
          <w:gridBefore w:val="1"/>
          <w:wBefore w:w="836" w:type="dxa"/>
          <w:trHeight w:val="255"/>
        </w:trPr>
        <w:tc>
          <w:tcPr>
            <w:tcW w:w="7640" w:type="dxa"/>
            <w:gridSpan w:val="11"/>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50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69"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53"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38"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r>
      <w:tr w:rsidR="007C4ACB" w:rsidRPr="00397151" w:rsidTr="007C4ACB">
        <w:trPr>
          <w:gridBefore w:val="1"/>
          <w:wBefore w:w="836" w:type="dxa"/>
          <w:trHeight w:val="1215"/>
        </w:trPr>
        <w:tc>
          <w:tcPr>
            <w:tcW w:w="13800" w:type="dxa"/>
            <w:gridSpan w:val="23"/>
            <w:tcBorders>
              <w:top w:val="nil"/>
              <w:left w:val="nil"/>
              <w:bottom w:val="nil"/>
              <w:right w:val="nil"/>
            </w:tcBorders>
            <w:shd w:val="clear" w:color="auto" w:fill="auto"/>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2024 ГОД И ПЛАНОВЫЙ ПЕРИОД 2025 И 2026 ГОДОВ</w:t>
            </w:r>
          </w:p>
        </w:tc>
      </w:tr>
      <w:tr w:rsidR="007C4ACB" w:rsidRPr="00397151" w:rsidTr="007C4ACB">
        <w:trPr>
          <w:gridBefore w:val="1"/>
          <w:wBefore w:w="836" w:type="dxa"/>
          <w:trHeight w:val="255"/>
        </w:trPr>
        <w:tc>
          <w:tcPr>
            <w:tcW w:w="7640" w:type="dxa"/>
            <w:gridSpan w:val="11"/>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50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69"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53"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38"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тыс. рублей</w:t>
            </w:r>
          </w:p>
        </w:tc>
      </w:tr>
      <w:tr w:rsidR="007C4ACB" w:rsidRPr="00397151" w:rsidTr="007C4ACB">
        <w:trPr>
          <w:gridBefore w:val="1"/>
          <w:wBefore w:w="836" w:type="dxa"/>
          <w:trHeight w:val="510"/>
        </w:trPr>
        <w:tc>
          <w:tcPr>
            <w:tcW w:w="7640" w:type="dxa"/>
            <w:gridSpan w:val="11"/>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Наименование</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РЗ</w:t>
            </w:r>
          </w:p>
        </w:tc>
        <w:tc>
          <w:tcPr>
            <w:tcW w:w="52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w:t>
            </w:r>
          </w:p>
        </w:tc>
        <w:tc>
          <w:tcPr>
            <w:tcW w:w="150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ЦСР</w:t>
            </w:r>
          </w:p>
        </w:tc>
        <w:tc>
          <w:tcPr>
            <w:tcW w:w="5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ВР</w:t>
            </w:r>
          </w:p>
        </w:tc>
        <w:tc>
          <w:tcPr>
            <w:tcW w:w="3051" w:type="dxa"/>
            <w:gridSpan w:val="6"/>
            <w:tcBorders>
              <w:top w:val="single" w:sz="4" w:space="0" w:color="auto"/>
              <w:left w:val="nil"/>
              <w:bottom w:val="single" w:sz="4" w:space="0" w:color="auto"/>
              <w:right w:val="nil"/>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Сумма </w:t>
            </w:r>
          </w:p>
        </w:tc>
      </w:tr>
      <w:tr w:rsidR="007C4ACB" w:rsidRPr="00397151" w:rsidTr="007C4ACB">
        <w:trPr>
          <w:gridBefore w:val="1"/>
          <w:wBefore w:w="836" w:type="dxa"/>
          <w:trHeight w:val="495"/>
        </w:trPr>
        <w:tc>
          <w:tcPr>
            <w:tcW w:w="7640" w:type="dxa"/>
            <w:gridSpan w:val="11"/>
            <w:vMerge/>
            <w:tcBorders>
              <w:top w:val="single" w:sz="4" w:space="0" w:color="auto"/>
              <w:left w:val="single" w:sz="4" w:space="0" w:color="auto"/>
              <w:bottom w:val="single" w:sz="4" w:space="0" w:color="000000"/>
              <w:right w:val="single" w:sz="4" w:space="0" w:color="auto"/>
            </w:tcBorders>
            <w:vAlign w:val="center"/>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gridSpan w:val="2"/>
            <w:vMerge/>
            <w:tcBorders>
              <w:top w:val="single" w:sz="4" w:space="0" w:color="auto"/>
              <w:left w:val="single" w:sz="4" w:space="0" w:color="auto"/>
              <w:bottom w:val="single" w:sz="4" w:space="0" w:color="000000"/>
              <w:right w:val="single" w:sz="4" w:space="0" w:color="auto"/>
            </w:tcBorders>
            <w:vAlign w:val="center"/>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500" w:type="dxa"/>
            <w:gridSpan w:val="2"/>
            <w:vMerge/>
            <w:tcBorders>
              <w:top w:val="single" w:sz="4" w:space="0" w:color="auto"/>
              <w:left w:val="single" w:sz="4" w:space="0" w:color="auto"/>
              <w:bottom w:val="single" w:sz="4" w:space="0" w:color="000000"/>
              <w:right w:val="single" w:sz="4" w:space="0" w:color="auto"/>
            </w:tcBorders>
            <w:vAlign w:val="center"/>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69" w:type="dxa"/>
            <w:vMerge/>
            <w:tcBorders>
              <w:top w:val="single" w:sz="4" w:space="0" w:color="auto"/>
              <w:left w:val="single" w:sz="4" w:space="0" w:color="auto"/>
              <w:bottom w:val="single" w:sz="4" w:space="0" w:color="000000"/>
              <w:right w:val="single" w:sz="4" w:space="0" w:color="auto"/>
            </w:tcBorders>
            <w:vAlign w:val="center"/>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2024 год</w:t>
            </w:r>
          </w:p>
        </w:tc>
        <w:tc>
          <w:tcPr>
            <w:tcW w:w="1053" w:type="dxa"/>
            <w:gridSpan w:val="2"/>
            <w:tcBorders>
              <w:top w:val="nil"/>
              <w:left w:val="single" w:sz="4" w:space="0" w:color="auto"/>
              <w:bottom w:val="nil"/>
              <w:right w:val="nil"/>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2025 год</w:t>
            </w:r>
          </w:p>
        </w:tc>
        <w:tc>
          <w:tcPr>
            <w:tcW w:w="1038" w:type="dxa"/>
            <w:gridSpan w:val="2"/>
            <w:tcBorders>
              <w:top w:val="nil"/>
              <w:left w:val="single" w:sz="4" w:space="0" w:color="auto"/>
              <w:bottom w:val="nil"/>
              <w:right w:val="nil"/>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2026 год</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Общегосударственные вопросы</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6 732,0</w:t>
            </w:r>
          </w:p>
        </w:tc>
        <w:tc>
          <w:tcPr>
            <w:tcW w:w="1053" w:type="dxa"/>
            <w:gridSpan w:val="2"/>
            <w:tcBorders>
              <w:top w:val="single" w:sz="4" w:space="0" w:color="auto"/>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5 865,6</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5 910,0</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02</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1 088,1</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1 088,1</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1 088,1</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Глава муниципального образования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99.0.00.03110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r>
      <w:tr w:rsidR="007C4ACB" w:rsidRPr="00397151" w:rsidTr="007C4ACB">
        <w:trPr>
          <w:gridBefore w:val="1"/>
          <w:wBefore w:w="836" w:type="dxa"/>
          <w:trHeight w:val="127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99.0.00.03110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99.0.00.03110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1 088,1</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1 088,1</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1 088,1</w:t>
            </w:r>
          </w:p>
        </w:tc>
      </w:tr>
      <w:tr w:rsidR="007C4ACB" w:rsidRPr="00397151" w:rsidTr="007C4ACB">
        <w:trPr>
          <w:gridBefore w:val="1"/>
          <w:wBefore w:w="836" w:type="dxa"/>
          <w:trHeight w:val="960"/>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5 413,6</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4 698,1</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4 742,5</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5 413,6</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4 698,1</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4 742,5</w:t>
            </w:r>
          </w:p>
        </w:tc>
      </w:tr>
      <w:tr w:rsidR="007C4ACB" w:rsidRPr="00397151" w:rsidTr="007C4ACB">
        <w:trPr>
          <w:gridBefore w:val="1"/>
          <w:wBefore w:w="836" w:type="dxa"/>
          <w:trHeight w:val="630"/>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99.0.00.00110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3 081,5</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3 773,5</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3 773,5</w:t>
            </w:r>
          </w:p>
        </w:tc>
      </w:tr>
      <w:tr w:rsidR="007C4ACB" w:rsidRPr="00397151" w:rsidTr="007C4ACB">
        <w:trPr>
          <w:gridBefore w:val="1"/>
          <w:wBefore w:w="836" w:type="dxa"/>
          <w:trHeight w:val="127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99.0.00.00110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3 081,5</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3 773,5</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3 773,5</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99.0.00.00110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3 081,5</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3 773,5</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3 773,5</w:t>
            </w:r>
          </w:p>
        </w:tc>
      </w:tr>
      <w:tr w:rsidR="007C4ACB" w:rsidRPr="00397151" w:rsidTr="007C4ACB">
        <w:trPr>
          <w:gridBefore w:val="1"/>
          <w:wBefore w:w="836" w:type="dxa"/>
          <w:trHeight w:val="615"/>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обеспечение функций государственных (муниципальных)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830,4</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924,5</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968,9</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804,8</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898,9</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943,3</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960" w:type="dxa"/>
            <w:gridSpan w:val="2"/>
            <w:tcBorders>
              <w:top w:val="nil"/>
              <w:left w:val="nil"/>
              <w:bottom w:val="single" w:sz="4" w:space="0" w:color="auto"/>
              <w:right w:val="single" w:sz="4" w:space="0" w:color="auto"/>
            </w:tcBorders>
            <w:shd w:val="clear" w:color="000000" w:fill="FFFF00"/>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804,8</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898,9</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943,3</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25,6</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25,6</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25,6</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Уплата налогов, сборов и иных платежей </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850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25,6</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25,6</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25,6</w:t>
            </w:r>
          </w:p>
        </w:tc>
      </w:tr>
      <w:tr w:rsidR="007C4ACB" w:rsidRPr="00397151" w:rsidTr="007C4ACB">
        <w:trPr>
          <w:gridBefore w:val="1"/>
          <w:wBefore w:w="836" w:type="dxa"/>
          <w:trHeight w:val="480"/>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Решение вопросов в сфере административных правонарушений</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99.0.00.70190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99.0.00.70190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99.0.00.70190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0,1</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0,1</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0,1</w:t>
            </w:r>
          </w:p>
        </w:tc>
      </w:tr>
      <w:tr w:rsidR="007C4ACB" w:rsidRPr="00397151" w:rsidTr="007C4ACB">
        <w:trPr>
          <w:gridBefore w:val="1"/>
          <w:wBefore w:w="836" w:type="dxa"/>
          <w:trHeight w:val="360"/>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Обеспечение сбалансированности местных бюджетов</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99.0.00.70510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1 501,6</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7C4ACB">
        <w:trPr>
          <w:gridBefore w:val="1"/>
          <w:wBefore w:w="836" w:type="dxa"/>
          <w:trHeight w:val="1305"/>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99.0.00.70510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1 501,6</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99.0.00.70510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1 501,6</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0,0</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0,0</w:t>
            </w:r>
          </w:p>
        </w:tc>
      </w:tr>
      <w:tr w:rsidR="007C4ACB" w:rsidRPr="00397151" w:rsidTr="007C4ACB">
        <w:trPr>
          <w:gridBefore w:val="1"/>
          <w:wBefore w:w="836" w:type="dxa"/>
          <w:trHeight w:val="945"/>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06</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32,6</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32,6</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32,6</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r>
      <w:tr w:rsidR="007C4ACB" w:rsidRPr="00397151" w:rsidTr="007C4ACB">
        <w:trPr>
          <w:gridBefore w:val="1"/>
          <w:wBefore w:w="836" w:type="dxa"/>
          <w:trHeight w:val="360"/>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межбюджетные трансферты бюджетам бюджетной системы</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99.0.00.00500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99.0.00.00500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99.0.00.00500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540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32,6</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32,6</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32,6</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Резервные фонды</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Резервные фонды местных администраций</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99.0.00.20550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99.0.00.20550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Резервные средства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99.0.00.20550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870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5,0</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0,0</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Другие общегосударственные вопросы</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192,7</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46,8</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46,8</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192,7</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Оценка недвижимости, признание прав и регулирование отношений по государственной и муниципальной собственности</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99.0.00.00910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145,9</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99.0.00.00910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145,9</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99.0.00.00910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145,9</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Выполнение других обязательств государства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99.0.00.00920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99.0.00.00920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Уплата налогов, сборов и иных платежей </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99.0.00.00920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850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46,8</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46,8</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46,8</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Национальная оборона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02</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21,9</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Мобилизационная и вневойсковая подготовка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02</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21,9</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21,9</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7C4ACB">
        <w:trPr>
          <w:gridBefore w:val="1"/>
          <w:wBefore w:w="836" w:type="dxa"/>
          <w:trHeight w:val="315"/>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Прочие мобилизационные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99.0.00.01180</w:t>
            </w:r>
          </w:p>
        </w:tc>
        <w:tc>
          <w:tcPr>
            <w:tcW w:w="569" w:type="dxa"/>
            <w:tcBorders>
              <w:top w:val="nil"/>
              <w:left w:val="nil"/>
              <w:bottom w:val="single" w:sz="4" w:space="0" w:color="auto"/>
              <w:right w:val="single" w:sz="4" w:space="0" w:color="auto"/>
            </w:tcBorders>
            <w:shd w:val="clear" w:color="auto" w:fill="auto"/>
            <w:noWrap/>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21,9</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7C4ACB">
        <w:trPr>
          <w:gridBefore w:val="1"/>
          <w:wBefore w:w="836" w:type="dxa"/>
          <w:trHeight w:val="127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99.0.00.01180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21,9</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99.0.00.01180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w:t>
            </w:r>
          </w:p>
        </w:tc>
        <w:tc>
          <w:tcPr>
            <w:tcW w:w="960" w:type="dxa"/>
            <w:gridSpan w:val="2"/>
            <w:tcBorders>
              <w:top w:val="nil"/>
              <w:left w:val="nil"/>
              <w:bottom w:val="nil"/>
              <w:right w:val="nil"/>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21,9</w:t>
            </w:r>
          </w:p>
        </w:tc>
        <w:tc>
          <w:tcPr>
            <w:tcW w:w="1053" w:type="dxa"/>
            <w:gridSpan w:val="2"/>
            <w:tcBorders>
              <w:top w:val="nil"/>
              <w:left w:val="single" w:sz="4" w:space="0" w:color="auto"/>
              <w:bottom w:val="nil"/>
              <w:right w:val="nil"/>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0,0</w:t>
            </w:r>
          </w:p>
        </w:tc>
        <w:tc>
          <w:tcPr>
            <w:tcW w:w="1038" w:type="dxa"/>
            <w:gridSpan w:val="2"/>
            <w:tcBorders>
              <w:top w:val="nil"/>
              <w:left w:val="single" w:sz="4" w:space="0" w:color="auto"/>
              <w:bottom w:val="nil"/>
              <w:right w:val="nil"/>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0,0</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55,0</w:t>
            </w:r>
          </w:p>
        </w:tc>
        <w:tc>
          <w:tcPr>
            <w:tcW w:w="1053" w:type="dxa"/>
            <w:gridSpan w:val="2"/>
            <w:tcBorders>
              <w:top w:val="single" w:sz="4" w:space="0" w:color="auto"/>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c>
          <w:tcPr>
            <w:tcW w:w="1038" w:type="dxa"/>
            <w:gridSpan w:val="2"/>
            <w:tcBorders>
              <w:top w:val="single" w:sz="4" w:space="0" w:color="auto"/>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55,0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r>
      <w:tr w:rsidR="007C4ACB" w:rsidRPr="00397151" w:rsidTr="007C4ACB">
        <w:trPr>
          <w:gridBefore w:val="1"/>
          <w:wBefore w:w="836" w:type="dxa"/>
          <w:trHeight w:val="630"/>
        </w:trPr>
        <w:tc>
          <w:tcPr>
            <w:tcW w:w="7640" w:type="dxa"/>
            <w:gridSpan w:val="11"/>
            <w:tcBorders>
              <w:top w:val="nil"/>
              <w:left w:val="single" w:sz="4" w:space="0" w:color="auto"/>
              <w:bottom w:val="single" w:sz="4" w:space="0" w:color="auto"/>
              <w:right w:val="single" w:sz="4" w:space="0" w:color="auto"/>
            </w:tcBorders>
            <w:shd w:val="clear" w:color="000000" w:fill="DBEEF3"/>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Муниципальная программа "Обеспечение пожарной безопасности на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50.0.00.00000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55,0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r>
      <w:tr w:rsidR="007C4ACB" w:rsidRPr="00397151" w:rsidTr="007C4ACB">
        <w:trPr>
          <w:gridBefore w:val="1"/>
          <w:wBefore w:w="836" w:type="dxa"/>
          <w:trHeight w:val="630"/>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Реализаци я мероприятий по пожарной безопасности на территории поселения</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50.0.00.02180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55,0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50.0.00.02180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55,0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50.0.00.02180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960" w:type="dxa"/>
            <w:gridSpan w:val="2"/>
            <w:tcBorders>
              <w:top w:val="nil"/>
              <w:left w:val="nil"/>
              <w:bottom w:val="single" w:sz="4" w:space="0" w:color="auto"/>
              <w:right w:val="single" w:sz="4" w:space="0" w:color="auto"/>
            </w:tcBorders>
            <w:shd w:val="clear" w:color="000000" w:fill="FFFF00"/>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55,0</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100,0</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100,0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Национальная экономика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04</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2 863,7</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2 480,9</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2 500,3</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Дорожное хозяйство (дорожные фонды)</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04</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09</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2 863,7</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2 480,9</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2 500,3</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000000" w:fill="DBEEF3"/>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Муниципальная программа "Дорожное хозяйство на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04</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09</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52.0.00.00000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2 863,7</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2 480,9</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2 500,3</w:t>
            </w:r>
          </w:p>
        </w:tc>
      </w:tr>
      <w:tr w:rsidR="007C4ACB" w:rsidRPr="00397151" w:rsidTr="007C4ACB">
        <w:trPr>
          <w:gridBefore w:val="1"/>
          <w:wBefore w:w="836" w:type="dxa"/>
          <w:trHeight w:val="630"/>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xml:space="preserve">Основное мероприятие: Развитие автомобильных дорог местного значения на территории поселения </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04</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09</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52.0.01.00000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2 863,7</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2 480,9</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2 500,3</w:t>
            </w:r>
          </w:p>
        </w:tc>
      </w:tr>
      <w:tr w:rsidR="007C4ACB" w:rsidRPr="00397151" w:rsidTr="007C4ACB">
        <w:trPr>
          <w:gridBefore w:val="1"/>
          <w:wBefore w:w="836" w:type="dxa"/>
          <w:trHeight w:val="630"/>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Реализация мероприятий по развитию автомобильных дорог местного значения </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09</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52.0.01.06070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2 863,7</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2 480,9</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2 500,3</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09</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52.0.01.06070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2 863,7</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2 480,9</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2 500,3</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09</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52.0.01.06070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2 863,7</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2 480,9</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2 500,3</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Жилищно-коммунальное хозяйство</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2 647,6</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1 195,2</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2 595,2</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Жилищное хозяйство</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75,2</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75,2</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75,2</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расходов</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75,2</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75,2</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75,2</w:t>
            </w:r>
          </w:p>
        </w:tc>
      </w:tr>
      <w:tr w:rsidR="007C4ACB" w:rsidRPr="00397151" w:rsidTr="007C4ACB">
        <w:trPr>
          <w:gridBefore w:val="1"/>
          <w:wBefore w:w="836" w:type="dxa"/>
          <w:trHeight w:val="315"/>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мероприятия  в области жилищного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99.0.00.08270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75,2</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75,2</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75,2</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99.0.00.08270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75,2</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75,2</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75,2</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Уплата налогов, сборов и иных платежей </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99.0.00.08270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850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75,2</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75,2</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75,2</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Благоустройство</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2 572,4</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1 120,0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2 520,0</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000000" w:fill="DBEEF3"/>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Муниципальная программа "Благоустройство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58.0.00.00000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2 572,4</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1 120,0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2 520,0</w:t>
            </w:r>
          </w:p>
        </w:tc>
      </w:tr>
      <w:tr w:rsidR="007C4ACB" w:rsidRPr="00397151" w:rsidTr="007C4ACB">
        <w:trPr>
          <w:gridBefore w:val="1"/>
          <w:wBefore w:w="836" w:type="dxa"/>
          <w:trHeight w:val="630"/>
        </w:trPr>
        <w:tc>
          <w:tcPr>
            <w:tcW w:w="7640" w:type="dxa"/>
            <w:gridSpan w:val="11"/>
            <w:tcBorders>
              <w:top w:val="nil"/>
              <w:left w:val="single" w:sz="4" w:space="0" w:color="auto"/>
              <w:bottom w:val="single" w:sz="4" w:space="0" w:color="auto"/>
              <w:right w:val="single" w:sz="4" w:space="0" w:color="auto"/>
            </w:tcBorders>
            <w:shd w:val="clear" w:color="000000" w:fill="DBEEF3"/>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Подпрограмма "Уличное освещение" муниципальной программы "Благоустройство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58.1.00.00000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2 452,4</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1 000,0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2 400,0</w:t>
            </w:r>
          </w:p>
        </w:tc>
      </w:tr>
      <w:tr w:rsidR="007C4ACB" w:rsidRPr="00397151" w:rsidTr="007C4ACB">
        <w:trPr>
          <w:gridBefore w:val="1"/>
          <w:wBefore w:w="836" w:type="dxa"/>
          <w:trHeight w:val="645"/>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Мероприятие  "Уличное освещение" по благоустройству территории поселения</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58.1.00.01000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2 452,4</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1 000,0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2 400,0</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58.1.00.01000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2 452,4</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1 000,0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2 400,0</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58.1.00.01000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2 452,4</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1 000,0</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2 400,0</w:t>
            </w:r>
          </w:p>
        </w:tc>
      </w:tr>
      <w:tr w:rsidR="007C4ACB" w:rsidRPr="00397151" w:rsidTr="007C4ACB">
        <w:trPr>
          <w:gridBefore w:val="1"/>
          <w:wBefore w:w="836" w:type="dxa"/>
          <w:trHeight w:val="960"/>
        </w:trPr>
        <w:tc>
          <w:tcPr>
            <w:tcW w:w="7640" w:type="dxa"/>
            <w:gridSpan w:val="11"/>
            <w:tcBorders>
              <w:top w:val="nil"/>
              <w:left w:val="single" w:sz="4" w:space="0" w:color="auto"/>
              <w:bottom w:val="single" w:sz="4" w:space="0" w:color="auto"/>
              <w:right w:val="single" w:sz="4" w:space="0" w:color="auto"/>
            </w:tcBorders>
            <w:shd w:val="clear" w:color="000000" w:fill="DBEEF3"/>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58.3.00.00000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120,0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120,0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120,0</w:t>
            </w:r>
          </w:p>
        </w:tc>
      </w:tr>
      <w:tr w:rsidR="007C4ACB" w:rsidRPr="00397151" w:rsidTr="007C4ACB">
        <w:trPr>
          <w:gridBefore w:val="1"/>
          <w:wBefore w:w="836" w:type="dxa"/>
          <w:trHeight w:val="675"/>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Мероприятие "Организация и содержание мест захоронения" по благоустройству территории поселения</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58.3.00.04000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58.3.00.04000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Уплата налогов, сборов и иных платежей </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58.3.00.04000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850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120,0</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120,0</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120,0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Культура, кинематография</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9 722,7</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3 100,0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2 300,0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Культура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9 722,7</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3 100,0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2 300,0</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000000" w:fill="DBEEF3"/>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Муниципальная программа "Сохранение и развитие культуры на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59.0.00.00000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9 722,7</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3 100,0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2 300,0</w:t>
            </w:r>
          </w:p>
        </w:tc>
      </w:tr>
      <w:tr w:rsidR="007C4ACB" w:rsidRPr="00397151" w:rsidTr="007C4ACB">
        <w:trPr>
          <w:gridBefore w:val="1"/>
          <w:wBefore w:w="836" w:type="dxa"/>
          <w:trHeight w:val="600"/>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Мероприятия  "Сохранение и развитие культуры" на территории поселения</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5 722,7</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3 100,0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2 300,0</w:t>
            </w:r>
          </w:p>
        </w:tc>
      </w:tr>
      <w:tr w:rsidR="007C4ACB" w:rsidRPr="00397151" w:rsidTr="007C4ACB">
        <w:trPr>
          <w:gridBefore w:val="1"/>
          <w:wBefore w:w="836" w:type="dxa"/>
          <w:trHeight w:val="127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4 789,1</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2 600,0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1 800,0</w:t>
            </w:r>
          </w:p>
        </w:tc>
      </w:tr>
      <w:tr w:rsidR="007C4ACB" w:rsidRPr="00397151" w:rsidTr="007C4ACB">
        <w:trPr>
          <w:gridBefore w:val="1"/>
          <w:wBefore w:w="836" w:type="dxa"/>
          <w:trHeight w:val="315"/>
        </w:trPr>
        <w:tc>
          <w:tcPr>
            <w:tcW w:w="7640" w:type="dxa"/>
            <w:gridSpan w:val="11"/>
            <w:tcBorders>
              <w:top w:val="nil"/>
              <w:left w:val="single" w:sz="4" w:space="0" w:color="auto"/>
              <w:bottom w:val="single" w:sz="4" w:space="0" w:color="auto"/>
              <w:right w:val="single" w:sz="4" w:space="0" w:color="auto"/>
            </w:tcBorders>
            <w:shd w:val="clear" w:color="auto" w:fill="auto"/>
            <w:noWrap/>
            <w:hideMark/>
          </w:tcPr>
          <w:p w:rsidR="007C4ACB" w:rsidRPr="00397151" w:rsidRDefault="007C4ACB" w:rsidP="00397151">
            <w:pPr>
              <w:spacing w:after="0" w:line="240" w:lineRule="auto"/>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4 789,1</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2 600,0</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1 800,0</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847,4</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400,0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400,0</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960" w:type="dxa"/>
            <w:gridSpan w:val="2"/>
            <w:tcBorders>
              <w:top w:val="nil"/>
              <w:left w:val="nil"/>
              <w:bottom w:val="single" w:sz="4" w:space="0" w:color="auto"/>
              <w:right w:val="single" w:sz="4" w:space="0" w:color="auto"/>
            </w:tcBorders>
            <w:shd w:val="clear" w:color="000000" w:fill="FFFF00"/>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847,4</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400,0</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400,0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86,2</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 xml:space="preserve">Уплата налогов, сборов и иных платежей </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850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86,2</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100,0</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100,0</w:t>
            </w:r>
          </w:p>
        </w:tc>
      </w:tr>
      <w:tr w:rsidR="007C4ACB" w:rsidRPr="00397151" w:rsidTr="007C4ACB">
        <w:trPr>
          <w:gridBefore w:val="1"/>
          <w:wBefore w:w="836" w:type="dxa"/>
          <w:trHeight w:val="390"/>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Обеспечение сбалансированности местных бюджетов</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59.0.00.70510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7C4ACB">
        <w:trPr>
          <w:gridBefore w:val="1"/>
          <w:wBefore w:w="836" w:type="dxa"/>
          <w:trHeight w:val="127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59.0.00.70510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noWrap/>
            <w:hideMark/>
          </w:tcPr>
          <w:p w:rsidR="007C4ACB" w:rsidRPr="00397151" w:rsidRDefault="007C4ACB" w:rsidP="00397151">
            <w:pPr>
              <w:spacing w:after="0" w:line="240" w:lineRule="auto"/>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59.0.00.70510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4 000,0</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0,0</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0,0</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Социальная политика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Пенсионное обеспечение</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noWrap/>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r>
      <w:tr w:rsidR="007C4ACB" w:rsidRPr="00397151" w:rsidTr="007C4ACB">
        <w:trPr>
          <w:gridBefore w:val="1"/>
          <w:wBefore w:w="836" w:type="dxa"/>
          <w:trHeight w:val="64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Доплаты к пенсиям государственных служащих субъектов Российской Федерации и муниципальных служащих</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99.0.00.02020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r>
      <w:tr w:rsidR="007C4ACB" w:rsidRPr="00397151" w:rsidTr="007C4ACB">
        <w:trPr>
          <w:gridBefore w:val="1"/>
          <w:wBefore w:w="836" w:type="dxa"/>
          <w:trHeight w:val="319"/>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Социальное обеспечение и иные выплаты населению</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99.0.00.02020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r>
      <w:tr w:rsidR="007C4ACB" w:rsidRPr="00397151" w:rsidTr="007C4ACB">
        <w:trPr>
          <w:gridBefore w:val="1"/>
          <w:wBefore w:w="836" w:type="dxa"/>
          <w:trHeight w:val="450"/>
        </w:trPr>
        <w:tc>
          <w:tcPr>
            <w:tcW w:w="7640" w:type="dxa"/>
            <w:gridSpan w:val="11"/>
            <w:tcBorders>
              <w:top w:val="nil"/>
              <w:left w:val="single" w:sz="4" w:space="0" w:color="auto"/>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Публичные нормативные социальные выплаты гражданам </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99.0.00.02020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310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236,6</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236,6</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236,6</w:t>
            </w:r>
          </w:p>
        </w:tc>
      </w:tr>
      <w:tr w:rsidR="007C4ACB" w:rsidRPr="00397151" w:rsidTr="007C4ACB">
        <w:trPr>
          <w:gridBefore w:val="1"/>
          <w:wBefore w:w="836" w:type="dxa"/>
          <w:trHeight w:val="40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Условно-утвержденные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332,8</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718,0</w:t>
            </w:r>
          </w:p>
        </w:tc>
      </w:tr>
      <w:tr w:rsidR="007C4ACB" w:rsidRPr="00397151" w:rsidTr="007C4ACB">
        <w:trPr>
          <w:gridBefore w:val="1"/>
          <w:wBefore w:w="836" w:type="dxa"/>
          <w:trHeight w:val="40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Условно-утвержденные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332,8</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718,0</w:t>
            </w:r>
          </w:p>
        </w:tc>
      </w:tr>
      <w:tr w:rsidR="007C4ACB" w:rsidRPr="00397151" w:rsidTr="007C4ACB">
        <w:trPr>
          <w:gridBefore w:val="1"/>
          <w:wBefore w:w="836" w:type="dxa"/>
          <w:trHeight w:val="40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332,8</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718,0</w:t>
            </w:r>
          </w:p>
        </w:tc>
      </w:tr>
      <w:tr w:rsidR="007C4ACB" w:rsidRPr="00397151" w:rsidTr="007C4ACB">
        <w:trPr>
          <w:gridBefore w:val="1"/>
          <w:wBefore w:w="836" w:type="dxa"/>
          <w:trHeight w:val="40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Условно-утвержденные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99.0.00.99990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332,8</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718,0</w:t>
            </w:r>
          </w:p>
        </w:tc>
      </w:tr>
      <w:tr w:rsidR="007C4ACB" w:rsidRPr="00397151" w:rsidTr="007C4ACB">
        <w:trPr>
          <w:gridBefore w:val="1"/>
          <w:wBefore w:w="836" w:type="dxa"/>
          <w:trHeight w:val="40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Условно-утвержденные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99.0.00.99990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53"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332,8</w:t>
            </w:r>
          </w:p>
        </w:tc>
        <w:tc>
          <w:tcPr>
            <w:tcW w:w="1038"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718,0</w:t>
            </w:r>
          </w:p>
        </w:tc>
      </w:tr>
      <w:tr w:rsidR="007C4ACB" w:rsidRPr="00397151" w:rsidTr="007C4ACB">
        <w:trPr>
          <w:gridBefore w:val="1"/>
          <w:wBefore w:w="836" w:type="dxa"/>
          <w:trHeight w:val="402"/>
        </w:trPr>
        <w:tc>
          <w:tcPr>
            <w:tcW w:w="7640" w:type="dxa"/>
            <w:gridSpan w:val="11"/>
            <w:tcBorders>
              <w:top w:val="nil"/>
              <w:left w:val="single" w:sz="4" w:space="0" w:color="auto"/>
              <w:bottom w:val="single" w:sz="4" w:space="0" w:color="auto"/>
              <w:right w:val="single" w:sz="4" w:space="0" w:color="auto"/>
            </w:tcBorders>
            <w:shd w:val="clear" w:color="auto" w:fill="auto"/>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Условно-утвержденные расходы</w:t>
            </w:r>
          </w:p>
        </w:tc>
        <w:tc>
          <w:tcPr>
            <w:tcW w:w="520"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1500" w:type="dxa"/>
            <w:gridSpan w:val="2"/>
            <w:tcBorders>
              <w:top w:val="nil"/>
              <w:left w:val="nil"/>
              <w:bottom w:val="single" w:sz="4" w:space="0" w:color="auto"/>
              <w:right w:val="single" w:sz="4" w:space="0" w:color="auto"/>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99.0.00.99990</w:t>
            </w:r>
          </w:p>
        </w:tc>
        <w:tc>
          <w:tcPr>
            <w:tcW w:w="569" w:type="dxa"/>
            <w:tcBorders>
              <w:top w:val="nil"/>
              <w:left w:val="nil"/>
              <w:bottom w:val="single" w:sz="4" w:space="0" w:color="auto"/>
              <w:right w:val="single" w:sz="4" w:space="0" w:color="auto"/>
            </w:tcBorders>
            <w:shd w:val="clear" w:color="auto" w:fill="auto"/>
            <w:noWrap/>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w:t>
            </w:r>
          </w:p>
        </w:tc>
        <w:tc>
          <w:tcPr>
            <w:tcW w:w="960"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0,0</w:t>
            </w:r>
          </w:p>
        </w:tc>
        <w:tc>
          <w:tcPr>
            <w:tcW w:w="1053"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332,8</w:t>
            </w:r>
          </w:p>
        </w:tc>
        <w:tc>
          <w:tcPr>
            <w:tcW w:w="1038" w:type="dxa"/>
            <w:gridSpan w:val="2"/>
            <w:tcBorders>
              <w:top w:val="nil"/>
              <w:left w:val="nil"/>
              <w:bottom w:val="single" w:sz="4" w:space="0" w:color="auto"/>
              <w:right w:val="single" w:sz="4" w:space="0" w:color="auto"/>
            </w:tcBorders>
            <w:shd w:val="clear" w:color="000000" w:fill="DBEEF3"/>
            <w:noWrap/>
            <w:vAlign w:val="center"/>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r w:rsidRPr="00397151">
              <w:rPr>
                <w:rFonts w:ascii="Times New Roman" w:eastAsia="Times New Roman" w:hAnsi="Times New Roman" w:cs="Times New Roman"/>
                <w:color w:val="FF0000"/>
                <w:sz w:val="18"/>
                <w:szCs w:val="18"/>
                <w:lang w:eastAsia="ru-RU"/>
              </w:rPr>
              <w:t>718,0</w:t>
            </w:r>
          </w:p>
        </w:tc>
      </w:tr>
      <w:tr w:rsidR="007C4ACB" w:rsidRPr="00397151" w:rsidTr="007C4ACB">
        <w:trPr>
          <w:gridBefore w:val="1"/>
          <w:wBefore w:w="836" w:type="dxa"/>
          <w:trHeight w:val="435"/>
        </w:trPr>
        <w:tc>
          <w:tcPr>
            <w:tcW w:w="7640" w:type="dxa"/>
            <w:gridSpan w:val="11"/>
            <w:tcBorders>
              <w:top w:val="nil"/>
              <w:left w:val="single" w:sz="4" w:space="0" w:color="auto"/>
              <w:bottom w:val="single" w:sz="4" w:space="0" w:color="auto"/>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Итого расходов</w:t>
            </w:r>
          </w:p>
        </w:tc>
        <w:tc>
          <w:tcPr>
            <w:tcW w:w="520" w:type="dxa"/>
            <w:tcBorders>
              <w:top w:val="nil"/>
              <w:left w:val="nil"/>
              <w:bottom w:val="single" w:sz="4" w:space="0" w:color="auto"/>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520" w:type="dxa"/>
            <w:gridSpan w:val="2"/>
            <w:tcBorders>
              <w:top w:val="nil"/>
              <w:left w:val="nil"/>
              <w:bottom w:val="single" w:sz="4" w:space="0" w:color="auto"/>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500" w:type="dxa"/>
            <w:gridSpan w:val="2"/>
            <w:tcBorders>
              <w:top w:val="nil"/>
              <w:left w:val="nil"/>
              <w:bottom w:val="single" w:sz="4" w:space="0" w:color="auto"/>
              <w:right w:val="nil"/>
            </w:tcBorders>
            <w:shd w:val="clear" w:color="auto" w:fill="auto"/>
            <w:vAlign w:val="center"/>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569" w:type="dxa"/>
            <w:tcBorders>
              <w:top w:val="nil"/>
              <w:left w:val="nil"/>
              <w:bottom w:val="single" w:sz="4" w:space="0" w:color="auto"/>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960" w:type="dxa"/>
            <w:gridSpan w:val="2"/>
            <w:tcBorders>
              <w:top w:val="nil"/>
              <w:left w:val="single" w:sz="4" w:space="0" w:color="auto"/>
              <w:bottom w:val="single" w:sz="4" w:space="0" w:color="auto"/>
              <w:right w:val="single" w:sz="4" w:space="0" w:color="auto"/>
            </w:tcBorders>
            <w:shd w:val="clear" w:color="auto" w:fill="auto"/>
            <w:noWrap/>
            <w:vAlign w:val="bottom"/>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22 279,5</w:t>
            </w:r>
          </w:p>
        </w:tc>
        <w:tc>
          <w:tcPr>
            <w:tcW w:w="1053" w:type="dxa"/>
            <w:gridSpan w:val="2"/>
            <w:tcBorders>
              <w:top w:val="nil"/>
              <w:left w:val="nil"/>
              <w:bottom w:val="single" w:sz="4" w:space="0" w:color="auto"/>
              <w:right w:val="single" w:sz="4" w:space="0" w:color="auto"/>
            </w:tcBorders>
            <w:shd w:val="clear" w:color="auto" w:fill="auto"/>
            <w:noWrap/>
            <w:vAlign w:val="bottom"/>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13 311,1</w:t>
            </w:r>
          </w:p>
        </w:tc>
        <w:tc>
          <w:tcPr>
            <w:tcW w:w="1038" w:type="dxa"/>
            <w:gridSpan w:val="2"/>
            <w:tcBorders>
              <w:top w:val="nil"/>
              <w:left w:val="nil"/>
              <w:bottom w:val="single" w:sz="4" w:space="0" w:color="auto"/>
              <w:right w:val="single" w:sz="4" w:space="0" w:color="auto"/>
            </w:tcBorders>
            <w:shd w:val="clear" w:color="auto" w:fill="auto"/>
            <w:noWrap/>
            <w:vAlign w:val="bottom"/>
            <w:hideMark/>
          </w:tcPr>
          <w:p w:rsidR="007C4ACB" w:rsidRPr="00397151" w:rsidRDefault="007C4ACB"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14 360,1</w:t>
            </w:r>
          </w:p>
        </w:tc>
      </w:tr>
      <w:tr w:rsidR="007C4ACB" w:rsidRPr="00397151" w:rsidTr="007C4ACB">
        <w:trPr>
          <w:gridBefore w:val="1"/>
          <w:wBefore w:w="836" w:type="dxa"/>
          <w:trHeight w:val="315"/>
        </w:trPr>
        <w:tc>
          <w:tcPr>
            <w:tcW w:w="7640" w:type="dxa"/>
            <w:gridSpan w:val="11"/>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50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69"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p>
        </w:tc>
        <w:tc>
          <w:tcPr>
            <w:tcW w:w="1053"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p>
        </w:tc>
        <w:tc>
          <w:tcPr>
            <w:tcW w:w="1038"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jc w:val="right"/>
              <w:rPr>
                <w:rFonts w:ascii="Times New Roman" w:eastAsia="Times New Roman" w:hAnsi="Times New Roman" w:cs="Times New Roman"/>
                <w:color w:val="FF0000"/>
                <w:sz w:val="18"/>
                <w:szCs w:val="18"/>
                <w:lang w:eastAsia="ru-RU"/>
              </w:rPr>
            </w:pPr>
          </w:p>
        </w:tc>
      </w:tr>
      <w:tr w:rsidR="007C4ACB" w:rsidRPr="00397151" w:rsidTr="007C4ACB">
        <w:trPr>
          <w:gridBefore w:val="1"/>
          <w:wBefore w:w="836" w:type="dxa"/>
          <w:trHeight w:val="300"/>
        </w:trPr>
        <w:tc>
          <w:tcPr>
            <w:tcW w:w="7640" w:type="dxa"/>
            <w:gridSpan w:val="11"/>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50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69"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53"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38"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r>
      <w:tr w:rsidR="007C4ACB" w:rsidRPr="00397151" w:rsidTr="007C4ACB">
        <w:trPr>
          <w:gridBefore w:val="1"/>
          <w:wBefore w:w="836" w:type="dxa"/>
          <w:trHeight w:val="300"/>
        </w:trPr>
        <w:tc>
          <w:tcPr>
            <w:tcW w:w="7640" w:type="dxa"/>
            <w:gridSpan w:val="11"/>
            <w:tcBorders>
              <w:top w:val="nil"/>
              <w:left w:val="nil"/>
              <w:bottom w:val="nil"/>
              <w:right w:val="nil"/>
            </w:tcBorders>
            <w:shd w:val="clear" w:color="auto" w:fill="auto"/>
            <w:noWrap/>
            <w:vAlign w:val="bottom"/>
            <w:hideMark/>
          </w:tcPr>
          <w:p w:rsidR="007C4ACB" w:rsidRPr="00397151" w:rsidRDefault="007C4ACB" w:rsidP="00397151">
            <w:pPr>
              <w:spacing w:after="0" w:line="240" w:lineRule="auto"/>
              <w:jc w:val="center"/>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50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69"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53"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38"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r>
      <w:tr w:rsidR="007C4ACB" w:rsidRPr="00397151" w:rsidTr="007C4ACB">
        <w:trPr>
          <w:gridBefore w:val="1"/>
          <w:wBefore w:w="836" w:type="dxa"/>
          <w:trHeight w:val="300"/>
        </w:trPr>
        <w:tc>
          <w:tcPr>
            <w:tcW w:w="7640" w:type="dxa"/>
            <w:gridSpan w:val="11"/>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50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69"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53"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38"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r>
      <w:tr w:rsidR="007C4ACB" w:rsidRPr="00397151" w:rsidTr="007C4ACB">
        <w:trPr>
          <w:gridBefore w:val="1"/>
          <w:wBefore w:w="836" w:type="dxa"/>
          <w:trHeight w:val="255"/>
        </w:trPr>
        <w:tc>
          <w:tcPr>
            <w:tcW w:w="7640" w:type="dxa"/>
            <w:gridSpan w:val="11"/>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50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69"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53"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38"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r>
      <w:tr w:rsidR="007C4ACB" w:rsidRPr="00397151" w:rsidTr="007C4ACB">
        <w:trPr>
          <w:gridBefore w:val="1"/>
          <w:wBefore w:w="836" w:type="dxa"/>
          <w:trHeight w:val="255"/>
        </w:trPr>
        <w:tc>
          <w:tcPr>
            <w:tcW w:w="7640" w:type="dxa"/>
            <w:gridSpan w:val="11"/>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50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69"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53"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38"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r>
      <w:tr w:rsidR="007C4ACB" w:rsidRPr="00397151" w:rsidTr="007C4ACB">
        <w:trPr>
          <w:gridBefore w:val="1"/>
          <w:wBefore w:w="836" w:type="dxa"/>
          <w:trHeight w:val="255"/>
        </w:trPr>
        <w:tc>
          <w:tcPr>
            <w:tcW w:w="7640" w:type="dxa"/>
            <w:gridSpan w:val="11"/>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50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569" w:type="dxa"/>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53"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c>
          <w:tcPr>
            <w:tcW w:w="1038" w:type="dxa"/>
            <w:gridSpan w:val="2"/>
            <w:tcBorders>
              <w:top w:val="nil"/>
              <w:left w:val="nil"/>
              <w:bottom w:val="nil"/>
              <w:right w:val="nil"/>
            </w:tcBorders>
            <w:shd w:val="clear" w:color="auto" w:fill="auto"/>
            <w:noWrap/>
            <w:vAlign w:val="bottom"/>
            <w:hideMark/>
          </w:tcPr>
          <w:p w:rsidR="007C4ACB" w:rsidRPr="00397151" w:rsidRDefault="007C4ACB" w:rsidP="00397151">
            <w:pPr>
              <w:spacing w:after="0" w:line="240" w:lineRule="auto"/>
              <w:rPr>
                <w:rFonts w:ascii="Times New Roman" w:eastAsia="Times New Roman" w:hAnsi="Times New Roman" w:cs="Times New Roman"/>
                <w:sz w:val="18"/>
                <w:szCs w:val="18"/>
                <w:lang w:eastAsia="ru-RU"/>
              </w:rPr>
            </w:pPr>
          </w:p>
        </w:tc>
      </w:tr>
    </w:tbl>
    <w:p w:rsidR="000D40B1" w:rsidRPr="00397151" w:rsidRDefault="000D40B1" w:rsidP="00397151">
      <w:pPr>
        <w:spacing w:line="240" w:lineRule="auto"/>
        <w:rPr>
          <w:rFonts w:ascii="Times New Roman" w:eastAsia="Calibri" w:hAnsi="Times New Roman" w:cs="Times New Roman"/>
          <w:sz w:val="18"/>
          <w:szCs w:val="18"/>
        </w:rPr>
      </w:pPr>
    </w:p>
    <w:tbl>
      <w:tblPr>
        <w:tblW w:w="27822" w:type="dxa"/>
        <w:tblInd w:w="-459" w:type="dxa"/>
        <w:tblLayout w:type="fixed"/>
        <w:tblLook w:val="04A0"/>
      </w:tblPr>
      <w:tblGrid>
        <w:gridCol w:w="551"/>
        <w:gridCol w:w="158"/>
        <w:gridCol w:w="516"/>
        <w:gridCol w:w="605"/>
        <w:gridCol w:w="9"/>
        <w:gridCol w:w="564"/>
        <w:gridCol w:w="47"/>
        <w:gridCol w:w="228"/>
        <w:gridCol w:w="16"/>
        <w:gridCol w:w="417"/>
        <w:gridCol w:w="114"/>
        <w:gridCol w:w="486"/>
        <w:gridCol w:w="109"/>
        <w:gridCol w:w="283"/>
        <w:gridCol w:w="7"/>
        <w:gridCol w:w="2"/>
        <w:gridCol w:w="217"/>
        <w:gridCol w:w="17"/>
        <w:gridCol w:w="42"/>
        <w:gridCol w:w="61"/>
        <w:gridCol w:w="156"/>
        <w:gridCol w:w="5"/>
        <w:gridCol w:w="19"/>
        <w:gridCol w:w="46"/>
        <w:gridCol w:w="74"/>
        <w:gridCol w:w="54"/>
        <w:gridCol w:w="17"/>
        <w:gridCol w:w="482"/>
        <w:gridCol w:w="371"/>
        <w:gridCol w:w="190"/>
        <w:gridCol w:w="86"/>
        <w:gridCol w:w="2"/>
        <w:gridCol w:w="3"/>
        <w:gridCol w:w="137"/>
        <w:gridCol w:w="5"/>
        <w:gridCol w:w="131"/>
        <w:gridCol w:w="9"/>
        <w:gridCol w:w="121"/>
        <w:gridCol w:w="21"/>
        <w:gridCol w:w="61"/>
        <w:gridCol w:w="10"/>
        <w:gridCol w:w="20"/>
        <w:gridCol w:w="2"/>
        <w:gridCol w:w="30"/>
        <w:gridCol w:w="23"/>
        <w:gridCol w:w="90"/>
        <w:gridCol w:w="91"/>
        <w:gridCol w:w="16"/>
        <w:gridCol w:w="16"/>
        <w:gridCol w:w="23"/>
        <w:gridCol w:w="27"/>
        <w:gridCol w:w="17"/>
        <w:gridCol w:w="67"/>
        <w:gridCol w:w="23"/>
        <w:gridCol w:w="35"/>
        <w:gridCol w:w="111"/>
        <w:gridCol w:w="45"/>
        <w:gridCol w:w="64"/>
        <w:gridCol w:w="16"/>
        <w:gridCol w:w="57"/>
        <w:gridCol w:w="103"/>
        <w:gridCol w:w="30"/>
        <w:gridCol w:w="16"/>
        <w:gridCol w:w="30"/>
        <w:gridCol w:w="5"/>
        <w:gridCol w:w="118"/>
        <w:gridCol w:w="149"/>
        <w:gridCol w:w="125"/>
        <w:gridCol w:w="17"/>
        <w:gridCol w:w="94"/>
        <w:gridCol w:w="26"/>
        <w:gridCol w:w="3"/>
        <w:gridCol w:w="134"/>
        <w:gridCol w:w="238"/>
        <w:gridCol w:w="187"/>
        <w:gridCol w:w="150"/>
        <w:gridCol w:w="77"/>
        <w:gridCol w:w="9"/>
        <w:gridCol w:w="41"/>
        <w:gridCol w:w="2"/>
        <w:gridCol w:w="107"/>
        <w:gridCol w:w="14"/>
        <w:gridCol w:w="34"/>
        <w:gridCol w:w="1"/>
        <w:gridCol w:w="52"/>
        <w:gridCol w:w="67"/>
        <w:gridCol w:w="58"/>
        <w:gridCol w:w="40"/>
        <w:gridCol w:w="19"/>
        <w:gridCol w:w="30"/>
        <w:gridCol w:w="16"/>
        <w:gridCol w:w="94"/>
        <w:gridCol w:w="45"/>
        <w:gridCol w:w="81"/>
        <w:gridCol w:w="44"/>
        <w:gridCol w:w="39"/>
        <w:gridCol w:w="119"/>
        <w:gridCol w:w="3"/>
        <w:gridCol w:w="20"/>
        <w:gridCol w:w="11"/>
        <w:gridCol w:w="122"/>
        <w:gridCol w:w="80"/>
        <w:gridCol w:w="7"/>
        <w:gridCol w:w="1"/>
        <w:gridCol w:w="63"/>
        <w:gridCol w:w="54"/>
        <w:gridCol w:w="34"/>
        <w:gridCol w:w="34"/>
        <w:gridCol w:w="18"/>
        <w:gridCol w:w="106"/>
        <w:gridCol w:w="14"/>
        <w:gridCol w:w="98"/>
        <w:gridCol w:w="8"/>
        <w:gridCol w:w="141"/>
        <w:gridCol w:w="40"/>
        <w:gridCol w:w="88"/>
        <w:gridCol w:w="44"/>
        <w:gridCol w:w="6"/>
        <w:gridCol w:w="119"/>
        <w:gridCol w:w="13"/>
        <w:gridCol w:w="37"/>
        <w:gridCol w:w="118"/>
        <w:gridCol w:w="78"/>
        <w:gridCol w:w="64"/>
        <w:gridCol w:w="12"/>
        <w:gridCol w:w="15"/>
        <w:gridCol w:w="62"/>
        <w:gridCol w:w="112"/>
        <w:gridCol w:w="6"/>
        <w:gridCol w:w="118"/>
        <w:gridCol w:w="8"/>
        <w:gridCol w:w="9"/>
        <w:gridCol w:w="7"/>
        <w:gridCol w:w="76"/>
        <w:gridCol w:w="212"/>
        <w:gridCol w:w="6"/>
        <w:gridCol w:w="46"/>
        <w:gridCol w:w="17"/>
        <w:gridCol w:w="95"/>
        <w:gridCol w:w="44"/>
        <w:gridCol w:w="164"/>
        <w:gridCol w:w="125"/>
        <w:gridCol w:w="1"/>
        <w:gridCol w:w="74"/>
        <w:gridCol w:w="3"/>
        <w:gridCol w:w="4"/>
        <w:gridCol w:w="60"/>
        <w:gridCol w:w="24"/>
        <w:gridCol w:w="401"/>
        <w:gridCol w:w="1"/>
        <w:gridCol w:w="328"/>
        <w:gridCol w:w="235"/>
        <w:gridCol w:w="147"/>
        <w:gridCol w:w="58"/>
        <w:gridCol w:w="78"/>
        <w:gridCol w:w="141"/>
        <w:gridCol w:w="4"/>
        <w:gridCol w:w="212"/>
        <w:gridCol w:w="213"/>
        <w:gridCol w:w="2"/>
        <w:gridCol w:w="52"/>
        <w:gridCol w:w="21"/>
        <w:gridCol w:w="67"/>
        <w:gridCol w:w="18"/>
        <w:gridCol w:w="125"/>
        <w:gridCol w:w="137"/>
        <w:gridCol w:w="287"/>
        <w:gridCol w:w="496"/>
        <w:gridCol w:w="97"/>
        <w:gridCol w:w="358"/>
        <w:gridCol w:w="522"/>
        <w:gridCol w:w="358"/>
        <w:gridCol w:w="522"/>
        <w:gridCol w:w="358"/>
        <w:gridCol w:w="128"/>
        <w:gridCol w:w="247"/>
        <w:gridCol w:w="147"/>
        <w:gridCol w:w="176"/>
        <w:gridCol w:w="576"/>
        <w:gridCol w:w="128"/>
        <w:gridCol w:w="220"/>
        <w:gridCol w:w="182"/>
        <w:gridCol w:w="478"/>
        <w:gridCol w:w="352"/>
        <w:gridCol w:w="188"/>
        <w:gridCol w:w="283"/>
        <w:gridCol w:w="326"/>
        <w:gridCol w:w="280"/>
        <w:gridCol w:w="643"/>
        <w:gridCol w:w="4193"/>
        <w:gridCol w:w="714"/>
        <w:gridCol w:w="966"/>
      </w:tblGrid>
      <w:tr w:rsidR="000D40B1" w:rsidRPr="00397151" w:rsidTr="001F03D3">
        <w:trPr>
          <w:gridAfter w:val="1"/>
          <w:wAfter w:w="966" w:type="dxa"/>
          <w:trHeight w:val="360"/>
        </w:trPr>
        <w:tc>
          <w:tcPr>
            <w:tcW w:w="6469" w:type="dxa"/>
            <w:gridSpan w:val="4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bookmarkStart w:id="0" w:name="RANGE!A1:H305"/>
            <w:bookmarkEnd w:id="0"/>
          </w:p>
        </w:tc>
        <w:tc>
          <w:tcPr>
            <w:tcW w:w="236"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650" w:type="dxa"/>
            <w:gridSpan w:val="1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577" w:type="dxa"/>
            <w:gridSpan w:val="2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7924" w:type="dxa"/>
            <w:gridSpan w:val="107"/>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Приложение 3</w:t>
            </w:r>
          </w:p>
        </w:tc>
      </w:tr>
      <w:tr w:rsidR="000D40B1" w:rsidRPr="00397151" w:rsidTr="001F03D3">
        <w:trPr>
          <w:trHeight w:val="1365"/>
        </w:trPr>
        <w:tc>
          <w:tcPr>
            <w:tcW w:w="6469" w:type="dxa"/>
            <w:gridSpan w:val="4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650" w:type="dxa"/>
            <w:gridSpan w:val="1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577" w:type="dxa"/>
            <w:gridSpan w:val="22"/>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c>
          <w:tcPr>
            <w:tcW w:w="236" w:type="dxa"/>
            <w:gridSpan w:val="5"/>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color w:val="000000"/>
                <w:sz w:val="18"/>
                <w:szCs w:val="18"/>
                <w:lang w:eastAsia="ru-RU"/>
              </w:rPr>
            </w:pPr>
          </w:p>
        </w:tc>
        <w:tc>
          <w:tcPr>
            <w:tcW w:w="18654" w:type="dxa"/>
            <w:gridSpan w:val="103"/>
            <w:tcBorders>
              <w:top w:val="nil"/>
              <w:left w:val="nil"/>
              <w:bottom w:val="nil"/>
              <w:right w:val="nil"/>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r>
      <w:tr w:rsidR="000D40B1" w:rsidRPr="00397151" w:rsidTr="001F03D3">
        <w:trPr>
          <w:trHeight w:val="255"/>
        </w:trPr>
        <w:tc>
          <w:tcPr>
            <w:tcW w:w="6469" w:type="dxa"/>
            <w:gridSpan w:val="4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650" w:type="dxa"/>
            <w:gridSpan w:val="1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577" w:type="dxa"/>
            <w:gridSpan w:val="2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775" w:type="dxa"/>
            <w:gridSpan w:val="16"/>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050" w:type="dxa"/>
            <w:gridSpan w:val="18"/>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6829" w:type="dxa"/>
            <w:gridSpan w:val="69"/>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r>
      <w:tr w:rsidR="007C4ACB" w:rsidRPr="00397151" w:rsidTr="001F03D3">
        <w:trPr>
          <w:gridAfter w:val="2"/>
          <w:wAfter w:w="1680" w:type="dxa"/>
          <w:trHeight w:val="255"/>
        </w:trPr>
        <w:tc>
          <w:tcPr>
            <w:tcW w:w="1839"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564" w:type="dxa"/>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708" w:type="dxa"/>
            <w:gridSpan w:val="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709" w:type="dxa"/>
            <w:gridSpan w:val="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83" w:type="dxa"/>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5046" w:type="dxa"/>
            <w:gridSpan w:val="74"/>
            <w:tcBorders>
              <w:top w:val="nil"/>
              <w:left w:val="nil"/>
              <w:bottom w:val="single" w:sz="4" w:space="0" w:color="auto"/>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054" w:type="dxa"/>
            <w:gridSpan w:val="23"/>
            <w:tcBorders>
              <w:top w:val="nil"/>
              <w:left w:val="nil"/>
              <w:bottom w:val="single" w:sz="4" w:space="0" w:color="auto"/>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5939" w:type="dxa"/>
            <w:gridSpan w:val="79"/>
            <w:tcBorders>
              <w:top w:val="nil"/>
              <w:left w:val="nil"/>
              <w:bottom w:val="single" w:sz="4" w:space="0" w:color="auto"/>
              <w:right w:val="nil"/>
            </w:tcBorders>
            <w:shd w:val="clear" w:color="auto" w:fill="auto"/>
            <w:noWrap/>
            <w:vAlign w:val="bottom"/>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r>
      <w:tr w:rsidR="000D40B1" w:rsidRPr="00397151" w:rsidTr="001F03D3">
        <w:trPr>
          <w:gridAfter w:val="53"/>
          <w:wAfter w:w="15964" w:type="dxa"/>
          <w:trHeight w:val="255"/>
        </w:trPr>
        <w:tc>
          <w:tcPr>
            <w:tcW w:w="5951" w:type="dxa"/>
            <w:gridSpan w:val="3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271" w:type="dxa"/>
            <w:gridSpan w:val="28"/>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p>
        </w:tc>
        <w:tc>
          <w:tcPr>
            <w:tcW w:w="850" w:type="dxa"/>
            <w:gridSpan w:val="1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60" w:type="dxa"/>
            <w:gridSpan w:val="11"/>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926" w:type="dxa"/>
            <w:gridSpan w:val="55"/>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Приложнение 4</w:t>
            </w:r>
          </w:p>
        </w:tc>
      </w:tr>
      <w:tr w:rsidR="000D40B1" w:rsidRPr="00397151" w:rsidTr="001F03D3">
        <w:trPr>
          <w:gridAfter w:val="53"/>
          <w:wAfter w:w="15964" w:type="dxa"/>
          <w:trHeight w:val="1249"/>
        </w:trPr>
        <w:tc>
          <w:tcPr>
            <w:tcW w:w="5951" w:type="dxa"/>
            <w:gridSpan w:val="3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271" w:type="dxa"/>
            <w:gridSpan w:val="28"/>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p>
        </w:tc>
        <w:tc>
          <w:tcPr>
            <w:tcW w:w="850" w:type="dxa"/>
            <w:gridSpan w:val="13"/>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c>
          <w:tcPr>
            <w:tcW w:w="860" w:type="dxa"/>
            <w:gridSpan w:val="11"/>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color w:val="000000"/>
                <w:sz w:val="18"/>
                <w:szCs w:val="18"/>
                <w:lang w:eastAsia="ru-RU"/>
              </w:rPr>
            </w:pPr>
          </w:p>
        </w:tc>
        <w:tc>
          <w:tcPr>
            <w:tcW w:w="707" w:type="dxa"/>
            <w:gridSpan w:val="14"/>
            <w:tcBorders>
              <w:top w:val="nil"/>
              <w:left w:val="nil"/>
              <w:bottom w:val="nil"/>
              <w:right w:val="nil"/>
            </w:tcBorders>
            <w:shd w:val="clear" w:color="auto" w:fill="auto"/>
            <w:vAlign w:val="bottom"/>
            <w:hideMark/>
          </w:tcPr>
          <w:p w:rsidR="000D40B1" w:rsidRPr="00397151" w:rsidRDefault="000D40B1" w:rsidP="00397151">
            <w:pPr>
              <w:spacing w:after="0" w:line="240" w:lineRule="auto"/>
              <w:rPr>
                <w:rFonts w:ascii="Times New Roman" w:eastAsia="Times New Roman" w:hAnsi="Times New Roman" w:cs="Times New Roman"/>
                <w:color w:val="000000"/>
                <w:sz w:val="18"/>
                <w:szCs w:val="18"/>
                <w:lang w:eastAsia="ru-RU"/>
              </w:rPr>
            </w:pPr>
          </w:p>
        </w:tc>
        <w:tc>
          <w:tcPr>
            <w:tcW w:w="2219" w:type="dxa"/>
            <w:gridSpan w:val="41"/>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0D40B1" w:rsidRPr="00397151" w:rsidTr="001F03D3">
        <w:trPr>
          <w:gridAfter w:val="52"/>
          <w:wAfter w:w="15920" w:type="dxa"/>
          <w:trHeight w:val="255"/>
        </w:trPr>
        <w:tc>
          <w:tcPr>
            <w:tcW w:w="5951" w:type="dxa"/>
            <w:gridSpan w:val="3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271" w:type="dxa"/>
            <w:gridSpan w:val="28"/>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p>
        </w:tc>
        <w:tc>
          <w:tcPr>
            <w:tcW w:w="850" w:type="dxa"/>
            <w:gridSpan w:val="1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60" w:type="dxa"/>
            <w:gridSpan w:val="11"/>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707"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40"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68" w:type="dxa"/>
            <w:gridSpan w:val="16"/>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155" w:type="dxa"/>
            <w:gridSpan w:val="21"/>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r>
      <w:tr w:rsidR="000D40B1" w:rsidRPr="00397151" w:rsidTr="001F03D3">
        <w:trPr>
          <w:gridAfter w:val="52"/>
          <w:wAfter w:w="15920" w:type="dxa"/>
          <w:trHeight w:val="300"/>
        </w:trPr>
        <w:tc>
          <w:tcPr>
            <w:tcW w:w="5951" w:type="dxa"/>
            <w:gridSpan w:val="32"/>
            <w:tcBorders>
              <w:top w:val="nil"/>
              <w:left w:val="nil"/>
              <w:bottom w:val="nil"/>
              <w:right w:val="nil"/>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1271" w:type="dxa"/>
            <w:gridSpan w:val="28"/>
            <w:tcBorders>
              <w:top w:val="nil"/>
              <w:left w:val="nil"/>
              <w:bottom w:val="nil"/>
              <w:right w:val="nil"/>
            </w:tcBorders>
            <w:shd w:val="clear" w:color="auto" w:fill="auto"/>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p>
        </w:tc>
        <w:tc>
          <w:tcPr>
            <w:tcW w:w="850" w:type="dxa"/>
            <w:gridSpan w:val="13"/>
            <w:tcBorders>
              <w:top w:val="nil"/>
              <w:left w:val="nil"/>
              <w:bottom w:val="nil"/>
              <w:right w:val="nil"/>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860" w:type="dxa"/>
            <w:gridSpan w:val="11"/>
            <w:tcBorders>
              <w:top w:val="nil"/>
              <w:left w:val="nil"/>
              <w:bottom w:val="nil"/>
              <w:right w:val="nil"/>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707" w:type="dxa"/>
            <w:gridSpan w:val="14"/>
            <w:tcBorders>
              <w:top w:val="nil"/>
              <w:left w:val="nil"/>
              <w:bottom w:val="nil"/>
              <w:right w:val="nil"/>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240" w:type="dxa"/>
            <w:gridSpan w:val="5"/>
            <w:tcBorders>
              <w:top w:val="nil"/>
              <w:left w:val="nil"/>
              <w:bottom w:val="nil"/>
              <w:right w:val="nil"/>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868" w:type="dxa"/>
            <w:gridSpan w:val="16"/>
            <w:tcBorders>
              <w:top w:val="nil"/>
              <w:left w:val="nil"/>
              <w:bottom w:val="nil"/>
              <w:right w:val="nil"/>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1155" w:type="dxa"/>
            <w:gridSpan w:val="21"/>
            <w:tcBorders>
              <w:top w:val="nil"/>
              <w:left w:val="nil"/>
              <w:bottom w:val="nil"/>
              <w:right w:val="nil"/>
            </w:tcBorders>
            <w:shd w:val="clear" w:color="auto" w:fill="auto"/>
            <w:vAlign w:val="bottom"/>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тыс. рублей</w:t>
            </w:r>
          </w:p>
        </w:tc>
      </w:tr>
      <w:tr w:rsidR="000D40B1" w:rsidRPr="00397151" w:rsidTr="001F03D3">
        <w:trPr>
          <w:gridAfter w:val="32"/>
          <w:wAfter w:w="13645" w:type="dxa"/>
          <w:trHeight w:val="435"/>
        </w:trPr>
        <w:tc>
          <w:tcPr>
            <w:tcW w:w="5951" w:type="dxa"/>
            <w:gridSpan w:val="3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Наименование</w:t>
            </w:r>
          </w:p>
        </w:tc>
        <w:tc>
          <w:tcPr>
            <w:tcW w:w="1271" w:type="dxa"/>
            <w:gridSpan w:val="28"/>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ЦСР</w:t>
            </w:r>
          </w:p>
        </w:tc>
        <w:tc>
          <w:tcPr>
            <w:tcW w:w="850" w:type="dxa"/>
            <w:gridSpan w:val="1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ВР</w:t>
            </w:r>
          </w:p>
        </w:tc>
        <w:tc>
          <w:tcPr>
            <w:tcW w:w="860" w:type="dxa"/>
            <w:gridSpan w:val="11"/>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РЗ</w:t>
            </w:r>
          </w:p>
        </w:tc>
        <w:tc>
          <w:tcPr>
            <w:tcW w:w="707" w:type="dxa"/>
            <w:gridSpan w:val="14"/>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w:t>
            </w:r>
          </w:p>
        </w:tc>
        <w:tc>
          <w:tcPr>
            <w:tcW w:w="4538" w:type="dxa"/>
            <w:gridSpan w:val="62"/>
            <w:tcBorders>
              <w:top w:val="single" w:sz="4" w:space="0" w:color="auto"/>
              <w:left w:val="nil"/>
              <w:bottom w:val="single" w:sz="4" w:space="0" w:color="auto"/>
              <w:right w:val="single" w:sz="4" w:space="0" w:color="000000"/>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Сумма</w:t>
            </w:r>
          </w:p>
        </w:tc>
      </w:tr>
      <w:tr w:rsidR="007C4ACB" w:rsidRPr="00397151" w:rsidTr="001F03D3">
        <w:trPr>
          <w:gridAfter w:val="32"/>
          <w:wAfter w:w="13645" w:type="dxa"/>
          <w:trHeight w:val="435"/>
        </w:trPr>
        <w:tc>
          <w:tcPr>
            <w:tcW w:w="5951" w:type="dxa"/>
            <w:gridSpan w:val="32"/>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271" w:type="dxa"/>
            <w:gridSpan w:val="28"/>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50" w:type="dxa"/>
            <w:gridSpan w:val="13"/>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60" w:type="dxa"/>
            <w:gridSpan w:val="11"/>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707" w:type="dxa"/>
            <w:gridSpan w:val="14"/>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276" w:type="dxa"/>
            <w:gridSpan w:val="24"/>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2024 год</w:t>
            </w:r>
          </w:p>
        </w:tc>
        <w:tc>
          <w:tcPr>
            <w:tcW w:w="1277" w:type="dxa"/>
            <w:gridSpan w:val="21"/>
            <w:tcBorders>
              <w:top w:val="nil"/>
              <w:left w:val="single" w:sz="4" w:space="0" w:color="auto"/>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2025 год</w:t>
            </w:r>
          </w:p>
        </w:tc>
        <w:tc>
          <w:tcPr>
            <w:tcW w:w="1985" w:type="dxa"/>
            <w:gridSpan w:val="17"/>
            <w:tcBorders>
              <w:top w:val="nil"/>
              <w:left w:val="single" w:sz="4" w:space="0" w:color="auto"/>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2026 год</w:t>
            </w:r>
          </w:p>
        </w:tc>
      </w:tr>
      <w:tr w:rsidR="007C4ACB" w:rsidRPr="00397151" w:rsidTr="001F03D3">
        <w:trPr>
          <w:gridAfter w:val="32"/>
          <w:wAfter w:w="13645" w:type="dxa"/>
          <w:trHeight w:val="63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Муниципальная программа "Обеспечение пожарной безопасности на территории Быстровского сельсовета"</w:t>
            </w:r>
          </w:p>
        </w:tc>
        <w:tc>
          <w:tcPr>
            <w:tcW w:w="1271" w:type="dxa"/>
            <w:gridSpan w:val="28"/>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50.0.00.00000</w:t>
            </w:r>
          </w:p>
        </w:tc>
        <w:tc>
          <w:tcPr>
            <w:tcW w:w="850" w:type="dxa"/>
            <w:gridSpan w:val="13"/>
            <w:tcBorders>
              <w:top w:val="nil"/>
              <w:left w:val="single" w:sz="4" w:space="0" w:color="auto"/>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nil"/>
              <w:left w:val="single" w:sz="4" w:space="0" w:color="auto"/>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single" w:sz="4" w:space="0" w:color="auto"/>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55,0</w:t>
            </w:r>
          </w:p>
        </w:tc>
        <w:tc>
          <w:tcPr>
            <w:tcW w:w="1277" w:type="dxa"/>
            <w:gridSpan w:val="21"/>
            <w:tcBorders>
              <w:top w:val="single" w:sz="4" w:space="0" w:color="auto"/>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c>
          <w:tcPr>
            <w:tcW w:w="1985" w:type="dxa"/>
            <w:gridSpan w:val="17"/>
            <w:tcBorders>
              <w:top w:val="single" w:sz="4" w:space="0" w:color="auto"/>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r>
      <w:tr w:rsidR="007C4ACB" w:rsidRPr="00397151" w:rsidTr="001F03D3">
        <w:trPr>
          <w:gridAfter w:val="32"/>
          <w:wAfter w:w="13645" w:type="dxa"/>
          <w:trHeight w:val="63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Реализаци я мероприятий по пожарной безопасности на территории поселения</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50.0.00.02180</w:t>
            </w:r>
          </w:p>
        </w:tc>
        <w:tc>
          <w:tcPr>
            <w:tcW w:w="850" w:type="dxa"/>
            <w:gridSpan w:val="13"/>
            <w:tcBorders>
              <w:top w:val="single" w:sz="4" w:space="0" w:color="auto"/>
              <w:left w:val="single" w:sz="4" w:space="0" w:color="auto"/>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55,0</w:t>
            </w:r>
          </w:p>
        </w:tc>
        <w:tc>
          <w:tcPr>
            <w:tcW w:w="1277" w:type="dxa"/>
            <w:gridSpan w:val="21"/>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c>
          <w:tcPr>
            <w:tcW w:w="1985" w:type="dxa"/>
            <w:gridSpan w:val="17"/>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50.0.00.02180</w:t>
            </w:r>
          </w:p>
        </w:tc>
        <w:tc>
          <w:tcPr>
            <w:tcW w:w="850" w:type="dxa"/>
            <w:gridSpan w:val="13"/>
            <w:tcBorders>
              <w:top w:val="single" w:sz="4" w:space="0" w:color="auto"/>
              <w:left w:val="single" w:sz="4" w:space="0" w:color="auto"/>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860" w:type="dxa"/>
            <w:gridSpan w:val="11"/>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55,0</w:t>
            </w:r>
          </w:p>
        </w:tc>
        <w:tc>
          <w:tcPr>
            <w:tcW w:w="1277" w:type="dxa"/>
            <w:gridSpan w:val="21"/>
            <w:tcBorders>
              <w:top w:val="nil"/>
              <w:left w:val="nil"/>
              <w:bottom w:val="nil"/>
              <w:right w:val="single" w:sz="4" w:space="0" w:color="auto"/>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c>
          <w:tcPr>
            <w:tcW w:w="1985" w:type="dxa"/>
            <w:gridSpan w:val="17"/>
            <w:tcBorders>
              <w:top w:val="nil"/>
              <w:left w:val="nil"/>
              <w:bottom w:val="nil"/>
              <w:right w:val="single" w:sz="4" w:space="0" w:color="auto"/>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1271" w:type="dxa"/>
            <w:gridSpan w:val="28"/>
            <w:tcBorders>
              <w:top w:val="single" w:sz="4" w:space="0" w:color="auto"/>
              <w:left w:val="nil"/>
              <w:bottom w:val="single" w:sz="4" w:space="0" w:color="auto"/>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50.0.00.02180</w:t>
            </w:r>
          </w:p>
        </w:tc>
        <w:tc>
          <w:tcPr>
            <w:tcW w:w="85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860" w:type="dxa"/>
            <w:gridSpan w:val="11"/>
            <w:tcBorders>
              <w:top w:val="single" w:sz="4" w:space="0" w:color="auto"/>
              <w:left w:val="nil"/>
              <w:bottom w:val="single" w:sz="4" w:space="0" w:color="auto"/>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707"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1276" w:type="dxa"/>
            <w:gridSpan w:val="2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55,0</w:t>
            </w:r>
          </w:p>
        </w:tc>
        <w:tc>
          <w:tcPr>
            <w:tcW w:w="1277" w:type="dxa"/>
            <w:gridSpan w:val="21"/>
            <w:tcBorders>
              <w:top w:val="single" w:sz="4" w:space="0" w:color="auto"/>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c>
          <w:tcPr>
            <w:tcW w:w="1985" w:type="dxa"/>
            <w:gridSpan w:val="17"/>
            <w:tcBorders>
              <w:top w:val="single" w:sz="4" w:space="0" w:color="auto"/>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7C4ACB" w:rsidRPr="00397151" w:rsidTr="001F03D3">
        <w:trPr>
          <w:gridAfter w:val="32"/>
          <w:wAfter w:w="13645" w:type="dxa"/>
          <w:trHeight w:val="60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Муниципальная программа "Дорожное хозяйство на территории Быстровского сельсовета"</w:t>
            </w:r>
          </w:p>
        </w:tc>
        <w:tc>
          <w:tcPr>
            <w:tcW w:w="1271" w:type="dxa"/>
            <w:gridSpan w:val="28"/>
            <w:tcBorders>
              <w:top w:val="single" w:sz="4" w:space="0" w:color="auto"/>
              <w:left w:val="nil"/>
              <w:bottom w:val="single" w:sz="4" w:space="0" w:color="auto"/>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52.0.00.00000</w:t>
            </w:r>
          </w:p>
        </w:tc>
        <w:tc>
          <w:tcPr>
            <w:tcW w:w="85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single" w:sz="4" w:space="0" w:color="auto"/>
              <w:left w:val="nil"/>
              <w:bottom w:val="single" w:sz="4" w:space="0" w:color="auto"/>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single" w:sz="4" w:space="0" w:color="auto"/>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2 863,7</w:t>
            </w:r>
          </w:p>
        </w:tc>
        <w:tc>
          <w:tcPr>
            <w:tcW w:w="1277" w:type="dxa"/>
            <w:gridSpan w:val="21"/>
            <w:tcBorders>
              <w:top w:val="single" w:sz="4" w:space="0" w:color="auto"/>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2 480,9</w:t>
            </w:r>
          </w:p>
        </w:tc>
        <w:tc>
          <w:tcPr>
            <w:tcW w:w="1985" w:type="dxa"/>
            <w:gridSpan w:val="17"/>
            <w:tcBorders>
              <w:top w:val="single" w:sz="4" w:space="0" w:color="auto"/>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2 500,3</w:t>
            </w:r>
          </w:p>
        </w:tc>
      </w:tr>
      <w:tr w:rsidR="007C4ACB" w:rsidRPr="00397151" w:rsidTr="001F03D3">
        <w:trPr>
          <w:gridAfter w:val="32"/>
          <w:wAfter w:w="13645" w:type="dxa"/>
          <w:trHeight w:val="60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xml:space="preserve">Основное мероприятие: Развитие автомобильных дорог местного значения на территории поселения </w:t>
            </w:r>
          </w:p>
        </w:tc>
        <w:tc>
          <w:tcPr>
            <w:tcW w:w="1271" w:type="dxa"/>
            <w:gridSpan w:val="28"/>
            <w:tcBorders>
              <w:top w:val="nil"/>
              <w:left w:val="nil"/>
              <w:bottom w:val="single" w:sz="4" w:space="0" w:color="auto"/>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52.0.01.00000</w:t>
            </w:r>
          </w:p>
        </w:tc>
        <w:tc>
          <w:tcPr>
            <w:tcW w:w="850" w:type="dxa"/>
            <w:gridSpan w:val="13"/>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nil"/>
              <w:left w:val="nil"/>
              <w:bottom w:val="single" w:sz="4" w:space="0" w:color="auto"/>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2 863,7</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2 480,9</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2 500,3</w:t>
            </w:r>
          </w:p>
        </w:tc>
      </w:tr>
      <w:tr w:rsidR="007C4ACB" w:rsidRPr="00397151" w:rsidTr="001F03D3">
        <w:trPr>
          <w:gridAfter w:val="32"/>
          <w:wAfter w:w="13645" w:type="dxa"/>
          <w:trHeight w:val="60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xml:space="preserve">Реализация мероприятий по развитию автомобильных дорог местного значения </w:t>
            </w:r>
          </w:p>
        </w:tc>
        <w:tc>
          <w:tcPr>
            <w:tcW w:w="1271" w:type="dxa"/>
            <w:gridSpan w:val="28"/>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52.0.01.06070</w:t>
            </w:r>
          </w:p>
        </w:tc>
        <w:tc>
          <w:tcPr>
            <w:tcW w:w="850" w:type="dxa"/>
            <w:gridSpan w:val="13"/>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nil"/>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nil"/>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nil"/>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2 863,7</w:t>
            </w:r>
          </w:p>
        </w:tc>
        <w:tc>
          <w:tcPr>
            <w:tcW w:w="1277" w:type="dxa"/>
            <w:gridSpan w:val="21"/>
            <w:tcBorders>
              <w:top w:val="nil"/>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2 480,9</w:t>
            </w:r>
          </w:p>
        </w:tc>
        <w:tc>
          <w:tcPr>
            <w:tcW w:w="1985" w:type="dxa"/>
            <w:gridSpan w:val="17"/>
            <w:tcBorders>
              <w:top w:val="nil"/>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2 500,3</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52.0.01.06070</w:t>
            </w:r>
          </w:p>
        </w:tc>
        <w:tc>
          <w:tcPr>
            <w:tcW w:w="850" w:type="dxa"/>
            <w:gridSpan w:val="13"/>
            <w:tcBorders>
              <w:top w:val="nil"/>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2 863,7</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2 480,9</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2 500,3</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52.0.01.06070</w:t>
            </w:r>
          </w:p>
        </w:tc>
        <w:tc>
          <w:tcPr>
            <w:tcW w:w="850" w:type="dxa"/>
            <w:gridSpan w:val="13"/>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09</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2 863,7</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2 480,9</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2 500,3</w:t>
            </w:r>
          </w:p>
        </w:tc>
      </w:tr>
      <w:tr w:rsidR="007C4ACB" w:rsidRPr="00397151" w:rsidTr="001F03D3">
        <w:trPr>
          <w:gridAfter w:val="32"/>
          <w:wAfter w:w="13645" w:type="dxa"/>
          <w:trHeight w:val="63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Муниципальная программа "Благоустройство территории  Быстровского сельсовета"</w:t>
            </w:r>
          </w:p>
        </w:tc>
        <w:tc>
          <w:tcPr>
            <w:tcW w:w="1271" w:type="dxa"/>
            <w:gridSpan w:val="28"/>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58.0.00.00000</w:t>
            </w:r>
          </w:p>
        </w:tc>
        <w:tc>
          <w:tcPr>
            <w:tcW w:w="850" w:type="dxa"/>
            <w:gridSpan w:val="13"/>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nil"/>
              <w:left w:val="nil"/>
              <w:bottom w:val="single" w:sz="4" w:space="0" w:color="auto"/>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nil"/>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2 572,4</w:t>
            </w:r>
          </w:p>
        </w:tc>
        <w:tc>
          <w:tcPr>
            <w:tcW w:w="1277" w:type="dxa"/>
            <w:gridSpan w:val="21"/>
            <w:tcBorders>
              <w:top w:val="nil"/>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1 120,0</w:t>
            </w:r>
          </w:p>
        </w:tc>
        <w:tc>
          <w:tcPr>
            <w:tcW w:w="1985" w:type="dxa"/>
            <w:gridSpan w:val="17"/>
            <w:tcBorders>
              <w:top w:val="nil"/>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2 520,0</w:t>
            </w:r>
          </w:p>
        </w:tc>
      </w:tr>
      <w:tr w:rsidR="007C4ACB" w:rsidRPr="00397151" w:rsidTr="001F03D3">
        <w:trPr>
          <w:gridAfter w:val="32"/>
          <w:wAfter w:w="13645" w:type="dxa"/>
          <w:trHeight w:val="945"/>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Подпрограмма "Уличное освещение" муниципальной программы "Благоустройство территории  Быстровского сельсовета"</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58.1.00.00000</w:t>
            </w:r>
          </w:p>
        </w:tc>
        <w:tc>
          <w:tcPr>
            <w:tcW w:w="850" w:type="dxa"/>
            <w:gridSpan w:val="13"/>
            <w:tcBorders>
              <w:top w:val="nil"/>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nil"/>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nil"/>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2 452,4</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1 000,0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2 400,0</w:t>
            </w:r>
          </w:p>
        </w:tc>
      </w:tr>
      <w:tr w:rsidR="007C4ACB" w:rsidRPr="00397151" w:rsidTr="001F03D3">
        <w:trPr>
          <w:gridAfter w:val="32"/>
          <w:wAfter w:w="13645" w:type="dxa"/>
          <w:trHeight w:val="63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Мероприятие  "Уличное освещение" по благоустройству территории поселения</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58.1.00.01000</w:t>
            </w:r>
          </w:p>
        </w:tc>
        <w:tc>
          <w:tcPr>
            <w:tcW w:w="85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single" w:sz="4" w:space="0" w:color="auto"/>
              <w:left w:val="nil"/>
              <w:bottom w:val="single" w:sz="4" w:space="0" w:color="auto"/>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2 452,4</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1 000,0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2 400,0</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58.1.00.01000</w:t>
            </w:r>
          </w:p>
        </w:tc>
        <w:tc>
          <w:tcPr>
            <w:tcW w:w="850" w:type="dxa"/>
            <w:gridSpan w:val="13"/>
            <w:tcBorders>
              <w:top w:val="nil"/>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860" w:type="dxa"/>
            <w:gridSpan w:val="11"/>
            <w:tcBorders>
              <w:top w:val="nil"/>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nil"/>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2 452,4</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1 000,0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2 400,0</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58.1.00.01000</w:t>
            </w:r>
          </w:p>
        </w:tc>
        <w:tc>
          <w:tcPr>
            <w:tcW w:w="850" w:type="dxa"/>
            <w:gridSpan w:val="13"/>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860" w:type="dxa"/>
            <w:gridSpan w:val="11"/>
            <w:tcBorders>
              <w:top w:val="single" w:sz="4" w:space="0" w:color="auto"/>
              <w:left w:val="nil"/>
              <w:bottom w:val="single" w:sz="4" w:space="0" w:color="auto"/>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707"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2 452,4</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1 000,0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2 400,0</w:t>
            </w:r>
          </w:p>
        </w:tc>
      </w:tr>
      <w:tr w:rsidR="007C4ACB" w:rsidRPr="00397151" w:rsidTr="001F03D3">
        <w:trPr>
          <w:gridAfter w:val="32"/>
          <w:wAfter w:w="13645" w:type="dxa"/>
          <w:trHeight w:val="126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58.3.00.00000</w:t>
            </w:r>
          </w:p>
        </w:tc>
        <w:tc>
          <w:tcPr>
            <w:tcW w:w="85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120,0</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120,0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120,0</w:t>
            </w:r>
          </w:p>
        </w:tc>
      </w:tr>
      <w:tr w:rsidR="007C4ACB" w:rsidRPr="00397151" w:rsidTr="001F03D3">
        <w:trPr>
          <w:gridAfter w:val="32"/>
          <w:wAfter w:w="13645" w:type="dxa"/>
          <w:trHeight w:val="63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lastRenderedPageBreak/>
              <w:t>Мероприятие "Организация и содержание мест захоронения" по благоустройству территории поселения</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58.3.00.04000</w:t>
            </w:r>
          </w:p>
        </w:tc>
        <w:tc>
          <w:tcPr>
            <w:tcW w:w="850" w:type="dxa"/>
            <w:gridSpan w:val="13"/>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120,0</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120,0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120,0</w:t>
            </w:r>
          </w:p>
        </w:tc>
      </w:tr>
      <w:tr w:rsidR="007C4ACB" w:rsidRPr="00397151" w:rsidTr="001F03D3">
        <w:trPr>
          <w:gridAfter w:val="32"/>
          <w:wAfter w:w="13645" w:type="dxa"/>
          <w:trHeight w:val="375"/>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бюджетные ассигнования</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58.4.00.00000</w:t>
            </w:r>
          </w:p>
        </w:tc>
        <w:tc>
          <w:tcPr>
            <w:tcW w:w="850" w:type="dxa"/>
            <w:gridSpan w:val="13"/>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r>
      <w:tr w:rsidR="007C4ACB" w:rsidRPr="00397151" w:rsidTr="001F03D3">
        <w:trPr>
          <w:gridAfter w:val="32"/>
          <w:wAfter w:w="13645" w:type="dxa"/>
          <w:trHeight w:val="375"/>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Уплата налогов, сборов и иных платежей </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58.4.00.05000</w:t>
            </w:r>
          </w:p>
        </w:tc>
        <w:tc>
          <w:tcPr>
            <w:tcW w:w="850" w:type="dxa"/>
            <w:gridSpan w:val="13"/>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850</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r>
      <w:tr w:rsidR="007C4ACB" w:rsidRPr="00397151" w:rsidTr="001F03D3">
        <w:trPr>
          <w:gridAfter w:val="32"/>
          <w:wAfter w:w="13645" w:type="dxa"/>
          <w:trHeight w:val="63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Муниципальная программа "Сохранение и развитие культуры на территории Быстровского сельсовета"</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59.0.00.00000</w:t>
            </w:r>
          </w:p>
        </w:tc>
        <w:tc>
          <w:tcPr>
            <w:tcW w:w="850" w:type="dxa"/>
            <w:gridSpan w:val="13"/>
            <w:tcBorders>
              <w:top w:val="nil"/>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9 722,7</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3 100,0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2 300,0</w:t>
            </w:r>
          </w:p>
        </w:tc>
      </w:tr>
      <w:tr w:rsidR="007C4ACB" w:rsidRPr="00397151" w:rsidTr="001F03D3">
        <w:trPr>
          <w:gridAfter w:val="32"/>
          <w:wAfter w:w="13645" w:type="dxa"/>
          <w:trHeight w:val="63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Мероприятия  "Сохранение и развитие культуры" на территории поселения</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59.0.00.40590</w:t>
            </w:r>
          </w:p>
        </w:tc>
        <w:tc>
          <w:tcPr>
            <w:tcW w:w="850" w:type="dxa"/>
            <w:gridSpan w:val="13"/>
            <w:tcBorders>
              <w:top w:val="nil"/>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5 722,7</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3 100,0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2 300,0</w:t>
            </w:r>
          </w:p>
        </w:tc>
      </w:tr>
      <w:tr w:rsidR="007C4ACB" w:rsidRPr="00397151" w:rsidTr="001F03D3">
        <w:trPr>
          <w:gridAfter w:val="32"/>
          <w:wAfter w:w="13645" w:type="dxa"/>
          <w:trHeight w:val="127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850" w:type="dxa"/>
            <w:gridSpan w:val="13"/>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4 789,1</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2 600,0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1 800,0</w:t>
            </w:r>
          </w:p>
        </w:tc>
      </w:tr>
      <w:tr w:rsidR="007C4ACB" w:rsidRPr="00397151" w:rsidTr="001F03D3">
        <w:trPr>
          <w:gridAfter w:val="32"/>
          <w:wAfter w:w="13645" w:type="dxa"/>
          <w:trHeight w:val="31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казенных учреждений</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85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4 789,1</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2 600,0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1 800,0</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850" w:type="dxa"/>
            <w:gridSpan w:val="13"/>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847,4</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400,0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400,0</w:t>
            </w:r>
          </w:p>
        </w:tc>
      </w:tr>
      <w:tr w:rsidR="007C4ACB" w:rsidRPr="00397151" w:rsidTr="001F03D3">
        <w:trPr>
          <w:gridAfter w:val="32"/>
          <w:wAfter w:w="13645" w:type="dxa"/>
          <w:trHeight w:val="31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бюджетные ассигнования</w:t>
            </w:r>
          </w:p>
        </w:tc>
        <w:tc>
          <w:tcPr>
            <w:tcW w:w="1271" w:type="dxa"/>
            <w:gridSpan w:val="28"/>
            <w:tcBorders>
              <w:top w:val="single" w:sz="4" w:space="0" w:color="auto"/>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860" w:type="dxa"/>
            <w:gridSpan w:val="11"/>
            <w:tcBorders>
              <w:top w:val="single" w:sz="4" w:space="0" w:color="auto"/>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86,2</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7C4ACB" w:rsidRPr="00397151" w:rsidTr="001F03D3">
        <w:trPr>
          <w:gridAfter w:val="32"/>
          <w:wAfter w:w="13645" w:type="dxa"/>
          <w:trHeight w:val="31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Уплата налогов, сборов и иных платежей </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850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707" w:type="dxa"/>
            <w:gridSpan w:val="1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86,2</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7C4ACB" w:rsidRPr="00397151" w:rsidTr="001F03D3">
        <w:trPr>
          <w:gridAfter w:val="32"/>
          <w:wAfter w:w="13645" w:type="dxa"/>
          <w:trHeight w:val="1965"/>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Обеспечение сбалансированности местных бюджетов</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59.0.00.70510</w:t>
            </w:r>
          </w:p>
        </w:tc>
        <w:tc>
          <w:tcPr>
            <w:tcW w:w="850" w:type="dxa"/>
            <w:gridSpan w:val="13"/>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4 000,0</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7C4ACB" w:rsidRPr="00397151" w:rsidTr="001F03D3">
        <w:trPr>
          <w:gridAfter w:val="32"/>
          <w:wAfter w:w="13645" w:type="dxa"/>
          <w:trHeight w:val="1965"/>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59.0.00.70510</w:t>
            </w:r>
          </w:p>
        </w:tc>
        <w:tc>
          <w:tcPr>
            <w:tcW w:w="850" w:type="dxa"/>
            <w:gridSpan w:val="13"/>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4 000,0</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1F03D3">
        <w:trPr>
          <w:gridAfter w:val="32"/>
          <w:wAfter w:w="13645" w:type="dxa"/>
          <w:trHeight w:val="1965"/>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казенных учреждений</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59.0.00.70510</w:t>
            </w:r>
          </w:p>
        </w:tc>
        <w:tc>
          <w:tcPr>
            <w:tcW w:w="850" w:type="dxa"/>
            <w:gridSpan w:val="13"/>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4 000,0</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1F03D3">
        <w:trPr>
          <w:gridAfter w:val="32"/>
          <w:wAfter w:w="13645" w:type="dxa"/>
          <w:trHeight w:val="375"/>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Непрограммные направления бюджета</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99.0.00.00000</w:t>
            </w:r>
          </w:p>
        </w:tc>
        <w:tc>
          <w:tcPr>
            <w:tcW w:w="850" w:type="dxa"/>
            <w:gridSpan w:val="13"/>
            <w:tcBorders>
              <w:top w:val="nil"/>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nil"/>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7 065,7</w:t>
            </w:r>
          </w:p>
        </w:tc>
        <w:tc>
          <w:tcPr>
            <w:tcW w:w="1277" w:type="dxa"/>
            <w:gridSpan w:val="21"/>
            <w:tcBorders>
              <w:top w:val="nil"/>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6 510,2</w:t>
            </w:r>
          </w:p>
        </w:tc>
        <w:tc>
          <w:tcPr>
            <w:tcW w:w="1985" w:type="dxa"/>
            <w:gridSpan w:val="17"/>
            <w:tcBorders>
              <w:top w:val="nil"/>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6 939,8</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Расходы на выплаты по оплате труда работников государственных (муниципальных) органов</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99.0.00.00110</w:t>
            </w:r>
          </w:p>
        </w:tc>
        <w:tc>
          <w:tcPr>
            <w:tcW w:w="850" w:type="dxa"/>
            <w:gridSpan w:val="13"/>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3 081,5</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3 773,5</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3 773,5</w:t>
            </w:r>
          </w:p>
        </w:tc>
      </w:tr>
      <w:tr w:rsidR="007C4ACB" w:rsidRPr="00397151" w:rsidTr="001F03D3">
        <w:trPr>
          <w:gridAfter w:val="32"/>
          <w:wAfter w:w="13645" w:type="dxa"/>
          <w:trHeight w:val="127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99.0.00.00110</w:t>
            </w:r>
          </w:p>
        </w:tc>
        <w:tc>
          <w:tcPr>
            <w:tcW w:w="850" w:type="dxa"/>
            <w:gridSpan w:val="13"/>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3 081,5</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3 773,5</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3 773,5</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99.0.00.00110</w:t>
            </w:r>
          </w:p>
        </w:tc>
        <w:tc>
          <w:tcPr>
            <w:tcW w:w="850" w:type="dxa"/>
            <w:gridSpan w:val="13"/>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3 081,5</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3 773,5</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3 773,5</w:t>
            </w:r>
          </w:p>
        </w:tc>
      </w:tr>
      <w:tr w:rsidR="007C4ACB" w:rsidRPr="00397151" w:rsidTr="001F03D3">
        <w:trPr>
          <w:gridAfter w:val="32"/>
          <w:wAfter w:w="13645" w:type="dxa"/>
          <w:trHeight w:val="63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Расходы на обеспечение функций государственных (муниципальных) органов</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99.0.00.00190</w:t>
            </w:r>
          </w:p>
        </w:tc>
        <w:tc>
          <w:tcPr>
            <w:tcW w:w="850" w:type="dxa"/>
            <w:gridSpan w:val="13"/>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830,4</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924,5</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968,9</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1" w:type="dxa"/>
            <w:gridSpan w:val="28"/>
            <w:tcBorders>
              <w:top w:val="single" w:sz="4" w:space="0" w:color="auto"/>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99.0.00.00190</w:t>
            </w:r>
          </w:p>
        </w:tc>
        <w:tc>
          <w:tcPr>
            <w:tcW w:w="850" w:type="dxa"/>
            <w:gridSpan w:val="13"/>
            <w:tcBorders>
              <w:top w:val="single" w:sz="4" w:space="0" w:color="auto"/>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860" w:type="dxa"/>
            <w:gridSpan w:val="11"/>
            <w:tcBorders>
              <w:top w:val="single" w:sz="4" w:space="0" w:color="auto"/>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single" w:sz="4" w:space="0" w:color="auto"/>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804,8</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898,9</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943,3</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99.0.00.00190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804,8</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898,9</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943,3</w:t>
            </w:r>
          </w:p>
        </w:tc>
      </w:tr>
      <w:tr w:rsidR="007C4ACB" w:rsidRPr="00397151" w:rsidTr="001F03D3">
        <w:trPr>
          <w:gridAfter w:val="32"/>
          <w:wAfter w:w="13645" w:type="dxa"/>
          <w:trHeight w:val="31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Иные бюджетные ассигнования</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99.0.00.00190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25,6</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25,6</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25,6</w:t>
            </w:r>
          </w:p>
        </w:tc>
      </w:tr>
      <w:tr w:rsidR="007C4ACB" w:rsidRPr="00397151" w:rsidTr="001F03D3">
        <w:trPr>
          <w:gridAfter w:val="32"/>
          <w:wAfter w:w="13645" w:type="dxa"/>
          <w:trHeight w:val="31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Уплата налогов, сборов и иных платежей </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99.0.00.00190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850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25,6</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25,6</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25,6</w:t>
            </w:r>
          </w:p>
        </w:tc>
      </w:tr>
      <w:tr w:rsidR="007C4ACB" w:rsidRPr="00397151" w:rsidTr="001F03D3">
        <w:trPr>
          <w:gridAfter w:val="32"/>
          <w:wAfter w:w="13645" w:type="dxa"/>
          <w:trHeight w:val="945"/>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99.0.00.00500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single" w:sz="4" w:space="0" w:color="auto"/>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32,6</w:t>
            </w:r>
          </w:p>
        </w:tc>
        <w:tc>
          <w:tcPr>
            <w:tcW w:w="1277" w:type="dxa"/>
            <w:gridSpan w:val="21"/>
            <w:tcBorders>
              <w:top w:val="single" w:sz="4" w:space="0" w:color="auto"/>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32,6</w:t>
            </w:r>
          </w:p>
        </w:tc>
        <w:tc>
          <w:tcPr>
            <w:tcW w:w="1985" w:type="dxa"/>
            <w:gridSpan w:val="17"/>
            <w:tcBorders>
              <w:top w:val="single" w:sz="4" w:space="0" w:color="auto"/>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32,6</w:t>
            </w:r>
          </w:p>
        </w:tc>
      </w:tr>
      <w:tr w:rsidR="007C4ACB" w:rsidRPr="00397151" w:rsidTr="001F03D3">
        <w:trPr>
          <w:gridAfter w:val="32"/>
          <w:wAfter w:w="13645" w:type="dxa"/>
          <w:trHeight w:val="31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Межбюджетные трансферты</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99.0.00.00500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r>
      <w:tr w:rsidR="007C4ACB" w:rsidRPr="00397151" w:rsidTr="001F03D3">
        <w:trPr>
          <w:gridAfter w:val="32"/>
          <w:wAfter w:w="13645" w:type="dxa"/>
          <w:trHeight w:val="31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межбюджетные трансферты</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99.0.00.00500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540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r>
      <w:tr w:rsidR="007C4ACB" w:rsidRPr="00397151" w:rsidTr="001F03D3">
        <w:trPr>
          <w:gridAfter w:val="32"/>
          <w:wAfter w:w="13645" w:type="dxa"/>
          <w:trHeight w:val="945"/>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Оценка недвижимости, признание прав и регулирование отношений по государственной и муниципальной собственности</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99.0.00.00910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145,9</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7C4ACB" w:rsidRPr="00397151" w:rsidTr="001F03D3">
        <w:trPr>
          <w:gridAfter w:val="32"/>
          <w:wAfter w:w="13645" w:type="dxa"/>
          <w:trHeight w:val="63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99.0.00.00910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145,9</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1F03D3">
        <w:trPr>
          <w:gridAfter w:val="32"/>
          <w:wAfter w:w="13645" w:type="dxa"/>
          <w:trHeight w:val="63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99.0.00.00910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145,9</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1F03D3">
        <w:trPr>
          <w:gridAfter w:val="32"/>
          <w:wAfter w:w="13645" w:type="dxa"/>
          <w:trHeight w:val="375"/>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Выполнение других обязательств государства</w:t>
            </w:r>
          </w:p>
        </w:tc>
        <w:tc>
          <w:tcPr>
            <w:tcW w:w="1271" w:type="dxa"/>
            <w:gridSpan w:val="28"/>
            <w:tcBorders>
              <w:top w:val="nil"/>
              <w:left w:val="nil"/>
              <w:bottom w:val="single" w:sz="4" w:space="0" w:color="auto"/>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99.0.00.00920</w:t>
            </w:r>
          </w:p>
        </w:tc>
        <w:tc>
          <w:tcPr>
            <w:tcW w:w="850" w:type="dxa"/>
            <w:gridSpan w:val="13"/>
            <w:tcBorders>
              <w:top w:val="nil"/>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46,8</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46,8</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46,8</w:t>
            </w:r>
          </w:p>
        </w:tc>
      </w:tr>
      <w:tr w:rsidR="007C4ACB" w:rsidRPr="00397151" w:rsidTr="001F03D3">
        <w:trPr>
          <w:gridAfter w:val="32"/>
          <w:wAfter w:w="13645" w:type="dxa"/>
          <w:trHeight w:val="31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бюджетные ассигнования</w:t>
            </w:r>
          </w:p>
        </w:tc>
        <w:tc>
          <w:tcPr>
            <w:tcW w:w="1271" w:type="dxa"/>
            <w:gridSpan w:val="28"/>
            <w:tcBorders>
              <w:top w:val="nil"/>
              <w:left w:val="nil"/>
              <w:bottom w:val="single" w:sz="4" w:space="0" w:color="auto"/>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99.0.00.00920</w:t>
            </w:r>
          </w:p>
        </w:tc>
        <w:tc>
          <w:tcPr>
            <w:tcW w:w="850" w:type="dxa"/>
            <w:gridSpan w:val="13"/>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r>
      <w:tr w:rsidR="007C4ACB" w:rsidRPr="00397151" w:rsidTr="001F03D3">
        <w:trPr>
          <w:gridAfter w:val="32"/>
          <w:wAfter w:w="13645" w:type="dxa"/>
          <w:trHeight w:val="31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Уплата налогов, сборов и иных платежей </w:t>
            </w:r>
          </w:p>
        </w:tc>
        <w:tc>
          <w:tcPr>
            <w:tcW w:w="1271" w:type="dxa"/>
            <w:gridSpan w:val="28"/>
            <w:tcBorders>
              <w:top w:val="nil"/>
              <w:left w:val="nil"/>
              <w:bottom w:val="single" w:sz="4" w:space="0" w:color="auto"/>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99.0.00.00920</w:t>
            </w:r>
          </w:p>
        </w:tc>
        <w:tc>
          <w:tcPr>
            <w:tcW w:w="850" w:type="dxa"/>
            <w:gridSpan w:val="13"/>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850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r>
      <w:tr w:rsidR="007C4ACB" w:rsidRPr="00397151" w:rsidTr="001F03D3">
        <w:trPr>
          <w:gridAfter w:val="32"/>
          <w:wAfter w:w="13645" w:type="dxa"/>
          <w:trHeight w:val="375"/>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Прочие мобилизационные расходы</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99.0.00.01180</w:t>
            </w:r>
          </w:p>
        </w:tc>
        <w:tc>
          <w:tcPr>
            <w:tcW w:w="850" w:type="dxa"/>
            <w:gridSpan w:val="13"/>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21,9</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7C4ACB" w:rsidRPr="00397151" w:rsidTr="001F03D3">
        <w:trPr>
          <w:gridAfter w:val="32"/>
          <w:wAfter w:w="13645" w:type="dxa"/>
          <w:trHeight w:val="126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99.0.00.01180</w:t>
            </w:r>
          </w:p>
        </w:tc>
        <w:tc>
          <w:tcPr>
            <w:tcW w:w="850" w:type="dxa"/>
            <w:gridSpan w:val="13"/>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21,9</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1F03D3">
        <w:trPr>
          <w:gridAfter w:val="32"/>
          <w:wAfter w:w="13645" w:type="dxa"/>
          <w:trHeight w:val="63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 органов</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99.0.00.01180</w:t>
            </w:r>
          </w:p>
        </w:tc>
        <w:tc>
          <w:tcPr>
            <w:tcW w:w="850" w:type="dxa"/>
            <w:gridSpan w:val="13"/>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21,9</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Доплаты к пенсиям государственных служащих субъектов Российской Федерации и муниципальных служащих</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99.0.00.02020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r>
      <w:tr w:rsidR="007C4ACB" w:rsidRPr="00397151" w:rsidTr="001F03D3">
        <w:trPr>
          <w:gridAfter w:val="32"/>
          <w:wAfter w:w="13645" w:type="dxa"/>
          <w:trHeight w:val="31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Социальное обеспечение и иные выплаты населению</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99.0.00.02020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300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r>
      <w:tr w:rsidR="007C4ACB" w:rsidRPr="00397151" w:rsidTr="001F03D3">
        <w:trPr>
          <w:gridAfter w:val="32"/>
          <w:wAfter w:w="13645" w:type="dxa"/>
          <w:trHeight w:val="465"/>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 xml:space="preserve">Публичные нормативные социальные выплаты гражданам </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99.0.00.02020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310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r>
      <w:tr w:rsidR="007C4ACB" w:rsidRPr="00397151" w:rsidTr="001F03D3">
        <w:trPr>
          <w:gridAfter w:val="32"/>
          <w:wAfter w:w="13645" w:type="dxa"/>
          <w:trHeight w:val="31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Глава муниципального образования</w:t>
            </w:r>
          </w:p>
        </w:tc>
        <w:tc>
          <w:tcPr>
            <w:tcW w:w="1271" w:type="dxa"/>
            <w:gridSpan w:val="28"/>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99.0.00.03110</w:t>
            </w:r>
          </w:p>
        </w:tc>
        <w:tc>
          <w:tcPr>
            <w:tcW w:w="850" w:type="dxa"/>
            <w:gridSpan w:val="13"/>
            <w:tcBorders>
              <w:top w:val="nil"/>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nil"/>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nil"/>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nil"/>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1 088,1</w:t>
            </w:r>
          </w:p>
        </w:tc>
        <w:tc>
          <w:tcPr>
            <w:tcW w:w="1277" w:type="dxa"/>
            <w:gridSpan w:val="21"/>
            <w:tcBorders>
              <w:top w:val="nil"/>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1 088,1</w:t>
            </w:r>
          </w:p>
        </w:tc>
        <w:tc>
          <w:tcPr>
            <w:tcW w:w="1985" w:type="dxa"/>
            <w:gridSpan w:val="17"/>
            <w:tcBorders>
              <w:top w:val="nil"/>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1 088,1</w:t>
            </w:r>
          </w:p>
        </w:tc>
      </w:tr>
      <w:tr w:rsidR="007C4ACB" w:rsidRPr="00397151" w:rsidTr="001F03D3">
        <w:trPr>
          <w:gridAfter w:val="32"/>
          <w:wAfter w:w="13645" w:type="dxa"/>
          <w:trHeight w:val="127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99.0.00.03110</w:t>
            </w:r>
          </w:p>
        </w:tc>
        <w:tc>
          <w:tcPr>
            <w:tcW w:w="850" w:type="dxa"/>
            <w:gridSpan w:val="13"/>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99.0.00.03110</w:t>
            </w:r>
          </w:p>
        </w:tc>
        <w:tc>
          <w:tcPr>
            <w:tcW w:w="850" w:type="dxa"/>
            <w:gridSpan w:val="13"/>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r>
      <w:tr w:rsidR="007C4ACB" w:rsidRPr="00397151" w:rsidTr="001F03D3">
        <w:trPr>
          <w:gridAfter w:val="32"/>
          <w:wAfter w:w="13645" w:type="dxa"/>
          <w:trHeight w:val="31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Иные мероприятия  в области жилищного хозяйства</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99.0.00.08270</w:t>
            </w:r>
          </w:p>
        </w:tc>
        <w:tc>
          <w:tcPr>
            <w:tcW w:w="85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single" w:sz="4" w:space="0" w:color="auto"/>
              <w:left w:val="nil"/>
              <w:bottom w:val="single" w:sz="4" w:space="0" w:color="auto"/>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75,2</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75,2</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75,2</w:t>
            </w:r>
          </w:p>
        </w:tc>
      </w:tr>
      <w:tr w:rsidR="007C4ACB" w:rsidRPr="00397151" w:rsidTr="001F03D3">
        <w:trPr>
          <w:gridAfter w:val="32"/>
          <w:wAfter w:w="13645" w:type="dxa"/>
          <w:trHeight w:val="31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Резервные фонды местных администраций</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99.0.00.20550</w:t>
            </w:r>
          </w:p>
        </w:tc>
        <w:tc>
          <w:tcPr>
            <w:tcW w:w="850" w:type="dxa"/>
            <w:gridSpan w:val="13"/>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5,0</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7C4ACB" w:rsidRPr="00397151" w:rsidTr="001F03D3">
        <w:trPr>
          <w:gridAfter w:val="32"/>
          <w:wAfter w:w="13645" w:type="dxa"/>
          <w:trHeight w:val="31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бюджетные ассигнования</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99.0.00.20550</w:t>
            </w:r>
          </w:p>
        </w:tc>
        <w:tc>
          <w:tcPr>
            <w:tcW w:w="850" w:type="dxa"/>
            <w:gridSpan w:val="13"/>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1F03D3">
        <w:trPr>
          <w:gridAfter w:val="32"/>
          <w:wAfter w:w="13645" w:type="dxa"/>
          <w:trHeight w:val="31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Резервные средства</w:t>
            </w:r>
          </w:p>
        </w:tc>
        <w:tc>
          <w:tcPr>
            <w:tcW w:w="1271" w:type="dxa"/>
            <w:gridSpan w:val="28"/>
            <w:tcBorders>
              <w:top w:val="single" w:sz="4" w:space="0" w:color="auto"/>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99.0.00.20550</w:t>
            </w:r>
          </w:p>
        </w:tc>
        <w:tc>
          <w:tcPr>
            <w:tcW w:w="850" w:type="dxa"/>
            <w:gridSpan w:val="13"/>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870</w:t>
            </w:r>
          </w:p>
        </w:tc>
        <w:tc>
          <w:tcPr>
            <w:tcW w:w="860" w:type="dxa"/>
            <w:gridSpan w:val="11"/>
            <w:tcBorders>
              <w:top w:val="single" w:sz="4" w:space="0" w:color="auto"/>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707" w:type="dxa"/>
            <w:gridSpan w:val="14"/>
            <w:tcBorders>
              <w:top w:val="single" w:sz="4" w:space="0" w:color="auto"/>
              <w:left w:val="single" w:sz="4" w:space="0" w:color="auto"/>
              <w:bottom w:val="nil"/>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1276" w:type="dxa"/>
            <w:gridSpan w:val="24"/>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w:t>
            </w:r>
          </w:p>
        </w:tc>
        <w:tc>
          <w:tcPr>
            <w:tcW w:w="1277" w:type="dxa"/>
            <w:gridSpan w:val="21"/>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5" w:type="dxa"/>
            <w:gridSpan w:val="17"/>
            <w:tcBorders>
              <w:top w:val="single" w:sz="4" w:space="0" w:color="auto"/>
              <w:left w:val="nil"/>
              <w:bottom w:val="nil"/>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Решение вопросов в сфере административных правонарушений</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99.0.00.70190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99.0.00.70190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r>
      <w:tr w:rsidR="007C4ACB" w:rsidRPr="00397151" w:rsidTr="001F03D3">
        <w:trPr>
          <w:gridAfter w:val="32"/>
          <w:wAfter w:w="13645" w:type="dxa"/>
          <w:trHeight w:val="64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99.0.00.70190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r>
      <w:tr w:rsidR="007C4ACB" w:rsidRPr="00397151" w:rsidTr="001F03D3">
        <w:trPr>
          <w:gridAfter w:val="32"/>
          <w:wAfter w:w="13645" w:type="dxa"/>
          <w:trHeight w:val="375"/>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Обеспечение сбалансированности местных бюджетов</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99.0.00.70510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1 501,6</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7C4ACB" w:rsidRPr="00397151" w:rsidTr="001F03D3">
        <w:trPr>
          <w:gridAfter w:val="32"/>
          <w:wAfter w:w="13645" w:type="dxa"/>
          <w:trHeight w:val="1279"/>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99.0.00.70510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1 501,6</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1F03D3">
        <w:trPr>
          <w:gridAfter w:val="32"/>
          <w:wAfter w:w="13645" w:type="dxa"/>
          <w:trHeight w:val="630"/>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 органов</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99.0.00.70510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1 501,6</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7C4ACB" w:rsidRPr="00397151" w:rsidTr="001F03D3">
        <w:trPr>
          <w:gridAfter w:val="32"/>
          <w:wAfter w:w="13645" w:type="dxa"/>
          <w:trHeight w:val="40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Условно-утвержденные расходы</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99.0.00.99990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 </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0,0</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332,8</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718,0</w:t>
            </w:r>
          </w:p>
        </w:tc>
      </w:tr>
      <w:tr w:rsidR="007C4ACB" w:rsidRPr="00397151" w:rsidTr="001F03D3">
        <w:trPr>
          <w:gridAfter w:val="32"/>
          <w:wAfter w:w="13645" w:type="dxa"/>
          <w:trHeight w:val="40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Условно-утвержденные расходы</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99.0.00.99990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900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0,0</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332,8</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718,0</w:t>
            </w:r>
          </w:p>
        </w:tc>
      </w:tr>
      <w:tr w:rsidR="007C4ACB" w:rsidRPr="00397151" w:rsidTr="001F03D3">
        <w:trPr>
          <w:gridAfter w:val="32"/>
          <w:wAfter w:w="13645" w:type="dxa"/>
          <w:trHeight w:val="402"/>
        </w:trPr>
        <w:tc>
          <w:tcPr>
            <w:tcW w:w="5951" w:type="dxa"/>
            <w:gridSpan w:val="32"/>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Условно-утвержденные расходы</w:t>
            </w:r>
          </w:p>
        </w:tc>
        <w:tc>
          <w:tcPr>
            <w:tcW w:w="1271" w:type="dxa"/>
            <w:gridSpan w:val="2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99.0.00.99990</w:t>
            </w:r>
          </w:p>
        </w:tc>
        <w:tc>
          <w:tcPr>
            <w:tcW w:w="850" w:type="dxa"/>
            <w:gridSpan w:val="1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w:t>
            </w:r>
          </w:p>
        </w:tc>
        <w:tc>
          <w:tcPr>
            <w:tcW w:w="860"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99</w:t>
            </w:r>
          </w:p>
        </w:tc>
        <w:tc>
          <w:tcPr>
            <w:tcW w:w="707"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99</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0,0</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332,8</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718,0</w:t>
            </w:r>
          </w:p>
        </w:tc>
      </w:tr>
      <w:tr w:rsidR="000D40B1" w:rsidRPr="00397151" w:rsidTr="001F03D3">
        <w:trPr>
          <w:gridAfter w:val="32"/>
          <w:wAfter w:w="13645" w:type="dxa"/>
          <w:trHeight w:val="510"/>
        </w:trPr>
        <w:tc>
          <w:tcPr>
            <w:tcW w:w="9639" w:type="dxa"/>
            <w:gridSpan w:val="9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Итого расходов</w:t>
            </w:r>
          </w:p>
        </w:tc>
        <w:tc>
          <w:tcPr>
            <w:tcW w:w="1276"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22 279,5</w:t>
            </w:r>
          </w:p>
        </w:tc>
        <w:tc>
          <w:tcPr>
            <w:tcW w:w="1277" w:type="dxa"/>
            <w:gridSpan w:val="2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13 311,1</w:t>
            </w:r>
          </w:p>
        </w:tc>
        <w:tc>
          <w:tcPr>
            <w:tcW w:w="1985" w:type="dxa"/>
            <w:gridSpan w:val="17"/>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14 360,1</w:t>
            </w:r>
          </w:p>
        </w:tc>
      </w:tr>
      <w:tr w:rsidR="000D40B1" w:rsidRPr="00397151" w:rsidTr="001F03D3">
        <w:trPr>
          <w:gridAfter w:val="41"/>
          <w:wAfter w:w="14735" w:type="dxa"/>
          <w:trHeight w:val="315"/>
        </w:trPr>
        <w:tc>
          <w:tcPr>
            <w:tcW w:w="4629" w:type="dxa"/>
            <w:gridSpan w:val="2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895" w:type="dxa"/>
            <w:gridSpan w:val="22"/>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p>
        </w:tc>
        <w:tc>
          <w:tcPr>
            <w:tcW w:w="236"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646" w:type="dxa"/>
            <w:gridSpan w:val="1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368"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4313" w:type="dxa"/>
            <w:gridSpan w:val="72"/>
            <w:tcBorders>
              <w:top w:val="nil"/>
              <w:left w:val="nil"/>
              <w:bottom w:val="nil"/>
              <w:right w:val="nil"/>
            </w:tcBorders>
            <w:shd w:val="clear" w:color="auto" w:fill="auto"/>
            <w:noWrap/>
            <w:vAlign w:val="center"/>
            <w:hideMark/>
          </w:tcPr>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p>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p>
          <w:p w:rsidR="007C4ACB" w:rsidRPr="00397151" w:rsidRDefault="007C4ACB" w:rsidP="00397151">
            <w:pPr>
              <w:spacing w:after="0" w:line="240" w:lineRule="auto"/>
              <w:jc w:val="right"/>
              <w:rPr>
                <w:rFonts w:ascii="Times New Roman" w:eastAsia="Times New Roman" w:hAnsi="Times New Roman" w:cs="Times New Roman"/>
                <w:sz w:val="18"/>
                <w:szCs w:val="18"/>
                <w:lang w:eastAsia="ru-RU"/>
              </w:rPr>
            </w:pPr>
          </w:p>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Приложение 5</w:t>
            </w:r>
          </w:p>
        </w:tc>
      </w:tr>
      <w:tr w:rsidR="000D40B1" w:rsidRPr="00397151" w:rsidTr="001F03D3">
        <w:trPr>
          <w:gridAfter w:val="41"/>
          <w:wAfter w:w="14735" w:type="dxa"/>
          <w:trHeight w:val="1129"/>
        </w:trPr>
        <w:tc>
          <w:tcPr>
            <w:tcW w:w="4629" w:type="dxa"/>
            <w:gridSpan w:val="2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895" w:type="dxa"/>
            <w:gridSpan w:val="22"/>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p>
        </w:tc>
        <w:tc>
          <w:tcPr>
            <w:tcW w:w="236"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646" w:type="dxa"/>
            <w:gridSpan w:val="1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368" w:type="dxa"/>
            <w:gridSpan w:val="14"/>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c>
          <w:tcPr>
            <w:tcW w:w="1105" w:type="dxa"/>
            <w:gridSpan w:val="24"/>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color w:val="000000"/>
                <w:sz w:val="18"/>
                <w:szCs w:val="18"/>
                <w:lang w:eastAsia="ru-RU"/>
              </w:rPr>
            </w:pPr>
          </w:p>
        </w:tc>
        <w:tc>
          <w:tcPr>
            <w:tcW w:w="3208" w:type="dxa"/>
            <w:gridSpan w:val="48"/>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0D40B1" w:rsidRPr="00397151" w:rsidTr="001F03D3">
        <w:trPr>
          <w:gridAfter w:val="41"/>
          <w:wAfter w:w="14735" w:type="dxa"/>
          <w:trHeight w:val="255"/>
        </w:trPr>
        <w:tc>
          <w:tcPr>
            <w:tcW w:w="4629" w:type="dxa"/>
            <w:gridSpan w:val="2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895" w:type="dxa"/>
            <w:gridSpan w:val="22"/>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p>
        </w:tc>
        <w:tc>
          <w:tcPr>
            <w:tcW w:w="236"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646" w:type="dxa"/>
            <w:gridSpan w:val="1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368"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105" w:type="dxa"/>
            <w:gridSpan w:val="2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511" w:type="dxa"/>
            <w:gridSpan w:val="28"/>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83" w:type="dxa"/>
            <w:gridSpan w:val="1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14"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r>
      <w:tr w:rsidR="000D40B1" w:rsidRPr="00397151" w:rsidTr="001F03D3">
        <w:trPr>
          <w:gridAfter w:val="44"/>
          <w:wAfter w:w="15465" w:type="dxa"/>
          <w:trHeight w:val="510"/>
        </w:trPr>
        <w:tc>
          <w:tcPr>
            <w:tcW w:w="12357" w:type="dxa"/>
            <w:gridSpan w:val="148"/>
            <w:tcBorders>
              <w:top w:val="nil"/>
              <w:left w:val="nil"/>
              <w:bottom w:val="nil"/>
              <w:right w:val="nil"/>
            </w:tcBorders>
            <w:shd w:val="clear" w:color="auto" w:fill="auto"/>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ВЕДОМСТВЕННАЯ СТРУКТУРА РАСХОДОВ МЕСТНОГО БЮДЖЕТА НА 2024 ГОД И ПЛАНОВЫЙ ПЕРИОД 2025 И 2026 годов</w:t>
            </w:r>
          </w:p>
        </w:tc>
      </w:tr>
      <w:tr w:rsidR="000D40B1" w:rsidRPr="00397151" w:rsidTr="001F03D3">
        <w:trPr>
          <w:gridAfter w:val="27"/>
          <w:wAfter w:w="13362" w:type="dxa"/>
          <w:trHeight w:val="345"/>
        </w:trPr>
        <w:tc>
          <w:tcPr>
            <w:tcW w:w="4629" w:type="dxa"/>
            <w:gridSpan w:val="2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607"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p>
        </w:tc>
        <w:tc>
          <w:tcPr>
            <w:tcW w:w="849" w:type="dxa"/>
            <w:gridSpan w:val="20"/>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50"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418" w:type="dxa"/>
            <w:gridSpan w:val="2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50" w:type="dxa"/>
            <w:gridSpan w:val="18"/>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187" w:type="dxa"/>
            <w:gridSpan w:val="20"/>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83" w:type="dxa"/>
            <w:gridSpan w:val="1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187" w:type="dxa"/>
            <w:gridSpan w:val="19"/>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тыс. рублей</w:t>
            </w:r>
          </w:p>
        </w:tc>
      </w:tr>
      <w:tr w:rsidR="000D40B1" w:rsidRPr="00397151" w:rsidTr="001F03D3">
        <w:trPr>
          <w:gridAfter w:val="27"/>
          <w:wAfter w:w="13362" w:type="dxa"/>
          <w:trHeight w:val="450"/>
        </w:trPr>
        <w:tc>
          <w:tcPr>
            <w:tcW w:w="4629" w:type="dxa"/>
            <w:gridSpan w:val="2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Наименование</w:t>
            </w:r>
          </w:p>
        </w:tc>
        <w:tc>
          <w:tcPr>
            <w:tcW w:w="1607" w:type="dxa"/>
            <w:gridSpan w:val="1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ГРБС</w:t>
            </w:r>
          </w:p>
        </w:tc>
        <w:tc>
          <w:tcPr>
            <w:tcW w:w="849" w:type="dxa"/>
            <w:gridSpan w:val="20"/>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РЗ</w:t>
            </w:r>
          </w:p>
        </w:tc>
        <w:tc>
          <w:tcPr>
            <w:tcW w:w="850" w:type="dxa"/>
            <w:gridSpan w:val="1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w:t>
            </w:r>
          </w:p>
        </w:tc>
        <w:tc>
          <w:tcPr>
            <w:tcW w:w="1418" w:type="dxa"/>
            <w:gridSpan w:val="2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ЦСР</w:t>
            </w:r>
          </w:p>
        </w:tc>
        <w:tc>
          <w:tcPr>
            <w:tcW w:w="850" w:type="dxa"/>
            <w:gridSpan w:val="18"/>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ВР</w:t>
            </w:r>
          </w:p>
        </w:tc>
        <w:tc>
          <w:tcPr>
            <w:tcW w:w="4257" w:type="dxa"/>
            <w:gridSpan w:val="54"/>
            <w:tcBorders>
              <w:top w:val="single" w:sz="4" w:space="0" w:color="auto"/>
              <w:left w:val="nil"/>
              <w:bottom w:val="single" w:sz="4" w:space="0" w:color="auto"/>
              <w:right w:val="single" w:sz="4" w:space="0" w:color="000000"/>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Сумма</w:t>
            </w:r>
          </w:p>
        </w:tc>
      </w:tr>
      <w:tr w:rsidR="000D40B1" w:rsidRPr="00397151" w:rsidTr="001F03D3">
        <w:trPr>
          <w:gridAfter w:val="27"/>
          <w:wAfter w:w="13362" w:type="dxa"/>
          <w:trHeight w:val="555"/>
        </w:trPr>
        <w:tc>
          <w:tcPr>
            <w:tcW w:w="4629" w:type="dxa"/>
            <w:gridSpan w:val="23"/>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607" w:type="dxa"/>
            <w:gridSpan w:val="14"/>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49" w:type="dxa"/>
            <w:gridSpan w:val="20"/>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50" w:type="dxa"/>
            <w:gridSpan w:val="14"/>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418" w:type="dxa"/>
            <w:gridSpan w:val="22"/>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50" w:type="dxa"/>
            <w:gridSpan w:val="18"/>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187" w:type="dxa"/>
            <w:gridSpan w:val="20"/>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2024 год</w:t>
            </w:r>
          </w:p>
        </w:tc>
        <w:tc>
          <w:tcPr>
            <w:tcW w:w="1369" w:type="dxa"/>
            <w:gridSpan w:val="19"/>
            <w:tcBorders>
              <w:top w:val="nil"/>
              <w:left w:val="single" w:sz="4" w:space="0" w:color="auto"/>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2025 год</w:t>
            </w:r>
          </w:p>
        </w:tc>
        <w:tc>
          <w:tcPr>
            <w:tcW w:w="1701" w:type="dxa"/>
            <w:gridSpan w:val="15"/>
            <w:tcBorders>
              <w:top w:val="nil"/>
              <w:left w:val="single" w:sz="4" w:space="0" w:color="auto"/>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2026 год</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000000" w:fill="DBEEF3"/>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администрация Быстровского сельсовета Искитмского района Новосибирской области</w:t>
            </w:r>
          </w:p>
        </w:tc>
        <w:tc>
          <w:tcPr>
            <w:tcW w:w="1607" w:type="dxa"/>
            <w:gridSpan w:val="14"/>
            <w:tcBorders>
              <w:top w:val="nil"/>
              <w:left w:val="nil"/>
              <w:bottom w:val="single" w:sz="4" w:space="0" w:color="auto"/>
              <w:right w:val="single" w:sz="4" w:space="0" w:color="auto"/>
            </w:tcBorders>
            <w:shd w:val="clear" w:color="000000" w:fill="FFFF00"/>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850"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single" w:sz="4" w:space="0" w:color="auto"/>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22 279,5</w:t>
            </w:r>
          </w:p>
        </w:tc>
        <w:tc>
          <w:tcPr>
            <w:tcW w:w="1369" w:type="dxa"/>
            <w:gridSpan w:val="19"/>
            <w:tcBorders>
              <w:top w:val="single" w:sz="4" w:space="0" w:color="auto"/>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13 311,1</w:t>
            </w:r>
          </w:p>
        </w:tc>
        <w:tc>
          <w:tcPr>
            <w:tcW w:w="1701" w:type="dxa"/>
            <w:gridSpan w:val="15"/>
            <w:tcBorders>
              <w:top w:val="single" w:sz="4" w:space="0" w:color="auto"/>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14 360,1</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Общегосударственные вопросы</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6 732,0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5 865,6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5 910,0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02</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1 088,1</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1 088,1</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1 088,1</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Глава муниципального образования</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99.0.00.03110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r>
      <w:tr w:rsidR="000D40B1" w:rsidRPr="00397151" w:rsidTr="001F03D3">
        <w:trPr>
          <w:gridAfter w:val="27"/>
          <w:wAfter w:w="13362" w:type="dxa"/>
          <w:trHeight w:val="126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99.0.00.03110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99.0.00.03110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1 088,1</w:t>
            </w:r>
          </w:p>
        </w:tc>
      </w:tr>
      <w:tr w:rsidR="000D40B1" w:rsidRPr="00397151" w:rsidTr="001F03D3">
        <w:trPr>
          <w:gridAfter w:val="27"/>
          <w:wAfter w:w="13362" w:type="dxa"/>
          <w:trHeight w:val="94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5 413,6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4 698,1</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4 742,5</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5 413,6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4 698,1</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4 742,5</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99.0.00.00110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3 081,5</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3 773,5</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3 773,5</w:t>
            </w:r>
          </w:p>
        </w:tc>
      </w:tr>
      <w:tr w:rsidR="000D40B1" w:rsidRPr="00397151" w:rsidTr="001F03D3">
        <w:trPr>
          <w:gridAfter w:val="27"/>
          <w:wAfter w:w="13362" w:type="dxa"/>
          <w:trHeight w:val="126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99.0.00.00110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3 081,5</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3 773,5</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3 773,5</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99.0.00.00110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3 081,5</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3 773,5</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3 773,5</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обеспечение функций государственных (муниципальных) органов</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830,4</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924,5</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968,9</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804,8</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898,9</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943,3</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804,8</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898,9</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943,3</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бюджетные ассигнования</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25,6</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Уплата налогов, сборов и иных платежей </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99.0.00.00190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850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25,6</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Решение вопросов в сфере административных правонарушений</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99.0.00.70190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99.0.00.70190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99.0.00.70190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Обеспечение сбалансированности местных бюджетов</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99.0.00.70510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1 501,6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126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99.0.00.70510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1 501,6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99.0.00.70510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1 501,6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94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06</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32,6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32,6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32,6</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межбюджетные трансферты бюджетам бюджетной системы</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99.0.00.00500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Межбюджетные трансферты</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99.0.00.00500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межбюджетные трансферты</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99.0.00.00500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540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Резервные фонды</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Резервные фонды местных администраций</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99.0.00.20550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бюджетные ассигнования</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99.0.00.20550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Резервные средства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99.0.00.20550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870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Другие общегосударственные вопросы</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192,7</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46,8</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46,8</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Непрограммные направления бюджета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192,7</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r>
      <w:tr w:rsidR="000D40B1" w:rsidRPr="00397151" w:rsidTr="001F03D3">
        <w:trPr>
          <w:gridAfter w:val="27"/>
          <w:wAfter w:w="13362" w:type="dxa"/>
          <w:trHeight w:val="94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Оценка недвижимости, признание прав и регулирование отношений по государственной и муниципальной собственности</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99.0.00.00910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145,9</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99.0.00.00910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145,9</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99.0.00.00910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145,9</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Выполнение других обязательств государства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99.0.00.00920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бюджетные ассигнования</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99.0.00.00920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Уплата налогов, сборов и иных платежей </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99.0.00.00920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850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46,8</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Национальная оборона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02</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21,9</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Мобилизационная и вневойсковая подготовка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02</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21,9</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21,9</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Прочие мобилизационные расходы</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99.0.00.01180</w:t>
            </w:r>
          </w:p>
        </w:tc>
        <w:tc>
          <w:tcPr>
            <w:tcW w:w="850" w:type="dxa"/>
            <w:gridSpan w:val="18"/>
            <w:tcBorders>
              <w:top w:val="nil"/>
              <w:left w:val="nil"/>
              <w:bottom w:val="single" w:sz="4" w:space="0" w:color="auto"/>
              <w:right w:val="single" w:sz="4" w:space="0" w:color="auto"/>
            </w:tcBorders>
            <w:shd w:val="clear" w:color="auto" w:fill="auto"/>
            <w:noWrap/>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21,9</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126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99.0.00.01180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21,9</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 органов</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99.0.00.01180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21,9</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55,0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r>
      <w:tr w:rsidR="000D40B1" w:rsidRPr="00397151" w:rsidTr="001F03D3">
        <w:trPr>
          <w:gridAfter w:val="27"/>
          <w:wAfter w:w="13362" w:type="dxa"/>
          <w:trHeight w:val="94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55,0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lastRenderedPageBreak/>
              <w:t>Муниципальная программа "Обеспечение пожарной безопасности на территории Быстровского сельсовета"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50.0.00.00000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55,0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Реализаци я мероприятий по пожарной безопасности на территории поселения</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50.0.00.02180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55,0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50.0.00.02180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55,0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50.0.00.02180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55,0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Национальная экономика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04</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2 863,7</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2 480,9</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2 500,3</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Дорожное хозяйство (дорожные фонды)</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04</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09</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2 863,7</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2 480,9</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2 500,3</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Муниципальная программа "Дорожное хозяйство на территории Быстровского сельсовета"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04</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09</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52.0.00.00000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2 863,7</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2 480,9</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2 500,3</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xml:space="preserve">Основное мероприятие: Развитие автомобильных дорог местного значения на территории поселения </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04</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09</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52.0.01.00000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2 863,7</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2 480,9</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2 500,3</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Реализация мероприятий по развитию автомобильных дорог местного значения </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09</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52.0.01.06070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2 863,7</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2 480,9</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2 500,3</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09</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52.0.01.06070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2 863,7</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2 480,9</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2 500,3</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09</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52.0.01.06070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2 863,7</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2 480,9</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2 500,3</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Жилищно-коммунальное хозяйство</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05</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2 647,6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1 195,2</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2 595,2</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Жилищное хозяйство</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05</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75,2</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75,2</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75,2</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расходов</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75,2</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75,2</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75,2</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мероприятия  в области жилищного хозяйства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99.0.00.08270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75,2</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75,2</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75,2</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Благоустройство</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05</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2 572,4</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1 120,0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2 520,0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lastRenderedPageBreak/>
              <w:t>Муниципальная программа "Благоустройство территории  Быстровского сельсовета"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05</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58.0.00.00000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2 572,4</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1 120,0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2 520,0</w:t>
            </w:r>
          </w:p>
        </w:tc>
      </w:tr>
      <w:tr w:rsidR="000D40B1" w:rsidRPr="00397151" w:rsidTr="001F03D3">
        <w:trPr>
          <w:gridAfter w:val="27"/>
          <w:wAfter w:w="13362" w:type="dxa"/>
          <w:trHeight w:val="94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Подпрограмма "Уличное освещение" муниципальной программы "Благоустройство территории  Быстровского сельсовета"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05</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58.1.00.00000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2 452,4</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1 000,0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2 400,0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Мероприятие  "Уличное освещение" по благоустройству территории поселения</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58.1.00.01000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2 452,4</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2 400,0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58.1.00.01000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2 452,4</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2 400,0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58.1.00.01000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2 452,4</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1 000,0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2 400,0</w:t>
            </w:r>
          </w:p>
        </w:tc>
      </w:tr>
      <w:tr w:rsidR="000D40B1" w:rsidRPr="00397151" w:rsidTr="001F03D3">
        <w:trPr>
          <w:gridAfter w:val="27"/>
          <w:wAfter w:w="13362" w:type="dxa"/>
          <w:trHeight w:val="94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05</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58.3.00.00000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120,0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120,0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120,0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Мероприятие "Организация и содержание мест захоронения" по благоустройству территории поселения</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58.3.00.04000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бюджетные ассигнования</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58.4.00.00000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Уплата налогов, сборов и иных платежей </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58.4.00.05000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850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Культура, кинематография</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08</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9 722,7</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3 100,0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2 300,0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Культура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08</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9 722,7</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3 100,0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2 300,0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Муниципальная программа "Сохранение и развитие культуры на территории Быстровского сельсовета"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08</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59.0.00.00000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9 722,7</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3 100,0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2 300,0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Мероприятия  "Сохранение и развитие культуры" на территории поселения</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5 722,7</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3 100,0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2 300,0</w:t>
            </w:r>
          </w:p>
        </w:tc>
      </w:tr>
      <w:tr w:rsidR="000D40B1" w:rsidRPr="00397151" w:rsidTr="001F03D3">
        <w:trPr>
          <w:gridAfter w:val="27"/>
          <w:wAfter w:w="13362" w:type="dxa"/>
          <w:trHeight w:val="126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4 789,1</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2 600,0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1 800,0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казенных учреждений</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4 789,1</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2 600,0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1 800,0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847,4</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400,0</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847,4</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400,0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бюджетные ассигнования</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86,2</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0D40B1" w:rsidRPr="00397151" w:rsidTr="001F03D3">
        <w:trPr>
          <w:gridAfter w:val="27"/>
          <w:wAfter w:w="13362" w:type="dxa"/>
          <w:trHeight w:val="37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Уплата налогов, сборов и иных платежей </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59.0.00.40590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850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86,2</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0D40B1" w:rsidRPr="00397151" w:rsidTr="001F03D3">
        <w:trPr>
          <w:gridAfter w:val="27"/>
          <w:wAfter w:w="13362" w:type="dxa"/>
          <w:trHeight w:val="31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Обеспечение сбалансированности местных бюджетов</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59.0.00.70510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4 000,0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126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59.0.00.70510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4 000,0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31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Расходы на выплаты персоналу казенных учреждений</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59.0.00.70510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4 000,0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27"/>
          <w:wAfter w:w="13362" w:type="dxa"/>
          <w:trHeight w:val="31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Социальная политика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r>
      <w:tr w:rsidR="000D40B1" w:rsidRPr="00397151" w:rsidTr="001F03D3">
        <w:trPr>
          <w:gridAfter w:val="27"/>
          <w:wAfter w:w="13362" w:type="dxa"/>
          <w:trHeight w:val="31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Пенсионное обеспечение</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r>
      <w:tr w:rsidR="000D40B1" w:rsidRPr="00397151" w:rsidTr="001F03D3">
        <w:trPr>
          <w:gridAfter w:val="27"/>
          <w:wAfter w:w="13362" w:type="dxa"/>
          <w:trHeight w:val="31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r>
      <w:tr w:rsidR="000D40B1" w:rsidRPr="00397151" w:rsidTr="001F03D3">
        <w:trPr>
          <w:gridAfter w:val="27"/>
          <w:wAfter w:w="13362" w:type="dxa"/>
          <w:trHeight w:val="630"/>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Доплаты к пенсиям государственных служащих субъектов Российской Федерации и муниципальных служащих</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99.0.00.02020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r>
      <w:tr w:rsidR="000D40B1" w:rsidRPr="00397151" w:rsidTr="001F03D3">
        <w:trPr>
          <w:gridAfter w:val="27"/>
          <w:wAfter w:w="13362" w:type="dxa"/>
          <w:trHeight w:val="31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Социальное обеспечение и иные выплаты населению</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99.0.00.02020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r>
      <w:tr w:rsidR="000D40B1" w:rsidRPr="00397151" w:rsidTr="001F03D3">
        <w:trPr>
          <w:gridAfter w:val="27"/>
          <w:wAfter w:w="13362" w:type="dxa"/>
          <w:trHeight w:val="31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Публичные нормативные социальные выплаты гражданам </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99.0.00.02020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310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r>
      <w:tr w:rsidR="000D40B1" w:rsidRPr="00397151" w:rsidTr="001F03D3">
        <w:trPr>
          <w:gridAfter w:val="27"/>
          <w:wAfter w:w="13362" w:type="dxa"/>
          <w:trHeight w:val="31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Условно-утвержденные расходы</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99</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332,8</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718,0</w:t>
            </w:r>
          </w:p>
        </w:tc>
      </w:tr>
      <w:tr w:rsidR="000D40B1" w:rsidRPr="00397151" w:rsidTr="001F03D3">
        <w:trPr>
          <w:gridAfter w:val="27"/>
          <w:wAfter w:w="13362" w:type="dxa"/>
          <w:trHeight w:val="31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Условно-утвержденные расходы</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332,8</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718,0</w:t>
            </w:r>
          </w:p>
        </w:tc>
      </w:tr>
      <w:tr w:rsidR="000D40B1" w:rsidRPr="00397151" w:rsidTr="001F03D3">
        <w:trPr>
          <w:gridAfter w:val="27"/>
          <w:wAfter w:w="13362" w:type="dxa"/>
          <w:trHeight w:val="31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332,8</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718,0</w:t>
            </w:r>
          </w:p>
        </w:tc>
      </w:tr>
      <w:tr w:rsidR="000D40B1" w:rsidRPr="00397151" w:rsidTr="001F03D3">
        <w:trPr>
          <w:gridAfter w:val="27"/>
          <w:wAfter w:w="13362" w:type="dxa"/>
          <w:trHeight w:val="31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Условно-утвержденные расходы</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99.0.00.99990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332,8</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718,0</w:t>
            </w:r>
          </w:p>
        </w:tc>
      </w:tr>
      <w:tr w:rsidR="000D40B1" w:rsidRPr="00397151" w:rsidTr="001F03D3">
        <w:trPr>
          <w:gridAfter w:val="27"/>
          <w:wAfter w:w="13362" w:type="dxa"/>
          <w:trHeight w:val="31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Условно-утвержденные расходы</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99.0.00.99990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900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332,8</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718,0</w:t>
            </w:r>
          </w:p>
        </w:tc>
      </w:tr>
      <w:tr w:rsidR="000D40B1" w:rsidRPr="00397151" w:rsidTr="001F03D3">
        <w:trPr>
          <w:gridAfter w:val="27"/>
          <w:wAfter w:w="13362" w:type="dxa"/>
          <w:trHeight w:val="315"/>
        </w:trPr>
        <w:tc>
          <w:tcPr>
            <w:tcW w:w="4629" w:type="dxa"/>
            <w:gridSpan w:val="23"/>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Условно-утвержденные расходы</w:t>
            </w:r>
          </w:p>
        </w:tc>
        <w:tc>
          <w:tcPr>
            <w:tcW w:w="1607"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849"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850"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w:t>
            </w:r>
          </w:p>
        </w:tc>
        <w:tc>
          <w:tcPr>
            <w:tcW w:w="1418" w:type="dxa"/>
            <w:gridSpan w:val="2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99.0.00.99990</w:t>
            </w:r>
          </w:p>
        </w:tc>
        <w:tc>
          <w:tcPr>
            <w:tcW w:w="850" w:type="dxa"/>
            <w:gridSpan w:val="18"/>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w:t>
            </w:r>
          </w:p>
        </w:tc>
        <w:tc>
          <w:tcPr>
            <w:tcW w:w="1187" w:type="dxa"/>
            <w:gridSpan w:val="2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369" w:type="dxa"/>
            <w:gridSpan w:val="19"/>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332,8</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718,0</w:t>
            </w:r>
          </w:p>
        </w:tc>
      </w:tr>
      <w:tr w:rsidR="000D40B1" w:rsidRPr="00397151" w:rsidTr="001F03D3">
        <w:trPr>
          <w:gridAfter w:val="27"/>
          <w:wAfter w:w="13362" w:type="dxa"/>
          <w:trHeight w:val="315"/>
        </w:trPr>
        <w:tc>
          <w:tcPr>
            <w:tcW w:w="4629" w:type="dxa"/>
            <w:gridSpan w:val="23"/>
            <w:tcBorders>
              <w:top w:val="nil"/>
              <w:left w:val="single" w:sz="4" w:space="0" w:color="auto"/>
              <w:bottom w:val="single" w:sz="4" w:space="0" w:color="auto"/>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Итого расходов</w:t>
            </w:r>
          </w:p>
        </w:tc>
        <w:tc>
          <w:tcPr>
            <w:tcW w:w="1607" w:type="dxa"/>
            <w:gridSpan w:val="14"/>
            <w:tcBorders>
              <w:top w:val="nil"/>
              <w:left w:val="nil"/>
              <w:bottom w:val="single" w:sz="4" w:space="0" w:color="auto"/>
              <w:right w:val="nil"/>
            </w:tcBorders>
            <w:shd w:val="clear" w:color="auto" w:fill="auto"/>
            <w:noWrap/>
            <w:vAlign w:val="bottom"/>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849" w:type="dxa"/>
            <w:gridSpan w:val="20"/>
            <w:tcBorders>
              <w:top w:val="nil"/>
              <w:left w:val="nil"/>
              <w:bottom w:val="single" w:sz="4" w:space="0" w:color="auto"/>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850" w:type="dxa"/>
            <w:gridSpan w:val="14"/>
            <w:tcBorders>
              <w:top w:val="nil"/>
              <w:left w:val="nil"/>
              <w:bottom w:val="single" w:sz="4" w:space="0" w:color="auto"/>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418" w:type="dxa"/>
            <w:gridSpan w:val="22"/>
            <w:tcBorders>
              <w:top w:val="nil"/>
              <w:left w:val="nil"/>
              <w:bottom w:val="single" w:sz="4" w:space="0" w:color="auto"/>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850" w:type="dxa"/>
            <w:gridSpan w:val="18"/>
            <w:tcBorders>
              <w:top w:val="nil"/>
              <w:left w:val="nil"/>
              <w:bottom w:val="single" w:sz="4" w:space="0" w:color="auto"/>
              <w:right w:val="single" w:sz="4" w:space="0" w:color="auto"/>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87" w:type="dxa"/>
            <w:gridSpan w:val="20"/>
            <w:tcBorders>
              <w:top w:val="nil"/>
              <w:left w:val="nil"/>
              <w:bottom w:val="single" w:sz="4" w:space="0" w:color="auto"/>
              <w:right w:val="single" w:sz="4" w:space="0" w:color="auto"/>
            </w:tcBorders>
            <w:shd w:val="clear" w:color="auto" w:fill="auto"/>
            <w:noWrap/>
            <w:vAlign w:val="bottom"/>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22 279,5</w:t>
            </w:r>
          </w:p>
        </w:tc>
        <w:tc>
          <w:tcPr>
            <w:tcW w:w="1369" w:type="dxa"/>
            <w:gridSpan w:val="19"/>
            <w:tcBorders>
              <w:top w:val="nil"/>
              <w:left w:val="nil"/>
              <w:bottom w:val="single" w:sz="4" w:space="0" w:color="auto"/>
              <w:right w:val="single" w:sz="4" w:space="0" w:color="auto"/>
            </w:tcBorders>
            <w:shd w:val="clear" w:color="auto" w:fill="auto"/>
            <w:noWrap/>
            <w:vAlign w:val="bottom"/>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13 311,1</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14 360,1</w:t>
            </w:r>
          </w:p>
        </w:tc>
      </w:tr>
      <w:tr w:rsidR="000D40B1" w:rsidRPr="00397151" w:rsidTr="001F03D3">
        <w:trPr>
          <w:gridAfter w:val="60"/>
          <w:wAfter w:w="16423" w:type="dxa"/>
          <w:trHeight w:val="315"/>
        </w:trPr>
        <w:tc>
          <w:tcPr>
            <w:tcW w:w="4610" w:type="dxa"/>
            <w:gridSpan w:val="2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891" w:type="dxa"/>
            <w:gridSpan w:val="2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588" w:type="dxa"/>
            <w:gridSpan w:val="1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172"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902" w:type="dxa"/>
            <w:gridSpan w:val="57"/>
            <w:tcBorders>
              <w:top w:val="nil"/>
              <w:left w:val="nil"/>
              <w:bottom w:val="nil"/>
              <w:right w:val="nil"/>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Приложение 6</w:t>
            </w:r>
          </w:p>
        </w:tc>
      </w:tr>
      <w:tr w:rsidR="000D40B1" w:rsidRPr="00397151" w:rsidTr="001F03D3">
        <w:trPr>
          <w:gridAfter w:val="59"/>
          <w:wAfter w:w="16416" w:type="dxa"/>
          <w:trHeight w:val="1163"/>
        </w:trPr>
        <w:tc>
          <w:tcPr>
            <w:tcW w:w="4610" w:type="dxa"/>
            <w:gridSpan w:val="2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891" w:type="dxa"/>
            <w:gridSpan w:val="2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588" w:type="dxa"/>
            <w:gridSpan w:val="1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172" w:type="dxa"/>
            <w:gridSpan w:val="14"/>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c>
          <w:tcPr>
            <w:tcW w:w="236" w:type="dxa"/>
            <w:gridSpan w:val="3"/>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color w:val="000000"/>
                <w:sz w:val="18"/>
                <w:szCs w:val="18"/>
                <w:lang w:eastAsia="ru-RU"/>
              </w:rPr>
            </w:pPr>
          </w:p>
        </w:tc>
        <w:tc>
          <w:tcPr>
            <w:tcW w:w="2673" w:type="dxa"/>
            <w:gridSpan w:val="55"/>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0D40B1" w:rsidRPr="00397151" w:rsidTr="001F03D3">
        <w:trPr>
          <w:gridAfter w:val="59"/>
          <w:wAfter w:w="16416" w:type="dxa"/>
          <w:trHeight w:val="585"/>
        </w:trPr>
        <w:tc>
          <w:tcPr>
            <w:tcW w:w="4610" w:type="dxa"/>
            <w:gridSpan w:val="2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891" w:type="dxa"/>
            <w:gridSpan w:val="2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588" w:type="dxa"/>
            <w:gridSpan w:val="1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172"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926" w:type="dxa"/>
            <w:gridSpan w:val="21"/>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963" w:type="dxa"/>
            <w:gridSpan w:val="18"/>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784" w:type="dxa"/>
            <w:gridSpan w:val="16"/>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r>
      <w:tr w:rsidR="000D40B1" w:rsidRPr="00397151" w:rsidTr="001F03D3">
        <w:trPr>
          <w:gridAfter w:val="78"/>
          <w:wAfter w:w="17372" w:type="dxa"/>
          <w:trHeight w:val="840"/>
        </w:trPr>
        <w:tc>
          <w:tcPr>
            <w:tcW w:w="10450" w:type="dxa"/>
            <w:gridSpan w:val="114"/>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РАСПРЕДЕЛЕНИЕ БЮДЖЕТНЫХ АССИГНОВАНИЙ НА ИСПОЛНЕНИЕ ПУБЛИЧНЫХ НОРМАТИВНЫХ ОБЯЗАТЕЛЬСТВ НА 2024 ГОД И ПЛАНОВЫЙ ПЕРИОД 2025 И 2026 ГОДОВ</w:t>
            </w:r>
          </w:p>
        </w:tc>
      </w:tr>
      <w:tr w:rsidR="000D40B1" w:rsidRPr="00397151" w:rsidTr="001F03D3">
        <w:trPr>
          <w:gridAfter w:val="30"/>
          <w:wAfter w:w="13572" w:type="dxa"/>
          <w:trHeight w:val="345"/>
        </w:trPr>
        <w:tc>
          <w:tcPr>
            <w:tcW w:w="4610" w:type="dxa"/>
            <w:gridSpan w:val="2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486" w:type="dxa"/>
            <w:gridSpan w:val="1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641"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588" w:type="dxa"/>
            <w:gridSpan w:val="1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172"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568" w:type="dxa"/>
            <w:gridSpan w:val="3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963" w:type="dxa"/>
            <w:gridSpan w:val="17"/>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986" w:type="dxa"/>
            <w:gridSpan w:val="33"/>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тыс. рублей</w:t>
            </w:r>
          </w:p>
        </w:tc>
      </w:tr>
      <w:tr w:rsidR="000D40B1" w:rsidRPr="00397151" w:rsidTr="001F03D3">
        <w:trPr>
          <w:gridAfter w:val="27"/>
          <w:wAfter w:w="13362" w:type="dxa"/>
          <w:trHeight w:val="450"/>
        </w:trPr>
        <w:tc>
          <w:tcPr>
            <w:tcW w:w="4610" w:type="dxa"/>
            <w:gridSpan w:val="2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Наименование</w:t>
            </w:r>
          </w:p>
        </w:tc>
        <w:tc>
          <w:tcPr>
            <w:tcW w:w="1486" w:type="dxa"/>
            <w:gridSpan w:val="1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ГРБС</w:t>
            </w:r>
          </w:p>
        </w:tc>
        <w:tc>
          <w:tcPr>
            <w:tcW w:w="641" w:type="dxa"/>
            <w:gridSpan w:val="1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РЗ</w:t>
            </w:r>
          </w:p>
        </w:tc>
        <w:tc>
          <w:tcPr>
            <w:tcW w:w="588" w:type="dxa"/>
            <w:gridSpan w:val="1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w:t>
            </w:r>
          </w:p>
        </w:tc>
        <w:tc>
          <w:tcPr>
            <w:tcW w:w="1172" w:type="dxa"/>
            <w:gridSpan w:val="1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ЦСР</w:t>
            </w:r>
          </w:p>
        </w:tc>
        <w:tc>
          <w:tcPr>
            <w:tcW w:w="1568" w:type="dxa"/>
            <w:gridSpan w:val="3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ВР</w:t>
            </w:r>
          </w:p>
        </w:tc>
        <w:tc>
          <w:tcPr>
            <w:tcW w:w="4395" w:type="dxa"/>
            <w:gridSpan w:val="57"/>
            <w:tcBorders>
              <w:top w:val="single" w:sz="4" w:space="0" w:color="auto"/>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Сумма</w:t>
            </w:r>
          </w:p>
        </w:tc>
      </w:tr>
      <w:tr w:rsidR="000D40B1" w:rsidRPr="00397151" w:rsidTr="001F03D3">
        <w:trPr>
          <w:gridAfter w:val="27"/>
          <w:wAfter w:w="13362" w:type="dxa"/>
          <w:trHeight w:val="555"/>
        </w:trPr>
        <w:tc>
          <w:tcPr>
            <w:tcW w:w="4610" w:type="dxa"/>
            <w:gridSpan w:val="22"/>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486" w:type="dxa"/>
            <w:gridSpan w:val="13"/>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641" w:type="dxa"/>
            <w:gridSpan w:val="14"/>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588" w:type="dxa"/>
            <w:gridSpan w:val="12"/>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172" w:type="dxa"/>
            <w:gridSpan w:val="14"/>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568" w:type="dxa"/>
            <w:gridSpan w:val="33"/>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417" w:type="dxa"/>
            <w:gridSpan w:val="26"/>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2024 год</w:t>
            </w:r>
          </w:p>
        </w:tc>
        <w:tc>
          <w:tcPr>
            <w:tcW w:w="1277" w:type="dxa"/>
            <w:gridSpan w:val="16"/>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2025 год</w:t>
            </w:r>
          </w:p>
        </w:tc>
        <w:tc>
          <w:tcPr>
            <w:tcW w:w="1701" w:type="dxa"/>
            <w:gridSpan w:val="15"/>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2026 год</w:t>
            </w:r>
          </w:p>
        </w:tc>
      </w:tr>
      <w:tr w:rsidR="000D40B1" w:rsidRPr="00397151" w:rsidTr="001F03D3">
        <w:trPr>
          <w:gridAfter w:val="27"/>
          <w:wAfter w:w="13362" w:type="dxa"/>
          <w:trHeight w:val="450"/>
        </w:trPr>
        <w:tc>
          <w:tcPr>
            <w:tcW w:w="4610" w:type="dxa"/>
            <w:gridSpan w:val="22"/>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Социальная политика</w:t>
            </w:r>
          </w:p>
        </w:tc>
        <w:tc>
          <w:tcPr>
            <w:tcW w:w="1486" w:type="dxa"/>
            <w:gridSpan w:val="13"/>
            <w:tcBorders>
              <w:top w:val="nil"/>
              <w:left w:val="nil"/>
              <w:bottom w:val="single" w:sz="4" w:space="0" w:color="auto"/>
              <w:right w:val="single" w:sz="4" w:space="0" w:color="auto"/>
            </w:tcBorders>
            <w:shd w:val="clear" w:color="000000" w:fill="DBEEF3"/>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641"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w:t>
            </w:r>
          </w:p>
        </w:tc>
        <w:tc>
          <w:tcPr>
            <w:tcW w:w="588" w:type="dxa"/>
            <w:gridSpan w:val="12"/>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72"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568" w:type="dxa"/>
            <w:gridSpan w:val="3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417" w:type="dxa"/>
            <w:gridSpan w:val="26"/>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277" w:type="dxa"/>
            <w:gridSpan w:val="16"/>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r>
      <w:tr w:rsidR="000D40B1" w:rsidRPr="00397151" w:rsidTr="001F03D3">
        <w:trPr>
          <w:gridAfter w:val="27"/>
          <w:wAfter w:w="13362" w:type="dxa"/>
          <w:trHeight w:val="465"/>
        </w:trPr>
        <w:tc>
          <w:tcPr>
            <w:tcW w:w="4610" w:type="dxa"/>
            <w:gridSpan w:val="22"/>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Пенсионное обеспечение</w:t>
            </w:r>
          </w:p>
        </w:tc>
        <w:tc>
          <w:tcPr>
            <w:tcW w:w="1486" w:type="dxa"/>
            <w:gridSpan w:val="13"/>
            <w:tcBorders>
              <w:top w:val="nil"/>
              <w:left w:val="nil"/>
              <w:bottom w:val="single" w:sz="4" w:space="0" w:color="auto"/>
              <w:right w:val="single" w:sz="4" w:space="0" w:color="auto"/>
            </w:tcBorders>
            <w:shd w:val="clear" w:color="000000" w:fill="DBEEF3"/>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001</w:t>
            </w:r>
          </w:p>
        </w:tc>
        <w:tc>
          <w:tcPr>
            <w:tcW w:w="641"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w:t>
            </w:r>
          </w:p>
        </w:tc>
        <w:tc>
          <w:tcPr>
            <w:tcW w:w="588" w:type="dxa"/>
            <w:gridSpan w:val="12"/>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01</w:t>
            </w:r>
          </w:p>
        </w:tc>
        <w:tc>
          <w:tcPr>
            <w:tcW w:w="1172"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568" w:type="dxa"/>
            <w:gridSpan w:val="3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1417" w:type="dxa"/>
            <w:gridSpan w:val="26"/>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277" w:type="dxa"/>
            <w:gridSpan w:val="16"/>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r>
      <w:tr w:rsidR="000D40B1" w:rsidRPr="00397151" w:rsidTr="001F03D3">
        <w:trPr>
          <w:gridAfter w:val="27"/>
          <w:wAfter w:w="13362" w:type="dxa"/>
          <w:trHeight w:val="480"/>
        </w:trPr>
        <w:tc>
          <w:tcPr>
            <w:tcW w:w="4610" w:type="dxa"/>
            <w:gridSpan w:val="22"/>
            <w:tcBorders>
              <w:top w:val="nil"/>
              <w:left w:val="single" w:sz="4" w:space="0" w:color="auto"/>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Непрограммные направления бюджета</w:t>
            </w:r>
          </w:p>
        </w:tc>
        <w:tc>
          <w:tcPr>
            <w:tcW w:w="1486" w:type="dxa"/>
            <w:gridSpan w:val="13"/>
            <w:tcBorders>
              <w:top w:val="nil"/>
              <w:left w:val="nil"/>
              <w:bottom w:val="single" w:sz="4" w:space="0" w:color="auto"/>
              <w:right w:val="single" w:sz="4" w:space="0" w:color="auto"/>
            </w:tcBorders>
            <w:shd w:val="clear" w:color="000000" w:fill="DBEEF3"/>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641"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588" w:type="dxa"/>
            <w:gridSpan w:val="12"/>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172"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99.0.00.00000</w:t>
            </w:r>
          </w:p>
        </w:tc>
        <w:tc>
          <w:tcPr>
            <w:tcW w:w="1568" w:type="dxa"/>
            <w:gridSpan w:val="3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417" w:type="dxa"/>
            <w:gridSpan w:val="26"/>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277" w:type="dxa"/>
            <w:gridSpan w:val="16"/>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r>
      <w:tr w:rsidR="000D40B1" w:rsidRPr="00397151" w:rsidTr="001F03D3">
        <w:trPr>
          <w:gridAfter w:val="27"/>
          <w:wAfter w:w="13362" w:type="dxa"/>
          <w:trHeight w:val="945"/>
        </w:trPr>
        <w:tc>
          <w:tcPr>
            <w:tcW w:w="4610" w:type="dxa"/>
            <w:gridSpan w:val="22"/>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Доплаты к пенсиям государственных служащих субъектов Российской Федерации и муниципальных служащих</w:t>
            </w:r>
          </w:p>
        </w:tc>
        <w:tc>
          <w:tcPr>
            <w:tcW w:w="1486" w:type="dxa"/>
            <w:gridSpan w:val="13"/>
            <w:tcBorders>
              <w:top w:val="nil"/>
              <w:left w:val="nil"/>
              <w:bottom w:val="single" w:sz="4" w:space="0" w:color="auto"/>
              <w:right w:val="single" w:sz="4" w:space="0" w:color="auto"/>
            </w:tcBorders>
            <w:shd w:val="clear" w:color="000000" w:fill="DBEEF3"/>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641"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588" w:type="dxa"/>
            <w:gridSpan w:val="12"/>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172"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99.0.00.02020</w:t>
            </w:r>
          </w:p>
        </w:tc>
        <w:tc>
          <w:tcPr>
            <w:tcW w:w="1568" w:type="dxa"/>
            <w:gridSpan w:val="3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417" w:type="dxa"/>
            <w:gridSpan w:val="26"/>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277" w:type="dxa"/>
            <w:gridSpan w:val="16"/>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r>
      <w:tr w:rsidR="000D40B1" w:rsidRPr="00397151" w:rsidTr="001F03D3">
        <w:trPr>
          <w:gridAfter w:val="27"/>
          <w:wAfter w:w="13362" w:type="dxa"/>
          <w:trHeight w:val="570"/>
        </w:trPr>
        <w:tc>
          <w:tcPr>
            <w:tcW w:w="4610" w:type="dxa"/>
            <w:gridSpan w:val="22"/>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Социальное обеспечение и иные выплаты населению</w:t>
            </w:r>
          </w:p>
        </w:tc>
        <w:tc>
          <w:tcPr>
            <w:tcW w:w="1486" w:type="dxa"/>
            <w:gridSpan w:val="13"/>
            <w:tcBorders>
              <w:top w:val="nil"/>
              <w:left w:val="nil"/>
              <w:bottom w:val="single" w:sz="4" w:space="0" w:color="auto"/>
              <w:right w:val="single" w:sz="4" w:space="0" w:color="auto"/>
            </w:tcBorders>
            <w:shd w:val="clear" w:color="000000" w:fill="DBEEF3"/>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641"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588" w:type="dxa"/>
            <w:gridSpan w:val="12"/>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172"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99.0.00.02020</w:t>
            </w:r>
          </w:p>
        </w:tc>
        <w:tc>
          <w:tcPr>
            <w:tcW w:w="1568" w:type="dxa"/>
            <w:gridSpan w:val="3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300</w:t>
            </w:r>
          </w:p>
        </w:tc>
        <w:tc>
          <w:tcPr>
            <w:tcW w:w="1417" w:type="dxa"/>
            <w:gridSpan w:val="26"/>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277" w:type="dxa"/>
            <w:gridSpan w:val="16"/>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r>
      <w:tr w:rsidR="000D40B1" w:rsidRPr="00397151" w:rsidTr="001F03D3">
        <w:trPr>
          <w:gridAfter w:val="27"/>
          <w:wAfter w:w="13362" w:type="dxa"/>
          <w:trHeight w:val="630"/>
        </w:trPr>
        <w:tc>
          <w:tcPr>
            <w:tcW w:w="4610" w:type="dxa"/>
            <w:gridSpan w:val="22"/>
            <w:tcBorders>
              <w:top w:val="nil"/>
              <w:left w:val="single" w:sz="4" w:space="0" w:color="auto"/>
              <w:bottom w:val="single" w:sz="4" w:space="0" w:color="auto"/>
              <w:right w:val="nil"/>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 xml:space="preserve">Публичные нормативные социальные выплаты гражданам </w:t>
            </w:r>
          </w:p>
        </w:tc>
        <w:tc>
          <w:tcPr>
            <w:tcW w:w="1486" w:type="dxa"/>
            <w:gridSpan w:val="13"/>
            <w:tcBorders>
              <w:top w:val="nil"/>
              <w:left w:val="single" w:sz="4" w:space="0" w:color="auto"/>
              <w:bottom w:val="single" w:sz="4" w:space="0" w:color="auto"/>
              <w:right w:val="single" w:sz="4" w:space="0" w:color="auto"/>
            </w:tcBorders>
            <w:shd w:val="clear" w:color="000000" w:fill="DBEEF3"/>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001</w:t>
            </w:r>
          </w:p>
        </w:tc>
        <w:tc>
          <w:tcPr>
            <w:tcW w:w="641"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588" w:type="dxa"/>
            <w:gridSpan w:val="12"/>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w:t>
            </w:r>
          </w:p>
        </w:tc>
        <w:tc>
          <w:tcPr>
            <w:tcW w:w="1172" w:type="dxa"/>
            <w:gridSpan w:val="1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99.0.00.02020</w:t>
            </w:r>
          </w:p>
        </w:tc>
        <w:tc>
          <w:tcPr>
            <w:tcW w:w="1568" w:type="dxa"/>
            <w:gridSpan w:val="3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310</w:t>
            </w:r>
          </w:p>
        </w:tc>
        <w:tc>
          <w:tcPr>
            <w:tcW w:w="1417" w:type="dxa"/>
            <w:gridSpan w:val="26"/>
            <w:tcBorders>
              <w:top w:val="nil"/>
              <w:left w:val="nil"/>
              <w:bottom w:val="single" w:sz="4" w:space="0" w:color="auto"/>
              <w:right w:val="single" w:sz="4" w:space="0" w:color="auto"/>
            </w:tcBorders>
            <w:shd w:val="clear" w:color="000000" w:fill="DBEEF3"/>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277" w:type="dxa"/>
            <w:gridSpan w:val="16"/>
            <w:tcBorders>
              <w:top w:val="nil"/>
              <w:left w:val="nil"/>
              <w:bottom w:val="single" w:sz="4" w:space="0" w:color="auto"/>
              <w:right w:val="single" w:sz="4" w:space="0" w:color="auto"/>
            </w:tcBorders>
            <w:shd w:val="clear" w:color="000000" w:fill="DBEEF3"/>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c>
          <w:tcPr>
            <w:tcW w:w="1701" w:type="dxa"/>
            <w:gridSpan w:val="15"/>
            <w:tcBorders>
              <w:top w:val="nil"/>
              <w:left w:val="nil"/>
              <w:bottom w:val="single" w:sz="4" w:space="0" w:color="auto"/>
              <w:right w:val="single" w:sz="4" w:space="0" w:color="auto"/>
            </w:tcBorders>
            <w:shd w:val="clear" w:color="000000" w:fill="DBEEF3"/>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236,6</w:t>
            </w:r>
          </w:p>
        </w:tc>
      </w:tr>
      <w:tr w:rsidR="000D40B1" w:rsidRPr="00397151" w:rsidTr="001F03D3">
        <w:trPr>
          <w:gridAfter w:val="27"/>
          <w:wAfter w:w="13362" w:type="dxa"/>
          <w:trHeight w:val="375"/>
        </w:trPr>
        <w:tc>
          <w:tcPr>
            <w:tcW w:w="10065" w:type="dxa"/>
            <w:gridSpan w:val="10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Итого расходов</w:t>
            </w:r>
          </w:p>
        </w:tc>
        <w:tc>
          <w:tcPr>
            <w:tcW w:w="1417" w:type="dxa"/>
            <w:gridSpan w:val="26"/>
            <w:tcBorders>
              <w:top w:val="nil"/>
              <w:left w:val="nil"/>
              <w:bottom w:val="single" w:sz="4" w:space="0" w:color="auto"/>
              <w:right w:val="single" w:sz="4" w:space="0" w:color="auto"/>
            </w:tcBorders>
            <w:shd w:val="clear" w:color="auto" w:fill="auto"/>
            <w:noWrap/>
            <w:vAlign w:val="bottom"/>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277" w:type="dxa"/>
            <w:gridSpan w:val="16"/>
            <w:tcBorders>
              <w:top w:val="nil"/>
              <w:left w:val="nil"/>
              <w:bottom w:val="single" w:sz="4" w:space="0" w:color="auto"/>
              <w:right w:val="single" w:sz="4" w:space="0" w:color="auto"/>
            </w:tcBorders>
            <w:shd w:val="clear" w:color="auto" w:fill="auto"/>
            <w:noWrap/>
            <w:vAlign w:val="bottom"/>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c>
          <w:tcPr>
            <w:tcW w:w="1701"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236,6</w:t>
            </w:r>
          </w:p>
        </w:tc>
      </w:tr>
      <w:tr w:rsidR="000D40B1" w:rsidRPr="00397151" w:rsidTr="001F03D3">
        <w:trPr>
          <w:gridAfter w:val="42"/>
          <w:wAfter w:w="15063" w:type="dxa"/>
          <w:trHeight w:val="300"/>
        </w:trPr>
        <w:tc>
          <w:tcPr>
            <w:tcW w:w="6439" w:type="dxa"/>
            <w:gridSpan w:val="40"/>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color w:val="000000"/>
                <w:sz w:val="18"/>
                <w:szCs w:val="18"/>
                <w:lang w:eastAsia="ru-RU"/>
              </w:rPr>
            </w:pPr>
          </w:p>
        </w:tc>
        <w:tc>
          <w:tcPr>
            <w:tcW w:w="455"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color w:val="000000"/>
                <w:sz w:val="18"/>
                <w:szCs w:val="18"/>
                <w:lang w:eastAsia="ru-RU"/>
              </w:rPr>
            </w:pPr>
          </w:p>
        </w:tc>
        <w:tc>
          <w:tcPr>
            <w:tcW w:w="5865" w:type="dxa"/>
            <w:gridSpan w:val="96"/>
            <w:tcBorders>
              <w:top w:val="nil"/>
              <w:left w:val="nil"/>
              <w:bottom w:val="nil"/>
              <w:right w:val="nil"/>
            </w:tcBorders>
            <w:shd w:val="clear" w:color="auto" w:fill="auto"/>
            <w:vAlign w:val="bottom"/>
            <w:hideMark/>
          </w:tcPr>
          <w:p w:rsidR="00CD55A3" w:rsidRPr="00397151" w:rsidRDefault="00CD55A3" w:rsidP="00397151">
            <w:pPr>
              <w:spacing w:after="0" w:line="240" w:lineRule="auto"/>
              <w:jc w:val="right"/>
              <w:rPr>
                <w:rFonts w:ascii="Times New Roman" w:eastAsia="Times New Roman" w:hAnsi="Times New Roman" w:cs="Times New Roman"/>
                <w:sz w:val="18"/>
                <w:szCs w:val="18"/>
                <w:lang w:eastAsia="ru-RU"/>
              </w:rPr>
            </w:pPr>
          </w:p>
          <w:p w:rsidR="00CD55A3" w:rsidRPr="00397151" w:rsidRDefault="00CD55A3" w:rsidP="00397151">
            <w:pPr>
              <w:spacing w:after="0" w:line="240" w:lineRule="auto"/>
              <w:jc w:val="right"/>
              <w:rPr>
                <w:rFonts w:ascii="Times New Roman" w:eastAsia="Times New Roman" w:hAnsi="Times New Roman" w:cs="Times New Roman"/>
                <w:sz w:val="18"/>
                <w:szCs w:val="18"/>
                <w:lang w:eastAsia="ru-RU"/>
              </w:rPr>
            </w:pPr>
          </w:p>
          <w:p w:rsidR="00CD55A3" w:rsidRPr="00397151" w:rsidRDefault="00CD55A3" w:rsidP="00397151">
            <w:pPr>
              <w:spacing w:after="0" w:line="240" w:lineRule="auto"/>
              <w:jc w:val="right"/>
              <w:rPr>
                <w:rFonts w:ascii="Times New Roman" w:eastAsia="Times New Roman" w:hAnsi="Times New Roman" w:cs="Times New Roman"/>
                <w:sz w:val="18"/>
                <w:szCs w:val="18"/>
                <w:lang w:eastAsia="ru-RU"/>
              </w:rPr>
            </w:pPr>
          </w:p>
          <w:p w:rsidR="00CD55A3" w:rsidRPr="00397151" w:rsidRDefault="00CD55A3" w:rsidP="00397151">
            <w:pPr>
              <w:spacing w:after="0" w:line="240" w:lineRule="auto"/>
              <w:jc w:val="right"/>
              <w:rPr>
                <w:rFonts w:ascii="Times New Roman" w:eastAsia="Times New Roman" w:hAnsi="Times New Roman" w:cs="Times New Roman"/>
                <w:sz w:val="18"/>
                <w:szCs w:val="18"/>
                <w:lang w:eastAsia="ru-RU"/>
              </w:rPr>
            </w:pPr>
          </w:p>
          <w:p w:rsidR="00CD55A3" w:rsidRPr="00397151" w:rsidRDefault="00CD55A3" w:rsidP="00397151">
            <w:pPr>
              <w:spacing w:after="0" w:line="240" w:lineRule="auto"/>
              <w:jc w:val="right"/>
              <w:rPr>
                <w:rFonts w:ascii="Times New Roman" w:eastAsia="Times New Roman" w:hAnsi="Times New Roman" w:cs="Times New Roman"/>
                <w:sz w:val="18"/>
                <w:szCs w:val="18"/>
                <w:lang w:eastAsia="ru-RU"/>
              </w:rPr>
            </w:pPr>
          </w:p>
          <w:p w:rsidR="00CD55A3" w:rsidRPr="00397151" w:rsidRDefault="00CD55A3" w:rsidP="00397151">
            <w:pPr>
              <w:spacing w:after="0" w:line="240" w:lineRule="auto"/>
              <w:jc w:val="right"/>
              <w:rPr>
                <w:rFonts w:ascii="Times New Roman" w:eastAsia="Times New Roman" w:hAnsi="Times New Roman" w:cs="Times New Roman"/>
                <w:sz w:val="18"/>
                <w:szCs w:val="18"/>
                <w:lang w:eastAsia="ru-RU"/>
              </w:rPr>
            </w:pPr>
          </w:p>
          <w:p w:rsidR="00CD55A3" w:rsidRPr="00397151" w:rsidRDefault="00CD55A3" w:rsidP="00397151">
            <w:pPr>
              <w:spacing w:after="0" w:line="240" w:lineRule="auto"/>
              <w:jc w:val="right"/>
              <w:rPr>
                <w:rFonts w:ascii="Times New Roman" w:eastAsia="Times New Roman" w:hAnsi="Times New Roman" w:cs="Times New Roman"/>
                <w:sz w:val="18"/>
                <w:szCs w:val="18"/>
                <w:lang w:eastAsia="ru-RU"/>
              </w:rPr>
            </w:pPr>
          </w:p>
          <w:p w:rsidR="00CD55A3" w:rsidRPr="00397151" w:rsidRDefault="00CD55A3" w:rsidP="00397151">
            <w:pPr>
              <w:spacing w:after="0" w:line="240" w:lineRule="auto"/>
              <w:jc w:val="right"/>
              <w:rPr>
                <w:rFonts w:ascii="Times New Roman" w:eastAsia="Times New Roman" w:hAnsi="Times New Roman" w:cs="Times New Roman"/>
                <w:sz w:val="18"/>
                <w:szCs w:val="18"/>
                <w:lang w:eastAsia="ru-RU"/>
              </w:rPr>
            </w:pPr>
          </w:p>
          <w:p w:rsidR="00CD55A3" w:rsidRPr="00397151" w:rsidRDefault="00CD55A3" w:rsidP="00397151">
            <w:pPr>
              <w:spacing w:after="0" w:line="240" w:lineRule="auto"/>
              <w:jc w:val="right"/>
              <w:rPr>
                <w:rFonts w:ascii="Times New Roman" w:eastAsia="Times New Roman" w:hAnsi="Times New Roman" w:cs="Times New Roman"/>
                <w:sz w:val="18"/>
                <w:szCs w:val="18"/>
                <w:lang w:eastAsia="ru-RU"/>
              </w:rPr>
            </w:pPr>
          </w:p>
          <w:p w:rsidR="00CD55A3" w:rsidRPr="00397151" w:rsidRDefault="00CD55A3" w:rsidP="00397151">
            <w:pPr>
              <w:spacing w:after="0" w:line="240" w:lineRule="auto"/>
              <w:jc w:val="right"/>
              <w:rPr>
                <w:rFonts w:ascii="Times New Roman" w:eastAsia="Times New Roman" w:hAnsi="Times New Roman" w:cs="Times New Roman"/>
                <w:sz w:val="18"/>
                <w:szCs w:val="18"/>
                <w:lang w:eastAsia="ru-RU"/>
              </w:rPr>
            </w:pPr>
          </w:p>
          <w:p w:rsidR="00CD55A3" w:rsidRPr="00397151" w:rsidRDefault="00CD55A3" w:rsidP="00397151">
            <w:pPr>
              <w:spacing w:after="0" w:line="240" w:lineRule="auto"/>
              <w:jc w:val="right"/>
              <w:rPr>
                <w:rFonts w:ascii="Times New Roman" w:eastAsia="Times New Roman" w:hAnsi="Times New Roman" w:cs="Times New Roman"/>
                <w:sz w:val="18"/>
                <w:szCs w:val="18"/>
                <w:lang w:eastAsia="ru-RU"/>
              </w:rPr>
            </w:pPr>
          </w:p>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Приложение 7</w:t>
            </w:r>
          </w:p>
        </w:tc>
      </w:tr>
      <w:tr w:rsidR="000D40B1" w:rsidRPr="00397151" w:rsidTr="001F03D3">
        <w:trPr>
          <w:gridAfter w:val="42"/>
          <w:wAfter w:w="15063" w:type="dxa"/>
          <w:trHeight w:val="1163"/>
        </w:trPr>
        <w:tc>
          <w:tcPr>
            <w:tcW w:w="6439" w:type="dxa"/>
            <w:gridSpan w:val="40"/>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color w:val="000000"/>
                <w:sz w:val="18"/>
                <w:szCs w:val="18"/>
                <w:lang w:eastAsia="ru-RU"/>
              </w:rPr>
            </w:pPr>
          </w:p>
        </w:tc>
        <w:tc>
          <w:tcPr>
            <w:tcW w:w="455"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color w:val="000000"/>
                <w:sz w:val="18"/>
                <w:szCs w:val="18"/>
                <w:lang w:eastAsia="ru-RU"/>
              </w:rPr>
            </w:pPr>
          </w:p>
        </w:tc>
        <w:tc>
          <w:tcPr>
            <w:tcW w:w="5865" w:type="dxa"/>
            <w:gridSpan w:val="96"/>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0D40B1" w:rsidRPr="00397151" w:rsidTr="001F03D3">
        <w:trPr>
          <w:gridAfter w:val="42"/>
          <w:wAfter w:w="15063" w:type="dxa"/>
          <w:trHeight w:val="270"/>
        </w:trPr>
        <w:tc>
          <w:tcPr>
            <w:tcW w:w="6439" w:type="dxa"/>
            <w:gridSpan w:val="40"/>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color w:val="000000"/>
                <w:sz w:val="18"/>
                <w:szCs w:val="18"/>
                <w:lang w:eastAsia="ru-RU"/>
              </w:rPr>
            </w:pPr>
          </w:p>
        </w:tc>
        <w:tc>
          <w:tcPr>
            <w:tcW w:w="455"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color w:val="000000"/>
                <w:sz w:val="18"/>
                <w:szCs w:val="18"/>
                <w:lang w:eastAsia="ru-RU"/>
              </w:rPr>
            </w:pPr>
          </w:p>
        </w:tc>
        <w:tc>
          <w:tcPr>
            <w:tcW w:w="477" w:type="dxa"/>
            <w:gridSpan w:val="9"/>
            <w:tcBorders>
              <w:top w:val="nil"/>
              <w:left w:val="nil"/>
              <w:bottom w:val="nil"/>
              <w:right w:val="nil"/>
            </w:tcBorders>
            <w:shd w:val="clear" w:color="auto" w:fill="auto"/>
            <w:vAlign w:val="bottom"/>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c>
          <w:tcPr>
            <w:tcW w:w="5388" w:type="dxa"/>
            <w:gridSpan w:val="87"/>
            <w:tcBorders>
              <w:top w:val="nil"/>
              <w:left w:val="nil"/>
              <w:bottom w:val="nil"/>
              <w:right w:val="nil"/>
            </w:tcBorders>
            <w:shd w:val="clear" w:color="auto" w:fill="auto"/>
            <w:vAlign w:val="bottom"/>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r>
      <w:tr w:rsidR="000D40B1" w:rsidRPr="00397151" w:rsidTr="001F03D3">
        <w:trPr>
          <w:gridAfter w:val="42"/>
          <w:wAfter w:w="15063" w:type="dxa"/>
          <w:trHeight w:val="990"/>
        </w:trPr>
        <w:tc>
          <w:tcPr>
            <w:tcW w:w="12759" w:type="dxa"/>
            <w:gridSpan w:val="150"/>
            <w:tcBorders>
              <w:top w:val="nil"/>
              <w:left w:val="nil"/>
              <w:bottom w:val="nil"/>
              <w:right w:val="nil"/>
            </w:tcBorders>
            <w:shd w:val="clear" w:color="auto" w:fill="auto"/>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РАСПРЕДЕЛЕНИЕ ИНЫХ  МЕЖБЮДЖЕТНЫХ ТРАНСФЕРТОВ НА РЕАЛИЗАЦИЮ МЕРОПРИЯТИЙ ПО ОСУЩЕСТВЛЕНИЮ ВНЕШНЕГО МУНИЦИПАЛЬНОГО ФИНАНСОВОГО КОНТРОЛЯ НА 2024 ГОД И ПЛАНОВЫЙ ПЕРИОД 2025 И 2026 ГОДОВ</w:t>
            </w:r>
          </w:p>
        </w:tc>
      </w:tr>
      <w:tr w:rsidR="000D40B1" w:rsidRPr="00397151" w:rsidTr="001F03D3">
        <w:trPr>
          <w:gridAfter w:val="42"/>
          <w:wAfter w:w="15063" w:type="dxa"/>
          <w:trHeight w:val="315"/>
        </w:trPr>
        <w:tc>
          <w:tcPr>
            <w:tcW w:w="6439" w:type="dxa"/>
            <w:gridSpan w:val="40"/>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455"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5865" w:type="dxa"/>
            <w:gridSpan w:val="96"/>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тыс. рублей</w:t>
            </w:r>
          </w:p>
        </w:tc>
      </w:tr>
      <w:tr w:rsidR="000D40B1" w:rsidRPr="00397151" w:rsidTr="001F03D3">
        <w:trPr>
          <w:gridAfter w:val="42"/>
          <w:wAfter w:w="15063" w:type="dxa"/>
          <w:trHeight w:val="402"/>
        </w:trPr>
        <w:tc>
          <w:tcPr>
            <w:tcW w:w="6439" w:type="dxa"/>
            <w:gridSpan w:val="40"/>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Наименование муниципального образования</w:t>
            </w:r>
          </w:p>
        </w:tc>
        <w:tc>
          <w:tcPr>
            <w:tcW w:w="6320" w:type="dxa"/>
            <w:gridSpan w:val="110"/>
            <w:tcBorders>
              <w:top w:val="single" w:sz="4" w:space="0" w:color="auto"/>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Сумма</w:t>
            </w:r>
          </w:p>
        </w:tc>
      </w:tr>
      <w:tr w:rsidR="000D40B1" w:rsidRPr="00397151" w:rsidTr="001F03D3">
        <w:trPr>
          <w:gridAfter w:val="43"/>
          <w:wAfter w:w="15064" w:type="dxa"/>
          <w:trHeight w:val="402"/>
        </w:trPr>
        <w:tc>
          <w:tcPr>
            <w:tcW w:w="6439" w:type="dxa"/>
            <w:gridSpan w:val="40"/>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775" w:type="dxa"/>
            <w:gridSpan w:val="51"/>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2024 год</w:t>
            </w:r>
          </w:p>
        </w:tc>
        <w:tc>
          <w:tcPr>
            <w:tcW w:w="1843" w:type="dxa"/>
            <w:gridSpan w:val="33"/>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2025 год</w:t>
            </w:r>
          </w:p>
        </w:tc>
        <w:tc>
          <w:tcPr>
            <w:tcW w:w="1701" w:type="dxa"/>
            <w:gridSpan w:val="25"/>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2026 год</w:t>
            </w:r>
          </w:p>
        </w:tc>
      </w:tr>
      <w:tr w:rsidR="000D40B1" w:rsidRPr="00397151" w:rsidTr="001F03D3">
        <w:trPr>
          <w:gridAfter w:val="43"/>
          <w:wAfter w:w="15064" w:type="dxa"/>
          <w:trHeight w:val="402"/>
        </w:trPr>
        <w:tc>
          <w:tcPr>
            <w:tcW w:w="6439" w:type="dxa"/>
            <w:gridSpan w:val="40"/>
            <w:tcBorders>
              <w:top w:val="nil"/>
              <w:left w:val="single" w:sz="4" w:space="0" w:color="auto"/>
              <w:bottom w:val="nil"/>
              <w:right w:val="single" w:sz="4" w:space="0" w:color="auto"/>
            </w:tcBorders>
            <w:shd w:val="clear" w:color="000000" w:fill="DBEEF3"/>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Искитимский муниципальный район</w:t>
            </w:r>
          </w:p>
        </w:tc>
        <w:tc>
          <w:tcPr>
            <w:tcW w:w="2775" w:type="dxa"/>
            <w:gridSpan w:val="51"/>
            <w:tcBorders>
              <w:top w:val="nil"/>
              <w:left w:val="nil"/>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843" w:type="dxa"/>
            <w:gridSpan w:val="33"/>
            <w:tcBorders>
              <w:top w:val="nil"/>
              <w:left w:val="nil"/>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c>
          <w:tcPr>
            <w:tcW w:w="1701" w:type="dxa"/>
            <w:gridSpan w:val="25"/>
            <w:tcBorders>
              <w:top w:val="nil"/>
              <w:left w:val="nil"/>
              <w:bottom w:val="nil"/>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32,6</w:t>
            </w:r>
          </w:p>
        </w:tc>
      </w:tr>
      <w:tr w:rsidR="000D40B1" w:rsidRPr="00397151" w:rsidTr="001F03D3">
        <w:trPr>
          <w:gridAfter w:val="43"/>
          <w:wAfter w:w="15064" w:type="dxa"/>
          <w:trHeight w:val="402"/>
        </w:trPr>
        <w:tc>
          <w:tcPr>
            <w:tcW w:w="6439" w:type="dxa"/>
            <w:gridSpan w:val="4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Итого</w:t>
            </w:r>
          </w:p>
        </w:tc>
        <w:tc>
          <w:tcPr>
            <w:tcW w:w="2775" w:type="dxa"/>
            <w:gridSpan w:val="51"/>
            <w:tcBorders>
              <w:top w:val="single" w:sz="4" w:space="0" w:color="auto"/>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32,6</w:t>
            </w:r>
          </w:p>
        </w:tc>
        <w:tc>
          <w:tcPr>
            <w:tcW w:w="1843" w:type="dxa"/>
            <w:gridSpan w:val="33"/>
            <w:tcBorders>
              <w:top w:val="single" w:sz="4" w:space="0" w:color="auto"/>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32,6</w:t>
            </w:r>
          </w:p>
        </w:tc>
        <w:tc>
          <w:tcPr>
            <w:tcW w:w="1701" w:type="dxa"/>
            <w:gridSpan w:val="25"/>
            <w:tcBorders>
              <w:top w:val="single" w:sz="4" w:space="0" w:color="auto"/>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32,6</w:t>
            </w:r>
          </w:p>
        </w:tc>
      </w:tr>
      <w:tr w:rsidR="000D40B1" w:rsidRPr="00397151" w:rsidTr="001F03D3">
        <w:trPr>
          <w:gridAfter w:val="106"/>
          <w:wAfter w:w="18771" w:type="dxa"/>
          <w:trHeight w:val="300"/>
        </w:trPr>
        <w:tc>
          <w:tcPr>
            <w:tcW w:w="4675" w:type="dxa"/>
            <w:gridSpan w:val="2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796" w:type="dxa"/>
            <w:gridSpan w:val="19"/>
            <w:tcBorders>
              <w:top w:val="nil"/>
              <w:left w:val="nil"/>
              <w:bottom w:val="nil"/>
              <w:right w:val="nil"/>
            </w:tcBorders>
            <w:shd w:val="clear" w:color="auto" w:fill="auto"/>
            <w:vAlign w:val="bottom"/>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c>
          <w:tcPr>
            <w:tcW w:w="2580" w:type="dxa"/>
            <w:gridSpan w:val="43"/>
            <w:tcBorders>
              <w:top w:val="nil"/>
              <w:left w:val="nil"/>
              <w:bottom w:val="nil"/>
              <w:right w:val="nil"/>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Приложение 8</w:t>
            </w:r>
          </w:p>
        </w:tc>
      </w:tr>
      <w:tr w:rsidR="000D40B1" w:rsidRPr="00397151" w:rsidTr="001F03D3">
        <w:trPr>
          <w:gridAfter w:val="106"/>
          <w:wAfter w:w="18771" w:type="dxa"/>
          <w:trHeight w:val="1103"/>
        </w:trPr>
        <w:tc>
          <w:tcPr>
            <w:tcW w:w="4675" w:type="dxa"/>
            <w:gridSpan w:val="2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796" w:type="dxa"/>
            <w:gridSpan w:val="19"/>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c>
          <w:tcPr>
            <w:tcW w:w="2580" w:type="dxa"/>
            <w:gridSpan w:val="43"/>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0D40B1" w:rsidRPr="00397151" w:rsidTr="001F03D3">
        <w:trPr>
          <w:gridAfter w:val="107"/>
          <w:wAfter w:w="18838" w:type="dxa"/>
          <w:trHeight w:val="285"/>
        </w:trPr>
        <w:tc>
          <w:tcPr>
            <w:tcW w:w="4675" w:type="dxa"/>
            <w:gridSpan w:val="24"/>
            <w:tcBorders>
              <w:top w:val="nil"/>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p>
        </w:tc>
        <w:tc>
          <w:tcPr>
            <w:tcW w:w="4309" w:type="dxa"/>
            <w:gridSpan w:val="61"/>
            <w:tcBorders>
              <w:top w:val="nil"/>
              <w:left w:val="nil"/>
              <w:bottom w:val="nil"/>
              <w:right w:val="nil"/>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r>
      <w:tr w:rsidR="000D40B1" w:rsidRPr="00397151" w:rsidTr="001F03D3">
        <w:trPr>
          <w:gridAfter w:val="107"/>
          <w:wAfter w:w="18838" w:type="dxa"/>
          <w:trHeight w:val="645"/>
        </w:trPr>
        <w:tc>
          <w:tcPr>
            <w:tcW w:w="8984" w:type="dxa"/>
            <w:gridSpan w:val="85"/>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xml:space="preserve">           ИСТОЧНИКИ ФИНАНСИРОВАНИЯ ДЕФИЦИТА МЕСТНОГО БЮДЖЕТА НА 2024 ГОД И ПЛАНОВЫЙ ПЕРИОД 2025 И 2026 ГОДОВ </w:t>
            </w:r>
          </w:p>
        </w:tc>
      </w:tr>
      <w:tr w:rsidR="000D40B1" w:rsidRPr="00397151" w:rsidTr="001F03D3">
        <w:trPr>
          <w:trHeight w:val="330"/>
        </w:trPr>
        <w:tc>
          <w:tcPr>
            <w:tcW w:w="4675" w:type="dxa"/>
            <w:gridSpan w:val="24"/>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p>
        </w:tc>
        <w:tc>
          <w:tcPr>
            <w:tcW w:w="3972" w:type="dxa"/>
            <w:gridSpan w:val="52"/>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p>
        </w:tc>
        <w:tc>
          <w:tcPr>
            <w:tcW w:w="236" w:type="dxa"/>
            <w:gridSpan w:val="5"/>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p>
        </w:tc>
        <w:tc>
          <w:tcPr>
            <w:tcW w:w="997" w:type="dxa"/>
            <w:gridSpan w:val="23"/>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p>
        </w:tc>
        <w:tc>
          <w:tcPr>
            <w:tcW w:w="17942" w:type="dxa"/>
            <w:gridSpan w:val="88"/>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p>
        </w:tc>
      </w:tr>
      <w:tr w:rsidR="000D40B1" w:rsidRPr="00397151" w:rsidTr="001F03D3">
        <w:trPr>
          <w:trHeight w:val="300"/>
        </w:trPr>
        <w:tc>
          <w:tcPr>
            <w:tcW w:w="4675" w:type="dxa"/>
            <w:gridSpan w:val="24"/>
            <w:tcBorders>
              <w:top w:val="nil"/>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p>
        </w:tc>
        <w:tc>
          <w:tcPr>
            <w:tcW w:w="3972" w:type="dxa"/>
            <w:gridSpan w:val="52"/>
            <w:tcBorders>
              <w:top w:val="nil"/>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p>
        </w:tc>
        <w:tc>
          <w:tcPr>
            <w:tcW w:w="236" w:type="dxa"/>
            <w:gridSpan w:val="5"/>
            <w:tcBorders>
              <w:top w:val="nil"/>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p>
        </w:tc>
        <w:tc>
          <w:tcPr>
            <w:tcW w:w="997" w:type="dxa"/>
            <w:gridSpan w:val="23"/>
            <w:tcBorders>
              <w:top w:val="nil"/>
              <w:left w:val="nil"/>
              <w:bottom w:val="nil"/>
              <w:right w:val="nil"/>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p>
        </w:tc>
        <w:tc>
          <w:tcPr>
            <w:tcW w:w="17942" w:type="dxa"/>
            <w:gridSpan w:val="88"/>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тыс.рублей</w:t>
            </w:r>
          </w:p>
        </w:tc>
      </w:tr>
      <w:tr w:rsidR="000D40B1" w:rsidRPr="00397151" w:rsidTr="001F03D3">
        <w:trPr>
          <w:gridAfter w:val="33"/>
          <w:wAfter w:w="13647" w:type="dxa"/>
          <w:trHeight w:val="765"/>
        </w:trPr>
        <w:tc>
          <w:tcPr>
            <w:tcW w:w="4675" w:type="dxa"/>
            <w:gridSpan w:val="2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КОД</w:t>
            </w:r>
          </w:p>
        </w:tc>
        <w:tc>
          <w:tcPr>
            <w:tcW w:w="3972" w:type="dxa"/>
            <w:gridSpan w:val="5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Наименование кода группы, подгруппы, статьи и вида источников финансирования дефицитов бюджетов</w:t>
            </w:r>
          </w:p>
        </w:tc>
        <w:tc>
          <w:tcPr>
            <w:tcW w:w="5528" w:type="dxa"/>
            <w:gridSpan w:val="83"/>
            <w:tcBorders>
              <w:top w:val="single" w:sz="4" w:space="0" w:color="auto"/>
              <w:left w:val="nil"/>
              <w:bottom w:val="single" w:sz="4" w:space="0" w:color="auto"/>
              <w:right w:val="single" w:sz="4" w:space="0" w:color="000000"/>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Сумма</w:t>
            </w:r>
          </w:p>
        </w:tc>
      </w:tr>
      <w:tr w:rsidR="000D40B1" w:rsidRPr="00397151" w:rsidTr="001F03D3">
        <w:trPr>
          <w:gridAfter w:val="33"/>
          <w:wAfter w:w="13647" w:type="dxa"/>
          <w:trHeight w:val="810"/>
        </w:trPr>
        <w:tc>
          <w:tcPr>
            <w:tcW w:w="4675" w:type="dxa"/>
            <w:gridSpan w:val="24"/>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3972" w:type="dxa"/>
            <w:gridSpan w:val="52"/>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843" w:type="dxa"/>
            <w:gridSpan w:val="39"/>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2024 год</w:t>
            </w:r>
          </w:p>
        </w:tc>
        <w:tc>
          <w:tcPr>
            <w:tcW w:w="1701" w:type="dxa"/>
            <w:gridSpan w:val="27"/>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2025 год</w:t>
            </w:r>
          </w:p>
        </w:tc>
        <w:tc>
          <w:tcPr>
            <w:tcW w:w="1984" w:type="dxa"/>
            <w:gridSpan w:val="17"/>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2026 год</w:t>
            </w:r>
          </w:p>
        </w:tc>
      </w:tr>
      <w:tr w:rsidR="000D40B1" w:rsidRPr="00397151" w:rsidTr="001F03D3">
        <w:trPr>
          <w:gridAfter w:val="33"/>
          <w:wAfter w:w="13647" w:type="dxa"/>
          <w:trHeight w:val="600"/>
        </w:trPr>
        <w:tc>
          <w:tcPr>
            <w:tcW w:w="4675" w:type="dxa"/>
            <w:gridSpan w:val="24"/>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 01 00 00 00 00 0000 000</w:t>
            </w:r>
          </w:p>
        </w:tc>
        <w:tc>
          <w:tcPr>
            <w:tcW w:w="3972" w:type="dxa"/>
            <w:gridSpan w:val="5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Источники внутреннего финансирования дефицита местного бюджета, в том числе:</w:t>
            </w:r>
          </w:p>
        </w:tc>
        <w:tc>
          <w:tcPr>
            <w:tcW w:w="1843" w:type="dxa"/>
            <w:gridSpan w:val="39"/>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27"/>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4" w:type="dxa"/>
            <w:gridSpan w:val="17"/>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33"/>
          <w:wAfter w:w="13647" w:type="dxa"/>
          <w:trHeight w:val="600"/>
        </w:trPr>
        <w:tc>
          <w:tcPr>
            <w:tcW w:w="4675" w:type="dxa"/>
            <w:gridSpan w:val="24"/>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01 05 00 00 00 0000 000</w:t>
            </w:r>
          </w:p>
        </w:tc>
        <w:tc>
          <w:tcPr>
            <w:tcW w:w="3972" w:type="dxa"/>
            <w:gridSpan w:val="5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Изменение остатков средств на счетах по учету средств бюджета</w:t>
            </w:r>
          </w:p>
        </w:tc>
        <w:tc>
          <w:tcPr>
            <w:tcW w:w="1843" w:type="dxa"/>
            <w:gridSpan w:val="39"/>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701" w:type="dxa"/>
            <w:gridSpan w:val="27"/>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4" w:type="dxa"/>
            <w:gridSpan w:val="17"/>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33"/>
          <w:wAfter w:w="13647" w:type="dxa"/>
          <w:trHeight w:val="600"/>
        </w:trPr>
        <w:tc>
          <w:tcPr>
            <w:tcW w:w="4675" w:type="dxa"/>
            <w:gridSpan w:val="24"/>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01 05 00 00 00 0000 500</w:t>
            </w:r>
          </w:p>
        </w:tc>
        <w:tc>
          <w:tcPr>
            <w:tcW w:w="3972" w:type="dxa"/>
            <w:gridSpan w:val="5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Увеличение остатков средств бюджета поселения</w:t>
            </w:r>
          </w:p>
        </w:tc>
        <w:tc>
          <w:tcPr>
            <w:tcW w:w="1843" w:type="dxa"/>
            <w:gridSpan w:val="39"/>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-22 279,5</w:t>
            </w:r>
          </w:p>
        </w:tc>
        <w:tc>
          <w:tcPr>
            <w:tcW w:w="1701" w:type="dxa"/>
            <w:gridSpan w:val="27"/>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-13 311,1</w:t>
            </w:r>
          </w:p>
        </w:tc>
        <w:tc>
          <w:tcPr>
            <w:tcW w:w="1984" w:type="dxa"/>
            <w:gridSpan w:val="17"/>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-14 360,1</w:t>
            </w:r>
          </w:p>
        </w:tc>
      </w:tr>
      <w:tr w:rsidR="000D40B1" w:rsidRPr="00397151" w:rsidTr="001F03D3">
        <w:trPr>
          <w:gridAfter w:val="33"/>
          <w:wAfter w:w="13647" w:type="dxa"/>
          <w:trHeight w:val="600"/>
        </w:trPr>
        <w:tc>
          <w:tcPr>
            <w:tcW w:w="4675" w:type="dxa"/>
            <w:gridSpan w:val="24"/>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01 05 02 00 00 0000 500</w:t>
            </w:r>
          </w:p>
        </w:tc>
        <w:tc>
          <w:tcPr>
            <w:tcW w:w="3972" w:type="dxa"/>
            <w:gridSpan w:val="5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Увеличение прочих остатков средств бюджета</w:t>
            </w:r>
          </w:p>
        </w:tc>
        <w:tc>
          <w:tcPr>
            <w:tcW w:w="1843" w:type="dxa"/>
            <w:gridSpan w:val="39"/>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-22 279,5</w:t>
            </w:r>
          </w:p>
        </w:tc>
        <w:tc>
          <w:tcPr>
            <w:tcW w:w="1701" w:type="dxa"/>
            <w:gridSpan w:val="27"/>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-13 311,1</w:t>
            </w:r>
          </w:p>
        </w:tc>
        <w:tc>
          <w:tcPr>
            <w:tcW w:w="1984" w:type="dxa"/>
            <w:gridSpan w:val="17"/>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-14 360,1</w:t>
            </w:r>
          </w:p>
        </w:tc>
      </w:tr>
      <w:tr w:rsidR="000D40B1" w:rsidRPr="00397151" w:rsidTr="001F03D3">
        <w:trPr>
          <w:gridAfter w:val="33"/>
          <w:wAfter w:w="13647" w:type="dxa"/>
          <w:trHeight w:val="600"/>
        </w:trPr>
        <w:tc>
          <w:tcPr>
            <w:tcW w:w="4675" w:type="dxa"/>
            <w:gridSpan w:val="24"/>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01 05 02 01 00 0000 510</w:t>
            </w:r>
          </w:p>
        </w:tc>
        <w:tc>
          <w:tcPr>
            <w:tcW w:w="3972" w:type="dxa"/>
            <w:gridSpan w:val="5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Увеличение прочих остатков денежных средств бюджета </w:t>
            </w:r>
          </w:p>
        </w:tc>
        <w:tc>
          <w:tcPr>
            <w:tcW w:w="1843" w:type="dxa"/>
            <w:gridSpan w:val="39"/>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-22 279,5</w:t>
            </w:r>
          </w:p>
        </w:tc>
        <w:tc>
          <w:tcPr>
            <w:tcW w:w="1701" w:type="dxa"/>
            <w:gridSpan w:val="27"/>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-13 311,1</w:t>
            </w:r>
          </w:p>
        </w:tc>
        <w:tc>
          <w:tcPr>
            <w:tcW w:w="1984" w:type="dxa"/>
            <w:gridSpan w:val="17"/>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-14 360,1</w:t>
            </w:r>
          </w:p>
        </w:tc>
      </w:tr>
      <w:tr w:rsidR="000D40B1" w:rsidRPr="00397151" w:rsidTr="001F03D3">
        <w:trPr>
          <w:gridAfter w:val="33"/>
          <w:wAfter w:w="13647" w:type="dxa"/>
          <w:trHeight w:val="600"/>
        </w:trPr>
        <w:tc>
          <w:tcPr>
            <w:tcW w:w="4675" w:type="dxa"/>
            <w:gridSpan w:val="24"/>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01 05 02 01 10 0000 510</w:t>
            </w:r>
          </w:p>
        </w:tc>
        <w:tc>
          <w:tcPr>
            <w:tcW w:w="3972" w:type="dxa"/>
            <w:gridSpan w:val="5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Увеличение прочих остатков денежных средств бюджета поселения</w:t>
            </w:r>
          </w:p>
        </w:tc>
        <w:tc>
          <w:tcPr>
            <w:tcW w:w="1843" w:type="dxa"/>
            <w:gridSpan w:val="39"/>
            <w:tcBorders>
              <w:top w:val="nil"/>
              <w:left w:val="nil"/>
              <w:bottom w:val="single" w:sz="4" w:space="0" w:color="auto"/>
              <w:right w:val="single" w:sz="4" w:space="0" w:color="auto"/>
            </w:tcBorders>
            <w:shd w:val="clear" w:color="000000" w:fill="DBEEF3"/>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-22 279,5</w:t>
            </w:r>
          </w:p>
        </w:tc>
        <w:tc>
          <w:tcPr>
            <w:tcW w:w="1701" w:type="dxa"/>
            <w:gridSpan w:val="27"/>
            <w:tcBorders>
              <w:top w:val="nil"/>
              <w:left w:val="nil"/>
              <w:bottom w:val="single" w:sz="4" w:space="0" w:color="auto"/>
              <w:right w:val="single" w:sz="4" w:space="0" w:color="auto"/>
            </w:tcBorders>
            <w:shd w:val="clear" w:color="000000" w:fill="DBEEF3"/>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-13 311,1</w:t>
            </w:r>
          </w:p>
        </w:tc>
        <w:tc>
          <w:tcPr>
            <w:tcW w:w="1984" w:type="dxa"/>
            <w:gridSpan w:val="17"/>
            <w:tcBorders>
              <w:top w:val="nil"/>
              <w:left w:val="nil"/>
              <w:bottom w:val="single" w:sz="4" w:space="0" w:color="auto"/>
              <w:right w:val="single" w:sz="4" w:space="0" w:color="auto"/>
            </w:tcBorders>
            <w:shd w:val="clear" w:color="000000" w:fill="DBEEF3"/>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-14 360,1</w:t>
            </w:r>
          </w:p>
        </w:tc>
      </w:tr>
      <w:tr w:rsidR="000D40B1" w:rsidRPr="00397151" w:rsidTr="001F03D3">
        <w:trPr>
          <w:gridAfter w:val="33"/>
          <w:wAfter w:w="13647" w:type="dxa"/>
          <w:trHeight w:val="600"/>
        </w:trPr>
        <w:tc>
          <w:tcPr>
            <w:tcW w:w="4675" w:type="dxa"/>
            <w:gridSpan w:val="24"/>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01 05 00 00 00 0000 600</w:t>
            </w:r>
          </w:p>
        </w:tc>
        <w:tc>
          <w:tcPr>
            <w:tcW w:w="3972" w:type="dxa"/>
            <w:gridSpan w:val="5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Уменьшение остатков средств бюджета</w:t>
            </w:r>
          </w:p>
        </w:tc>
        <w:tc>
          <w:tcPr>
            <w:tcW w:w="1843" w:type="dxa"/>
            <w:gridSpan w:val="39"/>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22 279,5</w:t>
            </w:r>
          </w:p>
        </w:tc>
        <w:tc>
          <w:tcPr>
            <w:tcW w:w="1701" w:type="dxa"/>
            <w:gridSpan w:val="27"/>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13 311,1</w:t>
            </w:r>
          </w:p>
        </w:tc>
        <w:tc>
          <w:tcPr>
            <w:tcW w:w="1984" w:type="dxa"/>
            <w:gridSpan w:val="17"/>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14 360,1</w:t>
            </w:r>
          </w:p>
        </w:tc>
      </w:tr>
      <w:tr w:rsidR="000D40B1" w:rsidRPr="00397151" w:rsidTr="001F03D3">
        <w:trPr>
          <w:gridAfter w:val="33"/>
          <w:wAfter w:w="13647" w:type="dxa"/>
          <w:trHeight w:val="600"/>
        </w:trPr>
        <w:tc>
          <w:tcPr>
            <w:tcW w:w="4675" w:type="dxa"/>
            <w:gridSpan w:val="24"/>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01 05 02 00 00 0000 600</w:t>
            </w:r>
          </w:p>
        </w:tc>
        <w:tc>
          <w:tcPr>
            <w:tcW w:w="3972" w:type="dxa"/>
            <w:gridSpan w:val="5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Уменьшение прочих остатков средств бюджета</w:t>
            </w:r>
          </w:p>
        </w:tc>
        <w:tc>
          <w:tcPr>
            <w:tcW w:w="1843" w:type="dxa"/>
            <w:gridSpan w:val="39"/>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22 279,5</w:t>
            </w:r>
          </w:p>
        </w:tc>
        <w:tc>
          <w:tcPr>
            <w:tcW w:w="1701" w:type="dxa"/>
            <w:gridSpan w:val="27"/>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13 311,1</w:t>
            </w:r>
          </w:p>
        </w:tc>
        <w:tc>
          <w:tcPr>
            <w:tcW w:w="1984" w:type="dxa"/>
            <w:gridSpan w:val="17"/>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14 360,1</w:t>
            </w:r>
          </w:p>
        </w:tc>
      </w:tr>
      <w:tr w:rsidR="000D40B1" w:rsidRPr="00397151" w:rsidTr="001F03D3">
        <w:trPr>
          <w:gridAfter w:val="33"/>
          <w:wAfter w:w="13647" w:type="dxa"/>
          <w:trHeight w:val="600"/>
        </w:trPr>
        <w:tc>
          <w:tcPr>
            <w:tcW w:w="4675" w:type="dxa"/>
            <w:gridSpan w:val="24"/>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 01 05 02 01 00 0000 610</w:t>
            </w:r>
          </w:p>
        </w:tc>
        <w:tc>
          <w:tcPr>
            <w:tcW w:w="3972" w:type="dxa"/>
            <w:gridSpan w:val="5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Уменьшение прочих остатков денежных средств бюджета</w:t>
            </w:r>
          </w:p>
        </w:tc>
        <w:tc>
          <w:tcPr>
            <w:tcW w:w="1843" w:type="dxa"/>
            <w:gridSpan w:val="39"/>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22 279,5</w:t>
            </w:r>
          </w:p>
        </w:tc>
        <w:tc>
          <w:tcPr>
            <w:tcW w:w="1701" w:type="dxa"/>
            <w:gridSpan w:val="27"/>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13 311,1</w:t>
            </w:r>
          </w:p>
        </w:tc>
        <w:tc>
          <w:tcPr>
            <w:tcW w:w="1984" w:type="dxa"/>
            <w:gridSpan w:val="17"/>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14 360,1</w:t>
            </w:r>
          </w:p>
        </w:tc>
      </w:tr>
      <w:tr w:rsidR="000D40B1" w:rsidRPr="00397151" w:rsidTr="001F03D3">
        <w:trPr>
          <w:gridAfter w:val="33"/>
          <w:wAfter w:w="13647" w:type="dxa"/>
          <w:trHeight w:val="600"/>
        </w:trPr>
        <w:tc>
          <w:tcPr>
            <w:tcW w:w="4675" w:type="dxa"/>
            <w:gridSpan w:val="24"/>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01 05 02 01 10 0000 610</w:t>
            </w:r>
          </w:p>
        </w:tc>
        <w:tc>
          <w:tcPr>
            <w:tcW w:w="3972" w:type="dxa"/>
            <w:gridSpan w:val="52"/>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Уменьшение прочих остатков денежных средств бюджета поселения</w:t>
            </w:r>
          </w:p>
        </w:tc>
        <w:tc>
          <w:tcPr>
            <w:tcW w:w="1843" w:type="dxa"/>
            <w:gridSpan w:val="39"/>
            <w:tcBorders>
              <w:top w:val="nil"/>
              <w:left w:val="nil"/>
              <w:bottom w:val="single" w:sz="4" w:space="0" w:color="auto"/>
              <w:right w:val="single" w:sz="4" w:space="0" w:color="auto"/>
            </w:tcBorders>
            <w:shd w:val="clear" w:color="000000" w:fill="DBEEF3"/>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22 279,5</w:t>
            </w:r>
          </w:p>
        </w:tc>
        <w:tc>
          <w:tcPr>
            <w:tcW w:w="1701" w:type="dxa"/>
            <w:gridSpan w:val="27"/>
            <w:tcBorders>
              <w:top w:val="nil"/>
              <w:left w:val="nil"/>
              <w:bottom w:val="single" w:sz="4" w:space="0" w:color="auto"/>
              <w:right w:val="single" w:sz="4" w:space="0" w:color="auto"/>
            </w:tcBorders>
            <w:shd w:val="clear" w:color="000000" w:fill="DBEEF3"/>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13 311,1</w:t>
            </w:r>
          </w:p>
        </w:tc>
        <w:tc>
          <w:tcPr>
            <w:tcW w:w="1984" w:type="dxa"/>
            <w:gridSpan w:val="17"/>
            <w:tcBorders>
              <w:top w:val="nil"/>
              <w:left w:val="nil"/>
              <w:bottom w:val="single" w:sz="4" w:space="0" w:color="auto"/>
              <w:right w:val="single" w:sz="4" w:space="0" w:color="auto"/>
            </w:tcBorders>
            <w:shd w:val="clear" w:color="000000" w:fill="DBEEF3"/>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14 360,1</w:t>
            </w:r>
          </w:p>
        </w:tc>
      </w:tr>
      <w:tr w:rsidR="000D40B1" w:rsidRPr="00397151" w:rsidTr="001F03D3">
        <w:trPr>
          <w:gridAfter w:val="33"/>
          <w:wAfter w:w="13647" w:type="dxa"/>
          <w:trHeight w:val="600"/>
        </w:trPr>
        <w:tc>
          <w:tcPr>
            <w:tcW w:w="8647" w:type="dxa"/>
            <w:gridSpan w:val="76"/>
            <w:tcBorders>
              <w:top w:val="single" w:sz="4" w:space="0" w:color="auto"/>
              <w:left w:val="single" w:sz="4" w:space="0" w:color="auto"/>
              <w:bottom w:val="single" w:sz="4" w:space="0" w:color="auto"/>
              <w:right w:val="single" w:sz="4" w:space="0" w:color="000000"/>
            </w:tcBorders>
            <w:shd w:val="clear" w:color="auto" w:fill="auto"/>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ИТОГО</w:t>
            </w:r>
          </w:p>
        </w:tc>
        <w:tc>
          <w:tcPr>
            <w:tcW w:w="1843" w:type="dxa"/>
            <w:gridSpan w:val="39"/>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701" w:type="dxa"/>
            <w:gridSpan w:val="27"/>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984" w:type="dxa"/>
            <w:gridSpan w:val="17"/>
            <w:tcBorders>
              <w:top w:val="nil"/>
              <w:left w:val="nil"/>
              <w:bottom w:val="single" w:sz="4" w:space="0" w:color="auto"/>
              <w:right w:val="single" w:sz="4" w:space="0" w:color="auto"/>
            </w:tcBorders>
            <w:shd w:val="clear" w:color="000000" w:fill="FFFFFF"/>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0D40B1" w:rsidRPr="00397151" w:rsidTr="001F03D3">
        <w:trPr>
          <w:gridAfter w:val="28"/>
          <w:wAfter w:w="13487" w:type="dxa"/>
          <w:trHeight w:val="240"/>
        </w:trPr>
        <w:tc>
          <w:tcPr>
            <w:tcW w:w="4110" w:type="dxa"/>
            <w:gridSpan w:val="1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4301" w:type="dxa"/>
            <w:gridSpan w:val="58"/>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315" w:type="dxa"/>
            <w:gridSpan w:val="9"/>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6"/>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323" w:type="dxa"/>
            <w:gridSpan w:val="2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273" w:type="dxa"/>
            <w:gridSpan w:val="21"/>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261" w:type="dxa"/>
            <w:gridSpan w:val="10"/>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08" w:type="dxa"/>
            <w:gridSpan w:val="10"/>
            <w:tcBorders>
              <w:top w:val="nil"/>
              <w:left w:val="nil"/>
              <w:bottom w:val="nil"/>
              <w:right w:val="nil"/>
            </w:tcBorders>
            <w:shd w:val="clear" w:color="auto" w:fill="auto"/>
            <w:noWrap/>
            <w:vAlign w:val="center"/>
            <w:hideMark/>
          </w:tcPr>
          <w:p w:rsidR="00CD55A3" w:rsidRPr="00397151" w:rsidRDefault="00CD55A3" w:rsidP="00397151">
            <w:pPr>
              <w:spacing w:after="0" w:line="240" w:lineRule="auto"/>
              <w:jc w:val="right"/>
              <w:rPr>
                <w:rFonts w:ascii="Times New Roman" w:eastAsia="Times New Roman" w:hAnsi="Times New Roman" w:cs="Times New Roman"/>
                <w:sz w:val="18"/>
                <w:szCs w:val="18"/>
                <w:lang w:eastAsia="ru-RU"/>
              </w:rPr>
            </w:pPr>
          </w:p>
          <w:p w:rsidR="00CD55A3" w:rsidRPr="00397151" w:rsidRDefault="00CD55A3" w:rsidP="00397151">
            <w:pPr>
              <w:spacing w:after="0" w:line="240" w:lineRule="auto"/>
              <w:jc w:val="right"/>
              <w:rPr>
                <w:rFonts w:ascii="Times New Roman" w:eastAsia="Times New Roman" w:hAnsi="Times New Roman" w:cs="Times New Roman"/>
                <w:sz w:val="18"/>
                <w:szCs w:val="18"/>
                <w:lang w:eastAsia="ru-RU"/>
              </w:rPr>
            </w:pPr>
          </w:p>
          <w:p w:rsidR="00CD55A3" w:rsidRPr="00397151" w:rsidRDefault="00CD55A3" w:rsidP="00397151">
            <w:pPr>
              <w:spacing w:after="0" w:line="240" w:lineRule="auto"/>
              <w:jc w:val="right"/>
              <w:rPr>
                <w:rFonts w:ascii="Times New Roman" w:eastAsia="Times New Roman" w:hAnsi="Times New Roman" w:cs="Times New Roman"/>
                <w:sz w:val="18"/>
                <w:szCs w:val="18"/>
                <w:lang w:eastAsia="ru-RU"/>
              </w:rPr>
            </w:pPr>
          </w:p>
          <w:p w:rsidR="000D40B1" w:rsidRPr="00397151" w:rsidRDefault="000D40B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Приложение 9</w:t>
            </w:r>
          </w:p>
        </w:tc>
      </w:tr>
      <w:tr w:rsidR="000D40B1" w:rsidRPr="00397151" w:rsidTr="001F03D3">
        <w:trPr>
          <w:gridAfter w:val="28"/>
          <w:wAfter w:w="13487" w:type="dxa"/>
          <w:trHeight w:val="1129"/>
        </w:trPr>
        <w:tc>
          <w:tcPr>
            <w:tcW w:w="4110" w:type="dxa"/>
            <w:gridSpan w:val="15"/>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236" w:type="dxa"/>
            <w:gridSpan w:val="3"/>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4301" w:type="dxa"/>
            <w:gridSpan w:val="58"/>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236" w:type="dxa"/>
            <w:gridSpan w:val="5"/>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315" w:type="dxa"/>
            <w:gridSpan w:val="9"/>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236" w:type="dxa"/>
            <w:gridSpan w:val="4"/>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236" w:type="dxa"/>
            <w:gridSpan w:val="6"/>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1323" w:type="dxa"/>
            <w:gridSpan w:val="23"/>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3342" w:type="dxa"/>
            <w:gridSpan w:val="41"/>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0D40B1" w:rsidRPr="00397151" w:rsidTr="001F03D3">
        <w:trPr>
          <w:gridAfter w:val="28"/>
          <w:wAfter w:w="13487" w:type="dxa"/>
          <w:trHeight w:val="360"/>
        </w:trPr>
        <w:tc>
          <w:tcPr>
            <w:tcW w:w="4110" w:type="dxa"/>
            <w:gridSpan w:val="15"/>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236" w:type="dxa"/>
            <w:gridSpan w:val="3"/>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4301" w:type="dxa"/>
            <w:gridSpan w:val="58"/>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236" w:type="dxa"/>
            <w:gridSpan w:val="5"/>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315" w:type="dxa"/>
            <w:gridSpan w:val="9"/>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236" w:type="dxa"/>
            <w:gridSpan w:val="4"/>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236" w:type="dxa"/>
            <w:gridSpan w:val="6"/>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1323" w:type="dxa"/>
            <w:gridSpan w:val="23"/>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1273" w:type="dxa"/>
            <w:gridSpan w:val="21"/>
            <w:tcBorders>
              <w:top w:val="nil"/>
              <w:left w:val="nil"/>
              <w:bottom w:val="nil"/>
              <w:right w:val="nil"/>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c>
          <w:tcPr>
            <w:tcW w:w="1261" w:type="dxa"/>
            <w:gridSpan w:val="10"/>
            <w:tcBorders>
              <w:top w:val="nil"/>
              <w:left w:val="nil"/>
              <w:bottom w:val="nil"/>
              <w:right w:val="nil"/>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c>
          <w:tcPr>
            <w:tcW w:w="808" w:type="dxa"/>
            <w:gridSpan w:val="10"/>
            <w:tcBorders>
              <w:top w:val="nil"/>
              <w:left w:val="nil"/>
              <w:bottom w:val="nil"/>
              <w:right w:val="nil"/>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r>
      <w:tr w:rsidR="000D40B1" w:rsidRPr="00397151" w:rsidTr="001F03D3">
        <w:trPr>
          <w:gridAfter w:val="66"/>
          <w:wAfter w:w="16738" w:type="dxa"/>
          <w:trHeight w:val="675"/>
        </w:trPr>
        <w:tc>
          <w:tcPr>
            <w:tcW w:w="11084" w:type="dxa"/>
            <w:gridSpan w:val="126"/>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xml:space="preserve">                                                   ПРОГРАММА МУНИЦИПАЛЬНЫХ ВНУТРЕННИХ ЗАИМСТВОВАНИЙ БЫСТРОВСКОГО СЕЛЬСОВЕТА НА 2024 ГОД И ПЛАНОВЫЙ ПЕРИОД  2025 И 2026 ГОДОВ</w:t>
            </w:r>
          </w:p>
        </w:tc>
      </w:tr>
      <w:tr w:rsidR="000D40B1" w:rsidRPr="00397151" w:rsidTr="001F03D3">
        <w:trPr>
          <w:gridAfter w:val="51"/>
          <w:wAfter w:w="15756" w:type="dxa"/>
          <w:trHeight w:val="315"/>
        </w:trPr>
        <w:tc>
          <w:tcPr>
            <w:tcW w:w="4110" w:type="dxa"/>
            <w:gridSpan w:val="1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032" w:type="dxa"/>
            <w:gridSpan w:val="21"/>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7"/>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315" w:type="dxa"/>
            <w:gridSpan w:val="9"/>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323" w:type="dxa"/>
            <w:gridSpan w:val="1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273" w:type="dxa"/>
            <w:gridSpan w:val="29"/>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261" w:type="dxa"/>
            <w:gridSpan w:val="2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08" w:type="dxa"/>
            <w:gridSpan w:val="13"/>
            <w:tcBorders>
              <w:top w:val="nil"/>
              <w:left w:val="nil"/>
              <w:bottom w:val="nil"/>
              <w:right w:val="nil"/>
            </w:tcBorders>
            <w:shd w:val="clear" w:color="auto" w:fill="auto"/>
            <w:noWrap/>
            <w:vAlign w:val="bottom"/>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тыс. рублей</w:t>
            </w:r>
          </w:p>
        </w:tc>
      </w:tr>
      <w:tr w:rsidR="000D40B1" w:rsidRPr="00397151" w:rsidTr="005400C6">
        <w:trPr>
          <w:gridAfter w:val="25"/>
          <w:wAfter w:w="12938" w:type="dxa"/>
          <w:trHeight w:val="840"/>
        </w:trPr>
        <w:tc>
          <w:tcPr>
            <w:tcW w:w="4329" w:type="dxa"/>
            <w:gridSpan w:val="1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Муниципальные  внутренние заимствования,              в том числе</w:t>
            </w:r>
            <w:r w:rsidRPr="00397151">
              <w:rPr>
                <w:rFonts w:ascii="Times New Roman" w:eastAsia="Times New Roman" w:hAnsi="Times New Roman" w:cs="Times New Roman"/>
                <w:sz w:val="18"/>
                <w:szCs w:val="18"/>
                <w:lang w:eastAsia="ru-RU"/>
              </w:rPr>
              <w:t xml:space="preserve"> </w:t>
            </w:r>
          </w:p>
        </w:tc>
        <w:tc>
          <w:tcPr>
            <w:tcW w:w="3609" w:type="dxa"/>
            <w:gridSpan w:val="55"/>
            <w:tcBorders>
              <w:top w:val="single" w:sz="4" w:space="0" w:color="auto"/>
              <w:left w:val="nil"/>
              <w:bottom w:val="single" w:sz="4" w:space="0" w:color="auto"/>
              <w:right w:val="single" w:sz="4" w:space="0" w:color="000000"/>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2024 год</w:t>
            </w:r>
          </w:p>
        </w:tc>
        <w:tc>
          <w:tcPr>
            <w:tcW w:w="3119" w:type="dxa"/>
            <w:gridSpan w:val="52"/>
            <w:tcBorders>
              <w:top w:val="single" w:sz="4" w:space="0" w:color="auto"/>
              <w:left w:val="nil"/>
              <w:bottom w:val="single" w:sz="4" w:space="0" w:color="auto"/>
              <w:right w:val="single" w:sz="4" w:space="0" w:color="000000"/>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2025год</w:t>
            </w:r>
          </w:p>
        </w:tc>
        <w:tc>
          <w:tcPr>
            <w:tcW w:w="3827" w:type="dxa"/>
            <w:gridSpan w:val="43"/>
            <w:tcBorders>
              <w:top w:val="single" w:sz="4" w:space="0" w:color="auto"/>
              <w:left w:val="nil"/>
              <w:bottom w:val="single" w:sz="4" w:space="0" w:color="auto"/>
              <w:right w:val="single" w:sz="4" w:space="0" w:color="000000"/>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2026 год</w:t>
            </w:r>
          </w:p>
        </w:tc>
      </w:tr>
      <w:tr w:rsidR="000D40B1" w:rsidRPr="00397151" w:rsidTr="005400C6">
        <w:trPr>
          <w:gridAfter w:val="25"/>
          <w:wAfter w:w="12938" w:type="dxa"/>
          <w:trHeight w:val="840"/>
        </w:trPr>
        <w:tc>
          <w:tcPr>
            <w:tcW w:w="4329" w:type="dxa"/>
            <w:gridSpan w:val="17"/>
            <w:vMerge/>
            <w:tcBorders>
              <w:top w:val="single" w:sz="4" w:space="0" w:color="auto"/>
              <w:left w:val="single" w:sz="4" w:space="0" w:color="auto"/>
              <w:bottom w:val="single" w:sz="4" w:space="0" w:color="auto"/>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1625" w:type="dxa"/>
            <w:gridSpan w:val="16"/>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Объем</w:t>
            </w:r>
            <w:r w:rsidRPr="00397151">
              <w:rPr>
                <w:rFonts w:ascii="Times New Roman" w:eastAsia="Times New Roman" w:hAnsi="Times New Roman" w:cs="Times New Roman"/>
                <w:sz w:val="18"/>
                <w:szCs w:val="18"/>
                <w:lang w:eastAsia="ru-RU"/>
              </w:rPr>
              <w:br/>
              <w:t>привлечения</w:t>
            </w:r>
          </w:p>
        </w:tc>
        <w:tc>
          <w:tcPr>
            <w:tcW w:w="767" w:type="dxa"/>
            <w:gridSpan w:val="15"/>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Предельные сроки погашения</w:t>
            </w:r>
          </w:p>
        </w:tc>
        <w:tc>
          <w:tcPr>
            <w:tcW w:w="1217" w:type="dxa"/>
            <w:gridSpan w:val="24"/>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Объем средств, направляемых на погашение</w:t>
            </w:r>
          </w:p>
        </w:tc>
        <w:tc>
          <w:tcPr>
            <w:tcW w:w="993" w:type="dxa"/>
            <w:gridSpan w:val="11"/>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Объем</w:t>
            </w:r>
            <w:r w:rsidRPr="00397151">
              <w:rPr>
                <w:rFonts w:ascii="Times New Roman" w:eastAsia="Times New Roman" w:hAnsi="Times New Roman" w:cs="Times New Roman"/>
                <w:sz w:val="18"/>
                <w:szCs w:val="18"/>
                <w:lang w:eastAsia="ru-RU"/>
              </w:rPr>
              <w:br/>
              <w:t>привлечения</w:t>
            </w:r>
          </w:p>
        </w:tc>
        <w:tc>
          <w:tcPr>
            <w:tcW w:w="1134" w:type="dxa"/>
            <w:gridSpan w:val="25"/>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Предельные сроки погашения</w:t>
            </w:r>
          </w:p>
        </w:tc>
        <w:tc>
          <w:tcPr>
            <w:tcW w:w="992" w:type="dxa"/>
            <w:gridSpan w:val="16"/>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Объем средств, направляемых на погашение</w:t>
            </w:r>
          </w:p>
        </w:tc>
        <w:tc>
          <w:tcPr>
            <w:tcW w:w="1276" w:type="dxa"/>
            <w:gridSpan w:val="23"/>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Объем</w:t>
            </w:r>
            <w:r w:rsidRPr="00397151">
              <w:rPr>
                <w:rFonts w:ascii="Times New Roman" w:eastAsia="Times New Roman" w:hAnsi="Times New Roman" w:cs="Times New Roman"/>
                <w:sz w:val="18"/>
                <w:szCs w:val="18"/>
                <w:lang w:eastAsia="ru-RU"/>
              </w:rPr>
              <w:br/>
              <w:t>привлечения</w:t>
            </w:r>
          </w:p>
        </w:tc>
        <w:tc>
          <w:tcPr>
            <w:tcW w:w="1417" w:type="dxa"/>
            <w:gridSpan w:val="10"/>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Предельные сроки погашения</w:t>
            </w:r>
          </w:p>
        </w:tc>
        <w:tc>
          <w:tcPr>
            <w:tcW w:w="1134" w:type="dxa"/>
            <w:gridSpan w:val="10"/>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Объем средств, направляемых на погашение</w:t>
            </w:r>
          </w:p>
        </w:tc>
      </w:tr>
      <w:tr w:rsidR="000D40B1" w:rsidRPr="00397151" w:rsidTr="005400C6">
        <w:trPr>
          <w:gridAfter w:val="25"/>
          <w:wAfter w:w="12938" w:type="dxa"/>
          <w:trHeight w:val="435"/>
        </w:trPr>
        <w:tc>
          <w:tcPr>
            <w:tcW w:w="4329" w:type="dxa"/>
            <w:gridSpan w:val="17"/>
            <w:vMerge/>
            <w:tcBorders>
              <w:top w:val="single" w:sz="4" w:space="0" w:color="auto"/>
              <w:left w:val="single" w:sz="4" w:space="0" w:color="auto"/>
              <w:bottom w:val="single" w:sz="4" w:space="0" w:color="auto"/>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1625" w:type="dxa"/>
            <w:gridSpan w:val="16"/>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767" w:type="dxa"/>
            <w:gridSpan w:val="1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w:t>
            </w:r>
          </w:p>
        </w:tc>
        <w:tc>
          <w:tcPr>
            <w:tcW w:w="1217" w:type="dxa"/>
            <w:gridSpan w:val="2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993" w:type="dxa"/>
            <w:gridSpan w:val="11"/>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134" w:type="dxa"/>
            <w:gridSpan w:val="25"/>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w:t>
            </w:r>
          </w:p>
        </w:tc>
        <w:tc>
          <w:tcPr>
            <w:tcW w:w="992" w:type="dxa"/>
            <w:gridSpan w:val="16"/>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276" w:type="dxa"/>
            <w:gridSpan w:val="23"/>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c>
          <w:tcPr>
            <w:tcW w:w="1417" w:type="dxa"/>
            <w:gridSpan w:val="1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w:t>
            </w:r>
          </w:p>
        </w:tc>
        <w:tc>
          <w:tcPr>
            <w:tcW w:w="1134" w:type="dxa"/>
            <w:gridSpan w:val="10"/>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0,0</w:t>
            </w:r>
          </w:p>
        </w:tc>
      </w:tr>
      <w:tr w:rsidR="000D40B1" w:rsidRPr="00397151" w:rsidTr="005400C6">
        <w:trPr>
          <w:gridAfter w:val="25"/>
          <w:wAfter w:w="12938" w:type="dxa"/>
          <w:trHeight w:val="600"/>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1</w:t>
            </w:r>
          </w:p>
        </w:tc>
        <w:tc>
          <w:tcPr>
            <w:tcW w:w="3637" w:type="dxa"/>
            <w:gridSpan w:val="16"/>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Кредиты, привлекаемые от кредитных организаций</w:t>
            </w:r>
          </w:p>
        </w:tc>
        <w:tc>
          <w:tcPr>
            <w:tcW w:w="1608" w:type="dxa"/>
            <w:gridSpan w:val="15"/>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850" w:type="dxa"/>
            <w:gridSpan w:val="19"/>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w:t>
            </w:r>
          </w:p>
        </w:tc>
        <w:tc>
          <w:tcPr>
            <w:tcW w:w="1134" w:type="dxa"/>
            <w:gridSpan w:val="20"/>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993" w:type="dxa"/>
            <w:gridSpan w:val="11"/>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134" w:type="dxa"/>
            <w:gridSpan w:val="25"/>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w:t>
            </w:r>
          </w:p>
        </w:tc>
        <w:tc>
          <w:tcPr>
            <w:tcW w:w="992" w:type="dxa"/>
            <w:gridSpan w:val="16"/>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276" w:type="dxa"/>
            <w:gridSpan w:val="23"/>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417" w:type="dxa"/>
            <w:gridSpan w:val="10"/>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34" w:type="dxa"/>
            <w:gridSpan w:val="10"/>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5400C6">
        <w:trPr>
          <w:gridAfter w:val="25"/>
          <w:wAfter w:w="12938" w:type="dxa"/>
          <w:trHeight w:val="1275"/>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3637" w:type="dxa"/>
            <w:gridSpan w:val="16"/>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Кредиты, привлекаемые от других бюджетов бюджетной системы Российской Федерации</w:t>
            </w:r>
          </w:p>
        </w:tc>
        <w:tc>
          <w:tcPr>
            <w:tcW w:w="1608" w:type="dxa"/>
            <w:gridSpan w:val="15"/>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850" w:type="dxa"/>
            <w:gridSpan w:val="19"/>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w:t>
            </w:r>
          </w:p>
        </w:tc>
        <w:tc>
          <w:tcPr>
            <w:tcW w:w="1134" w:type="dxa"/>
            <w:gridSpan w:val="20"/>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993" w:type="dxa"/>
            <w:gridSpan w:val="11"/>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134" w:type="dxa"/>
            <w:gridSpan w:val="25"/>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w:t>
            </w:r>
          </w:p>
        </w:tc>
        <w:tc>
          <w:tcPr>
            <w:tcW w:w="992" w:type="dxa"/>
            <w:gridSpan w:val="16"/>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276" w:type="dxa"/>
            <w:gridSpan w:val="23"/>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417" w:type="dxa"/>
            <w:gridSpan w:val="10"/>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1134" w:type="dxa"/>
            <w:gridSpan w:val="10"/>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r>
      <w:tr w:rsidR="000D40B1" w:rsidRPr="00397151" w:rsidTr="001F03D3">
        <w:trPr>
          <w:gridAfter w:val="57"/>
          <w:wAfter w:w="16128" w:type="dxa"/>
          <w:trHeight w:val="300"/>
        </w:trPr>
        <w:tc>
          <w:tcPr>
            <w:tcW w:w="4388" w:type="dxa"/>
            <w:gridSpan w:val="19"/>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566" w:type="dxa"/>
            <w:gridSpan w:val="1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50" w:type="dxa"/>
            <w:gridSpan w:val="19"/>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36" w:type="dxa"/>
            <w:gridSpan w:val="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484" w:type="dxa"/>
            <w:gridSpan w:val="10"/>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91" w:type="dxa"/>
            <w:gridSpan w:val="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495"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168" w:type="dxa"/>
            <w:gridSpan w:val="21"/>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216" w:type="dxa"/>
            <w:gridSpan w:val="40"/>
            <w:tcBorders>
              <w:top w:val="nil"/>
              <w:left w:val="nil"/>
              <w:bottom w:val="nil"/>
              <w:right w:val="nil"/>
            </w:tcBorders>
            <w:shd w:val="clear" w:color="auto" w:fill="auto"/>
            <w:noWrap/>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Приложение 10</w:t>
            </w:r>
          </w:p>
        </w:tc>
      </w:tr>
      <w:tr w:rsidR="000D40B1" w:rsidRPr="00397151" w:rsidTr="001F03D3">
        <w:trPr>
          <w:gridAfter w:val="56"/>
          <w:wAfter w:w="16122" w:type="dxa"/>
          <w:trHeight w:val="1152"/>
        </w:trPr>
        <w:tc>
          <w:tcPr>
            <w:tcW w:w="4388" w:type="dxa"/>
            <w:gridSpan w:val="19"/>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1566" w:type="dxa"/>
            <w:gridSpan w:val="14"/>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850" w:type="dxa"/>
            <w:gridSpan w:val="19"/>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236" w:type="dxa"/>
            <w:gridSpan w:val="4"/>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775" w:type="dxa"/>
            <w:gridSpan w:val="13"/>
            <w:tcBorders>
              <w:top w:val="nil"/>
              <w:left w:val="nil"/>
              <w:bottom w:val="nil"/>
              <w:right w:val="nil"/>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c>
          <w:tcPr>
            <w:tcW w:w="3885" w:type="dxa"/>
            <w:gridSpan w:val="67"/>
            <w:tcBorders>
              <w:top w:val="nil"/>
              <w:left w:val="nil"/>
              <w:bottom w:val="nil"/>
              <w:right w:val="nil"/>
            </w:tcBorders>
            <w:shd w:val="clear" w:color="auto" w:fill="auto"/>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0D40B1" w:rsidRPr="00397151" w:rsidTr="001F03D3">
        <w:trPr>
          <w:gridAfter w:val="57"/>
          <w:wAfter w:w="16128" w:type="dxa"/>
          <w:trHeight w:val="285"/>
        </w:trPr>
        <w:tc>
          <w:tcPr>
            <w:tcW w:w="4388" w:type="dxa"/>
            <w:gridSpan w:val="19"/>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1566" w:type="dxa"/>
            <w:gridSpan w:val="14"/>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850" w:type="dxa"/>
            <w:gridSpan w:val="19"/>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236" w:type="dxa"/>
            <w:gridSpan w:val="4"/>
            <w:tcBorders>
              <w:top w:val="nil"/>
              <w:left w:val="nil"/>
              <w:bottom w:val="nil"/>
              <w:right w:val="nil"/>
            </w:tcBorders>
            <w:shd w:val="clear" w:color="auto" w:fill="auto"/>
            <w:noWrap/>
            <w:vAlign w:val="center"/>
            <w:hideMark/>
          </w:tcPr>
          <w:p w:rsidR="000D40B1" w:rsidRPr="00397151" w:rsidRDefault="000D40B1" w:rsidP="00397151">
            <w:pPr>
              <w:spacing w:after="0" w:line="240" w:lineRule="auto"/>
              <w:rPr>
                <w:rFonts w:ascii="Times New Roman" w:eastAsia="Times New Roman" w:hAnsi="Times New Roman" w:cs="Times New Roman"/>
                <w:b/>
                <w:bCs/>
                <w:sz w:val="18"/>
                <w:szCs w:val="18"/>
                <w:lang w:eastAsia="ru-RU"/>
              </w:rPr>
            </w:pPr>
          </w:p>
        </w:tc>
        <w:tc>
          <w:tcPr>
            <w:tcW w:w="484" w:type="dxa"/>
            <w:gridSpan w:val="10"/>
            <w:tcBorders>
              <w:top w:val="nil"/>
              <w:left w:val="nil"/>
              <w:bottom w:val="nil"/>
              <w:right w:val="nil"/>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c>
          <w:tcPr>
            <w:tcW w:w="291" w:type="dxa"/>
            <w:gridSpan w:val="3"/>
            <w:tcBorders>
              <w:top w:val="nil"/>
              <w:left w:val="nil"/>
              <w:bottom w:val="nil"/>
              <w:right w:val="nil"/>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c>
          <w:tcPr>
            <w:tcW w:w="495" w:type="dxa"/>
            <w:gridSpan w:val="5"/>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168" w:type="dxa"/>
            <w:gridSpan w:val="21"/>
            <w:tcBorders>
              <w:top w:val="nil"/>
              <w:left w:val="nil"/>
              <w:bottom w:val="nil"/>
              <w:right w:val="nil"/>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sz w:val="18"/>
                <w:szCs w:val="18"/>
                <w:lang w:eastAsia="ru-RU"/>
              </w:rPr>
            </w:pPr>
          </w:p>
        </w:tc>
        <w:tc>
          <w:tcPr>
            <w:tcW w:w="2216" w:type="dxa"/>
            <w:gridSpan w:val="40"/>
            <w:tcBorders>
              <w:top w:val="nil"/>
              <w:left w:val="nil"/>
              <w:bottom w:val="nil"/>
              <w:right w:val="nil"/>
            </w:tcBorders>
            <w:shd w:val="clear" w:color="auto" w:fill="auto"/>
            <w:vAlign w:val="center"/>
            <w:hideMark/>
          </w:tcPr>
          <w:p w:rsidR="000D40B1" w:rsidRPr="00397151" w:rsidRDefault="000D40B1" w:rsidP="00397151">
            <w:pPr>
              <w:spacing w:after="0" w:line="240" w:lineRule="auto"/>
              <w:jc w:val="right"/>
              <w:rPr>
                <w:rFonts w:ascii="Times New Roman" w:eastAsia="Times New Roman" w:hAnsi="Times New Roman" w:cs="Times New Roman"/>
                <w:color w:val="000000"/>
                <w:sz w:val="18"/>
                <w:szCs w:val="18"/>
                <w:lang w:eastAsia="ru-RU"/>
              </w:rPr>
            </w:pPr>
          </w:p>
        </w:tc>
      </w:tr>
      <w:tr w:rsidR="000D40B1" w:rsidRPr="00397151" w:rsidTr="001F03D3">
        <w:trPr>
          <w:gridAfter w:val="82"/>
          <w:wAfter w:w="17633" w:type="dxa"/>
          <w:trHeight w:val="780"/>
        </w:trPr>
        <w:tc>
          <w:tcPr>
            <w:tcW w:w="10189" w:type="dxa"/>
            <w:gridSpan w:val="110"/>
            <w:tcBorders>
              <w:top w:val="nil"/>
              <w:left w:val="nil"/>
              <w:bottom w:val="nil"/>
              <w:right w:val="nil"/>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ПРОГРАММА МУНИЦИПАЛЬНЫХ ГАРАНТИЙ БЫСТРОВСКОГО СЕЛЬСОВЕТА В ВАЛЮТЕ РОССИЙСКОЙ ФЕДЕРАЦИИ НА 2024 ГОД И ПЛАНОВЫЙ ПЕРИОД  2025 И 2026 ГОДОВ</w:t>
            </w:r>
          </w:p>
        </w:tc>
      </w:tr>
      <w:tr w:rsidR="000D40B1" w:rsidRPr="00397151" w:rsidTr="001F03D3">
        <w:trPr>
          <w:gridAfter w:val="34"/>
          <w:wAfter w:w="13860" w:type="dxa"/>
          <w:trHeight w:val="525"/>
        </w:trPr>
        <w:tc>
          <w:tcPr>
            <w:tcW w:w="2694" w:type="dxa"/>
            <w:gridSpan w:val="9"/>
            <w:tcBorders>
              <w:top w:val="nil"/>
              <w:left w:val="nil"/>
              <w:bottom w:val="nil"/>
              <w:right w:val="nil"/>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126" w:type="dxa"/>
            <w:gridSpan w:val="18"/>
            <w:tcBorders>
              <w:top w:val="nil"/>
              <w:left w:val="nil"/>
              <w:bottom w:val="nil"/>
              <w:right w:val="nil"/>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984" w:type="dxa"/>
            <w:gridSpan w:val="25"/>
            <w:tcBorders>
              <w:top w:val="nil"/>
              <w:left w:val="nil"/>
              <w:bottom w:val="nil"/>
              <w:right w:val="nil"/>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504" w:type="dxa"/>
            <w:gridSpan w:val="40"/>
            <w:tcBorders>
              <w:top w:val="nil"/>
              <w:left w:val="nil"/>
              <w:bottom w:val="nil"/>
              <w:right w:val="nil"/>
            </w:tcBorders>
            <w:shd w:val="clear" w:color="auto" w:fill="auto"/>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484" w:type="dxa"/>
            <w:gridSpan w:val="9"/>
            <w:tcBorders>
              <w:top w:val="nil"/>
              <w:left w:val="nil"/>
              <w:bottom w:val="nil"/>
              <w:right w:val="nil"/>
            </w:tcBorders>
            <w:shd w:val="clear" w:color="auto" w:fill="auto"/>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p>
        </w:tc>
        <w:tc>
          <w:tcPr>
            <w:tcW w:w="291" w:type="dxa"/>
            <w:gridSpan w:val="8"/>
            <w:tcBorders>
              <w:top w:val="nil"/>
              <w:left w:val="nil"/>
              <w:bottom w:val="nil"/>
              <w:right w:val="nil"/>
            </w:tcBorders>
            <w:shd w:val="clear" w:color="auto" w:fill="auto"/>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p>
        </w:tc>
        <w:tc>
          <w:tcPr>
            <w:tcW w:w="495" w:type="dxa"/>
            <w:gridSpan w:val="7"/>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168" w:type="dxa"/>
            <w:gridSpan w:val="21"/>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216" w:type="dxa"/>
            <w:gridSpan w:val="21"/>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r>
      <w:tr w:rsidR="000D40B1" w:rsidRPr="00397151" w:rsidTr="001F03D3">
        <w:trPr>
          <w:gridAfter w:val="29"/>
          <w:wAfter w:w="13505" w:type="dxa"/>
          <w:trHeight w:val="720"/>
        </w:trPr>
        <w:tc>
          <w:tcPr>
            <w:tcW w:w="2678" w:type="dxa"/>
            <w:gridSpan w:val="8"/>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п/п</w:t>
            </w:r>
          </w:p>
        </w:tc>
        <w:tc>
          <w:tcPr>
            <w:tcW w:w="2125" w:type="dxa"/>
            <w:gridSpan w:val="18"/>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Цель гарантирования</w:t>
            </w:r>
          </w:p>
        </w:tc>
        <w:tc>
          <w:tcPr>
            <w:tcW w:w="1984" w:type="dxa"/>
            <w:gridSpan w:val="25"/>
            <w:tcBorders>
              <w:top w:val="single" w:sz="4" w:space="0" w:color="auto"/>
              <w:left w:val="nil"/>
              <w:bottom w:val="single" w:sz="4" w:space="0" w:color="auto"/>
              <w:right w:val="single" w:sz="4" w:space="0" w:color="000000"/>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Общий объем гарантий, тыс. рублей</w:t>
            </w:r>
          </w:p>
        </w:tc>
        <w:tc>
          <w:tcPr>
            <w:tcW w:w="4976" w:type="dxa"/>
            <w:gridSpan w:val="87"/>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Категория принципалов</w:t>
            </w:r>
          </w:p>
        </w:tc>
        <w:tc>
          <w:tcPr>
            <w:tcW w:w="1559" w:type="dxa"/>
            <w:gridSpan w:val="14"/>
            <w:tcBorders>
              <w:top w:val="single" w:sz="4" w:space="0" w:color="auto"/>
              <w:left w:val="single" w:sz="4" w:space="0" w:color="auto"/>
              <w:bottom w:val="single" w:sz="4" w:space="0" w:color="000000"/>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Наличие права регрессного требования</w:t>
            </w:r>
          </w:p>
        </w:tc>
        <w:tc>
          <w:tcPr>
            <w:tcW w:w="995" w:type="dxa"/>
            <w:gridSpan w:val="11"/>
            <w:tcBorders>
              <w:top w:val="single" w:sz="4" w:space="0" w:color="auto"/>
              <w:left w:val="single" w:sz="4" w:space="0" w:color="auto"/>
              <w:bottom w:val="single" w:sz="4" w:space="0" w:color="000000"/>
              <w:right w:val="single" w:sz="4" w:space="0" w:color="000000"/>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Иные условия предоставления и исполнения государственных гарантий</w:t>
            </w:r>
          </w:p>
        </w:tc>
      </w:tr>
      <w:tr w:rsidR="00602011" w:rsidRPr="00397151" w:rsidTr="001F03D3">
        <w:trPr>
          <w:gridAfter w:val="29"/>
          <w:wAfter w:w="13505" w:type="dxa"/>
          <w:trHeight w:val="780"/>
        </w:trPr>
        <w:tc>
          <w:tcPr>
            <w:tcW w:w="2678" w:type="dxa"/>
            <w:gridSpan w:val="8"/>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2125" w:type="dxa"/>
            <w:gridSpan w:val="18"/>
            <w:vMerge/>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984" w:type="dxa"/>
            <w:gridSpan w:val="25"/>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2024 год </w:t>
            </w:r>
          </w:p>
        </w:tc>
        <w:tc>
          <w:tcPr>
            <w:tcW w:w="1989" w:type="dxa"/>
            <w:gridSpan w:val="29"/>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2025 год </w:t>
            </w:r>
          </w:p>
        </w:tc>
        <w:tc>
          <w:tcPr>
            <w:tcW w:w="1984" w:type="dxa"/>
            <w:gridSpan w:val="40"/>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2026 год </w:t>
            </w:r>
          </w:p>
        </w:tc>
        <w:tc>
          <w:tcPr>
            <w:tcW w:w="1003" w:type="dxa"/>
            <w:gridSpan w:val="18"/>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559" w:type="dxa"/>
            <w:gridSpan w:val="14"/>
            <w:tcBorders>
              <w:top w:val="single" w:sz="4" w:space="0" w:color="auto"/>
              <w:left w:val="single" w:sz="4" w:space="0" w:color="auto"/>
              <w:bottom w:val="single" w:sz="4" w:space="0" w:color="000000"/>
              <w:right w:val="single" w:sz="4" w:space="0" w:color="auto"/>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995" w:type="dxa"/>
            <w:gridSpan w:val="11"/>
            <w:tcBorders>
              <w:top w:val="single" w:sz="4" w:space="0" w:color="auto"/>
              <w:left w:val="single" w:sz="4" w:space="0" w:color="auto"/>
              <w:bottom w:val="single" w:sz="4" w:space="0" w:color="000000"/>
              <w:right w:val="single" w:sz="4" w:space="0" w:color="000000"/>
            </w:tcBorders>
            <w:vAlign w:val="center"/>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r>
      <w:tr w:rsidR="00602011" w:rsidRPr="00397151" w:rsidTr="001F03D3">
        <w:trPr>
          <w:gridAfter w:val="29"/>
          <w:wAfter w:w="13505" w:type="dxa"/>
          <w:trHeight w:val="330"/>
        </w:trPr>
        <w:tc>
          <w:tcPr>
            <w:tcW w:w="2678" w:type="dxa"/>
            <w:gridSpan w:val="8"/>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125" w:type="dxa"/>
            <w:gridSpan w:val="1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w:t>
            </w:r>
          </w:p>
        </w:tc>
        <w:tc>
          <w:tcPr>
            <w:tcW w:w="1984" w:type="dxa"/>
            <w:gridSpan w:val="25"/>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w:t>
            </w:r>
          </w:p>
        </w:tc>
        <w:tc>
          <w:tcPr>
            <w:tcW w:w="1989" w:type="dxa"/>
            <w:gridSpan w:val="29"/>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4</w:t>
            </w:r>
          </w:p>
        </w:tc>
        <w:tc>
          <w:tcPr>
            <w:tcW w:w="1984" w:type="dxa"/>
            <w:gridSpan w:val="40"/>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w:t>
            </w:r>
          </w:p>
        </w:tc>
        <w:tc>
          <w:tcPr>
            <w:tcW w:w="1003" w:type="dxa"/>
            <w:gridSpan w:val="1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w:t>
            </w:r>
          </w:p>
        </w:tc>
        <w:tc>
          <w:tcPr>
            <w:tcW w:w="1559"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w:t>
            </w:r>
          </w:p>
        </w:tc>
        <w:tc>
          <w:tcPr>
            <w:tcW w:w="995" w:type="dxa"/>
            <w:gridSpan w:val="11"/>
            <w:tcBorders>
              <w:top w:val="single" w:sz="4" w:space="0" w:color="auto"/>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8</w:t>
            </w:r>
          </w:p>
        </w:tc>
      </w:tr>
      <w:tr w:rsidR="00602011" w:rsidRPr="00397151" w:rsidTr="001F03D3">
        <w:trPr>
          <w:gridAfter w:val="29"/>
          <w:wAfter w:w="13505" w:type="dxa"/>
          <w:trHeight w:val="402"/>
        </w:trPr>
        <w:tc>
          <w:tcPr>
            <w:tcW w:w="2678" w:type="dxa"/>
            <w:gridSpan w:val="8"/>
            <w:tcBorders>
              <w:top w:val="nil"/>
              <w:left w:val="single" w:sz="4" w:space="0" w:color="auto"/>
              <w:bottom w:val="single" w:sz="4" w:space="0" w:color="auto"/>
              <w:right w:val="single" w:sz="4" w:space="0" w:color="auto"/>
            </w:tcBorders>
            <w:shd w:val="clear" w:color="auto" w:fill="auto"/>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2125" w:type="dxa"/>
            <w:gridSpan w:val="18"/>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w:t>
            </w:r>
          </w:p>
        </w:tc>
        <w:tc>
          <w:tcPr>
            <w:tcW w:w="1984" w:type="dxa"/>
            <w:gridSpan w:val="25"/>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9" w:type="dxa"/>
            <w:gridSpan w:val="29"/>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4" w:type="dxa"/>
            <w:gridSpan w:val="40"/>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03" w:type="dxa"/>
            <w:gridSpan w:val="18"/>
            <w:tcBorders>
              <w:top w:val="nil"/>
              <w:left w:val="nil"/>
              <w:bottom w:val="single" w:sz="4" w:space="0" w:color="auto"/>
              <w:right w:val="single" w:sz="4" w:space="0" w:color="auto"/>
            </w:tcBorders>
            <w:shd w:val="clear" w:color="auto" w:fill="auto"/>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w:t>
            </w:r>
          </w:p>
        </w:tc>
        <w:tc>
          <w:tcPr>
            <w:tcW w:w="1559" w:type="dxa"/>
            <w:gridSpan w:val="14"/>
            <w:tcBorders>
              <w:top w:val="nil"/>
              <w:left w:val="nil"/>
              <w:bottom w:val="single" w:sz="4" w:space="0" w:color="auto"/>
              <w:right w:val="single" w:sz="4" w:space="0" w:color="auto"/>
            </w:tcBorders>
            <w:shd w:val="clear" w:color="auto" w:fill="auto"/>
            <w:noWrap/>
            <w:vAlign w:val="bottom"/>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w:t>
            </w:r>
          </w:p>
        </w:tc>
        <w:tc>
          <w:tcPr>
            <w:tcW w:w="995" w:type="dxa"/>
            <w:gridSpan w:val="11"/>
            <w:tcBorders>
              <w:top w:val="single" w:sz="4" w:space="0" w:color="auto"/>
              <w:left w:val="nil"/>
              <w:bottom w:val="single" w:sz="4" w:space="0" w:color="auto"/>
              <w:right w:val="single" w:sz="4" w:space="0" w:color="auto"/>
            </w:tcBorders>
            <w:shd w:val="clear" w:color="auto" w:fill="auto"/>
            <w:noWrap/>
            <w:vAlign w:val="bottom"/>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w:t>
            </w:r>
          </w:p>
        </w:tc>
      </w:tr>
      <w:tr w:rsidR="00602011" w:rsidRPr="00397151" w:rsidTr="001F03D3">
        <w:trPr>
          <w:gridAfter w:val="29"/>
          <w:wAfter w:w="13505" w:type="dxa"/>
          <w:trHeight w:val="402"/>
        </w:trPr>
        <w:tc>
          <w:tcPr>
            <w:tcW w:w="2678" w:type="dxa"/>
            <w:gridSpan w:val="8"/>
            <w:tcBorders>
              <w:top w:val="nil"/>
              <w:left w:val="single" w:sz="4" w:space="0" w:color="auto"/>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2125" w:type="dxa"/>
            <w:gridSpan w:val="1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Итого</w:t>
            </w:r>
          </w:p>
        </w:tc>
        <w:tc>
          <w:tcPr>
            <w:tcW w:w="1984" w:type="dxa"/>
            <w:gridSpan w:val="25"/>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9" w:type="dxa"/>
            <w:gridSpan w:val="29"/>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984" w:type="dxa"/>
            <w:gridSpan w:val="40"/>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0,0</w:t>
            </w:r>
          </w:p>
        </w:tc>
        <w:tc>
          <w:tcPr>
            <w:tcW w:w="1003" w:type="dxa"/>
            <w:gridSpan w:val="18"/>
            <w:tcBorders>
              <w:top w:val="nil"/>
              <w:left w:val="nil"/>
              <w:bottom w:val="single" w:sz="4" w:space="0" w:color="auto"/>
              <w:right w:val="single" w:sz="4" w:space="0" w:color="auto"/>
            </w:tcBorders>
            <w:shd w:val="clear" w:color="auto" w:fill="auto"/>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w:t>
            </w:r>
          </w:p>
        </w:tc>
        <w:tc>
          <w:tcPr>
            <w:tcW w:w="1559" w:type="dxa"/>
            <w:gridSpan w:val="14"/>
            <w:tcBorders>
              <w:top w:val="nil"/>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w:t>
            </w:r>
          </w:p>
        </w:tc>
        <w:tc>
          <w:tcPr>
            <w:tcW w:w="995" w:type="dxa"/>
            <w:gridSpan w:val="11"/>
            <w:tcBorders>
              <w:top w:val="single" w:sz="4" w:space="0" w:color="auto"/>
              <w:left w:val="nil"/>
              <w:bottom w:val="single" w:sz="4" w:space="0" w:color="auto"/>
              <w:right w:val="single" w:sz="4" w:space="0" w:color="auto"/>
            </w:tcBorders>
            <w:shd w:val="clear" w:color="auto" w:fill="auto"/>
            <w:noWrap/>
            <w:vAlign w:val="center"/>
            <w:hideMark/>
          </w:tcPr>
          <w:p w:rsidR="000D40B1" w:rsidRPr="00397151" w:rsidRDefault="000D40B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w:t>
            </w:r>
          </w:p>
        </w:tc>
      </w:tr>
      <w:tr w:rsidR="000D40B1" w:rsidRPr="00397151" w:rsidTr="001F03D3">
        <w:trPr>
          <w:trHeight w:val="255"/>
        </w:trPr>
        <w:tc>
          <w:tcPr>
            <w:tcW w:w="1830" w:type="dxa"/>
            <w:gridSpan w:val="4"/>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1916" w:type="dxa"/>
            <w:gridSpan w:val="152"/>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4224" w:type="dxa"/>
            <w:gridSpan w:val="20"/>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899" w:type="dxa"/>
            <w:gridSpan w:val="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831" w:type="dxa"/>
            <w:gridSpan w:val="7"/>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1249" w:type="dxa"/>
            <w:gridSpan w:val="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c>
          <w:tcPr>
            <w:tcW w:w="5873" w:type="dxa"/>
            <w:gridSpan w:val="3"/>
            <w:tcBorders>
              <w:top w:val="nil"/>
              <w:left w:val="nil"/>
              <w:bottom w:val="nil"/>
              <w:right w:val="nil"/>
            </w:tcBorders>
            <w:shd w:val="clear" w:color="auto" w:fill="auto"/>
            <w:noWrap/>
            <w:vAlign w:val="bottom"/>
            <w:hideMark/>
          </w:tcPr>
          <w:p w:rsidR="000D40B1" w:rsidRPr="00397151" w:rsidRDefault="000D40B1" w:rsidP="00397151">
            <w:pPr>
              <w:spacing w:after="0" w:line="240" w:lineRule="auto"/>
              <w:rPr>
                <w:rFonts w:ascii="Times New Roman" w:eastAsia="Times New Roman" w:hAnsi="Times New Roman" w:cs="Times New Roman"/>
                <w:sz w:val="18"/>
                <w:szCs w:val="18"/>
                <w:lang w:eastAsia="ru-RU"/>
              </w:rPr>
            </w:pPr>
          </w:p>
        </w:tc>
      </w:tr>
      <w:tr w:rsidR="00602011" w:rsidRPr="00397151" w:rsidTr="001F03D3">
        <w:trPr>
          <w:gridBefore w:val="1"/>
          <w:gridAfter w:val="18"/>
          <w:wBefore w:w="551" w:type="dxa"/>
          <w:wAfter w:w="10227" w:type="dxa"/>
          <w:trHeight w:val="255"/>
        </w:trPr>
        <w:tc>
          <w:tcPr>
            <w:tcW w:w="3561" w:type="dxa"/>
            <w:gridSpan w:val="15"/>
            <w:tcBorders>
              <w:top w:val="nil"/>
              <w:left w:val="nil"/>
              <w:bottom w:val="nil"/>
              <w:right w:val="nil"/>
            </w:tcBorders>
            <w:shd w:val="clear" w:color="auto" w:fill="auto"/>
            <w:noWrap/>
            <w:vAlign w:val="bottom"/>
            <w:hideMark/>
          </w:tcPr>
          <w:p w:rsidR="00602011" w:rsidRPr="00397151" w:rsidRDefault="00602011" w:rsidP="00397151">
            <w:pPr>
              <w:spacing w:line="240" w:lineRule="auto"/>
              <w:rPr>
                <w:rFonts w:ascii="Times New Roman" w:hAnsi="Times New Roman" w:cs="Times New Roman"/>
                <w:sz w:val="18"/>
                <w:szCs w:val="18"/>
              </w:rPr>
            </w:pPr>
            <w:r w:rsidRPr="00397151">
              <w:rPr>
                <w:rFonts w:ascii="Times New Roman" w:hAnsi="Times New Roman" w:cs="Times New Roman"/>
                <w:sz w:val="18"/>
                <w:szCs w:val="18"/>
              </w:rPr>
              <w:t>Оценка ожидаемого исполнения бюджета на текущий финансовый год Быстровского сельсовета Искитимский ра</w:t>
            </w:r>
            <w:r w:rsidR="001F03D3" w:rsidRPr="00397151">
              <w:rPr>
                <w:rFonts w:ascii="Times New Roman" w:hAnsi="Times New Roman" w:cs="Times New Roman"/>
                <w:sz w:val="18"/>
                <w:szCs w:val="18"/>
              </w:rPr>
              <w:t>йон за 2023 год</w:t>
            </w:r>
          </w:p>
        </w:tc>
        <w:tc>
          <w:tcPr>
            <w:tcW w:w="1190" w:type="dxa"/>
            <w:gridSpan w:val="12"/>
            <w:tcBorders>
              <w:top w:val="nil"/>
              <w:left w:val="nil"/>
              <w:bottom w:val="nil"/>
              <w:right w:val="nil"/>
            </w:tcBorders>
            <w:shd w:val="clear" w:color="auto" w:fill="auto"/>
            <w:noWrap/>
            <w:vAlign w:val="bottom"/>
            <w:hideMark/>
          </w:tcPr>
          <w:p w:rsidR="00602011" w:rsidRPr="00397151" w:rsidRDefault="00602011" w:rsidP="00397151">
            <w:pPr>
              <w:spacing w:line="240" w:lineRule="auto"/>
              <w:rPr>
                <w:rFonts w:ascii="Times New Roman" w:hAnsi="Times New Roman" w:cs="Times New Roman"/>
                <w:sz w:val="18"/>
                <w:szCs w:val="18"/>
              </w:rPr>
            </w:pPr>
          </w:p>
        </w:tc>
        <w:tc>
          <w:tcPr>
            <w:tcW w:w="925" w:type="dxa"/>
            <w:gridSpan w:val="8"/>
            <w:tcBorders>
              <w:top w:val="nil"/>
              <w:left w:val="nil"/>
              <w:bottom w:val="nil"/>
              <w:right w:val="nil"/>
            </w:tcBorders>
            <w:shd w:val="clear" w:color="auto" w:fill="auto"/>
            <w:noWrap/>
            <w:vAlign w:val="bottom"/>
            <w:hideMark/>
          </w:tcPr>
          <w:p w:rsidR="00602011" w:rsidRPr="00397151" w:rsidRDefault="00602011" w:rsidP="00397151">
            <w:pPr>
              <w:spacing w:line="240" w:lineRule="auto"/>
              <w:rPr>
                <w:rFonts w:ascii="Times New Roman" w:hAnsi="Times New Roman" w:cs="Times New Roman"/>
                <w:sz w:val="18"/>
                <w:szCs w:val="18"/>
              </w:rPr>
            </w:pPr>
          </w:p>
        </w:tc>
        <w:tc>
          <w:tcPr>
            <w:tcW w:w="3409" w:type="dxa"/>
            <w:gridSpan w:val="61"/>
            <w:tcBorders>
              <w:top w:val="nil"/>
              <w:left w:val="nil"/>
              <w:bottom w:val="nil"/>
              <w:right w:val="nil"/>
            </w:tcBorders>
            <w:shd w:val="clear" w:color="auto" w:fill="auto"/>
            <w:noWrap/>
            <w:vAlign w:val="bottom"/>
            <w:hideMark/>
          </w:tcPr>
          <w:p w:rsidR="00602011" w:rsidRPr="00397151" w:rsidRDefault="00602011" w:rsidP="00397151">
            <w:pPr>
              <w:spacing w:line="240" w:lineRule="auto"/>
              <w:rPr>
                <w:rFonts w:ascii="Times New Roman" w:hAnsi="Times New Roman" w:cs="Times New Roman"/>
                <w:sz w:val="18"/>
                <w:szCs w:val="18"/>
              </w:rPr>
            </w:pPr>
          </w:p>
        </w:tc>
        <w:tc>
          <w:tcPr>
            <w:tcW w:w="236" w:type="dxa"/>
            <w:gridSpan w:val="5"/>
            <w:tcBorders>
              <w:top w:val="nil"/>
              <w:left w:val="nil"/>
              <w:bottom w:val="nil"/>
              <w:right w:val="nil"/>
            </w:tcBorders>
            <w:shd w:val="clear" w:color="auto" w:fill="auto"/>
            <w:noWrap/>
            <w:vAlign w:val="bottom"/>
            <w:hideMark/>
          </w:tcPr>
          <w:p w:rsidR="00602011" w:rsidRPr="00397151" w:rsidRDefault="00602011" w:rsidP="00397151">
            <w:pPr>
              <w:spacing w:line="240" w:lineRule="auto"/>
              <w:rPr>
                <w:rFonts w:ascii="Times New Roman" w:hAnsi="Times New Roman" w:cs="Times New Roman"/>
                <w:sz w:val="18"/>
                <w:szCs w:val="18"/>
              </w:rPr>
            </w:pPr>
          </w:p>
        </w:tc>
        <w:tc>
          <w:tcPr>
            <w:tcW w:w="925" w:type="dxa"/>
            <w:gridSpan w:val="19"/>
            <w:tcBorders>
              <w:top w:val="nil"/>
              <w:left w:val="nil"/>
              <w:bottom w:val="nil"/>
              <w:right w:val="nil"/>
            </w:tcBorders>
            <w:shd w:val="clear" w:color="auto" w:fill="auto"/>
            <w:noWrap/>
            <w:vAlign w:val="bottom"/>
            <w:hideMark/>
          </w:tcPr>
          <w:p w:rsidR="00602011" w:rsidRPr="00397151" w:rsidRDefault="00602011" w:rsidP="00397151">
            <w:pPr>
              <w:spacing w:line="240" w:lineRule="auto"/>
              <w:rPr>
                <w:rFonts w:ascii="Times New Roman" w:hAnsi="Times New Roman" w:cs="Times New Roman"/>
                <w:sz w:val="18"/>
                <w:szCs w:val="18"/>
              </w:rPr>
            </w:pPr>
          </w:p>
        </w:tc>
        <w:tc>
          <w:tcPr>
            <w:tcW w:w="5038" w:type="dxa"/>
            <w:gridSpan w:val="49"/>
            <w:tcBorders>
              <w:top w:val="nil"/>
              <w:left w:val="nil"/>
              <w:bottom w:val="nil"/>
              <w:right w:val="nil"/>
            </w:tcBorders>
            <w:shd w:val="clear" w:color="auto" w:fill="auto"/>
            <w:noWrap/>
            <w:vAlign w:val="bottom"/>
            <w:hideMark/>
          </w:tcPr>
          <w:p w:rsidR="00602011" w:rsidRPr="00397151" w:rsidRDefault="00602011" w:rsidP="00397151">
            <w:pPr>
              <w:spacing w:line="240" w:lineRule="auto"/>
              <w:rPr>
                <w:rFonts w:ascii="Times New Roman" w:hAnsi="Times New Roman" w:cs="Times New Roman"/>
                <w:sz w:val="18"/>
                <w:szCs w:val="18"/>
              </w:rPr>
            </w:pPr>
          </w:p>
        </w:tc>
        <w:tc>
          <w:tcPr>
            <w:tcW w:w="880" w:type="dxa"/>
            <w:gridSpan w:val="2"/>
            <w:vAlign w:val="bottom"/>
          </w:tcPr>
          <w:p w:rsidR="00602011" w:rsidRPr="00397151" w:rsidRDefault="00602011" w:rsidP="00397151">
            <w:pPr>
              <w:spacing w:line="240" w:lineRule="auto"/>
              <w:rPr>
                <w:rFonts w:ascii="Times New Roman" w:hAnsi="Times New Roman" w:cs="Times New Roman"/>
                <w:sz w:val="18"/>
                <w:szCs w:val="18"/>
              </w:rPr>
            </w:pPr>
          </w:p>
        </w:tc>
        <w:tc>
          <w:tcPr>
            <w:tcW w:w="880" w:type="dxa"/>
            <w:gridSpan w:val="2"/>
            <w:vAlign w:val="bottom"/>
          </w:tcPr>
          <w:p w:rsidR="00602011" w:rsidRPr="00397151" w:rsidRDefault="00602011" w:rsidP="00397151">
            <w:pPr>
              <w:spacing w:line="240" w:lineRule="auto"/>
              <w:rPr>
                <w:rFonts w:ascii="Times New Roman" w:hAnsi="Times New Roman" w:cs="Times New Roman"/>
                <w:sz w:val="18"/>
                <w:szCs w:val="18"/>
              </w:rPr>
            </w:pPr>
          </w:p>
        </w:tc>
      </w:tr>
      <w:tr w:rsidR="00602011" w:rsidRPr="00397151" w:rsidTr="001F03D3">
        <w:trPr>
          <w:gridBefore w:val="1"/>
          <w:gridAfter w:val="18"/>
          <w:wBefore w:w="551" w:type="dxa"/>
          <w:wAfter w:w="10227" w:type="dxa"/>
          <w:trHeight w:val="255"/>
        </w:trPr>
        <w:tc>
          <w:tcPr>
            <w:tcW w:w="3561" w:type="dxa"/>
            <w:gridSpan w:val="15"/>
            <w:tcBorders>
              <w:top w:val="nil"/>
              <w:left w:val="nil"/>
              <w:bottom w:val="nil"/>
              <w:right w:val="nil"/>
            </w:tcBorders>
            <w:shd w:val="clear" w:color="auto" w:fill="auto"/>
            <w:noWrap/>
            <w:vAlign w:val="bottom"/>
            <w:hideMark/>
          </w:tcPr>
          <w:p w:rsidR="00602011" w:rsidRPr="00397151" w:rsidRDefault="00602011" w:rsidP="00397151">
            <w:pPr>
              <w:spacing w:line="240" w:lineRule="auto"/>
              <w:rPr>
                <w:rFonts w:ascii="Times New Roman" w:hAnsi="Times New Roman" w:cs="Times New Roman"/>
                <w:sz w:val="18"/>
                <w:szCs w:val="18"/>
              </w:rPr>
            </w:pPr>
          </w:p>
        </w:tc>
        <w:tc>
          <w:tcPr>
            <w:tcW w:w="1190" w:type="dxa"/>
            <w:gridSpan w:val="12"/>
            <w:tcBorders>
              <w:top w:val="nil"/>
              <w:left w:val="nil"/>
              <w:bottom w:val="nil"/>
              <w:right w:val="nil"/>
            </w:tcBorders>
            <w:shd w:val="clear" w:color="auto" w:fill="auto"/>
            <w:noWrap/>
            <w:vAlign w:val="bottom"/>
            <w:hideMark/>
          </w:tcPr>
          <w:p w:rsidR="00602011" w:rsidRPr="00397151" w:rsidRDefault="00602011" w:rsidP="00397151">
            <w:pPr>
              <w:spacing w:line="240" w:lineRule="auto"/>
              <w:rPr>
                <w:rFonts w:ascii="Times New Roman" w:hAnsi="Times New Roman" w:cs="Times New Roman"/>
                <w:sz w:val="18"/>
                <w:szCs w:val="18"/>
              </w:rPr>
            </w:pPr>
          </w:p>
        </w:tc>
        <w:tc>
          <w:tcPr>
            <w:tcW w:w="925" w:type="dxa"/>
            <w:gridSpan w:val="8"/>
            <w:tcBorders>
              <w:top w:val="nil"/>
              <w:left w:val="nil"/>
              <w:bottom w:val="nil"/>
              <w:right w:val="nil"/>
            </w:tcBorders>
            <w:shd w:val="clear" w:color="auto" w:fill="auto"/>
            <w:noWrap/>
            <w:vAlign w:val="bottom"/>
            <w:hideMark/>
          </w:tcPr>
          <w:p w:rsidR="00602011" w:rsidRPr="00397151" w:rsidRDefault="00602011" w:rsidP="00397151">
            <w:pPr>
              <w:spacing w:line="240" w:lineRule="auto"/>
              <w:rPr>
                <w:rFonts w:ascii="Times New Roman" w:hAnsi="Times New Roman" w:cs="Times New Roman"/>
                <w:sz w:val="18"/>
                <w:szCs w:val="18"/>
              </w:rPr>
            </w:pPr>
          </w:p>
        </w:tc>
        <w:tc>
          <w:tcPr>
            <w:tcW w:w="3409" w:type="dxa"/>
            <w:gridSpan w:val="61"/>
            <w:tcBorders>
              <w:top w:val="nil"/>
              <w:left w:val="nil"/>
              <w:bottom w:val="nil"/>
              <w:right w:val="nil"/>
            </w:tcBorders>
            <w:shd w:val="clear" w:color="auto" w:fill="auto"/>
            <w:noWrap/>
            <w:vAlign w:val="bottom"/>
            <w:hideMark/>
          </w:tcPr>
          <w:p w:rsidR="00602011" w:rsidRPr="00397151" w:rsidRDefault="00602011" w:rsidP="00397151">
            <w:pPr>
              <w:spacing w:line="240" w:lineRule="auto"/>
              <w:rPr>
                <w:rFonts w:ascii="Times New Roman" w:hAnsi="Times New Roman" w:cs="Times New Roman"/>
                <w:sz w:val="18"/>
                <w:szCs w:val="18"/>
              </w:rPr>
            </w:pPr>
          </w:p>
        </w:tc>
        <w:tc>
          <w:tcPr>
            <w:tcW w:w="236" w:type="dxa"/>
            <w:gridSpan w:val="5"/>
            <w:tcBorders>
              <w:top w:val="nil"/>
              <w:left w:val="nil"/>
              <w:bottom w:val="nil"/>
              <w:right w:val="nil"/>
            </w:tcBorders>
            <w:shd w:val="clear" w:color="auto" w:fill="auto"/>
            <w:noWrap/>
            <w:vAlign w:val="bottom"/>
            <w:hideMark/>
          </w:tcPr>
          <w:p w:rsidR="00602011" w:rsidRPr="00397151" w:rsidRDefault="00602011" w:rsidP="00397151">
            <w:pPr>
              <w:spacing w:line="240" w:lineRule="auto"/>
              <w:rPr>
                <w:rFonts w:ascii="Times New Roman" w:hAnsi="Times New Roman" w:cs="Times New Roman"/>
                <w:sz w:val="18"/>
                <w:szCs w:val="18"/>
              </w:rPr>
            </w:pPr>
          </w:p>
        </w:tc>
        <w:tc>
          <w:tcPr>
            <w:tcW w:w="925" w:type="dxa"/>
            <w:gridSpan w:val="19"/>
            <w:tcBorders>
              <w:top w:val="nil"/>
              <w:left w:val="nil"/>
              <w:bottom w:val="nil"/>
              <w:right w:val="nil"/>
            </w:tcBorders>
            <w:shd w:val="clear" w:color="auto" w:fill="auto"/>
            <w:noWrap/>
            <w:vAlign w:val="bottom"/>
            <w:hideMark/>
          </w:tcPr>
          <w:p w:rsidR="00602011" w:rsidRPr="00397151" w:rsidRDefault="00602011" w:rsidP="00397151">
            <w:pPr>
              <w:spacing w:line="240" w:lineRule="auto"/>
              <w:rPr>
                <w:rFonts w:ascii="Times New Roman" w:hAnsi="Times New Roman" w:cs="Times New Roman"/>
                <w:sz w:val="18"/>
                <w:szCs w:val="18"/>
              </w:rPr>
            </w:pPr>
          </w:p>
        </w:tc>
        <w:tc>
          <w:tcPr>
            <w:tcW w:w="5038" w:type="dxa"/>
            <w:gridSpan w:val="49"/>
            <w:tcBorders>
              <w:top w:val="nil"/>
              <w:left w:val="nil"/>
              <w:bottom w:val="single" w:sz="8" w:space="0" w:color="auto"/>
              <w:right w:val="nil"/>
            </w:tcBorders>
            <w:shd w:val="clear" w:color="auto" w:fill="auto"/>
            <w:noWrap/>
            <w:vAlign w:val="bottom"/>
            <w:hideMark/>
          </w:tcPr>
          <w:p w:rsidR="00602011" w:rsidRPr="00397151" w:rsidRDefault="00602011" w:rsidP="00397151">
            <w:pPr>
              <w:spacing w:line="240" w:lineRule="auto"/>
              <w:rPr>
                <w:rFonts w:ascii="Times New Roman" w:hAnsi="Times New Roman" w:cs="Times New Roman"/>
                <w:sz w:val="18"/>
                <w:szCs w:val="18"/>
              </w:rPr>
            </w:pPr>
          </w:p>
        </w:tc>
        <w:tc>
          <w:tcPr>
            <w:tcW w:w="880" w:type="dxa"/>
            <w:gridSpan w:val="2"/>
            <w:vAlign w:val="bottom"/>
          </w:tcPr>
          <w:p w:rsidR="00602011" w:rsidRPr="00397151" w:rsidRDefault="00602011" w:rsidP="00397151">
            <w:pPr>
              <w:spacing w:line="240" w:lineRule="auto"/>
              <w:rPr>
                <w:rFonts w:ascii="Times New Roman" w:hAnsi="Times New Roman" w:cs="Times New Roman"/>
                <w:sz w:val="18"/>
                <w:szCs w:val="18"/>
              </w:rPr>
            </w:pPr>
          </w:p>
        </w:tc>
        <w:tc>
          <w:tcPr>
            <w:tcW w:w="880" w:type="dxa"/>
            <w:gridSpan w:val="2"/>
            <w:vAlign w:val="bottom"/>
          </w:tcPr>
          <w:p w:rsidR="00602011" w:rsidRPr="00397151" w:rsidRDefault="00602011" w:rsidP="00397151">
            <w:pPr>
              <w:spacing w:line="240" w:lineRule="auto"/>
              <w:rPr>
                <w:rFonts w:ascii="Times New Roman" w:hAnsi="Times New Roman" w:cs="Times New Roman"/>
                <w:sz w:val="18"/>
                <w:szCs w:val="18"/>
              </w:rPr>
            </w:pPr>
          </w:p>
        </w:tc>
      </w:tr>
      <w:tr w:rsidR="00602011" w:rsidRPr="00397151" w:rsidTr="001F03D3">
        <w:trPr>
          <w:gridBefore w:val="1"/>
          <w:gridAfter w:val="9"/>
          <w:wBefore w:w="551" w:type="dxa"/>
          <w:wAfter w:w="7945" w:type="dxa"/>
          <w:trHeight w:val="360"/>
        </w:trPr>
        <w:tc>
          <w:tcPr>
            <w:tcW w:w="3561" w:type="dxa"/>
            <w:gridSpan w:val="15"/>
            <w:vMerge w:val="restart"/>
            <w:tcBorders>
              <w:top w:val="single" w:sz="8" w:space="0" w:color="auto"/>
              <w:left w:val="single" w:sz="8" w:space="0" w:color="auto"/>
              <w:bottom w:val="single" w:sz="8" w:space="0" w:color="auto"/>
              <w:right w:val="single" w:sz="8" w:space="0" w:color="000000"/>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Наименование муниципальных районов (городских округов)</w:t>
            </w:r>
          </w:p>
        </w:tc>
        <w:tc>
          <w:tcPr>
            <w:tcW w:w="5524" w:type="dxa"/>
            <w:gridSpan w:val="81"/>
            <w:tcBorders>
              <w:top w:val="single" w:sz="8" w:space="0" w:color="auto"/>
              <w:left w:val="single" w:sz="8" w:space="0" w:color="auto"/>
              <w:bottom w:val="single" w:sz="8" w:space="0" w:color="auto"/>
              <w:right w:val="single" w:sz="8" w:space="0" w:color="auto"/>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Налоговые и неналоговые доходы</w:t>
            </w:r>
          </w:p>
        </w:tc>
        <w:tc>
          <w:tcPr>
            <w:tcW w:w="4961" w:type="dxa"/>
            <w:gridSpan w:val="69"/>
            <w:tcBorders>
              <w:top w:val="single" w:sz="8" w:space="0" w:color="auto"/>
              <w:left w:val="single" w:sz="8" w:space="0" w:color="auto"/>
              <w:bottom w:val="single" w:sz="8" w:space="0" w:color="auto"/>
              <w:right w:val="single" w:sz="8" w:space="0" w:color="auto"/>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Безвозмездные поступления</w:t>
            </w:r>
          </w:p>
        </w:tc>
        <w:tc>
          <w:tcPr>
            <w:tcW w:w="880" w:type="dxa"/>
            <w:gridSpan w:val="3"/>
            <w:vAlign w:val="bottom"/>
          </w:tcPr>
          <w:p w:rsidR="00602011" w:rsidRPr="00397151" w:rsidRDefault="00602011" w:rsidP="00397151">
            <w:pPr>
              <w:spacing w:line="240" w:lineRule="auto"/>
              <w:rPr>
                <w:rFonts w:ascii="Times New Roman" w:hAnsi="Times New Roman" w:cs="Times New Roman"/>
                <w:sz w:val="18"/>
                <w:szCs w:val="18"/>
              </w:rPr>
            </w:pPr>
          </w:p>
        </w:tc>
        <w:tc>
          <w:tcPr>
            <w:tcW w:w="880" w:type="dxa"/>
            <w:gridSpan w:val="2"/>
            <w:vAlign w:val="bottom"/>
          </w:tcPr>
          <w:p w:rsidR="00602011" w:rsidRPr="00397151" w:rsidRDefault="00602011" w:rsidP="00397151">
            <w:pPr>
              <w:spacing w:line="240" w:lineRule="auto"/>
              <w:rPr>
                <w:rFonts w:ascii="Times New Roman" w:hAnsi="Times New Roman" w:cs="Times New Roman"/>
                <w:sz w:val="18"/>
                <w:szCs w:val="18"/>
              </w:rPr>
            </w:pPr>
          </w:p>
        </w:tc>
        <w:tc>
          <w:tcPr>
            <w:tcW w:w="880" w:type="dxa"/>
            <w:gridSpan w:val="2"/>
            <w:vAlign w:val="bottom"/>
          </w:tcPr>
          <w:p w:rsidR="00602011" w:rsidRPr="00397151" w:rsidRDefault="00602011" w:rsidP="00397151">
            <w:pPr>
              <w:spacing w:line="240" w:lineRule="auto"/>
              <w:rPr>
                <w:rFonts w:ascii="Times New Roman" w:hAnsi="Times New Roman" w:cs="Times New Roman"/>
                <w:sz w:val="18"/>
                <w:szCs w:val="18"/>
              </w:rPr>
            </w:pPr>
          </w:p>
        </w:tc>
        <w:tc>
          <w:tcPr>
            <w:tcW w:w="880" w:type="dxa"/>
            <w:gridSpan w:val="4"/>
            <w:vAlign w:val="bottom"/>
          </w:tcPr>
          <w:p w:rsidR="00602011" w:rsidRPr="00397151" w:rsidRDefault="00602011" w:rsidP="00397151">
            <w:pPr>
              <w:spacing w:line="240" w:lineRule="auto"/>
              <w:rPr>
                <w:rFonts w:ascii="Times New Roman" w:hAnsi="Times New Roman" w:cs="Times New Roman"/>
                <w:sz w:val="18"/>
                <w:szCs w:val="18"/>
              </w:rPr>
            </w:pPr>
          </w:p>
        </w:tc>
        <w:tc>
          <w:tcPr>
            <w:tcW w:w="880" w:type="dxa"/>
            <w:gridSpan w:val="3"/>
            <w:vAlign w:val="bottom"/>
          </w:tcPr>
          <w:p w:rsidR="00602011" w:rsidRPr="00397151" w:rsidRDefault="00602011" w:rsidP="00397151">
            <w:pPr>
              <w:spacing w:line="240" w:lineRule="auto"/>
              <w:rPr>
                <w:rFonts w:ascii="Times New Roman" w:hAnsi="Times New Roman" w:cs="Times New Roman"/>
                <w:sz w:val="18"/>
                <w:szCs w:val="18"/>
              </w:rPr>
            </w:pPr>
          </w:p>
        </w:tc>
        <w:tc>
          <w:tcPr>
            <w:tcW w:w="880" w:type="dxa"/>
            <w:gridSpan w:val="3"/>
            <w:vAlign w:val="bottom"/>
          </w:tcPr>
          <w:p w:rsidR="00602011" w:rsidRPr="00397151" w:rsidRDefault="00602011" w:rsidP="00397151">
            <w:pPr>
              <w:spacing w:line="240" w:lineRule="auto"/>
              <w:rPr>
                <w:rFonts w:ascii="Times New Roman" w:hAnsi="Times New Roman" w:cs="Times New Roman"/>
                <w:sz w:val="18"/>
                <w:szCs w:val="18"/>
              </w:rPr>
            </w:pPr>
          </w:p>
        </w:tc>
      </w:tr>
      <w:tr w:rsidR="00602011" w:rsidRPr="00397151" w:rsidTr="001F03D3">
        <w:trPr>
          <w:gridBefore w:val="1"/>
          <w:gridAfter w:val="26"/>
          <w:wBefore w:w="551" w:type="dxa"/>
          <w:wAfter w:w="13225" w:type="dxa"/>
          <w:trHeight w:val="1755"/>
        </w:trPr>
        <w:tc>
          <w:tcPr>
            <w:tcW w:w="3561" w:type="dxa"/>
            <w:gridSpan w:val="15"/>
            <w:vMerge/>
            <w:tcBorders>
              <w:top w:val="single" w:sz="8" w:space="0" w:color="auto"/>
              <w:left w:val="single" w:sz="8" w:space="0" w:color="auto"/>
              <w:bottom w:val="single" w:sz="8" w:space="0" w:color="auto"/>
              <w:right w:val="single" w:sz="8" w:space="0" w:color="000000"/>
            </w:tcBorders>
            <w:vAlign w:val="center"/>
            <w:hideMark/>
          </w:tcPr>
          <w:p w:rsidR="00602011" w:rsidRPr="00397151" w:rsidRDefault="00602011" w:rsidP="00397151">
            <w:pPr>
              <w:spacing w:line="240" w:lineRule="auto"/>
              <w:rPr>
                <w:rFonts w:ascii="Times New Roman" w:hAnsi="Times New Roman" w:cs="Times New Roman"/>
                <w:b/>
                <w:bCs/>
                <w:sz w:val="18"/>
                <w:szCs w:val="18"/>
              </w:rPr>
            </w:pPr>
          </w:p>
        </w:tc>
        <w:tc>
          <w:tcPr>
            <w:tcW w:w="1979" w:type="dxa"/>
            <w:gridSpan w:val="18"/>
            <w:tcBorders>
              <w:top w:val="nil"/>
              <w:left w:val="single" w:sz="8" w:space="0" w:color="auto"/>
              <w:bottom w:val="single" w:sz="8" w:space="0" w:color="auto"/>
              <w:right w:val="single" w:sz="8" w:space="0" w:color="auto"/>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план на 01.11.2023</w:t>
            </w:r>
          </w:p>
        </w:tc>
        <w:tc>
          <w:tcPr>
            <w:tcW w:w="1707" w:type="dxa"/>
            <w:gridSpan w:val="34"/>
            <w:tcBorders>
              <w:top w:val="nil"/>
              <w:left w:val="nil"/>
              <w:bottom w:val="single" w:sz="8" w:space="0" w:color="auto"/>
              <w:right w:val="single" w:sz="8" w:space="0" w:color="auto"/>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ожидаемое</w:t>
            </w:r>
          </w:p>
        </w:tc>
        <w:tc>
          <w:tcPr>
            <w:tcW w:w="1838" w:type="dxa"/>
            <w:gridSpan w:val="29"/>
            <w:tcBorders>
              <w:top w:val="nil"/>
              <w:left w:val="nil"/>
              <w:bottom w:val="single" w:sz="8" w:space="0" w:color="auto"/>
              <w:right w:val="single" w:sz="8" w:space="0" w:color="auto"/>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w:t>
            </w:r>
          </w:p>
        </w:tc>
        <w:tc>
          <w:tcPr>
            <w:tcW w:w="2127" w:type="dxa"/>
            <w:gridSpan w:val="41"/>
            <w:tcBorders>
              <w:top w:val="nil"/>
              <w:left w:val="nil"/>
              <w:bottom w:val="single" w:sz="8" w:space="0" w:color="auto"/>
              <w:right w:val="single" w:sz="8" w:space="0" w:color="auto"/>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план на 01.11.2023</w:t>
            </w:r>
          </w:p>
        </w:tc>
        <w:tc>
          <w:tcPr>
            <w:tcW w:w="1842" w:type="dxa"/>
            <w:gridSpan w:val="17"/>
            <w:tcBorders>
              <w:top w:val="nil"/>
              <w:left w:val="nil"/>
              <w:bottom w:val="single" w:sz="8" w:space="0" w:color="auto"/>
              <w:right w:val="single" w:sz="8" w:space="0" w:color="auto"/>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ожидаемое</w:t>
            </w:r>
          </w:p>
        </w:tc>
        <w:tc>
          <w:tcPr>
            <w:tcW w:w="992" w:type="dxa"/>
            <w:gridSpan w:val="11"/>
            <w:tcBorders>
              <w:top w:val="nil"/>
              <w:left w:val="nil"/>
              <w:bottom w:val="single" w:sz="8" w:space="0" w:color="auto"/>
              <w:right w:val="single" w:sz="8" w:space="0" w:color="auto"/>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w:t>
            </w:r>
          </w:p>
        </w:tc>
      </w:tr>
      <w:tr w:rsidR="00602011" w:rsidRPr="00397151" w:rsidTr="001F03D3">
        <w:trPr>
          <w:gridBefore w:val="1"/>
          <w:gridAfter w:val="26"/>
          <w:wBefore w:w="551" w:type="dxa"/>
          <w:wAfter w:w="13225" w:type="dxa"/>
          <w:trHeight w:val="255"/>
        </w:trPr>
        <w:tc>
          <w:tcPr>
            <w:tcW w:w="3561" w:type="dxa"/>
            <w:gridSpan w:val="15"/>
            <w:tcBorders>
              <w:top w:val="nil"/>
              <w:left w:val="single" w:sz="8" w:space="0" w:color="auto"/>
              <w:bottom w:val="single" w:sz="4" w:space="0" w:color="auto"/>
              <w:right w:val="single" w:sz="4" w:space="0" w:color="auto"/>
            </w:tcBorders>
            <w:shd w:val="clear" w:color="auto" w:fill="auto"/>
            <w:vAlign w:val="bottom"/>
            <w:hideMark/>
          </w:tcPr>
          <w:p w:rsidR="00602011" w:rsidRPr="00397151" w:rsidRDefault="00602011" w:rsidP="00397151">
            <w:pPr>
              <w:spacing w:line="240" w:lineRule="auto"/>
              <w:rPr>
                <w:rFonts w:ascii="Times New Roman" w:hAnsi="Times New Roman" w:cs="Times New Roman"/>
                <w:b/>
                <w:bCs/>
                <w:sz w:val="18"/>
                <w:szCs w:val="18"/>
              </w:rPr>
            </w:pPr>
            <w:r w:rsidRPr="00397151">
              <w:rPr>
                <w:rFonts w:ascii="Times New Roman" w:hAnsi="Times New Roman" w:cs="Times New Roman"/>
                <w:b/>
                <w:bCs/>
                <w:sz w:val="18"/>
                <w:szCs w:val="18"/>
              </w:rPr>
              <w:t>Быстровский сельсовет, всего</w:t>
            </w:r>
          </w:p>
        </w:tc>
        <w:tc>
          <w:tcPr>
            <w:tcW w:w="1979" w:type="dxa"/>
            <w:gridSpan w:val="18"/>
            <w:tcBorders>
              <w:top w:val="nil"/>
              <w:left w:val="single" w:sz="4" w:space="0" w:color="auto"/>
              <w:bottom w:val="single" w:sz="4"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9 973,3</w:t>
            </w:r>
          </w:p>
        </w:tc>
        <w:tc>
          <w:tcPr>
            <w:tcW w:w="1707" w:type="dxa"/>
            <w:gridSpan w:val="34"/>
            <w:tcBorders>
              <w:top w:val="nil"/>
              <w:left w:val="single" w:sz="4" w:space="0" w:color="auto"/>
              <w:bottom w:val="single" w:sz="4"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9 973,3</w:t>
            </w:r>
          </w:p>
        </w:tc>
        <w:tc>
          <w:tcPr>
            <w:tcW w:w="1838" w:type="dxa"/>
            <w:gridSpan w:val="29"/>
            <w:tcBorders>
              <w:top w:val="nil"/>
              <w:left w:val="single" w:sz="4" w:space="0" w:color="auto"/>
              <w:bottom w:val="single" w:sz="4" w:space="0" w:color="auto"/>
              <w:right w:val="nil"/>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100,0</w:t>
            </w:r>
          </w:p>
        </w:tc>
        <w:tc>
          <w:tcPr>
            <w:tcW w:w="2127" w:type="dxa"/>
            <w:gridSpan w:val="41"/>
            <w:tcBorders>
              <w:top w:val="nil"/>
              <w:left w:val="single" w:sz="4" w:space="0" w:color="auto"/>
              <w:bottom w:val="single" w:sz="4"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37 740,2</w:t>
            </w:r>
          </w:p>
        </w:tc>
        <w:tc>
          <w:tcPr>
            <w:tcW w:w="1842" w:type="dxa"/>
            <w:gridSpan w:val="17"/>
            <w:tcBorders>
              <w:top w:val="nil"/>
              <w:left w:val="single" w:sz="4" w:space="0" w:color="auto"/>
              <w:bottom w:val="single" w:sz="4"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37 740,2</w:t>
            </w:r>
          </w:p>
        </w:tc>
        <w:tc>
          <w:tcPr>
            <w:tcW w:w="992" w:type="dxa"/>
            <w:gridSpan w:val="11"/>
            <w:tcBorders>
              <w:top w:val="nil"/>
              <w:left w:val="single" w:sz="4" w:space="0" w:color="auto"/>
              <w:bottom w:val="single" w:sz="4" w:space="0" w:color="auto"/>
              <w:right w:val="single" w:sz="8" w:space="0" w:color="auto"/>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100,0</w:t>
            </w:r>
          </w:p>
        </w:tc>
      </w:tr>
      <w:tr w:rsidR="00602011" w:rsidRPr="00397151" w:rsidTr="001F03D3">
        <w:trPr>
          <w:gridBefore w:val="1"/>
          <w:gridAfter w:val="26"/>
          <w:wBefore w:w="551" w:type="dxa"/>
          <w:wAfter w:w="13225" w:type="dxa"/>
          <w:trHeight w:val="255"/>
        </w:trPr>
        <w:tc>
          <w:tcPr>
            <w:tcW w:w="3561" w:type="dxa"/>
            <w:gridSpan w:val="15"/>
            <w:tcBorders>
              <w:top w:val="nil"/>
              <w:left w:val="single" w:sz="8" w:space="0" w:color="auto"/>
              <w:bottom w:val="single" w:sz="4" w:space="0" w:color="auto"/>
              <w:right w:val="single" w:sz="4" w:space="0" w:color="auto"/>
            </w:tcBorders>
            <w:shd w:val="clear" w:color="auto" w:fill="auto"/>
            <w:vAlign w:val="bottom"/>
            <w:hideMark/>
          </w:tcPr>
          <w:p w:rsidR="00602011" w:rsidRPr="00397151" w:rsidRDefault="00602011" w:rsidP="00397151">
            <w:pPr>
              <w:spacing w:line="240" w:lineRule="auto"/>
              <w:rPr>
                <w:rFonts w:ascii="Times New Roman" w:hAnsi="Times New Roman" w:cs="Times New Roman"/>
                <w:sz w:val="18"/>
                <w:szCs w:val="18"/>
              </w:rPr>
            </w:pPr>
            <w:r w:rsidRPr="00397151">
              <w:rPr>
                <w:rFonts w:ascii="Times New Roman" w:hAnsi="Times New Roman" w:cs="Times New Roman"/>
                <w:sz w:val="18"/>
                <w:szCs w:val="18"/>
              </w:rPr>
              <w:t>Муниципальные поселения, всего</w:t>
            </w:r>
          </w:p>
        </w:tc>
        <w:tc>
          <w:tcPr>
            <w:tcW w:w="1979" w:type="dxa"/>
            <w:gridSpan w:val="18"/>
            <w:tcBorders>
              <w:top w:val="nil"/>
              <w:left w:val="single" w:sz="4" w:space="0" w:color="auto"/>
              <w:bottom w:val="single" w:sz="4"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9 973,3</w:t>
            </w:r>
          </w:p>
        </w:tc>
        <w:tc>
          <w:tcPr>
            <w:tcW w:w="1707" w:type="dxa"/>
            <w:gridSpan w:val="34"/>
            <w:tcBorders>
              <w:top w:val="nil"/>
              <w:left w:val="single" w:sz="4" w:space="0" w:color="auto"/>
              <w:bottom w:val="single" w:sz="4"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9 973,3</w:t>
            </w:r>
          </w:p>
        </w:tc>
        <w:tc>
          <w:tcPr>
            <w:tcW w:w="1838" w:type="dxa"/>
            <w:gridSpan w:val="29"/>
            <w:tcBorders>
              <w:top w:val="nil"/>
              <w:left w:val="single" w:sz="4" w:space="0" w:color="auto"/>
              <w:bottom w:val="single" w:sz="4" w:space="0" w:color="auto"/>
              <w:right w:val="nil"/>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100,0</w:t>
            </w:r>
          </w:p>
        </w:tc>
        <w:tc>
          <w:tcPr>
            <w:tcW w:w="2127" w:type="dxa"/>
            <w:gridSpan w:val="41"/>
            <w:tcBorders>
              <w:top w:val="nil"/>
              <w:left w:val="single" w:sz="4" w:space="0" w:color="auto"/>
              <w:bottom w:val="single" w:sz="4"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37 772,5</w:t>
            </w:r>
          </w:p>
        </w:tc>
        <w:tc>
          <w:tcPr>
            <w:tcW w:w="1842" w:type="dxa"/>
            <w:gridSpan w:val="17"/>
            <w:tcBorders>
              <w:top w:val="nil"/>
              <w:left w:val="single" w:sz="4" w:space="0" w:color="auto"/>
              <w:bottom w:val="single" w:sz="4"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37 772,5</w:t>
            </w:r>
          </w:p>
        </w:tc>
        <w:tc>
          <w:tcPr>
            <w:tcW w:w="992" w:type="dxa"/>
            <w:gridSpan w:val="11"/>
            <w:tcBorders>
              <w:top w:val="nil"/>
              <w:left w:val="single" w:sz="4" w:space="0" w:color="auto"/>
              <w:bottom w:val="single" w:sz="4" w:space="0" w:color="auto"/>
              <w:right w:val="single" w:sz="8" w:space="0" w:color="auto"/>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100,0</w:t>
            </w:r>
          </w:p>
        </w:tc>
      </w:tr>
      <w:tr w:rsidR="00602011" w:rsidRPr="00397151" w:rsidTr="001F03D3">
        <w:trPr>
          <w:gridBefore w:val="1"/>
          <w:gridAfter w:val="26"/>
          <w:wBefore w:w="551" w:type="dxa"/>
          <w:wAfter w:w="13225" w:type="dxa"/>
          <w:trHeight w:val="255"/>
        </w:trPr>
        <w:tc>
          <w:tcPr>
            <w:tcW w:w="3561" w:type="dxa"/>
            <w:gridSpan w:val="15"/>
            <w:tcBorders>
              <w:top w:val="nil"/>
              <w:left w:val="single" w:sz="8" w:space="0" w:color="auto"/>
              <w:bottom w:val="single" w:sz="4" w:space="0" w:color="auto"/>
              <w:right w:val="single" w:sz="4" w:space="0" w:color="auto"/>
            </w:tcBorders>
            <w:shd w:val="clear" w:color="auto" w:fill="auto"/>
            <w:vAlign w:val="bottom"/>
            <w:hideMark/>
          </w:tcPr>
          <w:p w:rsidR="00602011" w:rsidRPr="00397151" w:rsidRDefault="00602011" w:rsidP="00397151">
            <w:pPr>
              <w:spacing w:line="240" w:lineRule="auto"/>
              <w:rPr>
                <w:rFonts w:ascii="Times New Roman" w:hAnsi="Times New Roman" w:cs="Times New Roman"/>
                <w:sz w:val="18"/>
                <w:szCs w:val="18"/>
              </w:rPr>
            </w:pPr>
            <w:r w:rsidRPr="00397151">
              <w:rPr>
                <w:rFonts w:ascii="Times New Roman" w:hAnsi="Times New Roman" w:cs="Times New Roman"/>
                <w:sz w:val="18"/>
                <w:szCs w:val="18"/>
              </w:rPr>
              <w:t>Муниципальный район, всего</w:t>
            </w:r>
          </w:p>
        </w:tc>
        <w:tc>
          <w:tcPr>
            <w:tcW w:w="1979" w:type="dxa"/>
            <w:gridSpan w:val="18"/>
            <w:tcBorders>
              <w:top w:val="nil"/>
              <w:left w:val="single" w:sz="4" w:space="0" w:color="auto"/>
              <w:bottom w:val="single" w:sz="4"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707" w:type="dxa"/>
            <w:gridSpan w:val="34"/>
            <w:tcBorders>
              <w:top w:val="nil"/>
              <w:left w:val="single" w:sz="4" w:space="0" w:color="auto"/>
              <w:bottom w:val="single" w:sz="4"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838" w:type="dxa"/>
            <w:gridSpan w:val="29"/>
            <w:tcBorders>
              <w:top w:val="nil"/>
              <w:left w:val="single" w:sz="4" w:space="0" w:color="auto"/>
              <w:bottom w:val="single" w:sz="4" w:space="0" w:color="auto"/>
              <w:right w:val="nil"/>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c>
          <w:tcPr>
            <w:tcW w:w="2127" w:type="dxa"/>
            <w:gridSpan w:val="41"/>
            <w:tcBorders>
              <w:top w:val="nil"/>
              <w:left w:val="single" w:sz="4" w:space="0" w:color="auto"/>
              <w:bottom w:val="single" w:sz="4"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842" w:type="dxa"/>
            <w:gridSpan w:val="17"/>
            <w:tcBorders>
              <w:top w:val="nil"/>
              <w:left w:val="single" w:sz="4" w:space="0" w:color="auto"/>
              <w:bottom w:val="single" w:sz="4"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992" w:type="dxa"/>
            <w:gridSpan w:val="11"/>
            <w:tcBorders>
              <w:top w:val="nil"/>
              <w:left w:val="single" w:sz="4" w:space="0" w:color="auto"/>
              <w:bottom w:val="single" w:sz="4" w:space="0" w:color="auto"/>
              <w:right w:val="single" w:sz="8" w:space="0" w:color="auto"/>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r>
      <w:tr w:rsidR="00602011" w:rsidRPr="00397151" w:rsidTr="001F03D3">
        <w:trPr>
          <w:gridBefore w:val="1"/>
          <w:gridAfter w:val="26"/>
          <w:wBefore w:w="551" w:type="dxa"/>
          <w:wAfter w:w="13225" w:type="dxa"/>
          <w:trHeight w:val="915"/>
        </w:trPr>
        <w:tc>
          <w:tcPr>
            <w:tcW w:w="3561" w:type="dxa"/>
            <w:gridSpan w:val="15"/>
            <w:tcBorders>
              <w:top w:val="nil"/>
              <w:left w:val="single" w:sz="8" w:space="0" w:color="auto"/>
              <w:bottom w:val="single" w:sz="8" w:space="0" w:color="auto"/>
              <w:right w:val="single" w:sz="4" w:space="0" w:color="auto"/>
            </w:tcBorders>
            <w:shd w:val="clear" w:color="auto" w:fill="auto"/>
            <w:vAlign w:val="bottom"/>
            <w:hideMark/>
          </w:tcPr>
          <w:p w:rsidR="00602011" w:rsidRPr="00397151" w:rsidRDefault="00602011" w:rsidP="00397151">
            <w:pPr>
              <w:spacing w:line="240" w:lineRule="auto"/>
              <w:rPr>
                <w:rFonts w:ascii="Times New Roman" w:hAnsi="Times New Roman" w:cs="Times New Roman"/>
                <w:sz w:val="18"/>
                <w:szCs w:val="18"/>
              </w:rPr>
            </w:pPr>
            <w:r w:rsidRPr="00397151">
              <w:rPr>
                <w:rFonts w:ascii="Times New Roman" w:hAnsi="Times New Roman" w:cs="Times New Roman"/>
                <w:sz w:val="18"/>
                <w:szCs w:val="18"/>
              </w:rPr>
              <w:t>Суммы, подлежащие исключению в рамках консолидированного бюджета муниципального района - МБТ, передаваемые из бюджета поселения в бюджет района</w:t>
            </w:r>
          </w:p>
        </w:tc>
        <w:tc>
          <w:tcPr>
            <w:tcW w:w="1979" w:type="dxa"/>
            <w:gridSpan w:val="18"/>
            <w:tcBorders>
              <w:top w:val="nil"/>
              <w:left w:val="single" w:sz="4" w:space="0" w:color="auto"/>
              <w:bottom w:val="single" w:sz="8"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707" w:type="dxa"/>
            <w:gridSpan w:val="34"/>
            <w:tcBorders>
              <w:top w:val="nil"/>
              <w:left w:val="single" w:sz="4" w:space="0" w:color="auto"/>
              <w:bottom w:val="single" w:sz="8"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838" w:type="dxa"/>
            <w:gridSpan w:val="29"/>
            <w:tcBorders>
              <w:top w:val="nil"/>
              <w:left w:val="single" w:sz="4" w:space="0" w:color="auto"/>
              <w:bottom w:val="single" w:sz="8" w:space="0" w:color="auto"/>
              <w:right w:val="nil"/>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c>
          <w:tcPr>
            <w:tcW w:w="2127" w:type="dxa"/>
            <w:gridSpan w:val="41"/>
            <w:tcBorders>
              <w:top w:val="nil"/>
              <w:left w:val="single" w:sz="4" w:space="0" w:color="auto"/>
              <w:bottom w:val="single" w:sz="8"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sz w:val="18"/>
                <w:szCs w:val="18"/>
              </w:rPr>
            </w:pPr>
            <w:r w:rsidRPr="00397151">
              <w:rPr>
                <w:rFonts w:ascii="Times New Roman" w:hAnsi="Times New Roman" w:cs="Times New Roman"/>
                <w:color w:val="FF0000"/>
                <w:sz w:val="18"/>
                <w:szCs w:val="18"/>
              </w:rPr>
              <w:t>-32,3</w:t>
            </w:r>
          </w:p>
        </w:tc>
        <w:tc>
          <w:tcPr>
            <w:tcW w:w="1842" w:type="dxa"/>
            <w:gridSpan w:val="17"/>
            <w:tcBorders>
              <w:top w:val="nil"/>
              <w:left w:val="single" w:sz="4" w:space="0" w:color="auto"/>
              <w:bottom w:val="single" w:sz="8" w:space="0" w:color="auto"/>
              <w:right w:val="nil"/>
            </w:tcBorders>
            <w:shd w:val="clear" w:color="auto" w:fill="auto"/>
            <w:vAlign w:val="center"/>
            <w:hideMark/>
          </w:tcPr>
          <w:p w:rsidR="00602011" w:rsidRPr="00397151" w:rsidRDefault="00602011" w:rsidP="00397151">
            <w:pPr>
              <w:spacing w:line="240" w:lineRule="auto"/>
              <w:jc w:val="right"/>
              <w:rPr>
                <w:rFonts w:ascii="Times New Roman" w:hAnsi="Times New Roman" w:cs="Times New Roman"/>
                <w:sz w:val="18"/>
                <w:szCs w:val="18"/>
              </w:rPr>
            </w:pPr>
            <w:r w:rsidRPr="00397151">
              <w:rPr>
                <w:rFonts w:ascii="Times New Roman" w:hAnsi="Times New Roman" w:cs="Times New Roman"/>
                <w:color w:val="FF0000"/>
                <w:sz w:val="18"/>
                <w:szCs w:val="18"/>
              </w:rPr>
              <w:t>-32,3</w:t>
            </w:r>
          </w:p>
        </w:tc>
        <w:tc>
          <w:tcPr>
            <w:tcW w:w="992" w:type="dxa"/>
            <w:gridSpan w:val="11"/>
            <w:tcBorders>
              <w:top w:val="nil"/>
              <w:left w:val="single" w:sz="4" w:space="0" w:color="auto"/>
              <w:bottom w:val="single" w:sz="8" w:space="0" w:color="auto"/>
              <w:right w:val="single" w:sz="8" w:space="0" w:color="auto"/>
            </w:tcBorders>
            <w:shd w:val="clear" w:color="auto" w:fill="auto"/>
            <w:vAlign w:val="center"/>
            <w:hideMark/>
          </w:tcPr>
          <w:p w:rsidR="00602011" w:rsidRPr="00397151" w:rsidRDefault="00602011"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100,0</w:t>
            </w:r>
          </w:p>
        </w:tc>
      </w:tr>
      <w:tr w:rsidR="00602011" w:rsidRPr="00397151" w:rsidTr="001F03D3">
        <w:trPr>
          <w:gridAfter w:val="5"/>
          <w:wAfter w:w="6796" w:type="dxa"/>
          <w:trHeight w:val="255"/>
        </w:trPr>
        <w:tc>
          <w:tcPr>
            <w:tcW w:w="2678" w:type="dxa"/>
            <w:gridSpan w:val="8"/>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p w:rsidR="00602011" w:rsidRPr="00397151" w:rsidRDefault="00602011" w:rsidP="00397151">
            <w:pPr>
              <w:spacing w:after="0" w:line="240" w:lineRule="auto"/>
              <w:rPr>
                <w:rFonts w:ascii="Times New Roman" w:eastAsia="Times New Roman" w:hAnsi="Times New Roman" w:cs="Times New Roman"/>
                <w:sz w:val="18"/>
                <w:szCs w:val="18"/>
                <w:lang w:eastAsia="ru-RU"/>
              </w:rPr>
            </w:pPr>
          </w:p>
          <w:p w:rsidR="00602011" w:rsidRPr="00397151" w:rsidRDefault="00602011" w:rsidP="00397151">
            <w:pPr>
              <w:spacing w:after="0" w:line="240" w:lineRule="auto"/>
              <w:rPr>
                <w:rFonts w:ascii="Times New Roman" w:eastAsia="Times New Roman" w:hAnsi="Times New Roman" w:cs="Times New Roman"/>
                <w:sz w:val="18"/>
                <w:szCs w:val="18"/>
                <w:lang w:eastAsia="ru-RU"/>
              </w:rPr>
            </w:pPr>
          </w:p>
          <w:p w:rsidR="00602011" w:rsidRPr="00397151" w:rsidRDefault="00602011" w:rsidP="00397151">
            <w:pPr>
              <w:spacing w:after="0" w:line="240" w:lineRule="auto"/>
              <w:rPr>
                <w:rFonts w:ascii="Times New Roman" w:eastAsia="Times New Roman" w:hAnsi="Times New Roman" w:cs="Times New Roman"/>
                <w:sz w:val="18"/>
                <w:szCs w:val="18"/>
                <w:lang w:eastAsia="ru-RU"/>
              </w:rPr>
            </w:pPr>
          </w:p>
          <w:p w:rsidR="00602011" w:rsidRPr="00397151" w:rsidRDefault="00602011"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                          </w:t>
            </w:r>
          </w:p>
          <w:p w:rsidR="00602011" w:rsidRPr="00397151" w:rsidRDefault="00602011" w:rsidP="00397151">
            <w:pPr>
              <w:spacing w:after="0" w:line="240" w:lineRule="auto"/>
              <w:rPr>
                <w:rFonts w:ascii="Times New Roman" w:eastAsia="Times New Roman" w:hAnsi="Times New Roman" w:cs="Times New Roman"/>
                <w:sz w:val="18"/>
                <w:szCs w:val="18"/>
                <w:lang w:eastAsia="ru-RU"/>
              </w:rPr>
            </w:pPr>
          </w:p>
          <w:p w:rsidR="00602011" w:rsidRPr="00397151" w:rsidRDefault="00602011" w:rsidP="00397151">
            <w:pPr>
              <w:spacing w:after="0" w:line="240" w:lineRule="auto"/>
              <w:rPr>
                <w:rFonts w:ascii="Times New Roman" w:eastAsia="Times New Roman" w:hAnsi="Times New Roman" w:cs="Times New Roman"/>
                <w:sz w:val="18"/>
                <w:szCs w:val="18"/>
                <w:lang w:eastAsia="ru-RU"/>
              </w:rPr>
            </w:pPr>
          </w:p>
          <w:p w:rsidR="00602011" w:rsidRPr="00397151" w:rsidRDefault="00602011" w:rsidP="00397151">
            <w:pPr>
              <w:spacing w:after="0" w:line="240" w:lineRule="auto"/>
              <w:rPr>
                <w:rFonts w:ascii="Times New Roman" w:eastAsia="Times New Roman" w:hAnsi="Times New Roman" w:cs="Times New Roman"/>
                <w:sz w:val="18"/>
                <w:szCs w:val="18"/>
                <w:lang w:eastAsia="ru-RU"/>
              </w:rPr>
            </w:pPr>
          </w:p>
          <w:p w:rsidR="00602011" w:rsidRPr="00397151" w:rsidRDefault="00602011" w:rsidP="00397151">
            <w:pPr>
              <w:spacing w:after="0" w:line="240" w:lineRule="auto"/>
              <w:rPr>
                <w:rFonts w:ascii="Times New Roman" w:eastAsia="Times New Roman" w:hAnsi="Times New Roman" w:cs="Times New Roman"/>
                <w:sz w:val="18"/>
                <w:szCs w:val="18"/>
                <w:lang w:eastAsia="ru-RU"/>
              </w:rPr>
            </w:pPr>
          </w:p>
          <w:p w:rsidR="00602011" w:rsidRPr="00397151" w:rsidRDefault="00602011" w:rsidP="00397151">
            <w:pPr>
              <w:spacing w:after="0" w:line="240" w:lineRule="auto"/>
              <w:rPr>
                <w:rFonts w:ascii="Times New Roman" w:eastAsia="Times New Roman" w:hAnsi="Times New Roman" w:cs="Times New Roman"/>
                <w:sz w:val="18"/>
                <w:szCs w:val="18"/>
                <w:lang w:eastAsia="ru-RU"/>
              </w:rPr>
            </w:pPr>
          </w:p>
          <w:p w:rsidR="00602011" w:rsidRPr="00397151" w:rsidRDefault="00602011" w:rsidP="00397151">
            <w:pPr>
              <w:spacing w:after="0" w:line="240" w:lineRule="auto"/>
              <w:rPr>
                <w:rFonts w:ascii="Times New Roman" w:eastAsia="Times New Roman" w:hAnsi="Times New Roman" w:cs="Times New Roman"/>
                <w:sz w:val="18"/>
                <w:szCs w:val="18"/>
                <w:lang w:eastAsia="ru-RU"/>
              </w:rPr>
            </w:pPr>
          </w:p>
          <w:p w:rsidR="00602011" w:rsidRPr="00397151" w:rsidRDefault="00602011" w:rsidP="00397151">
            <w:pPr>
              <w:spacing w:after="0" w:line="240" w:lineRule="auto"/>
              <w:rPr>
                <w:rFonts w:ascii="Times New Roman" w:eastAsia="Times New Roman" w:hAnsi="Times New Roman" w:cs="Times New Roman"/>
                <w:sz w:val="18"/>
                <w:szCs w:val="18"/>
                <w:lang w:eastAsia="ru-RU"/>
              </w:rPr>
            </w:pPr>
          </w:p>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6839" w:type="dxa"/>
            <w:gridSpan w:val="88"/>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1629" w:type="dxa"/>
            <w:gridSpan w:val="31"/>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236" w:type="dxa"/>
            <w:gridSpan w:val="3"/>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3998" w:type="dxa"/>
            <w:gridSpan w:val="38"/>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2343" w:type="dxa"/>
            <w:gridSpan w:val="7"/>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570" w:type="dxa"/>
            <w:gridSpan w:val="3"/>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924" w:type="dxa"/>
            <w:gridSpan w:val="3"/>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1012" w:type="dxa"/>
            <w:gridSpan w:val="3"/>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797" w:type="dxa"/>
            <w:gridSpan w:val="3"/>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r>
      <w:tr w:rsidR="00602011" w:rsidRPr="00397151" w:rsidTr="001F03D3">
        <w:trPr>
          <w:gridAfter w:val="5"/>
          <w:wAfter w:w="6796" w:type="dxa"/>
          <w:trHeight w:val="255"/>
        </w:trPr>
        <w:tc>
          <w:tcPr>
            <w:tcW w:w="2678" w:type="dxa"/>
            <w:gridSpan w:val="8"/>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6839" w:type="dxa"/>
            <w:gridSpan w:val="88"/>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1629" w:type="dxa"/>
            <w:gridSpan w:val="31"/>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236" w:type="dxa"/>
            <w:gridSpan w:val="3"/>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3998" w:type="dxa"/>
            <w:gridSpan w:val="38"/>
            <w:tcBorders>
              <w:top w:val="nil"/>
              <w:left w:val="nil"/>
              <w:bottom w:val="nil"/>
              <w:right w:val="nil"/>
            </w:tcBorders>
            <w:shd w:val="clear" w:color="auto" w:fill="auto"/>
            <w:noWrap/>
            <w:vAlign w:val="bottom"/>
            <w:hideMark/>
          </w:tcPr>
          <w:p w:rsidR="00602011" w:rsidRPr="00397151" w:rsidRDefault="0060201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тыс. рублей</w:t>
            </w:r>
          </w:p>
        </w:tc>
        <w:tc>
          <w:tcPr>
            <w:tcW w:w="2343" w:type="dxa"/>
            <w:gridSpan w:val="7"/>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570" w:type="dxa"/>
            <w:gridSpan w:val="3"/>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924" w:type="dxa"/>
            <w:gridSpan w:val="3"/>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1012" w:type="dxa"/>
            <w:gridSpan w:val="3"/>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c>
          <w:tcPr>
            <w:tcW w:w="797" w:type="dxa"/>
            <w:gridSpan w:val="3"/>
            <w:tcBorders>
              <w:top w:val="nil"/>
              <w:left w:val="nil"/>
              <w:bottom w:val="nil"/>
              <w:right w:val="nil"/>
            </w:tcBorders>
            <w:shd w:val="clear" w:color="auto" w:fill="auto"/>
            <w:noWrap/>
            <w:vAlign w:val="bottom"/>
            <w:hideMark/>
          </w:tcPr>
          <w:p w:rsidR="00602011" w:rsidRPr="00397151" w:rsidRDefault="00602011" w:rsidP="00397151">
            <w:pPr>
              <w:spacing w:after="0" w:line="240" w:lineRule="auto"/>
              <w:rPr>
                <w:rFonts w:ascii="Times New Roman" w:eastAsia="Times New Roman" w:hAnsi="Times New Roman" w:cs="Times New Roman"/>
                <w:sz w:val="18"/>
                <w:szCs w:val="18"/>
                <w:lang w:eastAsia="ru-RU"/>
              </w:rPr>
            </w:pPr>
          </w:p>
        </w:tc>
      </w:tr>
      <w:tr w:rsidR="00602011" w:rsidRPr="00397151" w:rsidTr="001F03D3">
        <w:trPr>
          <w:gridAfter w:val="36"/>
          <w:wAfter w:w="14076" w:type="dxa"/>
          <w:trHeight w:val="915"/>
        </w:trPr>
        <w:tc>
          <w:tcPr>
            <w:tcW w:w="6357" w:type="dxa"/>
            <w:gridSpan w:val="38"/>
            <w:tcBorders>
              <w:top w:val="nil"/>
              <w:left w:val="nil"/>
              <w:bottom w:val="single" w:sz="8" w:space="0" w:color="auto"/>
              <w:right w:val="nil"/>
            </w:tcBorders>
            <w:shd w:val="clear" w:color="auto" w:fill="auto"/>
            <w:noWrap/>
            <w:vAlign w:val="center"/>
            <w:hideMark/>
          </w:tcPr>
          <w:p w:rsidR="00602011" w:rsidRPr="00397151" w:rsidRDefault="001F03D3"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color w:val="FF0000"/>
                <w:sz w:val="18"/>
                <w:szCs w:val="18"/>
                <w:lang w:eastAsia="ru-RU"/>
              </w:rPr>
              <w:t xml:space="preserve">                                                                                      </w:t>
            </w:r>
            <w:r w:rsidR="00602011" w:rsidRPr="00397151">
              <w:rPr>
                <w:rFonts w:ascii="Times New Roman" w:eastAsia="Times New Roman" w:hAnsi="Times New Roman" w:cs="Times New Roman"/>
                <w:color w:val="FF0000"/>
                <w:sz w:val="18"/>
                <w:szCs w:val="18"/>
                <w:lang w:eastAsia="ru-RU"/>
              </w:rPr>
              <w:t>-32,3</w:t>
            </w:r>
          </w:p>
        </w:tc>
        <w:tc>
          <w:tcPr>
            <w:tcW w:w="4271" w:type="dxa"/>
            <w:gridSpan w:val="80"/>
            <w:tcBorders>
              <w:top w:val="nil"/>
              <w:left w:val="single" w:sz="4" w:space="0" w:color="auto"/>
              <w:bottom w:val="single" w:sz="8" w:space="0" w:color="auto"/>
              <w:right w:val="nil"/>
            </w:tcBorders>
            <w:shd w:val="clear" w:color="auto" w:fill="auto"/>
            <w:noWrap/>
            <w:vAlign w:val="center"/>
            <w:hideMark/>
          </w:tcPr>
          <w:p w:rsidR="00602011" w:rsidRPr="00397151" w:rsidRDefault="00602011" w:rsidP="00397151">
            <w:pPr>
              <w:spacing w:after="0" w:line="240" w:lineRule="auto"/>
              <w:jc w:val="right"/>
              <w:rPr>
                <w:rFonts w:ascii="Times New Roman" w:eastAsia="Times New Roman" w:hAnsi="Times New Roman" w:cs="Times New Roman"/>
                <w:sz w:val="18"/>
                <w:szCs w:val="18"/>
                <w:lang w:eastAsia="ru-RU"/>
              </w:rPr>
            </w:pPr>
            <w:r w:rsidRPr="00397151">
              <w:rPr>
                <w:rFonts w:ascii="Times New Roman" w:eastAsia="Times New Roman" w:hAnsi="Times New Roman" w:cs="Times New Roman"/>
                <w:color w:val="FF0000"/>
                <w:sz w:val="18"/>
                <w:szCs w:val="18"/>
                <w:lang w:eastAsia="ru-RU"/>
              </w:rPr>
              <w:t>-32,3</w:t>
            </w:r>
          </w:p>
        </w:tc>
        <w:tc>
          <w:tcPr>
            <w:tcW w:w="3118" w:type="dxa"/>
            <w:gridSpan w:val="38"/>
            <w:tcBorders>
              <w:top w:val="nil"/>
              <w:left w:val="single" w:sz="4" w:space="0" w:color="auto"/>
              <w:bottom w:val="single" w:sz="8" w:space="0" w:color="auto"/>
              <w:right w:val="single" w:sz="8" w:space="0" w:color="auto"/>
            </w:tcBorders>
            <w:shd w:val="clear" w:color="auto" w:fill="auto"/>
            <w:noWrap/>
            <w:vAlign w:val="center"/>
            <w:hideMark/>
          </w:tcPr>
          <w:p w:rsidR="00602011" w:rsidRPr="00397151" w:rsidRDefault="00602011"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100,0</w:t>
            </w:r>
          </w:p>
        </w:tc>
      </w:tr>
      <w:tr w:rsidR="00602011" w:rsidRPr="00397151" w:rsidTr="001F03D3">
        <w:trPr>
          <w:trHeight w:val="465"/>
        </w:trPr>
        <w:tc>
          <w:tcPr>
            <w:tcW w:w="6357" w:type="dxa"/>
            <w:gridSpan w:val="38"/>
            <w:tcBorders>
              <w:top w:val="nil"/>
              <w:left w:val="nil"/>
              <w:bottom w:val="nil"/>
              <w:right w:val="nil"/>
            </w:tcBorders>
            <w:shd w:val="clear" w:color="auto" w:fill="auto"/>
            <w:noWrap/>
            <w:vAlign w:val="center"/>
            <w:hideMark/>
          </w:tcPr>
          <w:p w:rsidR="00602011" w:rsidRPr="00397151" w:rsidRDefault="00602011" w:rsidP="00397151">
            <w:pPr>
              <w:spacing w:after="0" w:line="240" w:lineRule="auto"/>
              <w:rPr>
                <w:rFonts w:ascii="Times New Roman" w:eastAsia="Times New Roman" w:hAnsi="Times New Roman" w:cs="Times New Roman"/>
                <w:color w:val="000000"/>
                <w:sz w:val="18"/>
                <w:szCs w:val="18"/>
                <w:lang w:eastAsia="ru-RU"/>
              </w:rPr>
            </w:pPr>
          </w:p>
        </w:tc>
        <w:tc>
          <w:tcPr>
            <w:tcW w:w="13042" w:type="dxa"/>
            <w:gridSpan w:val="144"/>
            <w:tcBorders>
              <w:top w:val="nil"/>
              <w:left w:val="nil"/>
              <w:bottom w:val="nil"/>
              <w:right w:val="nil"/>
            </w:tcBorders>
            <w:shd w:val="clear" w:color="auto" w:fill="auto"/>
            <w:noWrap/>
            <w:vAlign w:val="center"/>
            <w:hideMark/>
          </w:tcPr>
          <w:p w:rsidR="00602011" w:rsidRPr="00397151" w:rsidRDefault="00602011" w:rsidP="00397151">
            <w:pPr>
              <w:spacing w:after="0" w:line="240" w:lineRule="auto"/>
              <w:rPr>
                <w:rFonts w:ascii="Times New Roman" w:eastAsia="Times New Roman" w:hAnsi="Times New Roman" w:cs="Times New Roman"/>
                <w:color w:val="000000"/>
                <w:sz w:val="18"/>
                <w:szCs w:val="18"/>
                <w:lang w:eastAsia="ru-RU"/>
              </w:rPr>
            </w:pPr>
          </w:p>
        </w:tc>
        <w:tc>
          <w:tcPr>
            <w:tcW w:w="1018" w:type="dxa"/>
            <w:gridSpan w:val="3"/>
            <w:tcBorders>
              <w:top w:val="nil"/>
              <w:left w:val="nil"/>
              <w:bottom w:val="nil"/>
              <w:right w:val="nil"/>
            </w:tcBorders>
            <w:shd w:val="clear" w:color="auto" w:fill="auto"/>
            <w:noWrap/>
            <w:vAlign w:val="center"/>
            <w:hideMark/>
          </w:tcPr>
          <w:p w:rsidR="00602011" w:rsidRPr="00397151" w:rsidRDefault="00602011" w:rsidP="00397151">
            <w:pPr>
              <w:spacing w:after="0" w:line="240" w:lineRule="auto"/>
              <w:rPr>
                <w:rFonts w:ascii="Times New Roman" w:eastAsia="Times New Roman" w:hAnsi="Times New Roman" w:cs="Times New Roman"/>
                <w:color w:val="000000"/>
                <w:sz w:val="18"/>
                <w:szCs w:val="18"/>
                <w:lang w:eastAsia="ru-RU"/>
              </w:rPr>
            </w:pPr>
          </w:p>
        </w:tc>
        <w:tc>
          <w:tcPr>
            <w:tcW w:w="889" w:type="dxa"/>
            <w:gridSpan w:val="3"/>
            <w:tcBorders>
              <w:top w:val="nil"/>
              <w:left w:val="nil"/>
              <w:bottom w:val="nil"/>
              <w:right w:val="nil"/>
            </w:tcBorders>
            <w:shd w:val="clear" w:color="auto" w:fill="auto"/>
            <w:noWrap/>
            <w:vAlign w:val="center"/>
            <w:hideMark/>
          </w:tcPr>
          <w:p w:rsidR="00602011" w:rsidRPr="00397151" w:rsidRDefault="00602011" w:rsidP="00397151">
            <w:pPr>
              <w:spacing w:after="0" w:line="240" w:lineRule="auto"/>
              <w:rPr>
                <w:rFonts w:ascii="Times New Roman" w:eastAsia="Times New Roman" w:hAnsi="Times New Roman" w:cs="Times New Roman"/>
                <w:color w:val="000000"/>
                <w:sz w:val="18"/>
                <w:szCs w:val="18"/>
                <w:lang w:eastAsia="ru-RU"/>
              </w:rPr>
            </w:pPr>
          </w:p>
        </w:tc>
        <w:tc>
          <w:tcPr>
            <w:tcW w:w="6516" w:type="dxa"/>
            <w:gridSpan w:val="4"/>
            <w:tcBorders>
              <w:top w:val="nil"/>
              <w:left w:val="nil"/>
              <w:bottom w:val="nil"/>
              <w:right w:val="nil"/>
            </w:tcBorders>
            <w:shd w:val="clear" w:color="auto" w:fill="auto"/>
            <w:noWrap/>
            <w:vAlign w:val="center"/>
            <w:hideMark/>
          </w:tcPr>
          <w:p w:rsidR="00602011" w:rsidRPr="00397151" w:rsidRDefault="00602011" w:rsidP="00397151">
            <w:pPr>
              <w:spacing w:after="0" w:line="240" w:lineRule="auto"/>
              <w:rPr>
                <w:rFonts w:ascii="Times New Roman" w:eastAsia="Times New Roman" w:hAnsi="Times New Roman" w:cs="Times New Roman"/>
                <w:color w:val="000000"/>
                <w:sz w:val="18"/>
                <w:szCs w:val="18"/>
                <w:lang w:eastAsia="ru-RU"/>
              </w:rPr>
            </w:pPr>
          </w:p>
        </w:tc>
      </w:tr>
      <w:tr w:rsidR="001F03D3" w:rsidRPr="00397151" w:rsidTr="001F03D3">
        <w:trPr>
          <w:gridBefore w:val="1"/>
          <w:gridAfter w:val="31"/>
          <w:wBefore w:w="551" w:type="dxa"/>
          <w:wAfter w:w="13593" w:type="dxa"/>
          <w:trHeight w:val="255"/>
        </w:trPr>
        <w:tc>
          <w:tcPr>
            <w:tcW w:w="4198" w:type="dxa"/>
            <w:gridSpan w:val="24"/>
            <w:tcBorders>
              <w:top w:val="nil"/>
              <w:left w:val="nil"/>
              <w:bottom w:val="nil"/>
              <w:right w:val="nil"/>
            </w:tcBorders>
            <w:shd w:val="clear" w:color="auto" w:fill="auto"/>
            <w:noWrap/>
            <w:vAlign w:val="bottom"/>
            <w:hideMark/>
          </w:tcPr>
          <w:p w:rsidR="001F03D3" w:rsidRPr="00397151" w:rsidRDefault="001F03D3" w:rsidP="00397151">
            <w:pPr>
              <w:spacing w:line="240" w:lineRule="auto"/>
              <w:rPr>
                <w:rFonts w:ascii="Times New Roman" w:hAnsi="Times New Roman" w:cs="Times New Roman"/>
                <w:sz w:val="18"/>
                <w:szCs w:val="18"/>
              </w:rPr>
            </w:pPr>
          </w:p>
          <w:p w:rsidR="005400C6" w:rsidRPr="00397151" w:rsidRDefault="005400C6" w:rsidP="00397151">
            <w:pPr>
              <w:spacing w:line="240" w:lineRule="auto"/>
              <w:rPr>
                <w:rFonts w:ascii="Times New Roman" w:hAnsi="Times New Roman" w:cs="Times New Roman"/>
                <w:sz w:val="18"/>
                <w:szCs w:val="18"/>
              </w:rPr>
            </w:pPr>
            <w:r w:rsidRPr="00397151">
              <w:rPr>
                <w:rFonts w:ascii="Times New Roman" w:hAnsi="Times New Roman" w:cs="Times New Roman"/>
                <w:sz w:val="18"/>
                <w:szCs w:val="18"/>
              </w:rPr>
              <w:t>Ожидаемое исполнение расходной части бюджета  3 год</w:t>
            </w:r>
          </w:p>
        </w:tc>
        <w:tc>
          <w:tcPr>
            <w:tcW w:w="1200" w:type="dxa"/>
            <w:gridSpan w:val="6"/>
            <w:tcBorders>
              <w:top w:val="nil"/>
              <w:left w:val="nil"/>
              <w:bottom w:val="nil"/>
              <w:right w:val="nil"/>
            </w:tcBorders>
            <w:shd w:val="clear" w:color="auto" w:fill="auto"/>
            <w:noWrap/>
            <w:vAlign w:val="bottom"/>
            <w:hideMark/>
          </w:tcPr>
          <w:p w:rsidR="001F03D3" w:rsidRPr="00397151" w:rsidRDefault="001F03D3" w:rsidP="00397151">
            <w:pPr>
              <w:spacing w:line="240" w:lineRule="auto"/>
              <w:rPr>
                <w:rFonts w:ascii="Times New Roman" w:hAnsi="Times New Roman" w:cs="Times New Roman"/>
                <w:sz w:val="18"/>
                <w:szCs w:val="18"/>
              </w:rPr>
            </w:pPr>
          </w:p>
        </w:tc>
        <w:tc>
          <w:tcPr>
            <w:tcW w:w="1200" w:type="dxa"/>
            <w:gridSpan w:val="27"/>
            <w:tcBorders>
              <w:top w:val="nil"/>
              <w:left w:val="nil"/>
              <w:bottom w:val="nil"/>
              <w:right w:val="nil"/>
            </w:tcBorders>
            <w:shd w:val="clear" w:color="auto" w:fill="auto"/>
            <w:noWrap/>
            <w:vAlign w:val="bottom"/>
            <w:hideMark/>
          </w:tcPr>
          <w:p w:rsidR="001F03D3" w:rsidRPr="00397151" w:rsidRDefault="001F03D3" w:rsidP="00397151">
            <w:pPr>
              <w:spacing w:line="240" w:lineRule="auto"/>
              <w:rPr>
                <w:rFonts w:ascii="Times New Roman" w:hAnsi="Times New Roman" w:cs="Times New Roman"/>
                <w:sz w:val="18"/>
                <w:szCs w:val="18"/>
              </w:rPr>
            </w:pPr>
          </w:p>
        </w:tc>
        <w:tc>
          <w:tcPr>
            <w:tcW w:w="760" w:type="dxa"/>
            <w:gridSpan w:val="12"/>
            <w:tcBorders>
              <w:top w:val="nil"/>
              <w:left w:val="nil"/>
              <w:bottom w:val="nil"/>
              <w:right w:val="nil"/>
            </w:tcBorders>
            <w:shd w:val="clear" w:color="auto" w:fill="auto"/>
            <w:noWrap/>
            <w:vAlign w:val="bottom"/>
            <w:hideMark/>
          </w:tcPr>
          <w:p w:rsidR="001F03D3" w:rsidRPr="00397151" w:rsidRDefault="001F03D3" w:rsidP="00397151">
            <w:pPr>
              <w:spacing w:line="240" w:lineRule="auto"/>
              <w:rPr>
                <w:rFonts w:ascii="Times New Roman" w:hAnsi="Times New Roman" w:cs="Times New Roman"/>
                <w:sz w:val="18"/>
                <w:szCs w:val="18"/>
              </w:rPr>
            </w:pPr>
          </w:p>
        </w:tc>
        <w:tc>
          <w:tcPr>
            <w:tcW w:w="1200" w:type="dxa"/>
            <w:gridSpan w:val="17"/>
            <w:tcBorders>
              <w:top w:val="nil"/>
              <w:left w:val="nil"/>
              <w:bottom w:val="nil"/>
              <w:right w:val="nil"/>
            </w:tcBorders>
            <w:shd w:val="clear" w:color="auto" w:fill="auto"/>
            <w:noWrap/>
            <w:vAlign w:val="bottom"/>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тыс. рублей</w:t>
            </w:r>
          </w:p>
        </w:tc>
        <w:tc>
          <w:tcPr>
            <w:tcW w:w="1200" w:type="dxa"/>
            <w:gridSpan w:val="26"/>
            <w:tcBorders>
              <w:top w:val="nil"/>
              <w:left w:val="nil"/>
              <w:bottom w:val="nil"/>
              <w:right w:val="nil"/>
            </w:tcBorders>
            <w:shd w:val="clear" w:color="auto" w:fill="auto"/>
            <w:noWrap/>
            <w:vAlign w:val="bottom"/>
            <w:hideMark/>
          </w:tcPr>
          <w:p w:rsidR="001F03D3" w:rsidRPr="00397151" w:rsidRDefault="001F03D3" w:rsidP="00397151">
            <w:pPr>
              <w:spacing w:line="240" w:lineRule="auto"/>
              <w:rPr>
                <w:rFonts w:ascii="Times New Roman" w:hAnsi="Times New Roman" w:cs="Times New Roman"/>
                <w:sz w:val="18"/>
                <w:szCs w:val="18"/>
              </w:rPr>
            </w:pPr>
          </w:p>
        </w:tc>
        <w:tc>
          <w:tcPr>
            <w:tcW w:w="760" w:type="dxa"/>
            <w:gridSpan w:val="12"/>
            <w:tcBorders>
              <w:top w:val="nil"/>
              <w:left w:val="nil"/>
              <w:bottom w:val="nil"/>
              <w:right w:val="nil"/>
            </w:tcBorders>
            <w:shd w:val="clear" w:color="auto" w:fill="auto"/>
            <w:noWrap/>
            <w:vAlign w:val="bottom"/>
            <w:hideMark/>
          </w:tcPr>
          <w:p w:rsidR="001F03D3" w:rsidRPr="00397151" w:rsidRDefault="001F03D3" w:rsidP="00397151">
            <w:pPr>
              <w:spacing w:line="240" w:lineRule="auto"/>
              <w:rPr>
                <w:rFonts w:ascii="Times New Roman" w:hAnsi="Times New Roman" w:cs="Times New Roman"/>
                <w:sz w:val="18"/>
                <w:szCs w:val="18"/>
              </w:rPr>
            </w:pPr>
          </w:p>
        </w:tc>
        <w:tc>
          <w:tcPr>
            <w:tcW w:w="1200" w:type="dxa"/>
            <w:gridSpan w:val="20"/>
            <w:tcBorders>
              <w:top w:val="nil"/>
              <w:left w:val="nil"/>
              <w:bottom w:val="nil"/>
              <w:right w:val="nil"/>
            </w:tcBorders>
            <w:shd w:val="clear" w:color="auto" w:fill="auto"/>
            <w:noWrap/>
            <w:vAlign w:val="bottom"/>
            <w:hideMark/>
          </w:tcPr>
          <w:p w:rsidR="001F03D3" w:rsidRPr="00397151" w:rsidRDefault="001F03D3" w:rsidP="00397151">
            <w:pPr>
              <w:spacing w:line="240" w:lineRule="auto"/>
              <w:rPr>
                <w:rFonts w:ascii="Times New Roman" w:hAnsi="Times New Roman" w:cs="Times New Roman"/>
                <w:sz w:val="18"/>
                <w:szCs w:val="18"/>
              </w:rPr>
            </w:pPr>
          </w:p>
        </w:tc>
        <w:tc>
          <w:tcPr>
            <w:tcW w:w="1200" w:type="dxa"/>
            <w:gridSpan w:val="8"/>
            <w:tcBorders>
              <w:top w:val="nil"/>
              <w:left w:val="nil"/>
              <w:bottom w:val="nil"/>
              <w:right w:val="nil"/>
            </w:tcBorders>
            <w:shd w:val="clear" w:color="auto" w:fill="auto"/>
            <w:noWrap/>
            <w:vAlign w:val="bottom"/>
            <w:hideMark/>
          </w:tcPr>
          <w:p w:rsidR="001F03D3" w:rsidRPr="00397151" w:rsidRDefault="001F03D3" w:rsidP="00397151">
            <w:pPr>
              <w:spacing w:line="240" w:lineRule="auto"/>
              <w:rPr>
                <w:rFonts w:ascii="Times New Roman" w:hAnsi="Times New Roman" w:cs="Times New Roman"/>
                <w:sz w:val="18"/>
                <w:szCs w:val="18"/>
              </w:rPr>
            </w:pPr>
          </w:p>
        </w:tc>
        <w:tc>
          <w:tcPr>
            <w:tcW w:w="760" w:type="dxa"/>
            <w:gridSpan w:val="8"/>
            <w:tcBorders>
              <w:top w:val="nil"/>
              <w:left w:val="nil"/>
              <w:bottom w:val="nil"/>
              <w:right w:val="nil"/>
            </w:tcBorders>
            <w:shd w:val="clear" w:color="auto" w:fill="auto"/>
            <w:noWrap/>
            <w:vAlign w:val="bottom"/>
            <w:hideMark/>
          </w:tcPr>
          <w:p w:rsidR="001F03D3" w:rsidRPr="00397151" w:rsidRDefault="001F03D3" w:rsidP="00397151">
            <w:pPr>
              <w:spacing w:line="240" w:lineRule="auto"/>
              <w:rPr>
                <w:rFonts w:ascii="Times New Roman" w:hAnsi="Times New Roman" w:cs="Times New Roman"/>
                <w:sz w:val="18"/>
                <w:szCs w:val="18"/>
              </w:rPr>
            </w:pPr>
          </w:p>
        </w:tc>
      </w:tr>
      <w:tr w:rsidR="001F03D3" w:rsidRPr="00397151" w:rsidTr="001F03D3">
        <w:trPr>
          <w:gridBefore w:val="1"/>
          <w:gridAfter w:val="31"/>
          <w:wBefore w:w="551" w:type="dxa"/>
          <w:wAfter w:w="13593" w:type="dxa"/>
          <w:trHeight w:val="645"/>
        </w:trPr>
        <w:tc>
          <w:tcPr>
            <w:tcW w:w="4198" w:type="dxa"/>
            <w:gridSpan w:val="24"/>
            <w:vMerge w:val="restart"/>
            <w:tcBorders>
              <w:top w:val="single" w:sz="8" w:space="0" w:color="auto"/>
              <w:left w:val="single" w:sz="8" w:space="0" w:color="auto"/>
              <w:bottom w:val="single" w:sz="8" w:space="0" w:color="auto"/>
              <w:right w:val="single" w:sz="8" w:space="0" w:color="000000"/>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Наименование муниципальных районов (городских округов)</w:t>
            </w:r>
          </w:p>
        </w:tc>
        <w:tc>
          <w:tcPr>
            <w:tcW w:w="3160" w:type="dxa"/>
            <w:gridSpan w:val="45"/>
            <w:tcBorders>
              <w:top w:val="single" w:sz="8" w:space="0" w:color="auto"/>
              <w:left w:val="single" w:sz="8" w:space="0" w:color="auto"/>
              <w:bottom w:val="single" w:sz="8" w:space="0" w:color="auto"/>
              <w:right w:val="single" w:sz="8" w:space="0" w:color="auto"/>
            </w:tcBorders>
            <w:shd w:val="clear" w:color="auto" w:fill="auto"/>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ОБЩЕГОСУДАРСТВЕННЫЕ ВОПРОСЫ(100)</w:t>
            </w:r>
          </w:p>
        </w:tc>
        <w:tc>
          <w:tcPr>
            <w:tcW w:w="3160" w:type="dxa"/>
            <w:gridSpan w:val="55"/>
            <w:tcBorders>
              <w:top w:val="single" w:sz="8" w:space="0" w:color="auto"/>
              <w:left w:val="single" w:sz="8" w:space="0" w:color="auto"/>
              <w:bottom w:val="single" w:sz="8" w:space="0" w:color="auto"/>
              <w:right w:val="single" w:sz="8" w:space="0" w:color="auto"/>
            </w:tcBorders>
            <w:shd w:val="clear" w:color="auto" w:fill="auto"/>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НАЦИОНАЛЬНАЯ ОБОРОНА(200)</w:t>
            </w:r>
          </w:p>
        </w:tc>
        <w:tc>
          <w:tcPr>
            <w:tcW w:w="3160" w:type="dxa"/>
            <w:gridSpan w:val="36"/>
            <w:tcBorders>
              <w:top w:val="single" w:sz="8" w:space="0" w:color="auto"/>
              <w:left w:val="single" w:sz="8" w:space="0" w:color="auto"/>
              <w:bottom w:val="single" w:sz="8" w:space="0" w:color="auto"/>
              <w:right w:val="single" w:sz="8" w:space="0" w:color="auto"/>
            </w:tcBorders>
            <w:shd w:val="clear" w:color="auto" w:fill="auto"/>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НАЦИОНАЛЬНАЯ БЕЗОПАСНОСТЬ И ПРАВООХРАНИТЕЛЬНАЯ ДЕЯТЕЛЬНОСТЬ(300)</w:t>
            </w:r>
          </w:p>
        </w:tc>
      </w:tr>
      <w:tr w:rsidR="001F03D3" w:rsidRPr="00397151" w:rsidTr="001F03D3">
        <w:trPr>
          <w:gridBefore w:val="1"/>
          <w:gridAfter w:val="31"/>
          <w:wBefore w:w="551" w:type="dxa"/>
          <w:wAfter w:w="13593" w:type="dxa"/>
          <w:trHeight w:val="600"/>
        </w:trPr>
        <w:tc>
          <w:tcPr>
            <w:tcW w:w="4198" w:type="dxa"/>
            <w:gridSpan w:val="24"/>
            <w:vMerge/>
            <w:tcBorders>
              <w:top w:val="single" w:sz="8" w:space="0" w:color="auto"/>
              <w:left w:val="single" w:sz="8" w:space="0" w:color="auto"/>
              <w:bottom w:val="single" w:sz="8" w:space="0" w:color="auto"/>
              <w:right w:val="single" w:sz="8" w:space="0" w:color="000000"/>
            </w:tcBorders>
            <w:vAlign w:val="center"/>
            <w:hideMark/>
          </w:tcPr>
          <w:p w:rsidR="001F03D3" w:rsidRPr="00397151" w:rsidRDefault="001F03D3" w:rsidP="00397151">
            <w:pPr>
              <w:spacing w:line="240" w:lineRule="auto"/>
              <w:rPr>
                <w:rFonts w:ascii="Times New Roman" w:hAnsi="Times New Roman" w:cs="Times New Roman"/>
                <w:b/>
                <w:bCs/>
                <w:sz w:val="18"/>
                <w:szCs w:val="18"/>
              </w:rPr>
            </w:pPr>
          </w:p>
        </w:tc>
        <w:tc>
          <w:tcPr>
            <w:tcW w:w="1200" w:type="dxa"/>
            <w:gridSpan w:val="6"/>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план на 01.11.2023</w:t>
            </w:r>
          </w:p>
        </w:tc>
        <w:tc>
          <w:tcPr>
            <w:tcW w:w="1200" w:type="dxa"/>
            <w:gridSpan w:val="27"/>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ожидаемое</w:t>
            </w:r>
          </w:p>
        </w:tc>
        <w:tc>
          <w:tcPr>
            <w:tcW w:w="760" w:type="dxa"/>
            <w:gridSpan w:val="12"/>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 xml:space="preserve">% </w:t>
            </w:r>
          </w:p>
        </w:tc>
        <w:tc>
          <w:tcPr>
            <w:tcW w:w="1200" w:type="dxa"/>
            <w:gridSpan w:val="17"/>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план на 01.11.2023</w:t>
            </w:r>
          </w:p>
        </w:tc>
        <w:tc>
          <w:tcPr>
            <w:tcW w:w="1200" w:type="dxa"/>
            <w:gridSpan w:val="26"/>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ожидаемое</w:t>
            </w:r>
          </w:p>
        </w:tc>
        <w:tc>
          <w:tcPr>
            <w:tcW w:w="760" w:type="dxa"/>
            <w:gridSpan w:val="12"/>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 xml:space="preserve">% </w:t>
            </w:r>
          </w:p>
        </w:tc>
        <w:tc>
          <w:tcPr>
            <w:tcW w:w="1200" w:type="dxa"/>
            <w:gridSpan w:val="20"/>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план на 01.11.2023</w:t>
            </w:r>
          </w:p>
        </w:tc>
        <w:tc>
          <w:tcPr>
            <w:tcW w:w="1200" w:type="dxa"/>
            <w:gridSpan w:val="8"/>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ожидаемое</w:t>
            </w:r>
          </w:p>
        </w:tc>
        <w:tc>
          <w:tcPr>
            <w:tcW w:w="760" w:type="dxa"/>
            <w:gridSpan w:val="8"/>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 xml:space="preserve">% </w:t>
            </w:r>
          </w:p>
        </w:tc>
      </w:tr>
      <w:tr w:rsidR="001F03D3" w:rsidRPr="00397151" w:rsidTr="001F03D3">
        <w:trPr>
          <w:gridBefore w:val="1"/>
          <w:gridAfter w:val="31"/>
          <w:wBefore w:w="551" w:type="dxa"/>
          <w:wAfter w:w="13593" w:type="dxa"/>
          <w:trHeight w:val="255"/>
        </w:trPr>
        <w:tc>
          <w:tcPr>
            <w:tcW w:w="4198" w:type="dxa"/>
            <w:gridSpan w:val="24"/>
            <w:tcBorders>
              <w:top w:val="nil"/>
              <w:left w:val="single" w:sz="8" w:space="0" w:color="auto"/>
              <w:bottom w:val="single" w:sz="4" w:space="0" w:color="auto"/>
              <w:right w:val="nil"/>
            </w:tcBorders>
            <w:shd w:val="clear" w:color="auto" w:fill="auto"/>
            <w:vAlign w:val="center"/>
            <w:hideMark/>
          </w:tcPr>
          <w:p w:rsidR="001F03D3" w:rsidRPr="00397151" w:rsidRDefault="001F03D3" w:rsidP="00397151">
            <w:pPr>
              <w:spacing w:line="240" w:lineRule="auto"/>
              <w:rPr>
                <w:rFonts w:ascii="Times New Roman" w:hAnsi="Times New Roman" w:cs="Times New Roman"/>
                <w:b/>
                <w:bCs/>
                <w:sz w:val="18"/>
                <w:szCs w:val="18"/>
              </w:rPr>
            </w:pPr>
            <w:r w:rsidRPr="00397151">
              <w:rPr>
                <w:rFonts w:ascii="Times New Roman" w:hAnsi="Times New Roman" w:cs="Times New Roman"/>
                <w:b/>
                <w:bCs/>
                <w:sz w:val="18"/>
                <w:szCs w:val="18"/>
              </w:rPr>
              <w:t>Быстровский сельсовет, всего</w:t>
            </w:r>
          </w:p>
        </w:tc>
        <w:tc>
          <w:tcPr>
            <w:tcW w:w="1200" w:type="dxa"/>
            <w:gridSpan w:val="6"/>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11 725,2</w:t>
            </w:r>
          </w:p>
        </w:tc>
        <w:tc>
          <w:tcPr>
            <w:tcW w:w="1200" w:type="dxa"/>
            <w:gridSpan w:val="27"/>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11 725,2</w:t>
            </w:r>
          </w:p>
        </w:tc>
        <w:tc>
          <w:tcPr>
            <w:tcW w:w="760" w:type="dxa"/>
            <w:gridSpan w:val="12"/>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100,0</w:t>
            </w:r>
          </w:p>
        </w:tc>
        <w:tc>
          <w:tcPr>
            <w:tcW w:w="1200" w:type="dxa"/>
            <w:gridSpan w:val="17"/>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349,0</w:t>
            </w:r>
          </w:p>
        </w:tc>
        <w:tc>
          <w:tcPr>
            <w:tcW w:w="1200" w:type="dxa"/>
            <w:gridSpan w:val="26"/>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349,0</w:t>
            </w:r>
          </w:p>
        </w:tc>
        <w:tc>
          <w:tcPr>
            <w:tcW w:w="760" w:type="dxa"/>
            <w:gridSpan w:val="12"/>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100,0</w:t>
            </w:r>
          </w:p>
        </w:tc>
        <w:tc>
          <w:tcPr>
            <w:tcW w:w="1200" w:type="dxa"/>
            <w:gridSpan w:val="20"/>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603,6</w:t>
            </w:r>
          </w:p>
        </w:tc>
        <w:tc>
          <w:tcPr>
            <w:tcW w:w="1200" w:type="dxa"/>
            <w:gridSpan w:val="8"/>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603,6</w:t>
            </w:r>
          </w:p>
        </w:tc>
        <w:tc>
          <w:tcPr>
            <w:tcW w:w="760" w:type="dxa"/>
            <w:gridSpan w:val="8"/>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100,0</w:t>
            </w:r>
          </w:p>
        </w:tc>
      </w:tr>
      <w:tr w:rsidR="001F03D3" w:rsidRPr="00397151" w:rsidTr="001F03D3">
        <w:trPr>
          <w:gridBefore w:val="1"/>
          <w:gridAfter w:val="31"/>
          <w:wBefore w:w="551" w:type="dxa"/>
          <w:wAfter w:w="13593" w:type="dxa"/>
          <w:trHeight w:val="255"/>
        </w:trPr>
        <w:tc>
          <w:tcPr>
            <w:tcW w:w="4198" w:type="dxa"/>
            <w:gridSpan w:val="24"/>
            <w:tcBorders>
              <w:top w:val="nil"/>
              <w:left w:val="single" w:sz="8" w:space="0" w:color="auto"/>
              <w:bottom w:val="single" w:sz="4" w:space="0" w:color="auto"/>
              <w:right w:val="nil"/>
            </w:tcBorders>
            <w:shd w:val="clear" w:color="auto" w:fill="auto"/>
            <w:vAlign w:val="center"/>
            <w:hideMark/>
          </w:tcPr>
          <w:p w:rsidR="001F03D3" w:rsidRPr="00397151" w:rsidRDefault="001F03D3" w:rsidP="00397151">
            <w:pPr>
              <w:spacing w:line="240" w:lineRule="auto"/>
              <w:rPr>
                <w:rFonts w:ascii="Times New Roman" w:hAnsi="Times New Roman" w:cs="Times New Roman"/>
                <w:sz w:val="18"/>
                <w:szCs w:val="18"/>
              </w:rPr>
            </w:pPr>
            <w:r w:rsidRPr="00397151">
              <w:rPr>
                <w:rFonts w:ascii="Times New Roman" w:hAnsi="Times New Roman" w:cs="Times New Roman"/>
                <w:sz w:val="18"/>
                <w:szCs w:val="18"/>
              </w:rPr>
              <w:t>Муниципальные поселения, всего</w:t>
            </w:r>
          </w:p>
        </w:tc>
        <w:tc>
          <w:tcPr>
            <w:tcW w:w="1200" w:type="dxa"/>
            <w:gridSpan w:val="6"/>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11 757,5</w:t>
            </w:r>
          </w:p>
        </w:tc>
        <w:tc>
          <w:tcPr>
            <w:tcW w:w="1200" w:type="dxa"/>
            <w:gridSpan w:val="27"/>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11 757,5</w:t>
            </w:r>
          </w:p>
        </w:tc>
        <w:tc>
          <w:tcPr>
            <w:tcW w:w="760" w:type="dxa"/>
            <w:gridSpan w:val="12"/>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100,0</w:t>
            </w:r>
          </w:p>
        </w:tc>
        <w:tc>
          <w:tcPr>
            <w:tcW w:w="1200" w:type="dxa"/>
            <w:gridSpan w:val="17"/>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349,0</w:t>
            </w:r>
          </w:p>
        </w:tc>
        <w:tc>
          <w:tcPr>
            <w:tcW w:w="1200" w:type="dxa"/>
            <w:gridSpan w:val="26"/>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349,0</w:t>
            </w:r>
          </w:p>
        </w:tc>
        <w:tc>
          <w:tcPr>
            <w:tcW w:w="760" w:type="dxa"/>
            <w:gridSpan w:val="12"/>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100,0</w:t>
            </w:r>
          </w:p>
        </w:tc>
        <w:tc>
          <w:tcPr>
            <w:tcW w:w="1200" w:type="dxa"/>
            <w:gridSpan w:val="20"/>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603,6</w:t>
            </w:r>
          </w:p>
        </w:tc>
        <w:tc>
          <w:tcPr>
            <w:tcW w:w="1200" w:type="dxa"/>
            <w:gridSpan w:val="8"/>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603,6</w:t>
            </w:r>
          </w:p>
        </w:tc>
        <w:tc>
          <w:tcPr>
            <w:tcW w:w="760" w:type="dxa"/>
            <w:gridSpan w:val="8"/>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100,0</w:t>
            </w:r>
          </w:p>
        </w:tc>
      </w:tr>
      <w:tr w:rsidR="001F03D3" w:rsidRPr="00397151" w:rsidTr="001F03D3">
        <w:trPr>
          <w:gridBefore w:val="1"/>
          <w:gridAfter w:val="31"/>
          <w:wBefore w:w="551" w:type="dxa"/>
          <w:wAfter w:w="13593" w:type="dxa"/>
          <w:trHeight w:val="255"/>
        </w:trPr>
        <w:tc>
          <w:tcPr>
            <w:tcW w:w="4198" w:type="dxa"/>
            <w:gridSpan w:val="24"/>
            <w:tcBorders>
              <w:top w:val="nil"/>
              <w:left w:val="single" w:sz="8" w:space="0" w:color="auto"/>
              <w:bottom w:val="single" w:sz="4" w:space="0" w:color="auto"/>
              <w:right w:val="nil"/>
            </w:tcBorders>
            <w:shd w:val="clear" w:color="auto" w:fill="auto"/>
            <w:vAlign w:val="center"/>
            <w:hideMark/>
          </w:tcPr>
          <w:p w:rsidR="001F03D3" w:rsidRPr="00397151" w:rsidRDefault="001F03D3" w:rsidP="00397151">
            <w:pPr>
              <w:spacing w:line="240" w:lineRule="auto"/>
              <w:rPr>
                <w:rFonts w:ascii="Times New Roman" w:hAnsi="Times New Roman" w:cs="Times New Roman"/>
                <w:sz w:val="18"/>
                <w:szCs w:val="18"/>
              </w:rPr>
            </w:pPr>
            <w:r w:rsidRPr="00397151">
              <w:rPr>
                <w:rFonts w:ascii="Times New Roman" w:hAnsi="Times New Roman" w:cs="Times New Roman"/>
                <w:sz w:val="18"/>
                <w:szCs w:val="18"/>
              </w:rPr>
              <w:t>Муниципальный район, всего</w:t>
            </w:r>
          </w:p>
        </w:tc>
        <w:tc>
          <w:tcPr>
            <w:tcW w:w="1200" w:type="dxa"/>
            <w:gridSpan w:val="6"/>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27"/>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760" w:type="dxa"/>
            <w:gridSpan w:val="12"/>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17"/>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26"/>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760" w:type="dxa"/>
            <w:gridSpan w:val="12"/>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20"/>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8"/>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760" w:type="dxa"/>
            <w:gridSpan w:val="8"/>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r>
      <w:tr w:rsidR="001F03D3" w:rsidRPr="00397151" w:rsidTr="001F03D3">
        <w:trPr>
          <w:gridBefore w:val="1"/>
          <w:gridAfter w:val="31"/>
          <w:wBefore w:w="551" w:type="dxa"/>
          <w:wAfter w:w="13593" w:type="dxa"/>
          <w:trHeight w:val="915"/>
        </w:trPr>
        <w:tc>
          <w:tcPr>
            <w:tcW w:w="4198" w:type="dxa"/>
            <w:gridSpan w:val="24"/>
            <w:tcBorders>
              <w:top w:val="nil"/>
              <w:left w:val="single" w:sz="8" w:space="0" w:color="auto"/>
              <w:bottom w:val="single" w:sz="8" w:space="0" w:color="auto"/>
              <w:right w:val="nil"/>
            </w:tcBorders>
            <w:shd w:val="clear" w:color="auto" w:fill="auto"/>
            <w:vAlign w:val="center"/>
            <w:hideMark/>
          </w:tcPr>
          <w:p w:rsidR="001F03D3" w:rsidRPr="00397151" w:rsidRDefault="001F03D3" w:rsidP="00397151">
            <w:pPr>
              <w:spacing w:line="240" w:lineRule="auto"/>
              <w:rPr>
                <w:rFonts w:ascii="Times New Roman" w:hAnsi="Times New Roman" w:cs="Times New Roman"/>
                <w:sz w:val="18"/>
                <w:szCs w:val="18"/>
              </w:rPr>
            </w:pPr>
            <w:r w:rsidRPr="00397151">
              <w:rPr>
                <w:rFonts w:ascii="Times New Roman" w:hAnsi="Times New Roman" w:cs="Times New Roman"/>
                <w:sz w:val="18"/>
                <w:szCs w:val="18"/>
              </w:rPr>
              <w:t xml:space="preserve">Суммы, подлежащие исключению в рамках консолидированного бюджета муниципального района - МБТ, передаваемые из бюджета поселения в бюджет района </w:t>
            </w:r>
          </w:p>
        </w:tc>
        <w:tc>
          <w:tcPr>
            <w:tcW w:w="1200" w:type="dxa"/>
            <w:gridSpan w:val="6"/>
            <w:tcBorders>
              <w:top w:val="nil"/>
              <w:left w:val="single" w:sz="4" w:space="0" w:color="auto"/>
              <w:bottom w:val="single" w:sz="8"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color w:val="FF0000"/>
                <w:sz w:val="18"/>
                <w:szCs w:val="18"/>
              </w:rPr>
              <w:t>-32,3</w:t>
            </w:r>
          </w:p>
        </w:tc>
        <w:tc>
          <w:tcPr>
            <w:tcW w:w="1200" w:type="dxa"/>
            <w:gridSpan w:val="27"/>
            <w:tcBorders>
              <w:top w:val="nil"/>
              <w:left w:val="single" w:sz="4" w:space="0" w:color="auto"/>
              <w:bottom w:val="single" w:sz="8"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color w:val="FF0000"/>
                <w:sz w:val="18"/>
                <w:szCs w:val="18"/>
              </w:rPr>
              <w:t>-32,3</w:t>
            </w:r>
          </w:p>
        </w:tc>
        <w:tc>
          <w:tcPr>
            <w:tcW w:w="760" w:type="dxa"/>
            <w:gridSpan w:val="12"/>
            <w:tcBorders>
              <w:top w:val="nil"/>
              <w:left w:val="single" w:sz="4" w:space="0" w:color="auto"/>
              <w:bottom w:val="single" w:sz="8"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100,0</w:t>
            </w:r>
          </w:p>
        </w:tc>
        <w:tc>
          <w:tcPr>
            <w:tcW w:w="1200" w:type="dxa"/>
            <w:gridSpan w:val="17"/>
            <w:tcBorders>
              <w:top w:val="nil"/>
              <w:left w:val="nil"/>
              <w:bottom w:val="single" w:sz="8"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26"/>
            <w:tcBorders>
              <w:top w:val="nil"/>
              <w:left w:val="single" w:sz="4" w:space="0" w:color="auto"/>
              <w:bottom w:val="single" w:sz="8"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760" w:type="dxa"/>
            <w:gridSpan w:val="12"/>
            <w:tcBorders>
              <w:top w:val="nil"/>
              <w:left w:val="single" w:sz="4" w:space="0" w:color="auto"/>
              <w:bottom w:val="single" w:sz="8"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20"/>
            <w:tcBorders>
              <w:top w:val="nil"/>
              <w:left w:val="nil"/>
              <w:bottom w:val="single" w:sz="8"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8"/>
            <w:tcBorders>
              <w:top w:val="nil"/>
              <w:left w:val="single" w:sz="4" w:space="0" w:color="auto"/>
              <w:bottom w:val="single" w:sz="8"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760" w:type="dxa"/>
            <w:gridSpan w:val="8"/>
            <w:tcBorders>
              <w:top w:val="nil"/>
              <w:left w:val="single" w:sz="4" w:space="0" w:color="auto"/>
              <w:bottom w:val="single" w:sz="8"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r>
      <w:tr w:rsidR="001F03D3" w:rsidRPr="00397151" w:rsidTr="001F03D3">
        <w:trPr>
          <w:gridBefore w:val="1"/>
          <w:gridAfter w:val="85"/>
          <w:wBefore w:w="551" w:type="dxa"/>
          <w:wAfter w:w="17791" w:type="dxa"/>
          <w:trHeight w:val="645"/>
        </w:trPr>
        <w:tc>
          <w:tcPr>
            <w:tcW w:w="3160" w:type="dxa"/>
            <w:gridSpan w:val="11"/>
            <w:tcBorders>
              <w:top w:val="single" w:sz="8" w:space="0" w:color="auto"/>
              <w:left w:val="single" w:sz="8" w:space="0" w:color="auto"/>
              <w:bottom w:val="single" w:sz="8" w:space="0" w:color="auto"/>
              <w:right w:val="single" w:sz="8" w:space="0" w:color="auto"/>
            </w:tcBorders>
            <w:shd w:val="clear" w:color="auto" w:fill="auto"/>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НАЦИОНАЛЬНАЯ ЭКОНОМИКА(400)</w:t>
            </w:r>
          </w:p>
        </w:tc>
        <w:tc>
          <w:tcPr>
            <w:tcW w:w="3160" w:type="dxa"/>
            <w:gridSpan w:val="41"/>
            <w:tcBorders>
              <w:top w:val="single" w:sz="8" w:space="0" w:color="auto"/>
              <w:left w:val="single" w:sz="8" w:space="0" w:color="auto"/>
              <w:bottom w:val="single" w:sz="8" w:space="0" w:color="auto"/>
              <w:right w:val="single" w:sz="8" w:space="0" w:color="auto"/>
            </w:tcBorders>
            <w:shd w:val="clear" w:color="auto" w:fill="auto"/>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ЖИЛИЩНО-КОММУНАЛЬНОЕ ХОЗЯЙСТВО(500)</w:t>
            </w:r>
          </w:p>
        </w:tc>
        <w:tc>
          <w:tcPr>
            <w:tcW w:w="3160" w:type="dxa"/>
            <w:gridSpan w:val="54"/>
            <w:tcBorders>
              <w:top w:val="single" w:sz="8" w:space="0" w:color="auto"/>
              <w:left w:val="single" w:sz="8" w:space="0" w:color="auto"/>
              <w:bottom w:val="single" w:sz="8" w:space="0" w:color="auto"/>
              <w:right w:val="single" w:sz="8" w:space="0" w:color="auto"/>
            </w:tcBorders>
            <w:shd w:val="clear" w:color="auto" w:fill="auto"/>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КУЛЬТУРА, КИНЕМАТОГРАФИЯ(800)</w:t>
            </w:r>
          </w:p>
        </w:tc>
      </w:tr>
      <w:tr w:rsidR="001F03D3" w:rsidRPr="00397151" w:rsidTr="001F03D3">
        <w:trPr>
          <w:trHeight w:val="600"/>
        </w:trPr>
        <w:tc>
          <w:tcPr>
            <w:tcW w:w="1200" w:type="dxa"/>
            <w:gridSpan w:val="3"/>
            <w:tcBorders>
              <w:top w:val="nil"/>
              <w:left w:val="single" w:sz="8" w:space="0" w:color="auto"/>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план на 01.11.2023</w:t>
            </w:r>
          </w:p>
        </w:tc>
        <w:tc>
          <w:tcPr>
            <w:tcW w:w="1200" w:type="dxa"/>
            <w:gridSpan w:val="4"/>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ожидаемое</w:t>
            </w:r>
          </w:p>
        </w:tc>
        <w:tc>
          <w:tcPr>
            <w:tcW w:w="760" w:type="dxa"/>
            <w:gridSpan w:val="4"/>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 xml:space="preserve">% </w:t>
            </w:r>
          </w:p>
        </w:tc>
        <w:tc>
          <w:tcPr>
            <w:tcW w:w="1200" w:type="dxa"/>
            <w:gridSpan w:val="9"/>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план на 01.11.2023</w:t>
            </w:r>
          </w:p>
        </w:tc>
        <w:tc>
          <w:tcPr>
            <w:tcW w:w="1200" w:type="dxa"/>
            <w:gridSpan w:val="9"/>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ожидаемое</w:t>
            </w:r>
          </w:p>
        </w:tc>
        <w:tc>
          <w:tcPr>
            <w:tcW w:w="760" w:type="dxa"/>
            <w:gridSpan w:val="12"/>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 xml:space="preserve">% </w:t>
            </w:r>
          </w:p>
        </w:tc>
        <w:tc>
          <w:tcPr>
            <w:tcW w:w="1200" w:type="dxa"/>
            <w:gridSpan w:val="26"/>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план на 01.11.2023</w:t>
            </w:r>
          </w:p>
        </w:tc>
        <w:tc>
          <w:tcPr>
            <w:tcW w:w="1200" w:type="dxa"/>
            <w:gridSpan w:val="15"/>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ожидаемое</w:t>
            </w:r>
          </w:p>
        </w:tc>
        <w:tc>
          <w:tcPr>
            <w:tcW w:w="760" w:type="dxa"/>
            <w:gridSpan w:val="110"/>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 xml:space="preserve">% </w:t>
            </w:r>
          </w:p>
        </w:tc>
      </w:tr>
      <w:tr w:rsidR="001F03D3" w:rsidRPr="00397151" w:rsidTr="001F03D3">
        <w:trPr>
          <w:trHeight w:val="255"/>
        </w:trPr>
        <w:tc>
          <w:tcPr>
            <w:tcW w:w="1200" w:type="dxa"/>
            <w:gridSpan w:val="3"/>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17 495,7</w:t>
            </w:r>
          </w:p>
        </w:tc>
        <w:tc>
          <w:tcPr>
            <w:tcW w:w="1200" w:type="dxa"/>
            <w:gridSpan w:val="4"/>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17 495,7</w:t>
            </w:r>
          </w:p>
        </w:tc>
        <w:tc>
          <w:tcPr>
            <w:tcW w:w="760" w:type="dxa"/>
            <w:gridSpan w:val="4"/>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100,0</w:t>
            </w:r>
          </w:p>
        </w:tc>
        <w:tc>
          <w:tcPr>
            <w:tcW w:w="1200" w:type="dxa"/>
            <w:gridSpan w:val="9"/>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6 713,7</w:t>
            </w:r>
          </w:p>
        </w:tc>
        <w:tc>
          <w:tcPr>
            <w:tcW w:w="1200" w:type="dxa"/>
            <w:gridSpan w:val="9"/>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6 713,7</w:t>
            </w:r>
          </w:p>
        </w:tc>
        <w:tc>
          <w:tcPr>
            <w:tcW w:w="760" w:type="dxa"/>
            <w:gridSpan w:val="12"/>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100,0</w:t>
            </w:r>
          </w:p>
        </w:tc>
        <w:tc>
          <w:tcPr>
            <w:tcW w:w="1200" w:type="dxa"/>
            <w:gridSpan w:val="26"/>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11 809,4</w:t>
            </w:r>
          </w:p>
        </w:tc>
        <w:tc>
          <w:tcPr>
            <w:tcW w:w="1200" w:type="dxa"/>
            <w:gridSpan w:val="15"/>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11 809,4</w:t>
            </w:r>
          </w:p>
        </w:tc>
        <w:tc>
          <w:tcPr>
            <w:tcW w:w="760" w:type="dxa"/>
            <w:gridSpan w:val="110"/>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100,0</w:t>
            </w:r>
          </w:p>
        </w:tc>
      </w:tr>
      <w:tr w:rsidR="001F03D3" w:rsidRPr="00397151" w:rsidTr="001F03D3">
        <w:trPr>
          <w:trHeight w:val="255"/>
        </w:trPr>
        <w:tc>
          <w:tcPr>
            <w:tcW w:w="1200" w:type="dxa"/>
            <w:gridSpan w:val="3"/>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17 495,7</w:t>
            </w:r>
          </w:p>
        </w:tc>
        <w:tc>
          <w:tcPr>
            <w:tcW w:w="1200" w:type="dxa"/>
            <w:gridSpan w:val="4"/>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17 495,7</w:t>
            </w:r>
          </w:p>
        </w:tc>
        <w:tc>
          <w:tcPr>
            <w:tcW w:w="760" w:type="dxa"/>
            <w:gridSpan w:val="4"/>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100,0</w:t>
            </w:r>
          </w:p>
        </w:tc>
        <w:tc>
          <w:tcPr>
            <w:tcW w:w="1200" w:type="dxa"/>
            <w:gridSpan w:val="9"/>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6 713,7</w:t>
            </w:r>
          </w:p>
        </w:tc>
        <w:tc>
          <w:tcPr>
            <w:tcW w:w="1200" w:type="dxa"/>
            <w:gridSpan w:val="9"/>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6 713,7</w:t>
            </w:r>
          </w:p>
        </w:tc>
        <w:tc>
          <w:tcPr>
            <w:tcW w:w="760" w:type="dxa"/>
            <w:gridSpan w:val="12"/>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100,0</w:t>
            </w:r>
          </w:p>
        </w:tc>
        <w:tc>
          <w:tcPr>
            <w:tcW w:w="1200" w:type="dxa"/>
            <w:gridSpan w:val="26"/>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11 809,4</w:t>
            </w:r>
          </w:p>
        </w:tc>
        <w:tc>
          <w:tcPr>
            <w:tcW w:w="1200" w:type="dxa"/>
            <w:gridSpan w:val="15"/>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11 809,4</w:t>
            </w:r>
          </w:p>
        </w:tc>
        <w:tc>
          <w:tcPr>
            <w:tcW w:w="760" w:type="dxa"/>
            <w:gridSpan w:val="110"/>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100,0</w:t>
            </w:r>
          </w:p>
        </w:tc>
      </w:tr>
      <w:tr w:rsidR="001F03D3" w:rsidRPr="00397151" w:rsidTr="001F03D3">
        <w:trPr>
          <w:trHeight w:val="255"/>
        </w:trPr>
        <w:tc>
          <w:tcPr>
            <w:tcW w:w="1200" w:type="dxa"/>
            <w:gridSpan w:val="3"/>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lastRenderedPageBreak/>
              <w:t>0,0</w:t>
            </w:r>
          </w:p>
        </w:tc>
        <w:tc>
          <w:tcPr>
            <w:tcW w:w="1200" w:type="dxa"/>
            <w:gridSpan w:val="4"/>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760" w:type="dxa"/>
            <w:gridSpan w:val="4"/>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9"/>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9"/>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760" w:type="dxa"/>
            <w:gridSpan w:val="12"/>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26"/>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15"/>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760" w:type="dxa"/>
            <w:gridSpan w:val="110"/>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r>
      <w:tr w:rsidR="001F03D3" w:rsidRPr="00397151" w:rsidTr="001F03D3">
        <w:trPr>
          <w:trHeight w:val="915"/>
        </w:trPr>
        <w:tc>
          <w:tcPr>
            <w:tcW w:w="1200" w:type="dxa"/>
            <w:gridSpan w:val="3"/>
            <w:tcBorders>
              <w:top w:val="nil"/>
              <w:left w:val="nil"/>
              <w:bottom w:val="single" w:sz="8"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4"/>
            <w:tcBorders>
              <w:top w:val="nil"/>
              <w:left w:val="single" w:sz="4" w:space="0" w:color="auto"/>
              <w:bottom w:val="single" w:sz="8"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760" w:type="dxa"/>
            <w:gridSpan w:val="4"/>
            <w:tcBorders>
              <w:top w:val="nil"/>
              <w:left w:val="single" w:sz="4" w:space="0" w:color="auto"/>
              <w:bottom w:val="single" w:sz="8"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9"/>
            <w:tcBorders>
              <w:top w:val="nil"/>
              <w:left w:val="nil"/>
              <w:bottom w:val="single" w:sz="8"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9"/>
            <w:tcBorders>
              <w:top w:val="nil"/>
              <w:left w:val="single" w:sz="4" w:space="0" w:color="auto"/>
              <w:bottom w:val="single" w:sz="8"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760" w:type="dxa"/>
            <w:gridSpan w:val="12"/>
            <w:tcBorders>
              <w:top w:val="nil"/>
              <w:left w:val="single" w:sz="4" w:space="0" w:color="auto"/>
              <w:bottom w:val="single" w:sz="8"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26"/>
            <w:tcBorders>
              <w:top w:val="nil"/>
              <w:left w:val="nil"/>
              <w:bottom w:val="single" w:sz="8"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15"/>
            <w:tcBorders>
              <w:top w:val="nil"/>
              <w:left w:val="single" w:sz="4" w:space="0" w:color="auto"/>
              <w:bottom w:val="single" w:sz="8"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760" w:type="dxa"/>
            <w:gridSpan w:val="110"/>
            <w:tcBorders>
              <w:top w:val="nil"/>
              <w:left w:val="single" w:sz="4" w:space="0" w:color="auto"/>
              <w:bottom w:val="single" w:sz="8"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r>
      <w:tr w:rsidR="001F03D3" w:rsidRPr="00397151" w:rsidTr="001F03D3">
        <w:trPr>
          <w:gridAfter w:val="151"/>
          <w:wAfter w:w="20950" w:type="dxa"/>
          <w:trHeight w:val="645"/>
        </w:trPr>
        <w:tc>
          <w:tcPr>
            <w:tcW w:w="3160" w:type="dxa"/>
            <w:gridSpan w:val="11"/>
            <w:tcBorders>
              <w:top w:val="single" w:sz="8" w:space="0" w:color="auto"/>
              <w:left w:val="single" w:sz="8" w:space="0" w:color="auto"/>
              <w:bottom w:val="single" w:sz="8" w:space="0" w:color="auto"/>
              <w:right w:val="single" w:sz="8" w:space="0" w:color="auto"/>
            </w:tcBorders>
            <w:shd w:val="clear" w:color="auto" w:fill="auto"/>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СОЦИАЛЬНАЯ ПОЛИТИКА(1000)</w:t>
            </w:r>
          </w:p>
        </w:tc>
        <w:tc>
          <w:tcPr>
            <w:tcW w:w="3160" w:type="dxa"/>
            <w:gridSpan w:val="30"/>
            <w:tcBorders>
              <w:top w:val="single" w:sz="8" w:space="0" w:color="auto"/>
              <w:left w:val="nil"/>
              <w:bottom w:val="single" w:sz="8" w:space="0" w:color="auto"/>
              <w:right w:val="single" w:sz="8" w:space="0" w:color="auto"/>
            </w:tcBorders>
            <w:shd w:val="clear" w:color="auto" w:fill="auto"/>
            <w:noWrap/>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Всего расходов</w:t>
            </w:r>
          </w:p>
        </w:tc>
      </w:tr>
      <w:tr w:rsidR="001F03D3" w:rsidRPr="00397151" w:rsidTr="001F03D3">
        <w:trPr>
          <w:gridAfter w:val="151"/>
          <w:wAfter w:w="20950" w:type="dxa"/>
          <w:trHeight w:val="600"/>
        </w:trPr>
        <w:tc>
          <w:tcPr>
            <w:tcW w:w="1200" w:type="dxa"/>
            <w:gridSpan w:val="3"/>
            <w:tcBorders>
              <w:top w:val="nil"/>
              <w:left w:val="single" w:sz="8" w:space="0" w:color="auto"/>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план на 01.11.2023</w:t>
            </w:r>
          </w:p>
        </w:tc>
        <w:tc>
          <w:tcPr>
            <w:tcW w:w="1200" w:type="dxa"/>
            <w:gridSpan w:val="4"/>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ожидаемое</w:t>
            </w:r>
          </w:p>
        </w:tc>
        <w:tc>
          <w:tcPr>
            <w:tcW w:w="760" w:type="dxa"/>
            <w:gridSpan w:val="4"/>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 xml:space="preserve">% </w:t>
            </w:r>
          </w:p>
        </w:tc>
        <w:tc>
          <w:tcPr>
            <w:tcW w:w="1353" w:type="dxa"/>
            <w:gridSpan w:val="10"/>
            <w:tcBorders>
              <w:top w:val="nil"/>
              <w:left w:val="nil"/>
              <w:bottom w:val="single" w:sz="8" w:space="0" w:color="auto"/>
              <w:right w:val="single" w:sz="8"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план на 01.11.2023</w:t>
            </w:r>
          </w:p>
        </w:tc>
        <w:tc>
          <w:tcPr>
            <w:tcW w:w="1233" w:type="dxa"/>
            <w:gridSpan w:val="9"/>
            <w:tcBorders>
              <w:top w:val="nil"/>
              <w:left w:val="nil"/>
              <w:bottom w:val="single" w:sz="8" w:space="0" w:color="auto"/>
              <w:right w:val="single" w:sz="8" w:space="0" w:color="auto"/>
            </w:tcBorders>
            <w:shd w:val="clear" w:color="auto" w:fill="auto"/>
            <w:noWrap/>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ожидаемое</w:t>
            </w:r>
          </w:p>
        </w:tc>
        <w:tc>
          <w:tcPr>
            <w:tcW w:w="574" w:type="dxa"/>
            <w:gridSpan w:val="11"/>
            <w:tcBorders>
              <w:top w:val="nil"/>
              <w:left w:val="nil"/>
              <w:bottom w:val="single" w:sz="8" w:space="0" w:color="auto"/>
              <w:right w:val="single" w:sz="8" w:space="0" w:color="auto"/>
            </w:tcBorders>
            <w:shd w:val="clear" w:color="auto" w:fill="auto"/>
            <w:noWrap/>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 xml:space="preserve">% </w:t>
            </w:r>
          </w:p>
        </w:tc>
      </w:tr>
      <w:tr w:rsidR="001F03D3" w:rsidRPr="00397151" w:rsidTr="001F03D3">
        <w:trPr>
          <w:gridAfter w:val="151"/>
          <w:wAfter w:w="20950" w:type="dxa"/>
          <w:trHeight w:val="255"/>
        </w:trPr>
        <w:tc>
          <w:tcPr>
            <w:tcW w:w="1200" w:type="dxa"/>
            <w:gridSpan w:val="3"/>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227,0</w:t>
            </w:r>
          </w:p>
        </w:tc>
        <w:tc>
          <w:tcPr>
            <w:tcW w:w="1200" w:type="dxa"/>
            <w:gridSpan w:val="4"/>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227,0</w:t>
            </w:r>
          </w:p>
        </w:tc>
        <w:tc>
          <w:tcPr>
            <w:tcW w:w="760" w:type="dxa"/>
            <w:gridSpan w:val="4"/>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100,0</w:t>
            </w:r>
          </w:p>
        </w:tc>
        <w:tc>
          <w:tcPr>
            <w:tcW w:w="1353" w:type="dxa"/>
            <w:gridSpan w:val="10"/>
            <w:tcBorders>
              <w:top w:val="nil"/>
              <w:left w:val="nil"/>
              <w:bottom w:val="single" w:sz="4" w:space="0" w:color="auto"/>
              <w:right w:val="nil"/>
            </w:tcBorders>
            <w:shd w:val="clear" w:color="auto" w:fill="auto"/>
            <w:noWrap/>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48 923,6</w:t>
            </w:r>
          </w:p>
        </w:tc>
        <w:tc>
          <w:tcPr>
            <w:tcW w:w="1233" w:type="dxa"/>
            <w:gridSpan w:val="9"/>
            <w:tcBorders>
              <w:top w:val="nil"/>
              <w:left w:val="single" w:sz="4" w:space="0" w:color="auto"/>
              <w:bottom w:val="single" w:sz="4" w:space="0" w:color="auto"/>
              <w:right w:val="nil"/>
            </w:tcBorders>
            <w:shd w:val="clear" w:color="auto" w:fill="auto"/>
            <w:noWrap/>
            <w:vAlign w:val="center"/>
            <w:hideMark/>
          </w:tcPr>
          <w:p w:rsidR="001F03D3" w:rsidRPr="00397151" w:rsidRDefault="001F03D3" w:rsidP="00397151">
            <w:pPr>
              <w:spacing w:line="240" w:lineRule="auto"/>
              <w:jc w:val="right"/>
              <w:rPr>
                <w:rFonts w:ascii="Times New Roman" w:hAnsi="Times New Roman" w:cs="Times New Roman"/>
                <w:b/>
                <w:bCs/>
                <w:sz w:val="18"/>
                <w:szCs w:val="18"/>
              </w:rPr>
            </w:pPr>
            <w:r w:rsidRPr="00397151">
              <w:rPr>
                <w:rFonts w:ascii="Times New Roman" w:hAnsi="Times New Roman" w:cs="Times New Roman"/>
                <w:b/>
                <w:bCs/>
                <w:sz w:val="18"/>
                <w:szCs w:val="18"/>
              </w:rPr>
              <w:t>48 923,6</w:t>
            </w:r>
          </w:p>
        </w:tc>
        <w:tc>
          <w:tcPr>
            <w:tcW w:w="574" w:type="dxa"/>
            <w:gridSpan w:val="11"/>
            <w:tcBorders>
              <w:top w:val="nil"/>
              <w:left w:val="single" w:sz="4" w:space="0" w:color="auto"/>
              <w:bottom w:val="single" w:sz="4" w:space="0" w:color="auto"/>
              <w:right w:val="single" w:sz="8" w:space="0" w:color="auto"/>
            </w:tcBorders>
            <w:shd w:val="clear" w:color="auto" w:fill="auto"/>
            <w:noWrap/>
            <w:vAlign w:val="center"/>
            <w:hideMark/>
          </w:tcPr>
          <w:p w:rsidR="001F03D3" w:rsidRPr="00397151" w:rsidRDefault="001F03D3"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100,0</w:t>
            </w:r>
          </w:p>
        </w:tc>
      </w:tr>
      <w:tr w:rsidR="001F03D3" w:rsidRPr="00397151" w:rsidTr="001F03D3">
        <w:trPr>
          <w:gridAfter w:val="151"/>
          <w:wAfter w:w="20950" w:type="dxa"/>
          <w:trHeight w:val="255"/>
        </w:trPr>
        <w:tc>
          <w:tcPr>
            <w:tcW w:w="1200" w:type="dxa"/>
            <w:gridSpan w:val="3"/>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227,0</w:t>
            </w:r>
          </w:p>
        </w:tc>
        <w:tc>
          <w:tcPr>
            <w:tcW w:w="1200" w:type="dxa"/>
            <w:gridSpan w:val="4"/>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227,0</w:t>
            </w:r>
          </w:p>
        </w:tc>
        <w:tc>
          <w:tcPr>
            <w:tcW w:w="760" w:type="dxa"/>
            <w:gridSpan w:val="4"/>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100,0</w:t>
            </w:r>
          </w:p>
        </w:tc>
        <w:tc>
          <w:tcPr>
            <w:tcW w:w="1353" w:type="dxa"/>
            <w:gridSpan w:val="10"/>
            <w:tcBorders>
              <w:top w:val="nil"/>
              <w:left w:val="nil"/>
              <w:bottom w:val="single" w:sz="4" w:space="0" w:color="auto"/>
              <w:right w:val="nil"/>
            </w:tcBorders>
            <w:shd w:val="clear" w:color="auto" w:fill="auto"/>
            <w:noWrap/>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48 955,9</w:t>
            </w:r>
          </w:p>
        </w:tc>
        <w:tc>
          <w:tcPr>
            <w:tcW w:w="1233" w:type="dxa"/>
            <w:gridSpan w:val="9"/>
            <w:tcBorders>
              <w:top w:val="nil"/>
              <w:left w:val="single" w:sz="4" w:space="0" w:color="auto"/>
              <w:bottom w:val="single" w:sz="4" w:space="0" w:color="auto"/>
              <w:right w:val="nil"/>
            </w:tcBorders>
            <w:shd w:val="clear" w:color="auto" w:fill="auto"/>
            <w:noWrap/>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48 955,9</w:t>
            </w:r>
          </w:p>
        </w:tc>
        <w:tc>
          <w:tcPr>
            <w:tcW w:w="574" w:type="dxa"/>
            <w:gridSpan w:val="11"/>
            <w:tcBorders>
              <w:top w:val="nil"/>
              <w:left w:val="single" w:sz="4" w:space="0" w:color="auto"/>
              <w:bottom w:val="single" w:sz="4" w:space="0" w:color="auto"/>
              <w:right w:val="single" w:sz="8" w:space="0" w:color="auto"/>
            </w:tcBorders>
            <w:shd w:val="clear" w:color="auto" w:fill="auto"/>
            <w:noWrap/>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100,0</w:t>
            </w:r>
          </w:p>
        </w:tc>
      </w:tr>
      <w:tr w:rsidR="001F03D3" w:rsidRPr="00397151" w:rsidTr="001F03D3">
        <w:trPr>
          <w:gridAfter w:val="151"/>
          <w:wAfter w:w="20950" w:type="dxa"/>
          <w:trHeight w:val="255"/>
        </w:trPr>
        <w:tc>
          <w:tcPr>
            <w:tcW w:w="1200" w:type="dxa"/>
            <w:gridSpan w:val="3"/>
            <w:tcBorders>
              <w:top w:val="nil"/>
              <w:left w:val="nil"/>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4"/>
            <w:tcBorders>
              <w:top w:val="nil"/>
              <w:left w:val="single" w:sz="4" w:space="0" w:color="auto"/>
              <w:bottom w:val="single" w:sz="4"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760" w:type="dxa"/>
            <w:gridSpan w:val="4"/>
            <w:tcBorders>
              <w:top w:val="nil"/>
              <w:left w:val="single" w:sz="4" w:space="0" w:color="auto"/>
              <w:bottom w:val="single" w:sz="4"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c>
          <w:tcPr>
            <w:tcW w:w="1353" w:type="dxa"/>
            <w:gridSpan w:val="10"/>
            <w:tcBorders>
              <w:top w:val="nil"/>
              <w:left w:val="nil"/>
              <w:bottom w:val="single" w:sz="4" w:space="0" w:color="auto"/>
              <w:right w:val="nil"/>
            </w:tcBorders>
            <w:shd w:val="clear" w:color="auto" w:fill="auto"/>
            <w:noWrap/>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233" w:type="dxa"/>
            <w:gridSpan w:val="9"/>
            <w:tcBorders>
              <w:top w:val="nil"/>
              <w:left w:val="single" w:sz="4" w:space="0" w:color="auto"/>
              <w:bottom w:val="single" w:sz="4" w:space="0" w:color="auto"/>
              <w:right w:val="nil"/>
            </w:tcBorders>
            <w:shd w:val="clear" w:color="auto" w:fill="auto"/>
            <w:noWrap/>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574" w:type="dxa"/>
            <w:gridSpan w:val="11"/>
            <w:tcBorders>
              <w:top w:val="nil"/>
              <w:left w:val="single" w:sz="4" w:space="0" w:color="auto"/>
              <w:bottom w:val="single" w:sz="4" w:space="0" w:color="auto"/>
              <w:right w:val="single" w:sz="8" w:space="0" w:color="auto"/>
            </w:tcBorders>
            <w:shd w:val="clear" w:color="auto" w:fill="auto"/>
            <w:noWrap/>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r>
      <w:tr w:rsidR="001F03D3" w:rsidRPr="00397151" w:rsidTr="001F03D3">
        <w:trPr>
          <w:gridAfter w:val="151"/>
          <w:wAfter w:w="20950" w:type="dxa"/>
          <w:trHeight w:val="915"/>
        </w:trPr>
        <w:tc>
          <w:tcPr>
            <w:tcW w:w="1200" w:type="dxa"/>
            <w:gridSpan w:val="3"/>
            <w:tcBorders>
              <w:top w:val="nil"/>
              <w:left w:val="nil"/>
              <w:bottom w:val="single" w:sz="8"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1200" w:type="dxa"/>
            <w:gridSpan w:val="4"/>
            <w:tcBorders>
              <w:top w:val="nil"/>
              <w:left w:val="single" w:sz="4" w:space="0" w:color="auto"/>
              <w:bottom w:val="single" w:sz="8" w:space="0" w:color="auto"/>
              <w:right w:val="nil"/>
            </w:tcBorders>
            <w:shd w:val="clear" w:color="auto" w:fill="auto"/>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sz w:val="18"/>
                <w:szCs w:val="18"/>
              </w:rPr>
              <w:t>0,0</w:t>
            </w:r>
          </w:p>
        </w:tc>
        <w:tc>
          <w:tcPr>
            <w:tcW w:w="760" w:type="dxa"/>
            <w:gridSpan w:val="4"/>
            <w:tcBorders>
              <w:top w:val="nil"/>
              <w:left w:val="single" w:sz="4" w:space="0" w:color="auto"/>
              <w:bottom w:val="single" w:sz="8" w:space="0" w:color="auto"/>
              <w:right w:val="single" w:sz="4" w:space="0" w:color="auto"/>
            </w:tcBorders>
            <w:shd w:val="clear" w:color="auto" w:fill="auto"/>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0,0</w:t>
            </w:r>
          </w:p>
        </w:tc>
        <w:tc>
          <w:tcPr>
            <w:tcW w:w="1353" w:type="dxa"/>
            <w:gridSpan w:val="10"/>
            <w:tcBorders>
              <w:top w:val="nil"/>
              <w:left w:val="nil"/>
              <w:bottom w:val="single" w:sz="8" w:space="0" w:color="auto"/>
              <w:right w:val="nil"/>
            </w:tcBorders>
            <w:shd w:val="clear" w:color="auto" w:fill="auto"/>
            <w:noWrap/>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color w:val="FF0000"/>
                <w:sz w:val="18"/>
                <w:szCs w:val="18"/>
              </w:rPr>
              <w:t>-32,3</w:t>
            </w:r>
          </w:p>
        </w:tc>
        <w:tc>
          <w:tcPr>
            <w:tcW w:w="1233" w:type="dxa"/>
            <w:gridSpan w:val="9"/>
            <w:tcBorders>
              <w:top w:val="nil"/>
              <w:left w:val="single" w:sz="4" w:space="0" w:color="auto"/>
              <w:bottom w:val="single" w:sz="8" w:space="0" w:color="auto"/>
              <w:right w:val="nil"/>
            </w:tcBorders>
            <w:shd w:val="clear" w:color="auto" w:fill="auto"/>
            <w:noWrap/>
            <w:vAlign w:val="center"/>
            <w:hideMark/>
          </w:tcPr>
          <w:p w:rsidR="001F03D3" w:rsidRPr="00397151" w:rsidRDefault="001F03D3" w:rsidP="00397151">
            <w:pPr>
              <w:spacing w:line="240" w:lineRule="auto"/>
              <w:jc w:val="right"/>
              <w:rPr>
                <w:rFonts w:ascii="Times New Roman" w:hAnsi="Times New Roman" w:cs="Times New Roman"/>
                <w:sz w:val="18"/>
                <w:szCs w:val="18"/>
              </w:rPr>
            </w:pPr>
            <w:r w:rsidRPr="00397151">
              <w:rPr>
                <w:rFonts w:ascii="Times New Roman" w:hAnsi="Times New Roman" w:cs="Times New Roman"/>
                <w:color w:val="FF0000"/>
                <w:sz w:val="18"/>
                <w:szCs w:val="18"/>
              </w:rPr>
              <w:t>-32,3</w:t>
            </w:r>
          </w:p>
        </w:tc>
        <w:tc>
          <w:tcPr>
            <w:tcW w:w="574" w:type="dxa"/>
            <w:gridSpan w:val="11"/>
            <w:tcBorders>
              <w:top w:val="nil"/>
              <w:left w:val="single" w:sz="4" w:space="0" w:color="auto"/>
              <w:bottom w:val="single" w:sz="8" w:space="0" w:color="auto"/>
              <w:right w:val="single" w:sz="8" w:space="0" w:color="auto"/>
            </w:tcBorders>
            <w:shd w:val="clear" w:color="auto" w:fill="auto"/>
            <w:noWrap/>
            <w:vAlign w:val="center"/>
            <w:hideMark/>
          </w:tcPr>
          <w:p w:rsidR="001F03D3" w:rsidRPr="00397151" w:rsidRDefault="001F03D3"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100,0</w:t>
            </w:r>
          </w:p>
        </w:tc>
      </w:tr>
    </w:tbl>
    <w:p w:rsidR="00181944" w:rsidRPr="00397151" w:rsidRDefault="00181944" w:rsidP="00397151">
      <w:pPr>
        <w:spacing w:line="240" w:lineRule="auto"/>
        <w:rPr>
          <w:rFonts w:ascii="Times New Roman" w:eastAsia="Times New Roman" w:hAnsi="Times New Roman" w:cs="Times New Roman"/>
          <w:color w:val="000000"/>
          <w:sz w:val="18"/>
          <w:szCs w:val="18"/>
          <w:lang w:eastAsia="ru-RU"/>
        </w:rPr>
      </w:pPr>
    </w:p>
    <w:p w:rsidR="00181944" w:rsidRPr="00397151" w:rsidRDefault="00181944" w:rsidP="00397151">
      <w:pPr>
        <w:spacing w:line="240" w:lineRule="auto"/>
        <w:rPr>
          <w:rFonts w:ascii="Times New Roman" w:eastAsia="Times New Roman" w:hAnsi="Times New Roman" w:cs="Times New Roman"/>
          <w:color w:val="000000"/>
          <w:sz w:val="18"/>
          <w:szCs w:val="18"/>
          <w:lang w:eastAsia="ru-RU"/>
        </w:rPr>
      </w:pPr>
    </w:p>
    <w:p w:rsidR="00181944" w:rsidRPr="00397151" w:rsidRDefault="00181944" w:rsidP="00397151">
      <w:pPr>
        <w:spacing w:line="240" w:lineRule="auto"/>
        <w:rPr>
          <w:rFonts w:ascii="Times New Roman" w:eastAsia="Times New Roman" w:hAnsi="Times New Roman" w:cs="Times New Roman"/>
          <w:color w:val="000000"/>
          <w:sz w:val="18"/>
          <w:szCs w:val="18"/>
          <w:lang w:eastAsia="ru-RU"/>
        </w:rPr>
      </w:pPr>
    </w:p>
    <w:p w:rsidR="00181944" w:rsidRPr="00397151" w:rsidRDefault="00181944" w:rsidP="00397151">
      <w:pPr>
        <w:spacing w:line="240" w:lineRule="auto"/>
        <w:rPr>
          <w:rFonts w:ascii="Times New Roman" w:eastAsia="Times New Roman" w:hAnsi="Times New Roman" w:cs="Times New Roman"/>
          <w:color w:val="000000"/>
          <w:sz w:val="18"/>
          <w:szCs w:val="18"/>
          <w:lang w:eastAsia="ru-RU"/>
        </w:rPr>
      </w:pPr>
    </w:p>
    <w:p w:rsidR="00181944" w:rsidRPr="00397151" w:rsidRDefault="00181944" w:rsidP="00397151">
      <w:pPr>
        <w:spacing w:line="240" w:lineRule="auto"/>
        <w:rPr>
          <w:rFonts w:ascii="Times New Roman" w:eastAsia="Times New Roman" w:hAnsi="Times New Roman" w:cs="Times New Roman"/>
          <w:color w:val="000000"/>
          <w:sz w:val="18"/>
          <w:szCs w:val="18"/>
          <w:lang w:eastAsia="ru-RU"/>
        </w:rPr>
      </w:pPr>
    </w:p>
    <w:p w:rsidR="00181944" w:rsidRPr="00397151" w:rsidRDefault="00181944" w:rsidP="00397151">
      <w:pPr>
        <w:spacing w:line="240" w:lineRule="auto"/>
        <w:rPr>
          <w:rFonts w:ascii="Times New Roman" w:eastAsia="Times New Roman" w:hAnsi="Times New Roman" w:cs="Times New Roman"/>
          <w:color w:val="000000"/>
          <w:sz w:val="18"/>
          <w:szCs w:val="18"/>
          <w:lang w:eastAsia="ru-RU"/>
        </w:rPr>
      </w:pPr>
    </w:p>
    <w:tbl>
      <w:tblPr>
        <w:tblpPr w:leftFromText="180" w:rightFromText="180" w:vertAnchor="text" w:horzAnchor="margin" w:tblpXSpec="center" w:tblpY="332"/>
        <w:tblW w:w="15572" w:type="dxa"/>
        <w:tblLook w:val="04A0"/>
      </w:tblPr>
      <w:tblGrid>
        <w:gridCol w:w="2256"/>
        <w:gridCol w:w="8193"/>
        <w:gridCol w:w="1110"/>
        <w:gridCol w:w="1157"/>
        <w:gridCol w:w="2856"/>
      </w:tblGrid>
      <w:tr w:rsidR="00181944" w:rsidRPr="00397151" w:rsidTr="00181944">
        <w:trPr>
          <w:trHeight w:val="660"/>
        </w:trPr>
        <w:tc>
          <w:tcPr>
            <w:tcW w:w="22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Номер п/п</w:t>
            </w:r>
          </w:p>
        </w:tc>
        <w:tc>
          <w:tcPr>
            <w:tcW w:w="81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Наименование расходного обязательства муниципального образования, возникающего в результате принятия нормативных правовых актов муниципальных образований, заключения договоров (соглашений)</w:t>
            </w:r>
          </w:p>
        </w:tc>
        <w:tc>
          <w:tcPr>
            <w:tcW w:w="11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Код строки</w:t>
            </w:r>
          </w:p>
        </w:tc>
        <w:tc>
          <w:tcPr>
            <w:tcW w:w="1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группы полно-мочий</w:t>
            </w:r>
          </w:p>
        </w:tc>
        <w:tc>
          <w:tcPr>
            <w:tcW w:w="28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Разделы, подр-лы</w:t>
            </w:r>
          </w:p>
        </w:tc>
      </w:tr>
      <w:tr w:rsidR="00181944" w:rsidRPr="00397151" w:rsidTr="00181944">
        <w:trPr>
          <w:trHeight w:val="1215"/>
        </w:trPr>
        <w:tc>
          <w:tcPr>
            <w:tcW w:w="2256" w:type="dxa"/>
            <w:vMerge/>
            <w:tcBorders>
              <w:top w:val="single" w:sz="4" w:space="0" w:color="auto"/>
              <w:left w:val="single" w:sz="4" w:space="0" w:color="auto"/>
              <w:bottom w:val="single" w:sz="4" w:space="0" w:color="000000"/>
              <w:right w:val="single" w:sz="4" w:space="0" w:color="auto"/>
            </w:tcBorders>
            <w:vAlign w:val="center"/>
            <w:hideMark/>
          </w:tcPr>
          <w:p w:rsidR="00181944" w:rsidRPr="00397151" w:rsidRDefault="00181944" w:rsidP="00397151">
            <w:pPr>
              <w:spacing w:after="0" w:line="240" w:lineRule="auto"/>
              <w:rPr>
                <w:rFonts w:ascii="Times New Roman" w:eastAsia="Times New Roman" w:hAnsi="Times New Roman" w:cs="Times New Roman"/>
                <w:b/>
                <w:bCs/>
                <w:sz w:val="18"/>
                <w:szCs w:val="18"/>
                <w:lang w:eastAsia="ru-RU"/>
              </w:rPr>
            </w:pPr>
          </w:p>
        </w:tc>
        <w:tc>
          <w:tcPr>
            <w:tcW w:w="8193" w:type="dxa"/>
            <w:vMerge/>
            <w:tcBorders>
              <w:top w:val="single" w:sz="4" w:space="0" w:color="auto"/>
              <w:left w:val="single" w:sz="4" w:space="0" w:color="auto"/>
              <w:bottom w:val="single" w:sz="4" w:space="0" w:color="000000"/>
              <w:right w:val="single" w:sz="4" w:space="0" w:color="auto"/>
            </w:tcBorders>
            <w:vAlign w:val="center"/>
            <w:hideMark/>
          </w:tcPr>
          <w:p w:rsidR="00181944" w:rsidRPr="00397151" w:rsidRDefault="00181944" w:rsidP="00397151">
            <w:pPr>
              <w:spacing w:after="0" w:line="240" w:lineRule="auto"/>
              <w:rPr>
                <w:rFonts w:ascii="Times New Roman" w:eastAsia="Times New Roman" w:hAnsi="Times New Roman" w:cs="Times New Roman"/>
                <w:b/>
                <w:bCs/>
                <w:sz w:val="18"/>
                <w:szCs w:val="18"/>
                <w:lang w:eastAsia="ru-RU"/>
              </w:rPr>
            </w:pPr>
          </w:p>
        </w:tc>
        <w:tc>
          <w:tcPr>
            <w:tcW w:w="1110" w:type="dxa"/>
            <w:vMerge/>
            <w:tcBorders>
              <w:top w:val="single" w:sz="4" w:space="0" w:color="auto"/>
              <w:left w:val="single" w:sz="4" w:space="0" w:color="auto"/>
              <w:bottom w:val="single" w:sz="4" w:space="0" w:color="000000"/>
              <w:right w:val="single" w:sz="4" w:space="0" w:color="auto"/>
            </w:tcBorders>
            <w:vAlign w:val="center"/>
            <w:hideMark/>
          </w:tcPr>
          <w:p w:rsidR="00181944" w:rsidRPr="00397151" w:rsidRDefault="00181944" w:rsidP="00397151">
            <w:pPr>
              <w:spacing w:after="0" w:line="240" w:lineRule="auto"/>
              <w:rPr>
                <w:rFonts w:ascii="Times New Roman" w:eastAsia="Times New Roman" w:hAnsi="Times New Roman" w:cs="Times New Roman"/>
                <w:b/>
                <w:bCs/>
                <w:sz w:val="18"/>
                <w:szCs w:val="18"/>
                <w:lang w:eastAsia="ru-RU"/>
              </w:rPr>
            </w:pPr>
          </w:p>
        </w:tc>
        <w:tc>
          <w:tcPr>
            <w:tcW w:w="1157" w:type="dxa"/>
            <w:vMerge/>
            <w:tcBorders>
              <w:top w:val="single" w:sz="4" w:space="0" w:color="auto"/>
              <w:left w:val="single" w:sz="4" w:space="0" w:color="auto"/>
              <w:bottom w:val="single" w:sz="4" w:space="0" w:color="000000"/>
              <w:right w:val="single" w:sz="4" w:space="0" w:color="auto"/>
            </w:tcBorders>
            <w:vAlign w:val="center"/>
            <w:hideMark/>
          </w:tcPr>
          <w:p w:rsidR="00181944" w:rsidRPr="00397151" w:rsidRDefault="00181944" w:rsidP="00397151">
            <w:pPr>
              <w:spacing w:after="0" w:line="240" w:lineRule="auto"/>
              <w:rPr>
                <w:rFonts w:ascii="Times New Roman" w:eastAsia="Times New Roman" w:hAnsi="Times New Roman" w:cs="Times New Roman"/>
                <w:b/>
                <w:bCs/>
                <w:sz w:val="18"/>
                <w:szCs w:val="18"/>
                <w:lang w:eastAsia="ru-RU"/>
              </w:rPr>
            </w:pPr>
          </w:p>
        </w:tc>
        <w:tc>
          <w:tcPr>
            <w:tcW w:w="2856" w:type="dxa"/>
            <w:vMerge/>
            <w:tcBorders>
              <w:top w:val="single" w:sz="4" w:space="0" w:color="auto"/>
              <w:left w:val="single" w:sz="4" w:space="0" w:color="auto"/>
              <w:bottom w:val="single" w:sz="4" w:space="0" w:color="000000"/>
              <w:right w:val="single" w:sz="4" w:space="0" w:color="auto"/>
            </w:tcBorders>
            <w:vAlign w:val="center"/>
            <w:hideMark/>
          </w:tcPr>
          <w:p w:rsidR="00181944" w:rsidRPr="00397151" w:rsidRDefault="00181944" w:rsidP="00397151">
            <w:pPr>
              <w:spacing w:after="0" w:line="240" w:lineRule="auto"/>
              <w:rPr>
                <w:rFonts w:ascii="Times New Roman" w:eastAsia="Times New Roman" w:hAnsi="Times New Roman" w:cs="Times New Roman"/>
                <w:b/>
                <w:bCs/>
                <w:sz w:val="18"/>
                <w:szCs w:val="18"/>
                <w:lang w:eastAsia="ru-RU"/>
              </w:rPr>
            </w:pPr>
          </w:p>
        </w:tc>
      </w:tr>
      <w:tr w:rsidR="00181944" w:rsidRPr="00397151" w:rsidTr="00181944">
        <w:trPr>
          <w:trHeight w:val="1200"/>
        </w:trPr>
        <w:tc>
          <w:tcPr>
            <w:tcW w:w="2256" w:type="dxa"/>
            <w:vMerge/>
            <w:tcBorders>
              <w:top w:val="single" w:sz="4" w:space="0" w:color="auto"/>
              <w:left w:val="single" w:sz="4" w:space="0" w:color="auto"/>
              <w:bottom w:val="single" w:sz="4" w:space="0" w:color="000000"/>
              <w:right w:val="single" w:sz="4" w:space="0" w:color="auto"/>
            </w:tcBorders>
            <w:vAlign w:val="center"/>
            <w:hideMark/>
          </w:tcPr>
          <w:p w:rsidR="00181944" w:rsidRPr="00397151" w:rsidRDefault="00181944" w:rsidP="00397151">
            <w:pPr>
              <w:spacing w:after="0" w:line="240" w:lineRule="auto"/>
              <w:rPr>
                <w:rFonts w:ascii="Times New Roman" w:eastAsia="Times New Roman" w:hAnsi="Times New Roman" w:cs="Times New Roman"/>
                <w:b/>
                <w:bCs/>
                <w:sz w:val="18"/>
                <w:szCs w:val="18"/>
                <w:lang w:eastAsia="ru-RU"/>
              </w:rPr>
            </w:pPr>
          </w:p>
        </w:tc>
        <w:tc>
          <w:tcPr>
            <w:tcW w:w="8193" w:type="dxa"/>
            <w:vMerge/>
            <w:tcBorders>
              <w:top w:val="single" w:sz="4" w:space="0" w:color="auto"/>
              <w:left w:val="single" w:sz="4" w:space="0" w:color="auto"/>
              <w:bottom w:val="single" w:sz="4" w:space="0" w:color="000000"/>
              <w:right w:val="single" w:sz="4" w:space="0" w:color="auto"/>
            </w:tcBorders>
            <w:vAlign w:val="center"/>
            <w:hideMark/>
          </w:tcPr>
          <w:p w:rsidR="00181944" w:rsidRPr="00397151" w:rsidRDefault="00181944" w:rsidP="00397151">
            <w:pPr>
              <w:spacing w:after="0" w:line="240" w:lineRule="auto"/>
              <w:rPr>
                <w:rFonts w:ascii="Times New Roman" w:eastAsia="Times New Roman" w:hAnsi="Times New Roman" w:cs="Times New Roman"/>
                <w:b/>
                <w:bCs/>
                <w:sz w:val="18"/>
                <w:szCs w:val="18"/>
                <w:lang w:eastAsia="ru-RU"/>
              </w:rPr>
            </w:pPr>
          </w:p>
        </w:tc>
        <w:tc>
          <w:tcPr>
            <w:tcW w:w="1110" w:type="dxa"/>
            <w:vMerge/>
            <w:tcBorders>
              <w:top w:val="single" w:sz="4" w:space="0" w:color="auto"/>
              <w:left w:val="single" w:sz="4" w:space="0" w:color="auto"/>
              <w:bottom w:val="single" w:sz="4" w:space="0" w:color="000000"/>
              <w:right w:val="single" w:sz="4" w:space="0" w:color="auto"/>
            </w:tcBorders>
            <w:vAlign w:val="center"/>
            <w:hideMark/>
          </w:tcPr>
          <w:p w:rsidR="00181944" w:rsidRPr="00397151" w:rsidRDefault="00181944" w:rsidP="00397151">
            <w:pPr>
              <w:spacing w:after="0" w:line="240" w:lineRule="auto"/>
              <w:rPr>
                <w:rFonts w:ascii="Times New Roman" w:eastAsia="Times New Roman" w:hAnsi="Times New Roman" w:cs="Times New Roman"/>
                <w:b/>
                <w:bCs/>
                <w:sz w:val="18"/>
                <w:szCs w:val="18"/>
                <w:lang w:eastAsia="ru-RU"/>
              </w:rPr>
            </w:pPr>
          </w:p>
        </w:tc>
        <w:tc>
          <w:tcPr>
            <w:tcW w:w="1157" w:type="dxa"/>
            <w:vMerge/>
            <w:tcBorders>
              <w:top w:val="single" w:sz="4" w:space="0" w:color="auto"/>
              <w:left w:val="single" w:sz="4" w:space="0" w:color="auto"/>
              <w:bottom w:val="single" w:sz="4" w:space="0" w:color="000000"/>
              <w:right w:val="single" w:sz="4" w:space="0" w:color="auto"/>
            </w:tcBorders>
            <w:vAlign w:val="center"/>
            <w:hideMark/>
          </w:tcPr>
          <w:p w:rsidR="00181944" w:rsidRPr="00397151" w:rsidRDefault="00181944" w:rsidP="00397151">
            <w:pPr>
              <w:spacing w:after="0" w:line="240" w:lineRule="auto"/>
              <w:rPr>
                <w:rFonts w:ascii="Times New Roman" w:eastAsia="Times New Roman" w:hAnsi="Times New Roman" w:cs="Times New Roman"/>
                <w:b/>
                <w:bCs/>
                <w:sz w:val="18"/>
                <w:szCs w:val="18"/>
                <w:lang w:eastAsia="ru-RU"/>
              </w:rPr>
            </w:pPr>
          </w:p>
        </w:tc>
        <w:tc>
          <w:tcPr>
            <w:tcW w:w="2856" w:type="dxa"/>
            <w:vMerge/>
            <w:tcBorders>
              <w:top w:val="single" w:sz="4" w:space="0" w:color="auto"/>
              <w:left w:val="single" w:sz="4" w:space="0" w:color="auto"/>
              <w:bottom w:val="single" w:sz="4" w:space="0" w:color="000000"/>
              <w:right w:val="single" w:sz="4" w:space="0" w:color="auto"/>
            </w:tcBorders>
            <w:vAlign w:val="center"/>
            <w:hideMark/>
          </w:tcPr>
          <w:p w:rsidR="00181944" w:rsidRPr="00397151" w:rsidRDefault="00181944" w:rsidP="00397151">
            <w:pPr>
              <w:spacing w:after="0" w:line="240" w:lineRule="auto"/>
              <w:rPr>
                <w:rFonts w:ascii="Times New Roman" w:eastAsia="Times New Roman" w:hAnsi="Times New Roman" w:cs="Times New Roman"/>
                <w:b/>
                <w:bCs/>
                <w:sz w:val="18"/>
                <w:szCs w:val="18"/>
                <w:lang w:eastAsia="ru-RU"/>
              </w:rPr>
            </w:pPr>
          </w:p>
        </w:tc>
      </w:tr>
      <w:tr w:rsidR="00181944" w:rsidRPr="00397151" w:rsidTr="00181944">
        <w:trPr>
          <w:trHeight w:val="450"/>
        </w:trPr>
        <w:tc>
          <w:tcPr>
            <w:tcW w:w="2256" w:type="dxa"/>
            <w:tcBorders>
              <w:top w:val="nil"/>
              <w:left w:val="single" w:sz="4" w:space="0" w:color="auto"/>
              <w:bottom w:val="single" w:sz="4" w:space="0" w:color="auto"/>
              <w:right w:val="single" w:sz="4" w:space="0" w:color="auto"/>
            </w:tcBorders>
            <w:shd w:val="clear" w:color="auto" w:fill="auto"/>
            <w:vAlign w:val="bottom"/>
            <w:hideMark/>
          </w:tcPr>
          <w:p w:rsidR="00181944" w:rsidRPr="00397151" w:rsidRDefault="00181944" w:rsidP="00397151">
            <w:pPr>
              <w:spacing w:after="0" w:line="240" w:lineRule="auto"/>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193" w:type="dxa"/>
            <w:tcBorders>
              <w:top w:val="nil"/>
              <w:left w:val="nil"/>
              <w:bottom w:val="single" w:sz="4" w:space="0" w:color="auto"/>
              <w:right w:val="single" w:sz="4" w:space="0" w:color="auto"/>
            </w:tcBorders>
            <w:shd w:val="clear" w:color="auto" w:fill="auto"/>
            <w:vAlign w:val="bottom"/>
            <w:hideMark/>
          </w:tcPr>
          <w:p w:rsidR="00181944" w:rsidRPr="00397151" w:rsidRDefault="00181944" w:rsidP="00397151">
            <w:pPr>
              <w:spacing w:after="0" w:line="240" w:lineRule="auto"/>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rsidR="00181944" w:rsidRPr="00397151" w:rsidRDefault="00181944" w:rsidP="00397151">
            <w:pPr>
              <w:spacing w:after="0" w:line="240" w:lineRule="auto"/>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1157" w:type="dxa"/>
            <w:tcBorders>
              <w:top w:val="nil"/>
              <w:left w:val="nil"/>
              <w:bottom w:val="single" w:sz="4" w:space="0" w:color="auto"/>
              <w:right w:val="single" w:sz="4" w:space="0" w:color="auto"/>
            </w:tcBorders>
            <w:shd w:val="clear" w:color="auto" w:fill="auto"/>
            <w:vAlign w:val="bottom"/>
            <w:hideMark/>
          </w:tcPr>
          <w:p w:rsidR="00181944" w:rsidRPr="00397151" w:rsidRDefault="00181944" w:rsidP="00397151">
            <w:pPr>
              <w:spacing w:after="0" w:line="240" w:lineRule="auto"/>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2856" w:type="dxa"/>
            <w:tcBorders>
              <w:top w:val="nil"/>
              <w:left w:val="nil"/>
              <w:bottom w:val="single" w:sz="4" w:space="0" w:color="auto"/>
              <w:right w:val="single" w:sz="4" w:space="0" w:color="auto"/>
            </w:tcBorders>
            <w:shd w:val="clear" w:color="auto" w:fill="auto"/>
            <w:vAlign w:val="bottom"/>
            <w:hideMark/>
          </w:tcPr>
          <w:p w:rsidR="00181944" w:rsidRPr="00397151" w:rsidRDefault="00181944" w:rsidP="00397151">
            <w:pPr>
              <w:spacing w:after="0" w:line="240" w:lineRule="auto"/>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r>
      <w:tr w:rsidR="00181944" w:rsidRPr="00397151" w:rsidTr="00181944">
        <w:trPr>
          <w:trHeight w:val="66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1</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2</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3</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4</w:t>
            </w:r>
          </w:p>
        </w:tc>
        <w:tc>
          <w:tcPr>
            <w:tcW w:w="2856"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w:t>
            </w:r>
          </w:p>
        </w:tc>
      </w:tr>
      <w:tr w:rsidR="00181944" w:rsidRPr="00397151" w:rsidTr="00181944">
        <w:trPr>
          <w:trHeight w:val="660"/>
        </w:trPr>
        <w:tc>
          <w:tcPr>
            <w:tcW w:w="2256" w:type="dxa"/>
            <w:tcBorders>
              <w:top w:val="nil"/>
              <w:left w:val="single" w:sz="4" w:space="0" w:color="auto"/>
              <w:bottom w:val="single" w:sz="4" w:space="0" w:color="auto"/>
              <w:right w:val="single" w:sz="4" w:space="0" w:color="auto"/>
            </w:tcBorders>
            <w:shd w:val="clear" w:color="000000" w:fill="C5E0B2"/>
            <w:vAlign w:val="center"/>
            <w:hideMark/>
          </w:tcPr>
          <w:p w:rsidR="00181944" w:rsidRPr="00397151" w:rsidRDefault="00181944"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 </w:t>
            </w:r>
          </w:p>
        </w:tc>
        <w:tc>
          <w:tcPr>
            <w:tcW w:w="8193" w:type="dxa"/>
            <w:tcBorders>
              <w:top w:val="nil"/>
              <w:left w:val="nil"/>
              <w:bottom w:val="single" w:sz="4" w:space="0" w:color="auto"/>
              <w:right w:val="single" w:sz="4" w:space="0" w:color="auto"/>
            </w:tcBorders>
            <w:shd w:val="clear" w:color="000000" w:fill="C5E0B2"/>
            <w:vAlign w:val="center"/>
            <w:hideMark/>
          </w:tcPr>
          <w:p w:rsidR="00181944" w:rsidRPr="00397151" w:rsidRDefault="00181944" w:rsidP="00397151">
            <w:pPr>
              <w:spacing w:after="0" w:line="240" w:lineRule="auto"/>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ВСЕГО</w:t>
            </w:r>
          </w:p>
        </w:tc>
        <w:tc>
          <w:tcPr>
            <w:tcW w:w="1110" w:type="dxa"/>
            <w:tcBorders>
              <w:top w:val="nil"/>
              <w:left w:val="nil"/>
              <w:bottom w:val="single" w:sz="4" w:space="0" w:color="auto"/>
              <w:right w:val="single" w:sz="4" w:space="0" w:color="auto"/>
            </w:tcBorders>
            <w:shd w:val="clear" w:color="000000" w:fill="C5E0B2"/>
            <w:vAlign w:val="center"/>
            <w:hideMark/>
          </w:tcPr>
          <w:p w:rsidR="00181944" w:rsidRPr="00397151" w:rsidRDefault="00181944"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10000</w:t>
            </w:r>
          </w:p>
        </w:tc>
        <w:tc>
          <w:tcPr>
            <w:tcW w:w="1157" w:type="dxa"/>
            <w:tcBorders>
              <w:top w:val="nil"/>
              <w:left w:val="nil"/>
              <w:bottom w:val="single" w:sz="4" w:space="0" w:color="auto"/>
              <w:right w:val="single" w:sz="4" w:space="0" w:color="auto"/>
            </w:tcBorders>
            <w:shd w:val="clear" w:color="000000" w:fill="C5E0B2"/>
            <w:vAlign w:val="center"/>
            <w:hideMark/>
          </w:tcPr>
          <w:p w:rsidR="00181944" w:rsidRPr="00397151" w:rsidRDefault="00181944"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 </w:t>
            </w:r>
          </w:p>
        </w:tc>
        <w:tc>
          <w:tcPr>
            <w:tcW w:w="2856" w:type="dxa"/>
            <w:tcBorders>
              <w:top w:val="nil"/>
              <w:left w:val="nil"/>
              <w:bottom w:val="single" w:sz="4" w:space="0" w:color="auto"/>
              <w:right w:val="single" w:sz="4" w:space="0" w:color="auto"/>
            </w:tcBorders>
            <w:shd w:val="clear" w:color="000000" w:fill="C5E0B2"/>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всего из них:</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6500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5.1.             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вопросов местного значения сельского поселения, всего</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6501</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5.1.1.      </w:t>
            </w:r>
            <w:r w:rsidRPr="00397151">
              <w:rPr>
                <w:rFonts w:ascii="Times New Roman" w:eastAsia="Times New Roman" w:hAnsi="Times New Roman" w:cs="Times New Roman"/>
                <w:b/>
                <w:bCs/>
                <w:sz w:val="18"/>
                <w:szCs w:val="18"/>
                <w:lang w:eastAsia="ru-RU"/>
              </w:rPr>
              <w:t>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по перечню, предусмотренному частью  3 статьи  14 Федерального закона от 6 октября 2003 г. № 131-ФЗ «Об общих принципах организации местного самоуправления в Российской Федерации», всего</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6502</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5.1.1.3.                        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владение, пользование и распоряжение имуществом, находящимся в муниципальной собственности сельского поселения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6505</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ВСЕГО 0113,0501</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5.1.1.3.                        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владение, пользование и распоряжение имуществом, находящимся в муниципальной собственности сельского поселения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6505</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0113</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5.1.1.3.                        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владение, пользование и распоряжение имуществом, находящимся в муниципальной собственности сельского поселения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6505</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0501</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5.1.1.4.                        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обеспечение первичных мер пожарной безопасности в границах населенных пунктов сельского поселения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6506</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w:t>
            </w:r>
          </w:p>
        </w:tc>
        <w:tc>
          <w:tcPr>
            <w:tcW w:w="2856"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ВСЕГО 0309,0310</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5.1.1.4.                        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обеспечение первичных мер пожарной безопасности в границах населенных пунктов сельского поселения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6506</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0309</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5.1.1.4.                        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обеспечение первичных мер пожарной безопасности в границах населенных пунктов сельского поселения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6506</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0310</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5.1.1.6.                        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создание условий для организации досуга и обеспечения жителей сельского поселения услугами организаций культуры</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6508</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0801</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5.1.1.7.                        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обеспечение условий для развития на территории сельского поселения физической культуры, школьного спорта и массового спорта</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6509</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2856"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1102</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5.1.1.8.                        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организация проведения официальных физкультурно-оздоровительных и спортивных мероприятий сельского поселения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6510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w:t>
            </w:r>
          </w:p>
        </w:tc>
        <w:tc>
          <w:tcPr>
            <w:tcW w:w="2856"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1105</w:t>
            </w:r>
          </w:p>
        </w:tc>
      </w:tr>
      <w:tr w:rsidR="00181944" w:rsidRPr="00397151" w:rsidTr="00181944">
        <w:trPr>
          <w:trHeight w:val="136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5.1.1.11.                    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организация благоустройства территории сельского поселения (за исключением расходов на осуществление дорожной деятельности, а также расходов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6513</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21</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0503</w:t>
            </w:r>
          </w:p>
        </w:tc>
      </w:tr>
      <w:tr w:rsidR="00181944" w:rsidRPr="00397151" w:rsidTr="00181944">
        <w:trPr>
          <w:trHeight w:val="169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5.1.1.12.                    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организация благоустройства территории сельского поселения в части расходов на осуществление дорожной деятельности, а также расходов на капитальный ремонт и ремонт дворовых территорий многоквартирных домов, проездов к дворовым территориям многоквартирных домов населенных пунктов, за исключением расходов, осуществляемых за счет средств дорожных фондов</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6514</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21</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0503</w:t>
            </w:r>
          </w:p>
        </w:tc>
      </w:tr>
      <w:tr w:rsidR="00181944" w:rsidRPr="00397151" w:rsidTr="00181944">
        <w:trPr>
          <w:trHeight w:val="169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5.1.1.17.                    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организация и осуществление мероприятий по работе с детьми и молодежью в сельском поселении</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6519</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0707</w:t>
            </w:r>
          </w:p>
        </w:tc>
      </w:tr>
      <w:tr w:rsidR="00181944" w:rsidRPr="00397151" w:rsidTr="00181944">
        <w:trPr>
          <w:trHeight w:val="157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5.1.2.      </w:t>
            </w:r>
            <w:r w:rsidRPr="00397151">
              <w:rPr>
                <w:rFonts w:ascii="Times New Roman" w:eastAsia="Times New Roman" w:hAnsi="Times New Roman" w:cs="Times New Roman"/>
                <w:b/>
                <w:bCs/>
                <w:sz w:val="18"/>
                <w:szCs w:val="18"/>
                <w:lang w:eastAsia="ru-RU"/>
              </w:rPr>
              <w:t>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в случаях закрепления законом субъекта Российской Федерации за сельскими поселениями вопросов местного значения  из числа вопросов местного значения городского поселения, предусмотренных частью 1 статьи 14 Федерального закона от 6 октября 2003 г. № 131-ФЗ «Об общих принципах организации местного самоуправления в Российской Федерации», всего</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6600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51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5.1.2.1.                        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организация в границах сельского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6601</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19</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0502</w:t>
            </w:r>
          </w:p>
        </w:tc>
      </w:tr>
      <w:tr w:rsidR="00181944" w:rsidRPr="00397151" w:rsidTr="00181944">
        <w:trPr>
          <w:trHeight w:val="160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5.1.2.3.                        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дорожная деятельность в отношении автомобильных дорог местного значения в границах населенных пунктов сельского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сельского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6603</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3</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0409</w:t>
            </w:r>
          </w:p>
        </w:tc>
      </w:tr>
      <w:tr w:rsidR="00181944" w:rsidRPr="00397151" w:rsidTr="00181944">
        <w:trPr>
          <w:trHeight w:val="195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5.1.2.4.                        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обеспечение проживающих в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6604</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18</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0501</w:t>
            </w:r>
          </w:p>
        </w:tc>
      </w:tr>
      <w:tr w:rsidR="00181944" w:rsidRPr="00397151" w:rsidTr="00181944">
        <w:trPr>
          <w:trHeight w:val="106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5.1.2.12.                    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участие в предупреждении и ликвидации последствий чрезвычайных ситуаций в границах сельского поселения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6612</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0111</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5.1.2.14.                    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сельского поселения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6614</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0801 (40580)</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5.1.2.16.                    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6616</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21</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0503</w:t>
            </w:r>
          </w:p>
        </w:tc>
      </w:tr>
      <w:tr w:rsidR="00181944" w:rsidRPr="00397151" w:rsidTr="00181944">
        <w:trPr>
          <w:trHeight w:val="88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5.1.2.17.                    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участие в организации деятельности по сбору (в том числе раздельному сбору) и транспортированию твердых коммунальных отходов</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6617</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19</w:t>
            </w:r>
          </w:p>
        </w:tc>
        <w:tc>
          <w:tcPr>
            <w:tcW w:w="2856"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ВСЕГО 0503,0603</w:t>
            </w:r>
          </w:p>
        </w:tc>
      </w:tr>
      <w:tr w:rsidR="00181944" w:rsidRPr="00397151" w:rsidTr="00181944">
        <w:trPr>
          <w:trHeight w:val="88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5.1.2.17.                    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участие в организации деятельности по сбору (в том числе раздельному сбору) и транспортированию твердых коммунальных отходов</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6617</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19</w:t>
            </w:r>
          </w:p>
        </w:tc>
        <w:tc>
          <w:tcPr>
            <w:tcW w:w="2856"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0503</w:t>
            </w:r>
          </w:p>
        </w:tc>
      </w:tr>
      <w:tr w:rsidR="00181944" w:rsidRPr="00397151" w:rsidTr="00181944">
        <w:trPr>
          <w:trHeight w:val="88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5.1.2.17.                    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участие в организации деятельности по сбору (в том числе раздельному сбору) и транспортированию твердых коммунальных отходов</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6617</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19</w:t>
            </w:r>
          </w:p>
        </w:tc>
        <w:tc>
          <w:tcPr>
            <w:tcW w:w="2856"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0603</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5.1.2.18.                    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утверждение генеральных планов сельского поселения, правил землепользования и застройки, утверждение подготовленной на основе генеральных планов сельского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утверждение местных нормативов градостроительного проектирования сельских поселений, резервирование земель и изъятие земельных участков в границах сельского поселения для муниципальных нужд, осуществление муниципального земельного контроля в границах сельского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6618</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20</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0412</w:t>
            </w:r>
          </w:p>
        </w:tc>
      </w:tr>
      <w:tr w:rsidR="00181944" w:rsidRPr="00397151" w:rsidTr="00181944">
        <w:trPr>
          <w:trHeight w:val="91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5.1.2.19.                    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организация ритуальных услуг и содержание мест захоронения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6619</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21</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0503</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5.1.2.21.                    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осуществление мероприятий по обеспечению безопасности людей на водных объектах, охране их жизни и здоровья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6621</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12</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0309  (2200)</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5.1.2.23.                    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6623</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0406</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 xml:space="preserve">5.1.3.      </w:t>
            </w:r>
            <w:r w:rsidRPr="00397151">
              <w:rPr>
                <w:rFonts w:ascii="Times New Roman" w:eastAsia="Times New Roman" w:hAnsi="Times New Roman" w:cs="Times New Roman"/>
                <w:b/>
                <w:bCs/>
                <w:sz w:val="18"/>
                <w:szCs w:val="18"/>
                <w:lang w:eastAsia="ru-RU"/>
              </w:rPr>
              <w:t>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в случаях заключения соглашения с органами местного самоуправления муниципального района о передаче сельскому поселению осуществления части своих полномочий по решению вопросов местного значения муниципального района, всего</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6700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205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5.2.             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полномочий органов местного самоуправления сельского поселения по решению вопросов местного значения сельского поселения по перечню, предусмотренному частью 1 статьи 17 Федерального закона от 6 октября 2003 г. № 131-ФЗ «Об общих принципах организации местного самоуправления в Российской Федерации», всего</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6800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69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5.2.1.       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6801</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ВСЕГО 0104, 0102, 0113</w:t>
            </w:r>
          </w:p>
        </w:tc>
      </w:tr>
      <w:tr w:rsidR="00181944" w:rsidRPr="00397151" w:rsidTr="00181944">
        <w:trPr>
          <w:trHeight w:val="169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5.2.1.       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6801</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0102 (213)</w:t>
            </w:r>
          </w:p>
        </w:tc>
      </w:tr>
      <w:tr w:rsidR="00181944" w:rsidRPr="00397151" w:rsidTr="00181944">
        <w:trPr>
          <w:trHeight w:val="169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5.2.1.       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6801</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0104</w:t>
            </w:r>
          </w:p>
        </w:tc>
      </w:tr>
      <w:tr w:rsidR="00181944" w:rsidRPr="00397151" w:rsidTr="00181944">
        <w:trPr>
          <w:trHeight w:val="169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5.2.1.       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6801</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0113</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5.2.2.       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материально-техническое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6802</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ВСЕГО 0102,0103,0104,0106,0113</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5.2.2.       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материально-техническое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6802</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0102 (211)</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5.2.2.       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материально-техническое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6802</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0104(211+266)</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5.2.13.   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6813</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23</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0107</w:t>
            </w:r>
          </w:p>
        </w:tc>
      </w:tr>
      <w:tr w:rsidR="00181944" w:rsidRPr="00397151" w:rsidTr="00181944">
        <w:trPr>
          <w:trHeight w:val="186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5.2.17.   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6817</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ВСЕГО 0104,0113</w:t>
            </w:r>
          </w:p>
        </w:tc>
      </w:tr>
      <w:tr w:rsidR="00181944" w:rsidRPr="00397151" w:rsidTr="00181944">
        <w:trPr>
          <w:trHeight w:val="186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5.2.17.   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6817</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0104</w:t>
            </w:r>
          </w:p>
        </w:tc>
      </w:tr>
      <w:tr w:rsidR="00181944" w:rsidRPr="00397151" w:rsidTr="00181944">
        <w:trPr>
          <w:trHeight w:val="186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5.2.17.   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6817</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0113</w:t>
            </w:r>
          </w:p>
        </w:tc>
      </w:tr>
      <w:tr w:rsidR="00181944" w:rsidRPr="00397151" w:rsidTr="00181944">
        <w:trPr>
          <w:trHeight w:val="189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5.2.19.   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6819</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ВСЕГО 0104, 0801</w:t>
            </w:r>
          </w:p>
        </w:tc>
      </w:tr>
      <w:tr w:rsidR="00181944" w:rsidRPr="00397151" w:rsidTr="00181944">
        <w:trPr>
          <w:trHeight w:val="189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5.2.19.   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6819</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0104</w:t>
            </w:r>
          </w:p>
        </w:tc>
      </w:tr>
      <w:tr w:rsidR="00181944" w:rsidRPr="00397151" w:rsidTr="00181944">
        <w:trPr>
          <w:trHeight w:val="189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5.2.19.   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6819</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0801</w:t>
            </w:r>
          </w:p>
        </w:tc>
      </w:tr>
      <w:tr w:rsidR="00181944" w:rsidRPr="00397151" w:rsidTr="00181944">
        <w:trPr>
          <w:trHeight w:val="220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5.2.20.   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6820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19</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0501</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5.3.             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органами местного самоуправления сельского поселения права на решение вопросов, не отнесенных к вопросам местного значения сельского поселения, всего</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6900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5.3.1.      </w:t>
            </w:r>
            <w:r w:rsidRPr="00397151">
              <w:rPr>
                <w:rFonts w:ascii="Times New Roman" w:eastAsia="Times New Roman" w:hAnsi="Times New Roman" w:cs="Times New Roman"/>
                <w:b/>
                <w:bCs/>
                <w:sz w:val="18"/>
                <w:szCs w:val="18"/>
                <w:lang w:eastAsia="ru-RU"/>
              </w:rPr>
              <w:t>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по перечню, предусмотренному Федеральным  законом от 6 октября 2003 г. № 131-ФЗ «Об общих принципах организации местного самоуправления в Российской Федерации», всего</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6901</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5.3.1.12.                    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осуществление мероприятий по отлову и содержанию безнадзорных животных, обитающих на территории сельского поселения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6913</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24</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0503</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5.3.3.      </w:t>
            </w:r>
            <w:r w:rsidRPr="00397151">
              <w:rPr>
                <w:rFonts w:ascii="Times New Roman" w:eastAsia="Times New Roman" w:hAnsi="Times New Roman" w:cs="Times New Roman"/>
                <w:b/>
                <w:bCs/>
                <w:sz w:val="18"/>
                <w:szCs w:val="18"/>
                <w:lang w:eastAsia="ru-RU"/>
              </w:rPr>
              <w:t>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по реализации права устанавливать за счет местного бюджета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 всего</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7100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lastRenderedPageBreak/>
              <w:t xml:space="preserve">5.3.3.1.                       </w:t>
            </w:r>
            <w:r w:rsidRPr="00397151">
              <w:rPr>
                <w:rFonts w:ascii="Times New Roman" w:eastAsia="Times New Roman" w:hAnsi="Times New Roman" w:cs="Times New Roman"/>
                <w:b/>
                <w:bCs/>
                <w:sz w:val="18"/>
                <w:szCs w:val="18"/>
                <w:lang w:eastAsia="ru-RU"/>
              </w:rPr>
              <w:t>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предоставление доплаты за выслугу лет к трудовой пенсии муниципальным служащим за счет средств местного бюджета</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7101</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1001</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5.4.             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органами местного самоуправления сельского поселения отдельных государственных полномочий, переданных органами государственной власти Российской Федерации и (или) органами государственной власти субъекта Российской Федерации, всего</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7300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5.4.1.      </w:t>
            </w:r>
            <w:r w:rsidRPr="00397151">
              <w:rPr>
                <w:rFonts w:ascii="Times New Roman" w:eastAsia="Times New Roman" w:hAnsi="Times New Roman" w:cs="Times New Roman"/>
                <w:b/>
                <w:bCs/>
                <w:sz w:val="18"/>
                <w:szCs w:val="18"/>
                <w:lang w:eastAsia="ru-RU"/>
              </w:rPr>
              <w:t>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за счет субвенций, предоставленных из федерального бюджета, всего</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7301</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5.4.1.3.                        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на осуществление воинского учета на территориях, на которых отсутствуют структурные подразделения военных комиссариатов</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7304</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0203</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5.4.2.       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за счет субвенций, предоставленных из бюджета субъекта Российской Федерации, всего</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7400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5.4.2.1.                        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на 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7401</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1</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0104 (7019)</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5.5.             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отдельные государственные полномочия, не переданные, но осуществляемые органами местного самоуправления сельского поселения за счет субвенций из бюджета субъекта Российской Федерации</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7600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26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lastRenderedPageBreak/>
              <w:t>5.6.             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Расходные обязательства, возникшие в результате принятия нормативных правовых актов сельского поселения, заключения соглашений, предусматривающих предоставление межбюджетных трансфертов из бюджета сельского поселения другим бюджетам бюджетной системы Российской Федерации, всего</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7700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5.6.2.      </w:t>
            </w:r>
            <w:r w:rsidRPr="00397151">
              <w:rPr>
                <w:rFonts w:ascii="Times New Roman" w:eastAsia="Times New Roman" w:hAnsi="Times New Roman" w:cs="Times New Roman"/>
                <w:b/>
                <w:bCs/>
                <w:sz w:val="18"/>
                <w:szCs w:val="18"/>
                <w:lang w:eastAsia="ru-RU"/>
              </w:rPr>
              <w:t>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по предоставлению иных межбюджетных трансфертов, всего</w:t>
            </w:r>
          </w:p>
        </w:tc>
        <w:tc>
          <w:tcPr>
            <w:tcW w:w="1110"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7800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14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5.6.2.1.1.                  </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xml:space="preserve">осуществление контроля за исполнением бюджета поселения </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7802</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0106</w:t>
            </w:r>
          </w:p>
        </w:tc>
      </w:tr>
      <w:tr w:rsidR="00181944" w:rsidRPr="00397151" w:rsidTr="00181944">
        <w:trPr>
          <w:trHeight w:val="1365"/>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5.6.2.1.2.                  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создание условий для организации досуга и обеспечения жителей сельского поселения услугами организаций культуры</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7803</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5.7.</w:t>
            </w:r>
          </w:p>
        </w:tc>
        <w:tc>
          <w:tcPr>
            <w:tcW w:w="8193" w:type="dxa"/>
            <w:tcBorders>
              <w:top w:val="nil"/>
              <w:left w:val="nil"/>
              <w:bottom w:val="single" w:sz="4" w:space="0" w:color="auto"/>
              <w:right w:val="single" w:sz="4" w:space="0" w:color="auto"/>
            </w:tcBorders>
            <w:shd w:val="clear" w:color="000000" w:fill="DEEBF6"/>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Условно утвержденные расходы на первый и второй годы планового периода в соответствии с решением о местном бюджете сельского поселения</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8000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w:t>
            </w:r>
          </w:p>
        </w:tc>
        <w:tc>
          <w:tcPr>
            <w:tcW w:w="2856" w:type="dxa"/>
            <w:tcBorders>
              <w:top w:val="nil"/>
              <w:left w:val="nil"/>
              <w:bottom w:val="single" w:sz="4" w:space="0" w:color="auto"/>
              <w:right w:val="single" w:sz="4" w:space="0" w:color="auto"/>
            </w:tcBorders>
            <w:shd w:val="clear" w:color="000000" w:fill="DEEBF6"/>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9999</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Итого расходных обязательств муниципальных образований, без учета внутренних оборотов</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10600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200"/>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c>
          <w:tcPr>
            <w:tcW w:w="819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both"/>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Итого расходных обязательств муниципальных образований</w:t>
            </w:r>
          </w:p>
        </w:tc>
        <w:tc>
          <w:tcPr>
            <w:tcW w:w="111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10700</w:t>
            </w:r>
          </w:p>
        </w:tc>
        <w:tc>
          <w:tcPr>
            <w:tcW w:w="1157"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after="0" w:line="240" w:lineRule="auto"/>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w:t>
            </w:r>
          </w:p>
        </w:tc>
        <w:tc>
          <w:tcPr>
            <w:tcW w:w="2856"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after="0" w:line="240" w:lineRule="auto"/>
              <w:jc w:val="center"/>
              <w:rPr>
                <w:rFonts w:ascii="Times New Roman" w:eastAsia="Times New Roman" w:hAnsi="Times New Roman" w:cs="Times New Roman"/>
                <w:sz w:val="18"/>
                <w:szCs w:val="18"/>
                <w:lang w:eastAsia="ru-RU"/>
              </w:rPr>
            </w:pPr>
            <w:r w:rsidRPr="00397151">
              <w:rPr>
                <w:rFonts w:ascii="Times New Roman" w:eastAsia="Times New Roman" w:hAnsi="Times New Roman" w:cs="Times New Roman"/>
                <w:sz w:val="18"/>
                <w:szCs w:val="18"/>
                <w:lang w:eastAsia="ru-RU"/>
              </w:rPr>
              <w:t> </w:t>
            </w:r>
          </w:p>
        </w:tc>
      </w:tr>
      <w:tr w:rsidR="00181944" w:rsidRPr="00397151" w:rsidTr="00181944">
        <w:trPr>
          <w:trHeight w:val="1200"/>
        </w:trPr>
        <w:tc>
          <w:tcPr>
            <w:tcW w:w="2256" w:type="dxa"/>
            <w:tcBorders>
              <w:top w:val="nil"/>
              <w:left w:val="nil"/>
              <w:bottom w:val="nil"/>
              <w:right w:val="nil"/>
            </w:tcBorders>
            <w:shd w:val="clear" w:color="auto" w:fill="auto"/>
            <w:noWrap/>
            <w:vAlign w:val="bottom"/>
            <w:hideMark/>
          </w:tcPr>
          <w:p w:rsidR="00181944" w:rsidRPr="00397151" w:rsidRDefault="00181944" w:rsidP="00397151">
            <w:pPr>
              <w:spacing w:after="0" w:line="240" w:lineRule="auto"/>
              <w:rPr>
                <w:rFonts w:ascii="Times New Roman" w:eastAsia="Times New Roman" w:hAnsi="Times New Roman" w:cs="Times New Roman"/>
                <w:color w:val="000000"/>
                <w:sz w:val="18"/>
                <w:szCs w:val="18"/>
                <w:lang w:eastAsia="ru-RU"/>
              </w:rPr>
            </w:pPr>
          </w:p>
        </w:tc>
        <w:tc>
          <w:tcPr>
            <w:tcW w:w="8193" w:type="dxa"/>
            <w:tcBorders>
              <w:top w:val="nil"/>
              <w:left w:val="nil"/>
              <w:bottom w:val="nil"/>
              <w:right w:val="nil"/>
            </w:tcBorders>
            <w:shd w:val="clear" w:color="auto" w:fill="auto"/>
            <w:noWrap/>
            <w:vAlign w:val="bottom"/>
            <w:hideMark/>
          </w:tcPr>
          <w:p w:rsidR="00181944" w:rsidRPr="00397151" w:rsidRDefault="00181944" w:rsidP="00397151">
            <w:pPr>
              <w:spacing w:after="0" w:line="240" w:lineRule="auto"/>
              <w:rPr>
                <w:rFonts w:ascii="Times New Roman" w:eastAsia="Times New Roman" w:hAnsi="Times New Roman" w:cs="Times New Roman"/>
                <w:color w:val="000000"/>
                <w:sz w:val="18"/>
                <w:szCs w:val="18"/>
                <w:lang w:eastAsia="ru-RU"/>
              </w:rPr>
            </w:pPr>
          </w:p>
        </w:tc>
        <w:tc>
          <w:tcPr>
            <w:tcW w:w="1110" w:type="dxa"/>
            <w:tcBorders>
              <w:top w:val="nil"/>
              <w:left w:val="nil"/>
              <w:bottom w:val="nil"/>
              <w:right w:val="nil"/>
            </w:tcBorders>
            <w:shd w:val="clear" w:color="auto" w:fill="auto"/>
            <w:noWrap/>
            <w:vAlign w:val="bottom"/>
            <w:hideMark/>
          </w:tcPr>
          <w:p w:rsidR="00181944" w:rsidRPr="00397151" w:rsidRDefault="00181944" w:rsidP="00397151">
            <w:pPr>
              <w:spacing w:after="0" w:line="240" w:lineRule="auto"/>
              <w:rPr>
                <w:rFonts w:ascii="Times New Roman" w:eastAsia="Times New Roman" w:hAnsi="Times New Roman" w:cs="Times New Roman"/>
                <w:color w:val="000000"/>
                <w:sz w:val="18"/>
                <w:szCs w:val="18"/>
                <w:lang w:eastAsia="ru-RU"/>
              </w:rPr>
            </w:pPr>
          </w:p>
        </w:tc>
        <w:tc>
          <w:tcPr>
            <w:tcW w:w="1157" w:type="dxa"/>
            <w:tcBorders>
              <w:top w:val="nil"/>
              <w:left w:val="nil"/>
              <w:bottom w:val="nil"/>
              <w:right w:val="nil"/>
            </w:tcBorders>
            <w:shd w:val="clear" w:color="auto" w:fill="auto"/>
            <w:noWrap/>
            <w:vAlign w:val="bottom"/>
            <w:hideMark/>
          </w:tcPr>
          <w:p w:rsidR="00181944" w:rsidRPr="00397151" w:rsidRDefault="00181944" w:rsidP="00397151">
            <w:pPr>
              <w:spacing w:after="0" w:line="240" w:lineRule="auto"/>
              <w:rPr>
                <w:rFonts w:ascii="Times New Roman" w:eastAsia="Times New Roman" w:hAnsi="Times New Roman" w:cs="Times New Roman"/>
                <w:color w:val="000000"/>
                <w:sz w:val="18"/>
                <w:szCs w:val="18"/>
                <w:lang w:eastAsia="ru-RU"/>
              </w:rPr>
            </w:pPr>
          </w:p>
        </w:tc>
        <w:tc>
          <w:tcPr>
            <w:tcW w:w="2856" w:type="dxa"/>
            <w:tcBorders>
              <w:top w:val="nil"/>
              <w:left w:val="nil"/>
              <w:bottom w:val="nil"/>
              <w:right w:val="nil"/>
            </w:tcBorders>
            <w:shd w:val="clear" w:color="auto" w:fill="auto"/>
            <w:noWrap/>
            <w:vAlign w:val="bottom"/>
            <w:hideMark/>
          </w:tcPr>
          <w:p w:rsidR="00181944" w:rsidRPr="00397151" w:rsidRDefault="00181944" w:rsidP="00397151">
            <w:pPr>
              <w:spacing w:after="0" w:line="240" w:lineRule="auto"/>
              <w:rPr>
                <w:rFonts w:ascii="Times New Roman" w:eastAsia="Times New Roman" w:hAnsi="Times New Roman" w:cs="Times New Roman"/>
                <w:color w:val="000000"/>
                <w:sz w:val="18"/>
                <w:szCs w:val="18"/>
                <w:lang w:eastAsia="ru-RU"/>
              </w:rPr>
            </w:pPr>
          </w:p>
        </w:tc>
      </w:tr>
      <w:tr w:rsidR="00181944" w:rsidRPr="00397151" w:rsidTr="00181944">
        <w:trPr>
          <w:trHeight w:val="1200"/>
        </w:trPr>
        <w:tc>
          <w:tcPr>
            <w:tcW w:w="2256" w:type="dxa"/>
            <w:tcBorders>
              <w:top w:val="nil"/>
              <w:left w:val="nil"/>
              <w:bottom w:val="nil"/>
              <w:right w:val="nil"/>
            </w:tcBorders>
            <w:shd w:val="clear" w:color="auto" w:fill="auto"/>
            <w:noWrap/>
            <w:vAlign w:val="bottom"/>
            <w:hideMark/>
          </w:tcPr>
          <w:p w:rsidR="00181944" w:rsidRPr="00397151" w:rsidRDefault="00181944" w:rsidP="00397151">
            <w:pPr>
              <w:spacing w:after="0" w:line="240" w:lineRule="auto"/>
              <w:rPr>
                <w:rFonts w:ascii="Times New Roman" w:eastAsia="Times New Roman" w:hAnsi="Times New Roman" w:cs="Times New Roman"/>
                <w:color w:val="000000"/>
                <w:sz w:val="18"/>
                <w:szCs w:val="18"/>
                <w:lang w:eastAsia="ru-RU"/>
              </w:rPr>
            </w:pPr>
          </w:p>
        </w:tc>
        <w:tc>
          <w:tcPr>
            <w:tcW w:w="8193" w:type="dxa"/>
            <w:tcBorders>
              <w:top w:val="nil"/>
              <w:left w:val="nil"/>
              <w:bottom w:val="nil"/>
              <w:right w:val="nil"/>
            </w:tcBorders>
            <w:shd w:val="clear" w:color="auto" w:fill="auto"/>
            <w:noWrap/>
            <w:vAlign w:val="bottom"/>
            <w:hideMark/>
          </w:tcPr>
          <w:p w:rsidR="00181944" w:rsidRPr="00397151" w:rsidRDefault="00181944" w:rsidP="00397151">
            <w:pPr>
              <w:spacing w:after="0" w:line="240" w:lineRule="auto"/>
              <w:rPr>
                <w:rFonts w:ascii="Times New Roman" w:eastAsia="Times New Roman" w:hAnsi="Times New Roman" w:cs="Times New Roman"/>
                <w:color w:val="000000"/>
                <w:sz w:val="18"/>
                <w:szCs w:val="18"/>
                <w:lang w:eastAsia="ru-RU"/>
              </w:rPr>
            </w:pPr>
          </w:p>
        </w:tc>
        <w:tc>
          <w:tcPr>
            <w:tcW w:w="1110" w:type="dxa"/>
            <w:tcBorders>
              <w:top w:val="nil"/>
              <w:left w:val="nil"/>
              <w:bottom w:val="nil"/>
              <w:right w:val="nil"/>
            </w:tcBorders>
            <w:shd w:val="clear" w:color="auto" w:fill="auto"/>
            <w:noWrap/>
            <w:vAlign w:val="bottom"/>
            <w:hideMark/>
          </w:tcPr>
          <w:p w:rsidR="00181944" w:rsidRPr="00397151" w:rsidRDefault="00181944" w:rsidP="00397151">
            <w:pPr>
              <w:spacing w:after="0" w:line="240" w:lineRule="auto"/>
              <w:rPr>
                <w:rFonts w:ascii="Times New Roman" w:eastAsia="Times New Roman" w:hAnsi="Times New Roman" w:cs="Times New Roman"/>
                <w:color w:val="000000"/>
                <w:sz w:val="18"/>
                <w:szCs w:val="18"/>
                <w:lang w:eastAsia="ru-RU"/>
              </w:rPr>
            </w:pPr>
          </w:p>
        </w:tc>
        <w:tc>
          <w:tcPr>
            <w:tcW w:w="1157" w:type="dxa"/>
            <w:tcBorders>
              <w:top w:val="nil"/>
              <w:left w:val="nil"/>
              <w:bottom w:val="nil"/>
              <w:right w:val="nil"/>
            </w:tcBorders>
            <w:shd w:val="clear" w:color="auto" w:fill="auto"/>
            <w:noWrap/>
            <w:vAlign w:val="bottom"/>
            <w:hideMark/>
          </w:tcPr>
          <w:p w:rsidR="00181944" w:rsidRPr="00397151" w:rsidRDefault="00181944" w:rsidP="00397151">
            <w:pPr>
              <w:spacing w:after="0" w:line="240" w:lineRule="auto"/>
              <w:rPr>
                <w:rFonts w:ascii="Times New Roman" w:eastAsia="Times New Roman" w:hAnsi="Times New Roman" w:cs="Times New Roman"/>
                <w:color w:val="000000"/>
                <w:sz w:val="18"/>
                <w:szCs w:val="18"/>
                <w:lang w:eastAsia="ru-RU"/>
              </w:rPr>
            </w:pPr>
          </w:p>
        </w:tc>
        <w:tc>
          <w:tcPr>
            <w:tcW w:w="2856" w:type="dxa"/>
            <w:tcBorders>
              <w:top w:val="nil"/>
              <w:left w:val="nil"/>
              <w:bottom w:val="nil"/>
              <w:right w:val="nil"/>
            </w:tcBorders>
            <w:shd w:val="clear" w:color="auto" w:fill="auto"/>
            <w:noWrap/>
            <w:vAlign w:val="bottom"/>
            <w:hideMark/>
          </w:tcPr>
          <w:p w:rsidR="00181944" w:rsidRPr="00397151" w:rsidRDefault="00181944" w:rsidP="00397151">
            <w:pPr>
              <w:spacing w:after="0" w:line="240" w:lineRule="auto"/>
              <w:rPr>
                <w:rFonts w:ascii="Times New Roman" w:eastAsia="Times New Roman" w:hAnsi="Times New Roman" w:cs="Times New Roman"/>
                <w:color w:val="000000"/>
                <w:sz w:val="18"/>
                <w:szCs w:val="18"/>
                <w:lang w:eastAsia="ru-RU"/>
              </w:rPr>
            </w:pPr>
          </w:p>
        </w:tc>
      </w:tr>
    </w:tbl>
    <w:tbl>
      <w:tblPr>
        <w:tblW w:w="15793" w:type="dxa"/>
        <w:tblInd w:w="-459" w:type="dxa"/>
        <w:tblLayout w:type="fixed"/>
        <w:tblLook w:val="04A0"/>
      </w:tblPr>
      <w:tblGrid>
        <w:gridCol w:w="1414"/>
        <w:gridCol w:w="992"/>
        <w:gridCol w:w="1703"/>
        <w:gridCol w:w="1845"/>
        <w:gridCol w:w="1370"/>
        <w:gridCol w:w="1465"/>
        <w:gridCol w:w="1843"/>
        <w:gridCol w:w="1370"/>
        <w:gridCol w:w="1559"/>
        <w:gridCol w:w="2174"/>
        <w:gridCol w:w="58"/>
      </w:tblGrid>
      <w:tr w:rsidR="00181944" w:rsidRPr="00397151" w:rsidTr="00E54C6D">
        <w:trPr>
          <w:trHeight w:val="660"/>
        </w:trPr>
        <w:tc>
          <w:tcPr>
            <w:tcW w:w="1579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Отчетный 2022 год</w:t>
            </w:r>
          </w:p>
        </w:tc>
      </w:tr>
      <w:tr w:rsidR="00181944" w:rsidRPr="00397151" w:rsidTr="00E54C6D">
        <w:trPr>
          <w:trHeight w:val="1215"/>
        </w:trPr>
        <w:tc>
          <w:tcPr>
            <w:tcW w:w="240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Всего</w:t>
            </w:r>
          </w:p>
        </w:tc>
        <w:tc>
          <w:tcPr>
            <w:tcW w:w="3548" w:type="dxa"/>
            <w:gridSpan w:val="2"/>
            <w:tcBorders>
              <w:top w:val="single" w:sz="4" w:space="0" w:color="auto"/>
              <w:left w:val="nil"/>
              <w:bottom w:val="single" w:sz="4" w:space="0" w:color="auto"/>
              <w:right w:val="single" w:sz="4" w:space="0" w:color="auto"/>
            </w:tcBorders>
            <w:shd w:val="clear" w:color="000000" w:fill="FFFFFF"/>
            <w:vAlign w:val="center"/>
            <w:hideMark/>
          </w:tcPr>
          <w:p w:rsidR="00181944" w:rsidRPr="00397151" w:rsidRDefault="00181944"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 xml:space="preserve">в т.ч. за счет целевых средств федерального бюджета </w:t>
            </w:r>
          </w:p>
        </w:tc>
        <w:tc>
          <w:tcPr>
            <w:tcW w:w="2835" w:type="dxa"/>
            <w:gridSpan w:val="2"/>
            <w:tcBorders>
              <w:top w:val="single" w:sz="4" w:space="0" w:color="auto"/>
              <w:left w:val="nil"/>
              <w:bottom w:val="single" w:sz="4" w:space="0" w:color="auto"/>
              <w:right w:val="single" w:sz="4" w:space="0" w:color="auto"/>
            </w:tcBorders>
            <w:shd w:val="clear" w:color="000000" w:fill="FFFFFF"/>
            <w:vAlign w:val="center"/>
            <w:hideMark/>
          </w:tcPr>
          <w:p w:rsidR="00181944" w:rsidRPr="00397151" w:rsidRDefault="00181944"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 xml:space="preserve">в т.ч. за счет целевых средств регионального бюджета </w:t>
            </w:r>
          </w:p>
        </w:tc>
        <w:tc>
          <w:tcPr>
            <w:tcW w:w="1843" w:type="dxa"/>
            <w:tcBorders>
              <w:top w:val="single" w:sz="4" w:space="0" w:color="auto"/>
              <w:left w:val="nil"/>
              <w:bottom w:val="single" w:sz="4" w:space="0" w:color="auto"/>
              <w:right w:val="single" w:sz="4" w:space="0" w:color="000000"/>
            </w:tcBorders>
            <w:shd w:val="clear" w:color="000000" w:fill="FFFFFF"/>
            <w:vAlign w:val="center"/>
            <w:hideMark/>
          </w:tcPr>
          <w:p w:rsidR="00181944" w:rsidRPr="00397151" w:rsidRDefault="00181944" w:rsidP="00397151">
            <w:pPr>
              <w:spacing w:line="240" w:lineRule="auto"/>
              <w:jc w:val="center"/>
              <w:rPr>
                <w:rFonts w:ascii="Times New Roman" w:hAnsi="Times New Roman" w:cs="Times New Roman"/>
                <w:b/>
                <w:bCs/>
                <w:sz w:val="18"/>
                <w:szCs w:val="18"/>
              </w:rPr>
            </w:pPr>
            <w:r w:rsidRPr="00397151">
              <w:rPr>
                <w:rFonts w:ascii="Times New Roman" w:hAnsi="Times New Roman" w:cs="Times New Roman"/>
                <w:b/>
                <w:bCs/>
                <w:sz w:val="18"/>
                <w:szCs w:val="18"/>
              </w:rPr>
              <w:t>в т.ч. за счет прочих безвозмездных поступлений, включая средства Фондов</w:t>
            </w:r>
          </w:p>
        </w:tc>
        <w:tc>
          <w:tcPr>
            <w:tcW w:w="5161" w:type="dxa"/>
            <w:gridSpan w:val="4"/>
            <w:tcBorders>
              <w:top w:val="single" w:sz="4" w:space="0" w:color="auto"/>
              <w:left w:val="nil"/>
              <w:bottom w:val="single" w:sz="4" w:space="0" w:color="auto"/>
              <w:right w:val="single" w:sz="4" w:space="0" w:color="auto"/>
            </w:tcBorders>
            <w:shd w:val="clear" w:color="000000" w:fill="FFFFFF"/>
            <w:vAlign w:val="center"/>
            <w:hideMark/>
          </w:tcPr>
          <w:p w:rsidR="00181944" w:rsidRPr="00397151" w:rsidRDefault="00181944" w:rsidP="00397151">
            <w:pPr>
              <w:spacing w:line="240" w:lineRule="auto"/>
              <w:ind w:left="-817"/>
              <w:jc w:val="center"/>
              <w:rPr>
                <w:rFonts w:ascii="Times New Roman" w:hAnsi="Times New Roman" w:cs="Times New Roman"/>
                <w:b/>
                <w:bCs/>
                <w:sz w:val="18"/>
                <w:szCs w:val="18"/>
              </w:rPr>
            </w:pPr>
            <w:r w:rsidRPr="00397151">
              <w:rPr>
                <w:rFonts w:ascii="Times New Roman" w:hAnsi="Times New Roman" w:cs="Times New Roman"/>
                <w:b/>
                <w:bCs/>
                <w:sz w:val="18"/>
                <w:szCs w:val="18"/>
              </w:rPr>
              <w:t>в т.ч. за счет средств местных бюджетов</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Утвержденные бюджетные назначения</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Исполнено</w:t>
            </w:r>
          </w:p>
        </w:tc>
        <w:tc>
          <w:tcPr>
            <w:tcW w:w="170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Утвержденные бюджетные назначения</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Исполнено</w:t>
            </w:r>
          </w:p>
        </w:tc>
        <w:tc>
          <w:tcPr>
            <w:tcW w:w="1370"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Утвержденные бюджетные назначения</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Исполнено</w:t>
            </w:r>
          </w:p>
        </w:tc>
        <w:tc>
          <w:tcPr>
            <w:tcW w:w="1843"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Утвержденные бюджетные назначения</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Исполнено</w:t>
            </w:r>
          </w:p>
        </w:tc>
        <w:tc>
          <w:tcPr>
            <w:tcW w:w="1559" w:type="dxa"/>
            <w:tcBorders>
              <w:top w:val="nil"/>
              <w:left w:val="nil"/>
              <w:bottom w:val="single" w:sz="4" w:space="0" w:color="auto"/>
              <w:right w:val="single" w:sz="4" w:space="0" w:color="auto"/>
            </w:tcBorders>
            <w:shd w:val="clear" w:color="auto" w:fill="auto"/>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Утвержденные бюджетные назначения</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ind w:left="-1384" w:firstLine="1384"/>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Исполнено</w:t>
            </w:r>
          </w:p>
        </w:tc>
      </w:tr>
      <w:tr w:rsidR="00181944" w:rsidRPr="00397151" w:rsidTr="00E54C6D">
        <w:trPr>
          <w:gridAfter w:val="1"/>
          <w:wAfter w:w="58" w:type="dxa"/>
          <w:trHeight w:val="450"/>
        </w:trPr>
        <w:tc>
          <w:tcPr>
            <w:tcW w:w="1414" w:type="dxa"/>
            <w:tcBorders>
              <w:top w:val="nil"/>
              <w:left w:val="single" w:sz="4" w:space="0" w:color="auto"/>
              <w:bottom w:val="single" w:sz="4" w:space="0" w:color="auto"/>
              <w:right w:val="single" w:sz="4" w:space="0" w:color="auto"/>
            </w:tcBorders>
            <w:shd w:val="clear" w:color="000000" w:fill="C5E0B2"/>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31</w:t>
            </w:r>
          </w:p>
        </w:tc>
        <w:tc>
          <w:tcPr>
            <w:tcW w:w="992" w:type="dxa"/>
            <w:tcBorders>
              <w:top w:val="nil"/>
              <w:left w:val="nil"/>
              <w:bottom w:val="single" w:sz="4" w:space="0" w:color="auto"/>
              <w:right w:val="single" w:sz="4" w:space="0" w:color="auto"/>
            </w:tcBorders>
            <w:shd w:val="clear" w:color="000000" w:fill="C5E0B2"/>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32</w:t>
            </w:r>
          </w:p>
        </w:tc>
        <w:tc>
          <w:tcPr>
            <w:tcW w:w="1703" w:type="dxa"/>
            <w:tcBorders>
              <w:top w:val="nil"/>
              <w:left w:val="nil"/>
              <w:bottom w:val="single" w:sz="4" w:space="0" w:color="auto"/>
              <w:right w:val="single" w:sz="4" w:space="0" w:color="auto"/>
            </w:tcBorders>
            <w:shd w:val="clear" w:color="000000" w:fill="C5E0B2"/>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33</w:t>
            </w:r>
          </w:p>
        </w:tc>
        <w:tc>
          <w:tcPr>
            <w:tcW w:w="1845" w:type="dxa"/>
            <w:tcBorders>
              <w:top w:val="nil"/>
              <w:left w:val="nil"/>
              <w:bottom w:val="single" w:sz="4" w:space="0" w:color="auto"/>
              <w:right w:val="single" w:sz="4" w:space="0" w:color="auto"/>
            </w:tcBorders>
            <w:shd w:val="clear" w:color="000000" w:fill="C5E0B2"/>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31</w:t>
            </w:r>
          </w:p>
        </w:tc>
        <w:tc>
          <w:tcPr>
            <w:tcW w:w="1370" w:type="dxa"/>
            <w:tcBorders>
              <w:top w:val="nil"/>
              <w:left w:val="nil"/>
              <w:bottom w:val="single" w:sz="4" w:space="0" w:color="auto"/>
              <w:right w:val="single" w:sz="4" w:space="0" w:color="auto"/>
            </w:tcBorders>
            <w:shd w:val="clear" w:color="000000" w:fill="C5E0B2"/>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35</w:t>
            </w:r>
          </w:p>
        </w:tc>
        <w:tc>
          <w:tcPr>
            <w:tcW w:w="1465" w:type="dxa"/>
            <w:tcBorders>
              <w:top w:val="nil"/>
              <w:left w:val="nil"/>
              <w:bottom w:val="single" w:sz="4" w:space="0" w:color="auto"/>
              <w:right w:val="single" w:sz="4" w:space="0" w:color="auto"/>
            </w:tcBorders>
            <w:shd w:val="clear" w:color="000000" w:fill="C5E0B2"/>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36</w:t>
            </w:r>
          </w:p>
        </w:tc>
        <w:tc>
          <w:tcPr>
            <w:tcW w:w="1843" w:type="dxa"/>
            <w:tcBorders>
              <w:top w:val="nil"/>
              <w:left w:val="nil"/>
              <w:bottom w:val="single" w:sz="4" w:space="0" w:color="auto"/>
              <w:right w:val="single" w:sz="4" w:space="0" w:color="auto"/>
            </w:tcBorders>
            <w:shd w:val="clear" w:color="000000" w:fill="C5E0B2"/>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37</w:t>
            </w:r>
          </w:p>
        </w:tc>
        <w:tc>
          <w:tcPr>
            <w:tcW w:w="1370" w:type="dxa"/>
            <w:tcBorders>
              <w:top w:val="nil"/>
              <w:left w:val="nil"/>
              <w:bottom w:val="single" w:sz="4" w:space="0" w:color="auto"/>
              <w:right w:val="single" w:sz="4" w:space="0" w:color="auto"/>
            </w:tcBorders>
            <w:shd w:val="clear" w:color="000000" w:fill="C5E0B2"/>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38</w:t>
            </w:r>
          </w:p>
        </w:tc>
        <w:tc>
          <w:tcPr>
            <w:tcW w:w="1559" w:type="dxa"/>
            <w:tcBorders>
              <w:top w:val="nil"/>
              <w:left w:val="nil"/>
              <w:bottom w:val="single" w:sz="4" w:space="0" w:color="auto"/>
              <w:right w:val="single" w:sz="4" w:space="0" w:color="auto"/>
            </w:tcBorders>
            <w:shd w:val="clear" w:color="000000" w:fill="C5E0B2"/>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39</w:t>
            </w:r>
          </w:p>
        </w:tc>
        <w:tc>
          <w:tcPr>
            <w:tcW w:w="2174" w:type="dxa"/>
            <w:tcBorders>
              <w:top w:val="nil"/>
              <w:left w:val="nil"/>
              <w:bottom w:val="single" w:sz="4" w:space="0" w:color="auto"/>
              <w:right w:val="single" w:sz="4" w:space="0" w:color="auto"/>
            </w:tcBorders>
            <w:shd w:val="clear" w:color="000000" w:fill="C5E0B2"/>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40</w:t>
            </w:r>
          </w:p>
        </w:tc>
      </w:tr>
      <w:tr w:rsidR="00181944" w:rsidRPr="00397151" w:rsidTr="00E54C6D">
        <w:trPr>
          <w:gridAfter w:val="1"/>
          <w:wAfter w:w="58" w:type="dxa"/>
          <w:trHeight w:val="66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6=8+10+12+14</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7=9+11+13+15</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8</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9</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10</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11</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12</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13</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14</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15</w:t>
            </w:r>
          </w:p>
        </w:tc>
      </w:tr>
      <w:tr w:rsidR="00181944" w:rsidRPr="00397151" w:rsidTr="00E54C6D">
        <w:trPr>
          <w:gridAfter w:val="1"/>
          <w:wAfter w:w="58" w:type="dxa"/>
          <w:trHeight w:val="660"/>
        </w:trPr>
        <w:tc>
          <w:tcPr>
            <w:tcW w:w="1414" w:type="dxa"/>
            <w:tcBorders>
              <w:top w:val="nil"/>
              <w:left w:val="single" w:sz="4" w:space="0" w:color="auto"/>
              <w:bottom w:val="single" w:sz="4" w:space="0" w:color="auto"/>
              <w:right w:val="single" w:sz="4" w:space="0" w:color="auto"/>
            </w:tcBorders>
            <w:shd w:val="clear" w:color="000000" w:fill="C5E0B2"/>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24 534 905,83</w:t>
            </w:r>
          </w:p>
        </w:tc>
        <w:tc>
          <w:tcPr>
            <w:tcW w:w="992" w:type="dxa"/>
            <w:tcBorders>
              <w:top w:val="nil"/>
              <w:left w:val="nil"/>
              <w:bottom w:val="single" w:sz="4" w:space="0" w:color="auto"/>
              <w:right w:val="single" w:sz="4" w:space="0" w:color="auto"/>
            </w:tcBorders>
            <w:shd w:val="clear" w:color="000000" w:fill="C5E0B2"/>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22 864 326,28</w:t>
            </w:r>
          </w:p>
        </w:tc>
        <w:tc>
          <w:tcPr>
            <w:tcW w:w="1703" w:type="dxa"/>
            <w:tcBorders>
              <w:top w:val="nil"/>
              <w:left w:val="nil"/>
              <w:bottom w:val="single" w:sz="4" w:space="0" w:color="auto"/>
              <w:right w:val="single" w:sz="4" w:space="0" w:color="auto"/>
            </w:tcBorders>
            <w:shd w:val="clear" w:color="000000" w:fill="C5E0B2"/>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327 389,57</w:t>
            </w:r>
          </w:p>
        </w:tc>
        <w:tc>
          <w:tcPr>
            <w:tcW w:w="1845" w:type="dxa"/>
            <w:tcBorders>
              <w:top w:val="nil"/>
              <w:left w:val="nil"/>
              <w:bottom w:val="single" w:sz="4" w:space="0" w:color="auto"/>
              <w:right w:val="single" w:sz="4" w:space="0" w:color="auto"/>
            </w:tcBorders>
            <w:shd w:val="clear" w:color="000000" w:fill="C5E0B2"/>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327 389,57</w:t>
            </w:r>
          </w:p>
        </w:tc>
        <w:tc>
          <w:tcPr>
            <w:tcW w:w="1370" w:type="dxa"/>
            <w:tcBorders>
              <w:top w:val="nil"/>
              <w:left w:val="nil"/>
              <w:bottom w:val="single" w:sz="4" w:space="0" w:color="auto"/>
              <w:right w:val="single" w:sz="4" w:space="0" w:color="auto"/>
            </w:tcBorders>
            <w:shd w:val="clear" w:color="000000" w:fill="C5E0B2"/>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6 979 449,57</w:t>
            </w:r>
          </w:p>
        </w:tc>
        <w:tc>
          <w:tcPr>
            <w:tcW w:w="1465" w:type="dxa"/>
            <w:tcBorders>
              <w:top w:val="nil"/>
              <w:left w:val="nil"/>
              <w:bottom w:val="single" w:sz="4" w:space="0" w:color="auto"/>
              <w:right w:val="single" w:sz="4" w:space="0" w:color="auto"/>
            </w:tcBorders>
            <w:shd w:val="clear" w:color="000000" w:fill="C5E0B2"/>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6 665 177,68</w:t>
            </w:r>
          </w:p>
        </w:tc>
        <w:tc>
          <w:tcPr>
            <w:tcW w:w="1843" w:type="dxa"/>
            <w:tcBorders>
              <w:top w:val="nil"/>
              <w:left w:val="nil"/>
              <w:bottom w:val="single" w:sz="4" w:space="0" w:color="auto"/>
              <w:right w:val="single" w:sz="4" w:space="0" w:color="auto"/>
            </w:tcBorders>
            <w:shd w:val="clear" w:color="000000" w:fill="C5E0B2"/>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c>
          <w:tcPr>
            <w:tcW w:w="1370" w:type="dxa"/>
            <w:tcBorders>
              <w:top w:val="nil"/>
              <w:left w:val="nil"/>
              <w:bottom w:val="single" w:sz="4" w:space="0" w:color="auto"/>
              <w:right w:val="single" w:sz="4" w:space="0" w:color="auto"/>
            </w:tcBorders>
            <w:shd w:val="clear" w:color="000000" w:fill="C5E0B2"/>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c>
          <w:tcPr>
            <w:tcW w:w="1559" w:type="dxa"/>
            <w:tcBorders>
              <w:top w:val="nil"/>
              <w:left w:val="nil"/>
              <w:bottom w:val="single" w:sz="4" w:space="0" w:color="auto"/>
              <w:right w:val="single" w:sz="4" w:space="0" w:color="auto"/>
            </w:tcBorders>
            <w:shd w:val="clear" w:color="000000" w:fill="C5E0B2"/>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17 228 066,69</w:t>
            </w:r>
          </w:p>
        </w:tc>
        <w:tc>
          <w:tcPr>
            <w:tcW w:w="2174" w:type="dxa"/>
            <w:tcBorders>
              <w:top w:val="nil"/>
              <w:left w:val="nil"/>
              <w:bottom w:val="single" w:sz="4" w:space="0" w:color="auto"/>
              <w:right w:val="single" w:sz="4" w:space="0" w:color="auto"/>
            </w:tcBorders>
            <w:shd w:val="clear" w:color="000000" w:fill="C5E0B2"/>
            <w:noWrap/>
            <w:vAlign w:val="center"/>
            <w:hideMark/>
          </w:tcPr>
          <w:p w:rsidR="00181944" w:rsidRPr="00397151" w:rsidRDefault="00181944"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15 871 759,03</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103 000,00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103 000,00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103 000,00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103 000,00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103 000,00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103 000,00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103 000,00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103 000,00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302 854,85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282 735,82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302 854,85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282 735,82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302 854,85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282 735,82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302 854,85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282 735,82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9 279 036,28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8 420 927,67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5 035 405,00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5 035 405,00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4 243 631,28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3 385 522,67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36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2 475 738,92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2 419 189,52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000000" w:fill="FFFF00"/>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2 475 738,92 </w:t>
            </w:r>
          </w:p>
        </w:tc>
        <w:tc>
          <w:tcPr>
            <w:tcW w:w="2174" w:type="dxa"/>
            <w:tcBorders>
              <w:top w:val="nil"/>
              <w:left w:val="nil"/>
              <w:bottom w:val="single" w:sz="4" w:space="0" w:color="auto"/>
              <w:right w:val="single" w:sz="4" w:space="0" w:color="auto"/>
            </w:tcBorders>
            <w:shd w:val="clear" w:color="000000" w:fill="FFFF00"/>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2 419 189,52 </w:t>
            </w:r>
          </w:p>
        </w:tc>
      </w:tr>
      <w:tr w:rsidR="00181944" w:rsidRPr="00397151" w:rsidTr="00E54C6D">
        <w:trPr>
          <w:gridAfter w:val="1"/>
          <w:wAfter w:w="58" w:type="dxa"/>
          <w:trHeight w:val="169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69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57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51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60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4 916 282,74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4 334 867,05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1 500 000,00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1 185 728,11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3 416 282,74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3 149 138,94 </w:t>
            </w:r>
          </w:p>
        </w:tc>
      </w:tr>
      <w:tr w:rsidR="00181944" w:rsidRPr="00397151" w:rsidTr="00E54C6D">
        <w:trPr>
          <w:gridAfter w:val="1"/>
          <w:wAfter w:w="58" w:type="dxa"/>
          <w:trHeight w:val="195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06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5 000,00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5 000,00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32 209,07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32 209,07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24 419,57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24 419,57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6 887,57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6 887,57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901,93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901,93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88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461 800,07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461 800,07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461 800,07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461 800,07 </w:t>
            </w:r>
          </w:p>
        </w:tc>
      </w:tr>
      <w:tr w:rsidR="00181944" w:rsidRPr="00397151" w:rsidTr="00E54C6D">
        <w:trPr>
          <w:gridAfter w:val="1"/>
          <w:wAfter w:w="58" w:type="dxa"/>
          <w:trHeight w:val="88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461 800,07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461 800,07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000000" w:fill="FFFF00"/>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461 800,07 </w:t>
            </w:r>
          </w:p>
        </w:tc>
        <w:tc>
          <w:tcPr>
            <w:tcW w:w="2174" w:type="dxa"/>
            <w:tcBorders>
              <w:top w:val="nil"/>
              <w:left w:val="nil"/>
              <w:bottom w:val="single" w:sz="4" w:space="0" w:color="auto"/>
              <w:right w:val="single" w:sz="4" w:space="0" w:color="auto"/>
            </w:tcBorders>
            <w:shd w:val="clear" w:color="000000" w:fill="FFFF00"/>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461 800,07 </w:t>
            </w:r>
          </w:p>
        </w:tc>
      </w:tr>
      <w:tr w:rsidR="00181944" w:rsidRPr="00397151" w:rsidTr="00E54C6D">
        <w:trPr>
          <w:gridAfter w:val="1"/>
          <w:wAfter w:w="58" w:type="dxa"/>
          <w:trHeight w:val="88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91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47 221,00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47 195,96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47 221,00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47 195,96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205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69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2 849 030,50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2 708 757,46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93 964,00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93 964,00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2 755 066,50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2 614 793,46 </w:t>
            </w:r>
          </w:p>
        </w:tc>
      </w:tr>
      <w:tr w:rsidR="00181944" w:rsidRPr="00397151" w:rsidTr="00E54C6D">
        <w:trPr>
          <w:gridAfter w:val="1"/>
          <w:wAfter w:w="58" w:type="dxa"/>
          <w:trHeight w:val="169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213 258,00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212 912,49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21 538,00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21 538,00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191 720,00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191 374,49 </w:t>
            </w:r>
          </w:p>
        </w:tc>
      </w:tr>
      <w:tr w:rsidR="00181944" w:rsidRPr="00397151" w:rsidTr="00E54C6D">
        <w:trPr>
          <w:gridAfter w:val="1"/>
          <w:wAfter w:w="58" w:type="dxa"/>
          <w:trHeight w:val="169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2 191 309,50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2 051 972,50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72 426,00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72 426,00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2 118 883,50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1 979 546,50 </w:t>
            </w:r>
          </w:p>
        </w:tc>
      </w:tr>
      <w:tr w:rsidR="00181944" w:rsidRPr="00397151" w:rsidTr="00E54C6D">
        <w:trPr>
          <w:gridAfter w:val="1"/>
          <w:wAfter w:w="58" w:type="dxa"/>
          <w:trHeight w:val="169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444 463,00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443 872,47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444 463,00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443 872,47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3 515 262,00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3 506 367,54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343 093,00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343 093,00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3 172 169,00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3 163 274,54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706 155,00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697 260,54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71 343,00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71 343,00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634 812,00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625 917,54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2 809 107,00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2 809 107,00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271 750,00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271 750,00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2 537 357,00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2 537 357,00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86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5 000,40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5 000,40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5 000,40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5 000,40 </w:t>
            </w:r>
          </w:p>
        </w:tc>
      </w:tr>
      <w:tr w:rsidR="00181944" w:rsidRPr="00397151" w:rsidTr="00E54C6D">
        <w:trPr>
          <w:gridAfter w:val="1"/>
          <w:wAfter w:w="58" w:type="dxa"/>
          <w:trHeight w:val="186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86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5 000,40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5 000,40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5 000,40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5 000,40 </w:t>
            </w:r>
          </w:p>
        </w:tc>
      </w:tr>
      <w:tr w:rsidR="00181944" w:rsidRPr="00397151" w:rsidTr="00E54C6D">
        <w:trPr>
          <w:gridAfter w:val="1"/>
          <w:wAfter w:w="58" w:type="dxa"/>
          <w:trHeight w:val="189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18 500,00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18 500,00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18 500,00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18 500,00 </w:t>
            </w:r>
          </w:p>
        </w:tc>
      </w:tr>
      <w:tr w:rsidR="00181944" w:rsidRPr="00397151" w:rsidTr="00E54C6D">
        <w:trPr>
          <w:gridAfter w:val="1"/>
          <w:wAfter w:w="58" w:type="dxa"/>
          <w:trHeight w:val="189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4 700,00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4 700,00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4 700,00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4 700,00 </w:t>
            </w:r>
          </w:p>
        </w:tc>
      </w:tr>
      <w:tr w:rsidR="00181944" w:rsidRPr="00397151" w:rsidTr="00E54C6D">
        <w:trPr>
          <w:gridAfter w:val="1"/>
          <w:wAfter w:w="58" w:type="dxa"/>
          <w:trHeight w:val="189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13 800,00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13 800,00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13 800,00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13 800,00 </w:t>
            </w:r>
          </w:p>
        </w:tc>
      </w:tr>
      <w:tr w:rsidR="00181944" w:rsidRPr="00397151" w:rsidTr="00E54C6D">
        <w:trPr>
          <w:gridAfter w:val="1"/>
          <w:wAfter w:w="58" w:type="dxa"/>
          <w:trHeight w:val="220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193 500,00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193 305,72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193 500,00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193 305,72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302 970,00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302 970,00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302 970,00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302 970,00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100,00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100,00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100,00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6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14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27 400,00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27 400,00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27 400,00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27 400,00 </w:t>
            </w:r>
          </w:p>
        </w:tc>
      </w:tr>
      <w:tr w:rsidR="00181944" w:rsidRPr="00397151" w:rsidTr="00E54C6D">
        <w:trPr>
          <w:gridAfter w:val="1"/>
          <w:wAfter w:w="58" w:type="dxa"/>
          <w:trHeight w:val="1365"/>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181944" w:rsidRPr="00397151" w:rsidTr="00E54C6D">
        <w:trPr>
          <w:gridAfter w:val="1"/>
          <w:wAfter w:w="58" w:type="dxa"/>
          <w:trHeight w:val="120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465"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74" w:type="dxa"/>
            <w:tcBorders>
              <w:top w:val="nil"/>
              <w:left w:val="nil"/>
              <w:bottom w:val="single" w:sz="4" w:space="0" w:color="auto"/>
              <w:right w:val="single" w:sz="4" w:space="0" w:color="auto"/>
            </w:tcBorders>
            <w:shd w:val="clear" w:color="auto" w:fill="auto"/>
            <w:noWrap/>
            <w:vAlign w:val="center"/>
            <w:hideMark/>
          </w:tcPr>
          <w:p w:rsidR="00181944" w:rsidRPr="00397151" w:rsidRDefault="00181944"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E54C6D" w:rsidRPr="00397151" w:rsidTr="00E54C6D">
        <w:trPr>
          <w:gridAfter w:val="1"/>
          <w:wAfter w:w="58" w:type="dxa"/>
          <w:trHeight w:val="660"/>
        </w:trPr>
        <w:tc>
          <w:tcPr>
            <w:tcW w:w="595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line="240" w:lineRule="auto"/>
              <w:jc w:val="center"/>
              <w:rPr>
                <w:rFonts w:ascii="Times New Roman" w:hAnsi="Times New Roman" w:cs="Times New Roman"/>
                <w:b/>
                <w:bCs/>
                <w:color w:val="000000"/>
                <w:sz w:val="18"/>
                <w:szCs w:val="18"/>
              </w:rPr>
            </w:pPr>
          </w:p>
        </w:tc>
        <w:tc>
          <w:tcPr>
            <w:tcW w:w="9781" w:type="dxa"/>
            <w:gridSpan w:val="6"/>
            <w:tcBorders>
              <w:top w:val="single" w:sz="4" w:space="0" w:color="auto"/>
              <w:left w:val="nil"/>
              <w:bottom w:val="single" w:sz="4" w:space="0" w:color="auto"/>
              <w:right w:val="single" w:sz="4" w:space="0" w:color="auto"/>
            </w:tcBorders>
            <w:shd w:val="clear" w:color="auto" w:fill="auto"/>
            <w:noWrap/>
            <w:vAlign w:val="center"/>
            <w:hideMark/>
          </w:tcPr>
          <w:p w:rsidR="00E54C6D" w:rsidRPr="00397151" w:rsidRDefault="00E54C6D" w:rsidP="00397151">
            <w:pPr>
              <w:spacing w:line="240" w:lineRule="auto"/>
              <w:jc w:val="center"/>
              <w:rPr>
                <w:rFonts w:ascii="Times New Roman" w:hAnsi="Times New Roman" w:cs="Times New Roman"/>
                <w:b/>
                <w:bCs/>
                <w:color w:val="000000"/>
                <w:sz w:val="18"/>
                <w:szCs w:val="18"/>
              </w:rPr>
            </w:pPr>
          </w:p>
        </w:tc>
      </w:tr>
    </w:tbl>
    <w:p w:rsidR="00181944" w:rsidRPr="00397151" w:rsidRDefault="00181944" w:rsidP="00397151">
      <w:pPr>
        <w:spacing w:line="240" w:lineRule="auto"/>
        <w:rPr>
          <w:rFonts w:ascii="Times New Roman" w:eastAsia="Times New Roman" w:hAnsi="Times New Roman" w:cs="Times New Roman"/>
          <w:color w:val="000000"/>
          <w:sz w:val="18"/>
          <w:szCs w:val="18"/>
          <w:lang w:eastAsia="ru-RU"/>
        </w:rPr>
      </w:pPr>
    </w:p>
    <w:p w:rsidR="00E54C6D" w:rsidRPr="00397151" w:rsidRDefault="00E54C6D" w:rsidP="00397151">
      <w:pPr>
        <w:spacing w:line="240" w:lineRule="auto"/>
        <w:rPr>
          <w:rFonts w:ascii="Times New Roman" w:eastAsia="Times New Roman" w:hAnsi="Times New Roman" w:cs="Times New Roman"/>
          <w:color w:val="000000"/>
          <w:sz w:val="18"/>
          <w:szCs w:val="18"/>
          <w:lang w:eastAsia="ru-RU"/>
        </w:rPr>
      </w:pPr>
    </w:p>
    <w:tbl>
      <w:tblPr>
        <w:tblW w:w="16160" w:type="dxa"/>
        <w:tblInd w:w="-459" w:type="dxa"/>
        <w:tblLayout w:type="fixed"/>
        <w:tblLook w:val="04A0"/>
      </w:tblPr>
      <w:tblGrid>
        <w:gridCol w:w="551"/>
        <w:gridCol w:w="432"/>
        <w:gridCol w:w="567"/>
        <w:gridCol w:w="828"/>
        <w:gridCol w:w="19"/>
        <w:gridCol w:w="11"/>
        <w:gridCol w:w="88"/>
        <w:gridCol w:w="40"/>
        <w:gridCol w:w="180"/>
        <w:gridCol w:w="103"/>
        <w:gridCol w:w="284"/>
        <w:gridCol w:w="850"/>
        <w:gridCol w:w="284"/>
        <w:gridCol w:w="19"/>
        <w:gridCol w:w="12"/>
        <w:gridCol w:w="188"/>
        <w:gridCol w:w="180"/>
        <w:gridCol w:w="168"/>
        <w:gridCol w:w="92"/>
        <w:gridCol w:w="900"/>
        <w:gridCol w:w="320"/>
        <w:gridCol w:w="12"/>
        <w:gridCol w:w="93"/>
        <w:gridCol w:w="195"/>
        <w:gridCol w:w="89"/>
        <w:gridCol w:w="283"/>
        <w:gridCol w:w="288"/>
        <w:gridCol w:w="40"/>
        <w:gridCol w:w="523"/>
        <w:gridCol w:w="337"/>
        <w:gridCol w:w="12"/>
        <w:gridCol w:w="218"/>
        <w:gridCol w:w="170"/>
        <w:gridCol w:w="255"/>
        <w:gridCol w:w="625"/>
        <w:gridCol w:w="226"/>
        <w:gridCol w:w="14"/>
        <w:gridCol w:w="127"/>
        <w:gridCol w:w="213"/>
        <w:gridCol w:w="12"/>
        <w:gridCol w:w="342"/>
        <w:gridCol w:w="146"/>
        <w:gridCol w:w="12"/>
        <w:gridCol w:w="417"/>
        <w:gridCol w:w="418"/>
        <w:gridCol w:w="493"/>
        <w:gridCol w:w="215"/>
        <w:gridCol w:w="292"/>
        <w:gridCol w:w="701"/>
        <w:gridCol w:w="575"/>
        <w:gridCol w:w="709"/>
        <w:gridCol w:w="572"/>
        <w:gridCol w:w="851"/>
        <w:gridCol w:w="569"/>
      </w:tblGrid>
      <w:tr w:rsidR="006249E7" w:rsidRPr="00397151" w:rsidTr="00A05B65">
        <w:trPr>
          <w:trHeight w:val="660"/>
        </w:trPr>
        <w:tc>
          <w:tcPr>
            <w:tcW w:w="8631" w:type="dxa"/>
            <w:gridSpan w:val="3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 xml:space="preserve">Капвложения 2022 год </w:t>
            </w:r>
          </w:p>
        </w:tc>
        <w:tc>
          <w:tcPr>
            <w:tcW w:w="7529" w:type="dxa"/>
            <w:gridSpan w:val="20"/>
            <w:tcBorders>
              <w:top w:val="single" w:sz="4" w:space="0" w:color="auto"/>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 xml:space="preserve">Без капвложений 2022 год </w:t>
            </w:r>
          </w:p>
        </w:tc>
      </w:tr>
      <w:tr w:rsidR="009B41E3" w:rsidRPr="00397151" w:rsidTr="00A05B65">
        <w:trPr>
          <w:trHeight w:val="1215"/>
        </w:trPr>
        <w:tc>
          <w:tcPr>
            <w:tcW w:w="155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Всего</w:t>
            </w:r>
          </w:p>
        </w:tc>
        <w:tc>
          <w:tcPr>
            <w:tcW w:w="1553" w:type="dxa"/>
            <w:gridSpan w:val="8"/>
            <w:tcBorders>
              <w:top w:val="single" w:sz="4" w:space="0" w:color="auto"/>
              <w:left w:val="nil"/>
              <w:bottom w:val="single" w:sz="4" w:space="0" w:color="auto"/>
              <w:right w:val="single" w:sz="4" w:space="0" w:color="auto"/>
            </w:tcBorders>
            <w:shd w:val="clear" w:color="000000" w:fill="FFFFFF"/>
            <w:vAlign w:val="center"/>
            <w:hideMark/>
          </w:tcPr>
          <w:p w:rsidR="00E54C6D" w:rsidRPr="00397151" w:rsidRDefault="00E54C6D"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xml:space="preserve">в т.ч. за счет целевых средств федерального бюджета </w:t>
            </w:r>
          </w:p>
        </w:tc>
        <w:tc>
          <w:tcPr>
            <w:tcW w:w="1701" w:type="dxa"/>
            <w:gridSpan w:val="7"/>
            <w:tcBorders>
              <w:top w:val="single" w:sz="4" w:space="0" w:color="auto"/>
              <w:left w:val="nil"/>
              <w:bottom w:val="single" w:sz="4" w:space="0" w:color="auto"/>
              <w:right w:val="single" w:sz="4" w:space="0" w:color="auto"/>
            </w:tcBorders>
            <w:shd w:val="clear" w:color="000000" w:fill="FFFFFF"/>
            <w:vAlign w:val="center"/>
            <w:hideMark/>
          </w:tcPr>
          <w:p w:rsidR="00E54C6D" w:rsidRPr="00397151" w:rsidRDefault="00E54C6D"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xml:space="preserve">в т.ч. за счет целевых средств регионального бюджета </w:t>
            </w:r>
          </w:p>
        </w:tc>
        <w:tc>
          <w:tcPr>
            <w:tcW w:w="1984" w:type="dxa"/>
            <w:gridSpan w:val="8"/>
            <w:tcBorders>
              <w:top w:val="single" w:sz="4" w:space="0" w:color="auto"/>
              <w:left w:val="nil"/>
              <w:bottom w:val="single" w:sz="4" w:space="0" w:color="auto"/>
              <w:right w:val="single" w:sz="4" w:space="0" w:color="000000"/>
            </w:tcBorders>
            <w:shd w:val="clear" w:color="000000" w:fill="FFFFFF"/>
            <w:vAlign w:val="center"/>
            <w:hideMark/>
          </w:tcPr>
          <w:p w:rsidR="00E54C6D" w:rsidRPr="00397151" w:rsidRDefault="00E54C6D"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в т.ч. за счет прочих безвозмездных поступлений, включая средства Фондов</w:t>
            </w:r>
          </w:p>
        </w:tc>
        <w:tc>
          <w:tcPr>
            <w:tcW w:w="1843" w:type="dxa"/>
            <w:gridSpan w:val="8"/>
            <w:tcBorders>
              <w:top w:val="single" w:sz="4" w:space="0" w:color="auto"/>
              <w:left w:val="nil"/>
              <w:bottom w:val="single" w:sz="4" w:space="0" w:color="auto"/>
              <w:right w:val="single" w:sz="4" w:space="0" w:color="auto"/>
            </w:tcBorders>
            <w:shd w:val="clear" w:color="000000" w:fill="FFFFFF"/>
            <w:vAlign w:val="center"/>
            <w:hideMark/>
          </w:tcPr>
          <w:p w:rsidR="00E54C6D" w:rsidRPr="00397151" w:rsidRDefault="00E54C6D"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в т.ч. за счет средств местных бюджетов</w:t>
            </w:r>
          </w:p>
        </w:tc>
        <w:tc>
          <w:tcPr>
            <w:tcW w:w="992" w:type="dxa"/>
            <w:gridSpan w:val="4"/>
            <w:tcBorders>
              <w:top w:val="single" w:sz="4" w:space="0" w:color="auto"/>
              <w:left w:val="nil"/>
              <w:bottom w:val="single" w:sz="4" w:space="0" w:color="auto"/>
              <w:right w:val="single" w:sz="4" w:space="0" w:color="000000"/>
            </w:tcBorders>
            <w:shd w:val="clear" w:color="auto" w:fill="auto"/>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Всего</w:t>
            </w:r>
          </w:p>
        </w:tc>
        <w:tc>
          <w:tcPr>
            <w:tcW w:w="2268" w:type="dxa"/>
            <w:gridSpan w:val="9"/>
            <w:tcBorders>
              <w:top w:val="single" w:sz="4" w:space="0" w:color="auto"/>
              <w:left w:val="nil"/>
              <w:bottom w:val="single" w:sz="4" w:space="0" w:color="auto"/>
              <w:right w:val="single" w:sz="4" w:space="0" w:color="auto"/>
            </w:tcBorders>
            <w:shd w:val="clear" w:color="000000" w:fill="FFFFFF"/>
            <w:vAlign w:val="center"/>
            <w:hideMark/>
          </w:tcPr>
          <w:p w:rsidR="00E54C6D" w:rsidRPr="00397151" w:rsidRDefault="00E54C6D"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xml:space="preserve">в т.ч. за счет целевых средств федерального бюджета </w:t>
            </w:r>
          </w:p>
        </w:tc>
        <w:tc>
          <w:tcPr>
            <w:tcW w:w="1568" w:type="dxa"/>
            <w:gridSpan w:val="3"/>
            <w:tcBorders>
              <w:top w:val="single" w:sz="4" w:space="0" w:color="auto"/>
              <w:left w:val="nil"/>
              <w:bottom w:val="single" w:sz="4" w:space="0" w:color="auto"/>
              <w:right w:val="single" w:sz="4" w:space="0" w:color="auto"/>
            </w:tcBorders>
            <w:shd w:val="clear" w:color="000000" w:fill="FFFFFF"/>
            <w:vAlign w:val="center"/>
            <w:hideMark/>
          </w:tcPr>
          <w:p w:rsidR="00E54C6D" w:rsidRPr="00397151" w:rsidRDefault="00E54C6D"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 xml:space="preserve">в т.ч. за счет целевых средств регионального бюджета </w:t>
            </w:r>
          </w:p>
        </w:tc>
        <w:tc>
          <w:tcPr>
            <w:tcW w:w="1281" w:type="dxa"/>
            <w:gridSpan w:val="2"/>
            <w:tcBorders>
              <w:top w:val="single" w:sz="4" w:space="0" w:color="auto"/>
              <w:left w:val="nil"/>
              <w:bottom w:val="single" w:sz="4" w:space="0" w:color="auto"/>
              <w:right w:val="single" w:sz="4" w:space="0" w:color="000000"/>
            </w:tcBorders>
            <w:shd w:val="clear" w:color="000000" w:fill="FFFFFF"/>
            <w:vAlign w:val="center"/>
            <w:hideMark/>
          </w:tcPr>
          <w:p w:rsidR="00E54C6D" w:rsidRPr="00397151" w:rsidRDefault="00E54C6D"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в т.ч. за счет прочих безвозмездных поступлений, включая средства Фондов</w:t>
            </w:r>
          </w:p>
        </w:tc>
        <w:tc>
          <w:tcPr>
            <w:tcW w:w="1420" w:type="dxa"/>
            <w:gridSpan w:val="2"/>
            <w:tcBorders>
              <w:top w:val="single" w:sz="4" w:space="0" w:color="auto"/>
              <w:left w:val="nil"/>
              <w:bottom w:val="single" w:sz="4" w:space="0" w:color="auto"/>
              <w:right w:val="single" w:sz="4" w:space="0" w:color="auto"/>
            </w:tcBorders>
            <w:shd w:val="clear" w:color="000000" w:fill="FFFFFF"/>
            <w:vAlign w:val="center"/>
            <w:hideMark/>
          </w:tcPr>
          <w:p w:rsidR="00E54C6D" w:rsidRPr="00397151" w:rsidRDefault="00E54C6D" w:rsidP="00397151">
            <w:pPr>
              <w:spacing w:after="0" w:line="240" w:lineRule="auto"/>
              <w:jc w:val="center"/>
              <w:rPr>
                <w:rFonts w:ascii="Times New Roman" w:eastAsia="Times New Roman" w:hAnsi="Times New Roman" w:cs="Times New Roman"/>
                <w:b/>
                <w:bCs/>
                <w:sz w:val="18"/>
                <w:szCs w:val="18"/>
                <w:lang w:eastAsia="ru-RU"/>
              </w:rPr>
            </w:pPr>
            <w:r w:rsidRPr="00397151">
              <w:rPr>
                <w:rFonts w:ascii="Times New Roman" w:eastAsia="Times New Roman" w:hAnsi="Times New Roman" w:cs="Times New Roman"/>
                <w:b/>
                <w:bCs/>
                <w:sz w:val="18"/>
                <w:szCs w:val="18"/>
                <w:lang w:eastAsia="ru-RU"/>
              </w:rPr>
              <w:t>в т.ч. за счет средств местных бюджетов</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Утвержденные бюджетные назначения</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Исполнено</w:t>
            </w:r>
          </w:p>
        </w:tc>
        <w:tc>
          <w:tcPr>
            <w:tcW w:w="986" w:type="dxa"/>
            <w:gridSpan w:val="5"/>
            <w:tcBorders>
              <w:top w:val="nil"/>
              <w:left w:val="nil"/>
              <w:bottom w:val="single" w:sz="4" w:space="0" w:color="auto"/>
              <w:right w:val="single" w:sz="4" w:space="0" w:color="auto"/>
            </w:tcBorders>
            <w:shd w:val="clear" w:color="auto" w:fill="auto"/>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Утвержденные бюджетные назначения</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Исполнено</w:t>
            </w:r>
          </w:p>
        </w:tc>
        <w:tc>
          <w:tcPr>
            <w:tcW w:w="850" w:type="dxa"/>
            <w:tcBorders>
              <w:top w:val="nil"/>
              <w:left w:val="nil"/>
              <w:bottom w:val="single" w:sz="4" w:space="0" w:color="auto"/>
              <w:right w:val="single" w:sz="4" w:space="0" w:color="auto"/>
            </w:tcBorders>
            <w:shd w:val="clear" w:color="auto" w:fill="auto"/>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Утвержденные бюджетные назначения</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Исполнено</w:t>
            </w:r>
          </w:p>
        </w:tc>
        <w:tc>
          <w:tcPr>
            <w:tcW w:w="992" w:type="dxa"/>
            <w:gridSpan w:val="2"/>
            <w:tcBorders>
              <w:top w:val="nil"/>
              <w:left w:val="nil"/>
              <w:bottom w:val="single" w:sz="4" w:space="0" w:color="auto"/>
              <w:right w:val="single" w:sz="4" w:space="0" w:color="auto"/>
            </w:tcBorders>
            <w:shd w:val="clear" w:color="auto" w:fill="auto"/>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Утвержденные бюджетные назначения</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Исполнено</w:t>
            </w:r>
          </w:p>
        </w:tc>
        <w:tc>
          <w:tcPr>
            <w:tcW w:w="851" w:type="dxa"/>
            <w:gridSpan w:val="3"/>
            <w:tcBorders>
              <w:top w:val="nil"/>
              <w:left w:val="nil"/>
              <w:bottom w:val="single" w:sz="4" w:space="0" w:color="auto"/>
              <w:right w:val="single" w:sz="4" w:space="0" w:color="auto"/>
            </w:tcBorders>
            <w:shd w:val="clear" w:color="auto" w:fill="auto"/>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Утвержденные бюджетные назначения</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Исполнено</w:t>
            </w:r>
          </w:p>
        </w:tc>
        <w:tc>
          <w:tcPr>
            <w:tcW w:w="992" w:type="dxa"/>
            <w:gridSpan w:val="4"/>
            <w:tcBorders>
              <w:top w:val="nil"/>
              <w:left w:val="nil"/>
              <w:bottom w:val="single" w:sz="4" w:space="0" w:color="auto"/>
              <w:right w:val="single" w:sz="4" w:space="0" w:color="auto"/>
            </w:tcBorders>
            <w:shd w:val="clear" w:color="auto" w:fill="auto"/>
            <w:vAlign w:val="center"/>
            <w:hideMark/>
          </w:tcPr>
          <w:p w:rsidR="00E54C6D" w:rsidRPr="00397151" w:rsidRDefault="00E54C6D" w:rsidP="00397151">
            <w:pPr>
              <w:spacing w:after="0" w:line="240" w:lineRule="auto"/>
              <w:ind w:left="-817" w:firstLine="817"/>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Утвержденные бюджетные назначения</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Исполнено</w:t>
            </w:r>
          </w:p>
        </w:tc>
        <w:tc>
          <w:tcPr>
            <w:tcW w:w="993" w:type="dxa"/>
            <w:gridSpan w:val="4"/>
            <w:tcBorders>
              <w:top w:val="nil"/>
              <w:left w:val="nil"/>
              <w:bottom w:val="single" w:sz="4" w:space="0" w:color="auto"/>
              <w:right w:val="single" w:sz="4" w:space="0" w:color="auto"/>
            </w:tcBorders>
            <w:shd w:val="clear" w:color="auto" w:fill="auto"/>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Утвержденные бюджетные назначения</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ind w:left="-533"/>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Исполнено</w:t>
            </w:r>
          </w:p>
        </w:tc>
        <w:tc>
          <w:tcPr>
            <w:tcW w:w="993" w:type="dxa"/>
            <w:gridSpan w:val="2"/>
            <w:tcBorders>
              <w:top w:val="nil"/>
              <w:left w:val="nil"/>
              <w:bottom w:val="single" w:sz="4" w:space="0" w:color="auto"/>
              <w:right w:val="single" w:sz="4" w:space="0" w:color="auto"/>
            </w:tcBorders>
            <w:shd w:val="clear" w:color="auto" w:fill="auto"/>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Утвержденные бюджетные назначения</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ind w:left="-392" w:right="1427" w:firstLine="392"/>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Исполнено</w:t>
            </w:r>
          </w:p>
        </w:tc>
        <w:tc>
          <w:tcPr>
            <w:tcW w:w="709" w:type="dxa"/>
            <w:tcBorders>
              <w:top w:val="nil"/>
              <w:left w:val="nil"/>
              <w:bottom w:val="single" w:sz="4" w:space="0" w:color="auto"/>
              <w:right w:val="single" w:sz="4" w:space="0" w:color="auto"/>
            </w:tcBorders>
            <w:shd w:val="clear" w:color="auto" w:fill="auto"/>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Утвержденные бюджетные назначения</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Исполнено</w:t>
            </w:r>
          </w:p>
        </w:tc>
        <w:tc>
          <w:tcPr>
            <w:tcW w:w="851" w:type="dxa"/>
            <w:tcBorders>
              <w:top w:val="nil"/>
              <w:left w:val="nil"/>
              <w:bottom w:val="single" w:sz="4" w:space="0" w:color="auto"/>
              <w:right w:val="single" w:sz="4" w:space="0" w:color="auto"/>
            </w:tcBorders>
            <w:shd w:val="clear" w:color="auto" w:fill="auto"/>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Утвержденные бюджетные назначения</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Исполнено</w:t>
            </w:r>
          </w:p>
        </w:tc>
      </w:tr>
      <w:tr w:rsidR="009B41E3" w:rsidRPr="00397151" w:rsidTr="00A05B65">
        <w:trPr>
          <w:trHeight w:val="450"/>
        </w:trPr>
        <w:tc>
          <w:tcPr>
            <w:tcW w:w="983" w:type="dxa"/>
            <w:gridSpan w:val="2"/>
            <w:tcBorders>
              <w:top w:val="nil"/>
              <w:left w:val="single" w:sz="4" w:space="0" w:color="auto"/>
              <w:bottom w:val="single" w:sz="4" w:space="0" w:color="auto"/>
              <w:right w:val="single" w:sz="4" w:space="0" w:color="auto"/>
            </w:tcBorders>
            <w:shd w:val="clear" w:color="000000" w:fill="C5E0B2"/>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61</w:t>
            </w:r>
          </w:p>
        </w:tc>
        <w:tc>
          <w:tcPr>
            <w:tcW w:w="567" w:type="dxa"/>
            <w:tcBorders>
              <w:top w:val="nil"/>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62</w:t>
            </w:r>
          </w:p>
        </w:tc>
        <w:tc>
          <w:tcPr>
            <w:tcW w:w="986" w:type="dxa"/>
            <w:gridSpan w:val="5"/>
            <w:tcBorders>
              <w:top w:val="nil"/>
              <w:left w:val="nil"/>
              <w:bottom w:val="single" w:sz="4" w:space="0" w:color="auto"/>
              <w:right w:val="single" w:sz="4" w:space="0" w:color="auto"/>
            </w:tcBorders>
            <w:shd w:val="clear" w:color="000000" w:fill="C5E0B2"/>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63</w:t>
            </w:r>
          </w:p>
        </w:tc>
        <w:tc>
          <w:tcPr>
            <w:tcW w:w="567" w:type="dxa"/>
            <w:gridSpan w:val="3"/>
            <w:tcBorders>
              <w:top w:val="nil"/>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64</w:t>
            </w:r>
          </w:p>
        </w:tc>
        <w:tc>
          <w:tcPr>
            <w:tcW w:w="850" w:type="dxa"/>
            <w:tcBorders>
              <w:top w:val="nil"/>
              <w:left w:val="nil"/>
              <w:bottom w:val="single" w:sz="4" w:space="0" w:color="auto"/>
              <w:right w:val="single" w:sz="4" w:space="0" w:color="auto"/>
            </w:tcBorders>
            <w:shd w:val="clear" w:color="000000" w:fill="C5E0B2"/>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65</w:t>
            </w:r>
          </w:p>
        </w:tc>
        <w:tc>
          <w:tcPr>
            <w:tcW w:w="851" w:type="dxa"/>
            <w:gridSpan w:val="6"/>
            <w:tcBorders>
              <w:top w:val="nil"/>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66</w:t>
            </w:r>
          </w:p>
        </w:tc>
        <w:tc>
          <w:tcPr>
            <w:tcW w:w="992" w:type="dxa"/>
            <w:gridSpan w:val="2"/>
            <w:tcBorders>
              <w:top w:val="nil"/>
              <w:left w:val="nil"/>
              <w:bottom w:val="single" w:sz="4" w:space="0" w:color="auto"/>
              <w:right w:val="single" w:sz="4" w:space="0" w:color="auto"/>
            </w:tcBorders>
            <w:shd w:val="clear" w:color="000000" w:fill="C5E0B2"/>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67</w:t>
            </w:r>
          </w:p>
        </w:tc>
        <w:tc>
          <w:tcPr>
            <w:tcW w:w="992" w:type="dxa"/>
            <w:gridSpan w:val="6"/>
            <w:tcBorders>
              <w:top w:val="nil"/>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68</w:t>
            </w:r>
          </w:p>
        </w:tc>
        <w:tc>
          <w:tcPr>
            <w:tcW w:w="851" w:type="dxa"/>
            <w:gridSpan w:val="3"/>
            <w:tcBorders>
              <w:top w:val="nil"/>
              <w:left w:val="nil"/>
              <w:bottom w:val="single" w:sz="4" w:space="0" w:color="auto"/>
              <w:right w:val="single" w:sz="4" w:space="0" w:color="auto"/>
            </w:tcBorders>
            <w:shd w:val="clear" w:color="000000" w:fill="C5E0B2"/>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69</w:t>
            </w:r>
          </w:p>
        </w:tc>
        <w:tc>
          <w:tcPr>
            <w:tcW w:w="992" w:type="dxa"/>
            <w:gridSpan w:val="5"/>
            <w:tcBorders>
              <w:top w:val="nil"/>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70</w:t>
            </w:r>
          </w:p>
        </w:tc>
        <w:tc>
          <w:tcPr>
            <w:tcW w:w="992" w:type="dxa"/>
            <w:gridSpan w:val="4"/>
            <w:tcBorders>
              <w:top w:val="nil"/>
              <w:left w:val="nil"/>
              <w:bottom w:val="nil"/>
              <w:right w:val="single" w:sz="4" w:space="0" w:color="auto"/>
            </w:tcBorders>
            <w:shd w:val="clear" w:color="000000" w:fill="C5E0B2"/>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91</w:t>
            </w:r>
          </w:p>
        </w:tc>
        <w:tc>
          <w:tcPr>
            <w:tcW w:w="567" w:type="dxa"/>
            <w:gridSpan w:val="3"/>
            <w:tcBorders>
              <w:top w:val="nil"/>
              <w:left w:val="nil"/>
              <w:bottom w:val="nil"/>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92</w:t>
            </w:r>
          </w:p>
        </w:tc>
        <w:tc>
          <w:tcPr>
            <w:tcW w:w="993" w:type="dxa"/>
            <w:gridSpan w:val="4"/>
            <w:tcBorders>
              <w:top w:val="nil"/>
              <w:left w:val="nil"/>
              <w:bottom w:val="nil"/>
              <w:right w:val="single" w:sz="4" w:space="0" w:color="auto"/>
            </w:tcBorders>
            <w:shd w:val="clear" w:color="000000" w:fill="C5E0B2"/>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93</w:t>
            </w:r>
          </w:p>
        </w:tc>
        <w:tc>
          <w:tcPr>
            <w:tcW w:w="708" w:type="dxa"/>
            <w:gridSpan w:val="2"/>
            <w:tcBorders>
              <w:top w:val="nil"/>
              <w:left w:val="nil"/>
              <w:bottom w:val="nil"/>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94</w:t>
            </w:r>
          </w:p>
        </w:tc>
        <w:tc>
          <w:tcPr>
            <w:tcW w:w="993" w:type="dxa"/>
            <w:gridSpan w:val="2"/>
            <w:tcBorders>
              <w:top w:val="nil"/>
              <w:left w:val="nil"/>
              <w:bottom w:val="nil"/>
              <w:right w:val="single" w:sz="4" w:space="0" w:color="auto"/>
            </w:tcBorders>
            <w:shd w:val="clear" w:color="000000" w:fill="C5E0B2"/>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95</w:t>
            </w:r>
          </w:p>
        </w:tc>
        <w:tc>
          <w:tcPr>
            <w:tcW w:w="575" w:type="dxa"/>
            <w:tcBorders>
              <w:top w:val="nil"/>
              <w:left w:val="nil"/>
              <w:bottom w:val="nil"/>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96</w:t>
            </w:r>
          </w:p>
        </w:tc>
        <w:tc>
          <w:tcPr>
            <w:tcW w:w="709" w:type="dxa"/>
            <w:tcBorders>
              <w:top w:val="nil"/>
              <w:left w:val="nil"/>
              <w:bottom w:val="nil"/>
              <w:right w:val="single" w:sz="4" w:space="0" w:color="auto"/>
            </w:tcBorders>
            <w:shd w:val="clear" w:color="000000" w:fill="C5E0B2"/>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97</w:t>
            </w:r>
          </w:p>
        </w:tc>
        <w:tc>
          <w:tcPr>
            <w:tcW w:w="572" w:type="dxa"/>
            <w:tcBorders>
              <w:top w:val="nil"/>
              <w:left w:val="nil"/>
              <w:bottom w:val="nil"/>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98</w:t>
            </w:r>
          </w:p>
        </w:tc>
        <w:tc>
          <w:tcPr>
            <w:tcW w:w="851" w:type="dxa"/>
            <w:tcBorders>
              <w:top w:val="nil"/>
              <w:left w:val="nil"/>
              <w:bottom w:val="nil"/>
              <w:right w:val="single" w:sz="4" w:space="0" w:color="auto"/>
            </w:tcBorders>
            <w:shd w:val="clear" w:color="000000" w:fill="C5E0B2"/>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99</w:t>
            </w:r>
          </w:p>
        </w:tc>
        <w:tc>
          <w:tcPr>
            <w:tcW w:w="569" w:type="dxa"/>
            <w:tcBorders>
              <w:top w:val="nil"/>
              <w:left w:val="nil"/>
              <w:bottom w:val="nil"/>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100</w:t>
            </w:r>
          </w:p>
        </w:tc>
      </w:tr>
      <w:tr w:rsidR="009B41E3" w:rsidRPr="00397151" w:rsidTr="00A05B65">
        <w:trPr>
          <w:trHeight w:val="66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lastRenderedPageBreak/>
              <w:t>36=38+40+42+44</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37=39+41+43+45</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38</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40</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41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42</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43</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44</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45</w:t>
            </w:r>
          </w:p>
        </w:tc>
        <w:tc>
          <w:tcPr>
            <w:tcW w:w="992" w:type="dxa"/>
            <w:gridSpan w:val="4"/>
            <w:tcBorders>
              <w:top w:val="single" w:sz="4" w:space="0" w:color="auto"/>
              <w:left w:val="nil"/>
              <w:bottom w:val="nil"/>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66=68+70+72+74</w:t>
            </w:r>
          </w:p>
        </w:tc>
        <w:tc>
          <w:tcPr>
            <w:tcW w:w="567" w:type="dxa"/>
            <w:gridSpan w:val="3"/>
            <w:tcBorders>
              <w:top w:val="single" w:sz="4" w:space="0" w:color="auto"/>
              <w:left w:val="nil"/>
              <w:bottom w:val="nil"/>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67=69+71+73+75</w:t>
            </w:r>
          </w:p>
        </w:tc>
        <w:tc>
          <w:tcPr>
            <w:tcW w:w="993" w:type="dxa"/>
            <w:gridSpan w:val="4"/>
            <w:tcBorders>
              <w:top w:val="single" w:sz="4" w:space="0" w:color="auto"/>
              <w:left w:val="nil"/>
              <w:bottom w:val="nil"/>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68</w:t>
            </w:r>
          </w:p>
        </w:tc>
        <w:tc>
          <w:tcPr>
            <w:tcW w:w="708" w:type="dxa"/>
            <w:gridSpan w:val="2"/>
            <w:tcBorders>
              <w:top w:val="single" w:sz="4" w:space="0" w:color="auto"/>
              <w:left w:val="nil"/>
              <w:bottom w:val="nil"/>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69</w:t>
            </w:r>
          </w:p>
        </w:tc>
        <w:tc>
          <w:tcPr>
            <w:tcW w:w="993" w:type="dxa"/>
            <w:gridSpan w:val="2"/>
            <w:tcBorders>
              <w:top w:val="single" w:sz="4" w:space="0" w:color="auto"/>
              <w:left w:val="nil"/>
              <w:bottom w:val="nil"/>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70</w:t>
            </w:r>
          </w:p>
        </w:tc>
        <w:tc>
          <w:tcPr>
            <w:tcW w:w="575" w:type="dxa"/>
            <w:tcBorders>
              <w:top w:val="single" w:sz="4" w:space="0" w:color="auto"/>
              <w:left w:val="nil"/>
              <w:bottom w:val="nil"/>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71</w:t>
            </w:r>
          </w:p>
        </w:tc>
        <w:tc>
          <w:tcPr>
            <w:tcW w:w="709" w:type="dxa"/>
            <w:tcBorders>
              <w:top w:val="single" w:sz="4" w:space="0" w:color="auto"/>
              <w:left w:val="nil"/>
              <w:bottom w:val="nil"/>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72</w:t>
            </w:r>
          </w:p>
        </w:tc>
        <w:tc>
          <w:tcPr>
            <w:tcW w:w="572" w:type="dxa"/>
            <w:tcBorders>
              <w:top w:val="single" w:sz="4" w:space="0" w:color="auto"/>
              <w:left w:val="nil"/>
              <w:bottom w:val="nil"/>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73</w:t>
            </w:r>
          </w:p>
        </w:tc>
        <w:tc>
          <w:tcPr>
            <w:tcW w:w="851" w:type="dxa"/>
            <w:tcBorders>
              <w:top w:val="single" w:sz="4" w:space="0" w:color="auto"/>
              <w:left w:val="nil"/>
              <w:bottom w:val="nil"/>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74</w:t>
            </w:r>
          </w:p>
        </w:tc>
        <w:tc>
          <w:tcPr>
            <w:tcW w:w="569" w:type="dxa"/>
            <w:tcBorders>
              <w:top w:val="single" w:sz="4" w:space="0" w:color="auto"/>
              <w:left w:val="nil"/>
              <w:bottom w:val="nil"/>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75</w:t>
            </w:r>
          </w:p>
        </w:tc>
      </w:tr>
      <w:tr w:rsidR="009B41E3" w:rsidRPr="00397151" w:rsidTr="00A05B65">
        <w:trPr>
          <w:trHeight w:val="660"/>
        </w:trPr>
        <w:tc>
          <w:tcPr>
            <w:tcW w:w="983" w:type="dxa"/>
            <w:gridSpan w:val="2"/>
            <w:tcBorders>
              <w:top w:val="nil"/>
              <w:left w:val="single" w:sz="4" w:space="0" w:color="auto"/>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463 280,00</w:t>
            </w:r>
          </w:p>
        </w:tc>
        <w:tc>
          <w:tcPr>
            <w:tcW w:w="567" w:type="dxa"/>
            <w:tcBorders>
              <w:top w:val="nil"/>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463 280,00</w:t>
            </w:r>
          </w:p>
        </w:tc>
        <w:tc>
          <w:tcPr>
            <w:tcW w:w="986" w:type="dxa"/>
            <w:gridSpan w:val="5"/>
            <w:tcBorders>
              <w:top w:val="nil"/>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0,00</w:t>
            </w:r>
          </w:p>
        </w:tc>
        <w:tc>
          <w:tcPr>
            <w:tcW w:w="567" w:type="dxa"/>
            <w:gridSpan w:val="3"/>
            <w:tcBorders>
              <w:top w:val="nil"/>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0,00</w:t>
            </w:r>
          </w:p>
        </w:tc>
        <w:tc>
          <w:tcPr>
            <w:tcW w:w="850" w:type="dxa"/>
            <w:tcBorders>
              <w:top w:val="nil"/>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0,00</w:t>
            </w:r>
          </w:p>
        </w:tc>
        <w:tc>
          <w:tcPr>
            <w:tcW w:w="851" w:type="dxa"/>
            <w:gridSpan w:val="6"/>
            <w:tcBorders>
              <w:top w:val="nil"/>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0,00</w:t>
            </w:r>
          </w:p>
        </w:tc>
        <w:tc>
          <w:tcPr>
            <w:tcW w:w="992" w:type="dxa"/>
            <w:gridSpan w:val="2"/>
            <w:tcBorders>
              <w:top w:val="nil"/>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0,00</w:t>
            </w:r>
          </w:p>
        </w:tc>
        <w:tc>
          <w:tcPr>
            <w:tcW w:w="992" w:type="dxa"/>
            <w:gridSpan w:val="6"/>
            <w:tcBorders>
              <w:top w:val="nil"/>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0,00</w:t>
            </w:r>
          </w:p>
        </w:tc>
        <w:tc>
          <w:tcPr>
            <w:tcW w:w="851" w:type="dxa"/>
            <w:gridSpan w:val="3"/>
            <w:tcBorders>
              <w:top w:val="nil"/>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463 280,00</w:t>
            </w:r>
          </w:p>
        </w:tc>
        <w:tc>
          <w:tcPr>
            <w:tcW w:w="992" w:type="dxa"/>
            <w:gridSpan w:val="5"/>
            <w:tcBorders>
              <w:top w:val="nil"/>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463 280,00</w:t>
            </w:r>
          </w:p>
        </w:tc>
        <w:tc>
          <w:tcPr>
            <w:tcW w:w="992" w:type="dxa"/>
            <w:gridSpan w:val="4"/>
            <w:tcBorders>
              <w:top w:val="single" w:sz="4" w:space="0" w:color="auto"/>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24 071 625,83</w:t>
            </w:r>
          </w:p>
        </w:tc>
        <w:tc>
          <w:tcPr>
            <w:tcW w:w="567" w:type="dxa"/>
            <w:gridSpan w:val="3"/>
            <w:tcBorders>
              <w:top w:val="single" w:sz="4" w:space="0" w:color="auto"/>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22 401 046,28</w:t>
            </w:r>
          </w:p>
        </w:tc>
        <w:tc>
          <w:tcPr>
            <w:tcW w:w="993" w:type="dxa"/>
            <w:gridSpan w:val="4"/>
            <w:tcBorders>
              <w:top w:val="single" w:sz="4" w:space="0" w:color="auto"/>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327 389,57</w:t>
            </w:r>
          </w:p>
        </w:tc>
        <w:tc>
          <w:tcPr>
            <w:tcW w:w="708" w:type="dxa"/>
            <w:gridSpan w:val="2"/>
            <w:tcBorders>
              <w:top w:val="single" w:sz="4" w:space="0" w:color="auto"/>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327 389,57</w:t>
            </w:r>
          </w:p>
        </w:tc>
        <w:tc>
          <w:tcPr>
            <w:tcW w:w="993" w:type="dxa"/>
            <w:gridSpan w:val="2"/>
            <w:tcBorders>
              <w:top w:val="single" w:sz="4" w:space="0" w:color="auto"/>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6 979 449,57</w:t>
            </w:r>
          </w:p>
        </w:tc>
        <w:tc>
          <w:tcPr>
            <w:tcW w:w="575" w:type="dxa"/>
            <w:tcBorders>
              <w:top w:val="single" w:sz="4" w:space="0" w:color="auto"/>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6 665 177,68</w:t>
            </w:r>
          </w:p>
        </w:tc>
        <w:tc>
          <w:tcPr>
            <w:tcW w:w="709" w:type="dxa"/>
            <w:tcBorders>
              <w:top w:val="single" w:sz="4" w:space="0" w:color="auto"/>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0,00</w:t>
            </w:r>
          </w:p>
        </w:tc>
        <w:tc>
          <w:tcPr>
            <w:tcW w:w="572" w:type="dxa"/>
            <w:tcBorders>
              <w:top w:val="single" w:sz="4" w:space="0" w:color="auto"/>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0,00</w:t>
            </w:r>
          </w:p>
        </w:tc>
        <w:tc>
          <w:tcPr>
            <w:tcW w:w="851" w:type="dxa"/>
            <w:tcBorders>
              <w:top w:val="single" w:sz="4" w:space="0" w:color="auto"/>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16 764 786,69</w:t>
            </w:r>
          </w:p>
        </w:tc>
        <w:tc>
          <w:tcPr>
            <w:tcW w:w="569" w:type="dxa"/>
            <w:tcBorders>
              <w:top w:val="single" w:sz="4" w:space="0" w:color="auto"/>
              <w:left w:val="nil"/>
              <w:bottom w:val="single" w:sz="4" w:space="0" w:color="auto"/>
              <w:right w:val="single" w:sz="4" w:space="0" w:color="auto"/>
            </w:tcBorders>
            <w:shd w:val="clear" w:color="000000" w:fill="C5E0B2"/>
            <w:noWrap/>
            <w:vAlign w:val="center"/>
            <w:hideMark/>
          </w:tcPr>
          <w:p w:rsidR="00E54C6D" w:rsidRPr="00397151" w:rsidRDefault="00E54C6D" w:rsidP="00397151">
            <w:pPr>
              <w:spacing w:after="0" w:line="240" w:lineRule="auto"/>
              <w:jc w:val="center"/>
              <w:rPr>
                <w:rFonts w:ascii="Times New Roman" w:eastAsia="Times New Roman" w:hAnsi="Times New Roman" w:cs="Times New Roman"/>
                <w:b/>
                <w:bCs/>
                <w:color w:val="000000"/>
                <w:sz w:val="18"/>
                <w:szCs w:val="18"/>
                <w:lang w:eastAsia="ru-RU"/>
              </w:rPr>
            </w:pPr>
            <w:r w:rsidRPr="00397151">
              <w:rPr>
                <w:rFonts w:ascii="Times New Roman" w:eastAsia="Times New Roman" w:hAnsi="Times New Roman" w:cs="Times New Roman"/>
                <w:b/>
                <w:bCs/>
                <w:color w:val="000000"/>
                <w:sz w:val="18"/>
                <w:szCs w:val="18"/>
                <w:lang w:eastAsia="ru-RU"/>
              </w:rPr>
              <w:t>15 408 479,03</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103 000,00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103 000,00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103 000,00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103 000,00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103 000,00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103 000,00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103 000,00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103 000,00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lastRenderedPageBreak/>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302 854,85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282 735,82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302 854,85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282 735,82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302 854,85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282 735,82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302 854,85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282 735,82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15 680,00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15 680,00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15 680,00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15 680,00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9 263 356,28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8 405 247,67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5 035 405,00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5 035 405,00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4 227 951,28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3 369 842,67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36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lastRenderedPageBreak/>
              <w:t xml:space="preserve">130 000,00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130 000,00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130 000,00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130 000,00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2 345 738,92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2 289 189,52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2 345 738,92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2 289 189,52 </w:t>
            </w:r>
          </w:p>
        </w:tc>
      </w:tr>
      <w:tr w:rsidR="009B41E3" w:rsidRPr="00397151" w:rsidTr="00A05B65">
        <w:trPr>
          <w:trHeight w:val="169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69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57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51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60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lastRenderedPageBreak/>
              <w:t xml:space="preserve">7 600,00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7 600,00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7 600,00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7 600,00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4 908 682,74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4 327 267,05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1 500 000,00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1 185 728,11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3 408 682,74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3 141 538,94 </w:t>
            </w:r>
          </w:p>
        </w:tc>
      </w:tr>
      <w:tr w:rsidR="009B41E3" w:rsidRPr="00397151" w:rsidTr="00A05B65">
        <w:trPr>
          <w:trHeight w:val="195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06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5 000,00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5 000,00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32 209,07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32 209,07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24 419,57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24 419,57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6 887,57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6 887,57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901,93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901,93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88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310 000,00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310 000,00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310 000,00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310 000,00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151 800,07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151 800,07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151 800,07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151 800,07 </w:t>
            </w:r>
          </w:p>
        </w:tc>
      </w:tr>
      <w:tr w:rsidR="009B41E3" w:rsidRPr="00397151" w:rsidTr="00A05B65">
        <w:trPr>
          <w:trHeight w:val="88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310 000,00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310 000,00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310 000,00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310 000,00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151 800,07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151 800,07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151 800,07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151 800,07 </w:t>
            </w:r>
          </w:p>
        </w:tc>
      </w:tr>
      <w:tr w:rsidR="009B41E3" w:rsidRPr="00397151" w:rsidTr="00A05B65">
        <w:trPr>
          <w:trHeight w:val="88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lastRenderedPageBreak/>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91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47 221,00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47 195,96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47 221,00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47 195,96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205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69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lastRenderedPageBreak/>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2 849 030,50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2 708 757,46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93 964,00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93 964,00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2 755 066,50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2 614 793,46 </w:t>
            </w:r>
          </w:p>
        </w:tc>
      </w:tr>
      <w:tr w:rsidR="009B41E3" w:rsidRPr="00397151" w:rsidTr="00A05B65">
        <w:trPr>
          <w:trHeight w:val="169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213 258,00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212 912,49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21 538,00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21 538,00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191 720,00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191 374,49 </w:t>
            </w:r>
          </w:p>
        </w:tc>
      </w:tr>
      <w:tr w:rsidR="009B41E3" w:rsidRPr="00397151" w:rsidTr="00A05B65">
        <w:trPr>
          <w:trHeight w:val="169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2 191 309,50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2 051 972,50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72 426,00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72 426,00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2 118 883,50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1 979 546,50 </w:t>
            </w:r>
          </w:p>
        </w:tc>
      </w:tr>
      <w:tr w:rsidR="009B41E3" w:rsidRPr="00397151" w:rsidTr="00A05B65">
        <w:trPr>
          <w:trHeight w:val="169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444 463,00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443 872,47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444 463,00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443 872,47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3 515 262,00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3 506 367,54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343 093,00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343 093,00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3 172 169,00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3 163 274,54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lastRenderedPageBreak/>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706 155,00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697 260,54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71 343,00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71 343,00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634 812,00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625 917,54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2 809 107,00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2 809 107,00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271 750,00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271 750,00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2 537 357,00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2 537 357,00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86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5 000,40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5 000,40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5 000,40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5 000,40 </w:t>
            </w:r>
          </w:p>
        </w:tc>
      </w:tr>
      <w:tr w:rsidR="009B41E3" w:rsidRPr="00397151" w:rsidTr="00A05B65">
        <w:trPr>
          <w:trHeight w:val="186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86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lastRenderedPageBreak/>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5 000,40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5 000,40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5 000,40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5 000,40 </w:t>
            </w:r>
          </w:p>
        </w:tc>
      </w:tr>
      <w:tr w:rsidR="009B41E3" w:rsidRPr="00397151" w:rsidTr="00A05B65">
        <w:trPr>
          <w:trHeight w:val="189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18 500,00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18 500,00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18 500,00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18 500,00 </w:t>
            </w:r>
          </w:p>
        </w:tc>
      </w:tr>
      <w:tr w:rsidR="009B41E3" w:rsidRPr="00397151" w:rsidTr="00A05B65">
        <w:trPr>
          <w:trHeight w:val="189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4 700,00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4 700,00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4 700,00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4 700,00 </w:t>
            </w:r>
          </w:p>
        </w:tc>
      </w:tr>
      <w:tr w:rsidR="009B41E3" w:rsidRPr="00397151" w:rsidTr="00A05B65">
        <w:trPr>
          <w:trHeight w:val="189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13 800,00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13 800,00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13 800,00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13 800,00 </w:t>
            </w:r>
          </w:p>
        </w:tc>
      </w:tr>
      <w:tr w:rsidR="009B41E3" w:rsidRPr="00397151" w:rsidTr="00A05B65">
        <w:trPr>
          <w:trHeight w:val="220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lastRenderedPageBreak/>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193 500,00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193 305,72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193 500,00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193 305,72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lastRenderedPageBreak/>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302 970,00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302 970,00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302 970,00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302 970,00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100,00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100,00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100,00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100,00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6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lastRenderedPageBreak/>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14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27 400,00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27 400,00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27 400,00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27 400,00 </w:t>
            </w:r>
          </w:p>
        </w:tc>
      </w:tr>
      <w:tr w:rsidR="009B41E3" w:rsidRPr="00397151" w:rsidTr="00A05B65">
        <w:trPr>
          <w:trHeight w:val="1365"/>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9B41E3" w:rsidRPr="00397151" w:rsidTr="00A05B65">
        <w:trPr>
          <w:trHeight w:val="120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86"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6"/>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5"/>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5"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72"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c>
          <w:tcPr>
            <w:tcW w:w="569" w:type="dxa"/>
            <w:tcBorders>
              <w:top w:val="nil"/>
              <w:left w:val="nil"/>
              <w:bottom w:val="single" w:sz="4" w:space="0" w:color="auto"/>
              <w:right w:val="single" w:sz="4" w:space="0" w:color="auto"/>
            </w:tcBorders>
            <w:shd w:val="clear" w:color="auto" w:fill="auto"/>
            <w:noWrap/>
            <w:vAlign w:val="center"/>
            <w:hideMark/>
          </w:tcPr>
          <w:p w:rsidR="00E54C6D" w:rsidRPr="00397151" w:rsidRDefault="00E54C6D" w:rsidP="00397151">
            <w:pPr>
              <w:spacing w:after="0" w:line="240" w:lineRule="auto"/>
              <w:jc w:val="center"/>
              <w:rPr>
                <w:rFonts w:ascii="Times New Roman" w:eastAsia="Times New Roman" w:hAnsi="Times New Roman" w:cs="Times New Roman"/>
                <w:color w:val="000000"/>
                <w:sz w:val="18"/>
                <w:szCs w:val="18"/>
                <w:lang w:eastAsia="ru-RU"/>
              </w:rPr>
            </w:pPr>
            <w:r w:rsidRPr="00397151">
              <w:rPr>
                <w:rFonts w:ascii="Times New Roman" w:eastAsia="Times New Roman" w:hAnsi="Times New Roman" w:cs="Times New Roman"/>
                <w:color w:val="000000"/>
                <w:sz w:val="18"/>
                <w:szCs w:val="18"/>
                <w:lang w:eastAsia="ru-RU"/>
              </w:rPr>
              <w:t xml:space="preserve">0,00 </w:t>
            </w:r>
          </w:p>
        </w:tc>
      </w:tr>
      <w:tr w:rsidR="003512CD" w:rsidRPr="00397151" w:rsidTr="00A05B65">
        <w:trPr>
          <w:gridBefore w:val="1"/>
          <w:gridAfter w:val="8"/>
          <w:wBefore w:w="551" w:type="dxa"/>
          <w:wAfter w:w="4484" w:type="dxa"/>
          <w:trHeight w:val="660"/>
        </w:trPr>
        <w:tc>
          <w:tcPr>
            <w:tcW w:w="11125" w:type="dxa"/>
            <w:gridSpan w:val="45"/>
            <w:tcBorders>
              <w:top w:val="single" w:sz="4" w:space="0" w:color="auto"/>
              <w:left w:val="single" w:sz="4" w:space="0" w:color="auto"/>
              <w:bottom w:val="single" w:sz="4" w:space="0" w:color="auto"/>
              <w:right w:val="single" w:sz="4" w:space="0" w:color="000000"/>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Текущий 2023 год </w:t>
            </w:r>
          </w:p>
        </w:tc>
      </w:tr>
      <w:tr w:rsidR="003512CD" w:rsidRPr="00397151" w:rsidTr="00A05B65">
        <w:trPr>
          <w:gridBefore w:val="1"/>
          <w:gridAfter w:val="8"/>
          <w:wBefore w:w="551" w:type="dxa"/>
          <w:wAfter w:w="4484" w:type="dxa"/>
          <w:trHeight w:val="1215"/>
        </w:trPr>
        <w:tc>
          <w:tcPr>
            <w:tcW w:w="1827"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lastRenderedPageBreak/>
              <w:t>Всего</w:t>
            </w:r>
          </w:p>
        </w:tc>
        <w:tc>
          <w:tcPr>
            <w:tcW w:w="2258" w:type="dxa"/>
            <w:gridSpan w:val="13"/>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федерального бюджета </w:t>
            </w:r>
          </w:p>
        </w:tc>
        <w:tc>
          <w:tcPr>
            <w:tcW w:w="2480" w:type="dxa"/>
            <w:gridSpan w:val="11"/>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регионального бюджета </w:t>
            </w:r>
          </w:p>
        </w:tc>
        <w:tc>
          <w:tcPr>
            <w:tcW w:w="2380"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прочих безвозмездных поступлений, включая средства Фондов</w:t>
            </w:r>
          </w:p>
        </w:tc>
        <w:tc>
          <w:tcPr>
            <w:tcW w:w="2180"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средств местных бюджетов</w:t>
            </w:r>
          </w:p>
        </w:tc>
      </w:tr>
      <w:tr w:rsidR="003512CD" w:rsidRPr="00397151" w:rsidTr="00A05B65">
        <w:trPr>
          <w:gridBefore w:val="1"/>
          <w:gridAfter w:val="8"/>
          <w:wBefore w:w="551" w:type="dxa"/>
          <w:wAfter w:w="4484" w:type="dxa"/>
          <w:trHeight w:val="1200"/>
        </w:trPr>
        <w:tc>
          <w:tcPr>
            <w:tcW w:w="1827" w:type="dxa"/>
            <w:gridSpan w:val="3"/>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2258" w:type="dxa"/>
            <w:gridSpan w:val="13"/>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2480" w:type="dxa"/>
            <w:gridSpan w:val="11"/>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2380" w:type="dxa"/>
            <w:gridSpan w:val="9"/>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2180" w:type="dxa"/>
            <w:gridSpan w:val="9"/>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r>
      <w:tr w:rsidR="003512CD" w:rsidRPr="00397151" w:rsidTr="00A05B65">
        <w:trPr>
          <w:gridBefore w:val="1"/>
          <w:gridAfter w:val="8"/>
          <w:wBefore w:w="551" w:type="dxa"/>
          <w:wAfter w:w="4484" w:type="dxa"/>
          <w:trHeight w:val="450"/>
        </w:trPr>
        <w:tc>
          <w:tcPr>
            <w:tcW w:w="1827" w:type="dxa"/>
            <w:gridSpan w:val="3"/>
            <w:tcBorders>
              <w:top w:val="nil"/>
              <w:left w:val="single" w:sz="4" w:space="0" w:color="auto"/>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41</w:t>
            </w:r>
          </w:p>
        </w:tc>
        <w:tc>
          <w:tcPr>
            <w:tcW w:w="2258" w:type="dxa"/>
            <w:gridSpan w:val="13"/>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42</w:t>
            </w:r>
          </w:p>
        </w:tc>
        <w:tc>
          <w:tcPr>
            <w:tcW w:w="2480" w:type="dxa"/>
            <w:gridSpan w:val="11"/>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43</w:t>
            </w:r>
          </w:p>
        </w:tc>
        <w:tc>
          <w:tcPr>
            <w:tcW w:w="2380" w:type="dxa"/>
            <w:gridSpan w:val="9"/>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44</w:t>
            </w:r>
          </w:p>
        </w:tc>
        <w:tc>
          <w:tcPr>
            <w:tcW w:w="2180" w:type="dxa"/>
            <w:gridSpan w:val="9"/>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45</w:t>
            </w:r>
          </w:p>
        </w:tc>
      </w:tr>
      <w:tr w:rsidR="003512CD" w:rsidRPr="00397151" w:rsidTr="00A05B65">
        <w:trPr>
          <w:gridBefore w:val="1"/>
          <w:gridAfter w:val="8"/>
          <w:wBefore w:w="551" w:type="dxa"/>
          <w:wAfter w:w="4484" w:type="dxa"/>
          <w:trHeight w:val="66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16=17+18+19+20</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17</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18</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19</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20</w:t>
            </w:r>
          </w:p>
        </w:tc>
      </w:tr>
      <w:tr w:rsidR="003512CD" w:rsidRPr="00397151" w:rsidTr="00A05B65">
        <w:trPr>
          <w:gridBefore w:val="1"/>
          <w:gridAfter w:val="8"/>
          <w:wBefore w:w="551" w:type="dxa"/>
          <w:wAfter w:w="4484" w:type="dxa"/>
          <w:trHeight w:val="660"/>
        </w:trPr>
        <w:tc>
          <w:tcPr>
            <w:tcW w:w="1827" w:type="dxa"/>
            <w:gridSpan w:val="3"/>
            <w:tcBorders>
              <w:top w:val="nil"/>
              <w:left w:val="single" w:sz="4" w:space="0" w:color="auto"/>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32 300 841,15</w:t>
            </w:r>
          </w:p>
        </w:tc>
        <w:tc>
          <w:tcPr>
            <w:tcW w:w="2258" w:type="dxa"/>
            <w:gridSpan w:val="13"/>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349 000,00</w:t>
            </w:r>
          </w:p>
        </w:tc>
        <w:tc>
          <w:tcPr>
            <w:tcW w:w="2480" w:type="dxa"/>
            <w:gridSpan w:val="11"/>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4 699 171,89</w:t>
            </w:r>
          </w:p>
        </w:tc>
        <w:tc>
          <w:tcPr>
            <w:tcW w:w="2380" w:type="dxa"/>
            <w:gridSpan w:val="9"/>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c>
          <w:tcPr>
            <w:tcW w:w="2180" w:type="dxa"/>
            <w:gridSpan w:val="9"/>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27 252 669,26</w:t>
            </w:r>
          </w:p>
        </w:tc>
      </w:tr>
      <w:tr w:rsidR="003512CD" w:rsidRPr="00397151" w:rsidTr="00A05B65">
        <w:trPr>
          <w:gridBefore w:val="1"/>
          <w:gridAfter w:val="8"/>
          <w:wBefore w:w="551" w:type="dxa"/>
          <w:wAfter w:w="4484" w:type="dxa"/>
          <w:trHeight w:val="678"/>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702"/>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56 500,00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56 500,00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56 500,00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56 500,00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164 400,00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164 400,00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164 400,00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164 400,00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9 048 923,00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2 884 800,00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6 164 123,00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36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2 217 840,77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2 217 840,77 </w:t>
            </w:r>
          </w:p>
        </w:tc>
      </w:tr>
      <w:tr w:rsidR="003512CD" w:rsidRPr="00397151" w:rsidTr="00A05B65">
        <w:trPr>
          <w:gridBefore w:val="1"/>
          <w:gridAfter w:val="8"/>
          <w:wBefore w:w="551" w:type="dxa"/>
          <w:wAfter w:w="4484" w:type="dxa"/>
          <w:trHeight w:val="169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69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57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51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60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4 178 167,38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1 814 271,89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2 363 895,49 </w:t>
            </w:r>
          </w:p>
        </w:tc>
      </w:tr>
      <w:tr w:rsidR="003512CD" w:rsidRPr="00397151" w:rsidTr="00A05B65">
        <w:trPr>
          <w:gridBefore w:val="1"/>
          <w:gridAfter w:val="8"/>
          <w:wBefore w:w="551" w:type="dxa"/>
          <w:wAfter w:w="4484" w:type="dxa"/>
          <w:trHeight w:val="195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06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5 000,00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5 000,00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88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8"/>
          <w:wBefore w:w="551" w:type="dxa"/>
          <w:wAfter w:w="4484" w:type="dxa"/>
          <w:trHeight w:val="88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88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91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81 500,00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81 500,00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205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69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12 124 545,54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12 124 545,54 </w:t>
            </w:r>
          </w:p>
        </w:tc>
      </w:tr>
      <w:tr w:rsidR="003512CD" w:rsidRPr="00397151" w:rsidTr="00A05B65">
        <w:trPr>
          <w:gridBefore w:val="1"/>
          <w:gridAfter w:val="8"/>
          <w:wBefore w:w="551" w:type="dxa"/>
          <w:wAfter w:w="4484" w:type="dxa"/>
          <w:trHeight w:val="169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229 962,00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229 962,00 </w:t>
            </w:r>
          </w:p>
        </w:tc>
      </w:tr>
      <w:tr w:rsidR="003512CD" w:rsidRPr="00397151" w:rsidTr="00A05B65">
        <w:trPr>
          <w:gridBefore w:val="1"/>
          <w:gridAfter w:val="8"/>
          <w:wBefore w:w="551" w:type="dxa"/>
          <w:wAfter w:w="4484" w:type="dxa"/>
          <w:trHeight w:val="169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1 836 173,54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1 836 173,54 </w:t>
            </w:r>
          </w:p>
        </w:tc>
      </w:tr>
      <w:tr w:rsidR="003512CD" w:rsidRPr="00397151" w:rsidTr="00A05B65">
        <w:trPr>
          <w:gridBefore w:val="1"/>
          <w:gridAfter w:val="8"/>
          <w:wBefore w:w="551" w:type="dxa"/>
          <w:wAfter w:w="4484" w:type="dxa"/>
          <w:trHeight w:val="169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10 058 410,00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10 058 410,00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3 789 964,46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3 789 964,46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761 462,00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761 462,00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3 028 502,46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3 028 502,46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86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4 080,00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4 080,00 </w:t>
            </w:r>
          </w:p>
        </w:tc>
      </w:tr>
      <w:tr w:rsidR="003512CD" w:rsidRPr="00397151" w:rsidTr="00A05B65">
        <w:trPr>
          <w:gridBefore w:val="1"/>
          <w:gridAfter w:val="8"/>
          <w:wBefore w:w="551" w:type="dxa"/>
          <w:wAfter w:w="4484" w:type="dxa"/>
          <w:trHeight w:val="186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86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4 080,00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4 080,00 </w:t>
            </w:r>
          </w:p>
        </w:tc>
      </w:tr>
      <w:tr w:rsidR="003512CD" w:rsidRPr="00397151" w:rsidTr="00A05B65">
        <w:trPr>
          <w:gridBefore w:val="1"/>
          <w:gridAfter w:val="8"/>
          <w:wBefore w:w="551" w:type="dxa"/>
          <w:wAfter w:w="4484" w:type="dxa"/>
          <w:trHeight w:val="189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21 500,00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21 500,00 </w:t>
            </w:r>
          </w:p>
        </w:tc>
      </w:tr>
      <w:tr w:rsidR="003512CD" w:rsidRPr="00397151" w:rsidTr="00A05B65">
        <w:trPr>
          <w:gridBefore w:val="1"/>
          <w:gridAfter w:val="8"/>
          <w:wBefore w:w="551" w:type="dxa"/>
          <w:wAfter w:w="4484" w:type="dxa"/>
          <w:trHeight w:val="189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21 500,00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21 500,00 </w:t>
            </w:r>
          </w:p>
        </w:tc>
      </w:tr>
      <w:tr w:rsidR="003512CD" w:rsidRPr="00397151" w:rsidTr="00A05B65">
        <w:trPr>
          <w:gridBefore w:val="1"/>
          <w:gridAfter w:val="8"/>
          <w:wBefore w:w="551" w:type="dxa"/>
          <w:wAfter w:w="4484" w:type="dxa"/>
          <w:trHeight w:val="189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220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227 020,00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227 020,00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349 000,00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349 000,00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100,00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6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14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32 300,00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32 300,00 </w:t>
            </w:r>
          </w:p>
        </w:tc>
      </w:tr>
      <w:tr w:rsidR="003512CD" w:rsidRPr="00397151" w:rsidTr="00A05B65">
        <w:trPr>
          <w:gridBefore w:val="1"/>
          <w:gridAfter w:val="8"/>
          <w:wBefore w:w="551" w:type="dxa"/>
          <w:wAfter w:w="4484" w:type="dxa"/>
          <w:trHeight w:val="1365"/>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8"/>
          <w:wBefore w:w="551" w:type="dxa"/>
          <w:wAfter w:w="4484" w:type="dxa"/>
          <w:trHeight w:val="1200"/>
        </w:trPr>
        <w:tc>
          <w:tcPr>
            <w:tcW w:w="1827" w:type="dxa"/>
            <w:gridSpan w:val="3"/>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258"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480" w:type="dxa"/>
            <w:gridSpan w:val="11"/>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3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660"/>
        </w:trPr>
        <w:tc>
          <w:tcPr>
            <w:tcW w:w="9785" w:type="dxa"/>
            <w:gridSpan w:val="41"/>
            <w:tcBorders>
              <w:top w:val="single" w:sz="4" w:space="0" w:color="auto"/>
              <w:left w:val="single" w:sz="4" w:space="0" w:color="auto"/>
              <w:bottom w:val="single" w:sz="4" w:space="0" w:color="auto"/>
              <w:right w:val="single" w:sz="4" w:space="0" w:color="000000"/>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Капвложения 2023 год</w:t>
            </w:r>
          </w:p>
        </w:tc>
      </w:tr>
      <w:tr w:rsidR="003512CD" w:rsidRPr="00397151" w:rsidTr="00A05B65">
        <w:trPr>
          <w:gridBefore w:val="1"/>
          <w:gridAfter w:val="12"/>
          <w:wBefore w:w="551" w:type="dxa"/>
          <w:wAfter w:w="5824" w:type="dxa"/>
          <w:trHeight w:val="1215"/>
        </w:trPr>
        <w:tc>
          <w:tcPr>
            <w:tcW w:w="1945" w:type="dxa"/>
            <w:gridSpan w:val="6"/>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lastRenderedPageBreak/>
              <w:t>Всего</w:t>
            </w:r>
          </w:p>
        </w:tc>
        <w:tc>
          <w:tcPr>
            <w:tcW w:w="1960"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федерального бюджета </w:t>
            </w:r>
          </w:p>
        </w:tc>
        <w:tc>
          <w:tcPr>
            <w:tcW w:w="1960" w:type="dxa"/>
            <w:gridSpan w:val="8"/>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регионального бюджета </w:t>
            </w:r>
          </w:p>
        </w:tc>
        <w:tc>
          <w:tcPr>
            <w:tcW w:w="1960"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прочих безвозмездных поступлений, включая средства Фондов</w:t>
            </w:r>
          </w:p>
        </w:tc>
        <w:tc>
          <w:tcPr>
            <w:tcW w:w="1960"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средств местных бюджетов</w:t>
            </w:r>
          </w:p>
        </w:tc>
      </w:tr>
      <w:tr w:rsidR="003512CD" w:rsidRPr="00397151" w:rsidTr="00A05B65">
        <w:trPr>
          <w:gridBefore w:val="1"/>
          <w:gridAfter w:val="12"/>
          <w:wBefore w:w="551" w:type="dxa"/>
          <w:wAfter w:w="5824" w:type="dxa"/>
          <w:trHeight w:val="1200"/>
        </w:trPr>
        <w:tc>
          <w:tcPr>
            <w:tcW w:w="1945" w:type="dxa"/>
            <w:gridSpan w:val="6"/>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960" w:type="dxa"/>
            <w:gridSpan w:val="9"/>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960" w:type="dxa"/>
            <w:gridSpan w:val="8"/>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960" w:type="dxa"/>
            <w:gridSpan w:val="9"/>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960" w:type="dxa"/>
            <w:gridSpan w:val="9"/>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r>
      <w:tr w:rsidR="003512CD" w:rsidRPr="00397151" w:rsidTr="00A05B65">
        <w:trPr>
          <w:gridBefore w:val="1"/>
          <w:gridAfter w:val="12"/>
          <w:wBefore w:w="551" w:type="dxa"/>
          <w:wAfter w:w="5824" w:type="dxa"/>
          <w:trHeight w:val="450"/>
        </w:trPr>
        <w:tc>
          <w:tcPr>
            <w:tcW w:w="1945" w:type="dxa"/>
            <w:gridSpan w:val="6"/>
            <w:tcBorders>
              <w:top w:val="nil"/>
              <w:left w:val="single" w:sz="4" w:space="0" w:color="auto"/>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71</w:t>
            </w:r>
          </w:p>
        </w:tc>
        <w:tc>
          <w:tcPr>
            <w:tcW w:w="1960" w:type="dxa"/>
            <w:gridSpan w:val="9"/>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72</w:t>
            </w:r>
          </w:p>
        </w:tc>
        <w:tc>
          <w:tcPr>
            <w:tcW w:w="1960" w:type="dxa"/>
            <w:gridSpan w:val="8"/>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73</w:t>
            </w:r>
          </w:p>
        </w:tc>
        <w:tc>
          <w:tcPr>
            <w:tcW w:w="1960" w:type="dxa"/>
            <w:gridSpan w:val="9"/>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74</w:t>
            </w:r>
          </w:p>
        </w:tc>
        <w:tc>
          <w:tcPr>
            <w:tcW w:w="1960" w:type="dxa"/>
            <w:gridSpan w:val="9"/>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75</w:t>
            </w:r>
          </w:p>
        </w:tc>
      </w:tr>
      <w:tr w:rsidR="003512CD" w:rsidRPr="00397151" w:rsidTr="00A05B65">
        <w:trPr>
          <w:gridBefore w:val="1"/>
          <w:gridAfter w:val="12"/>
          <w:wBefore w:w="551" w:type="dxa"/>
          <w:wAfter w:w="5824" w:type="dxa"/>
          <w:trHeight w:val="66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46=47+48+49+50</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47</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48</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49</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50</w:t>
            </w:r>
          </w:p>
        </w:tc>
      </w:tr>
      <w:tr w:rsidR="003512CD" w:rsidRPr="00397151" w:rsidTr="00A05B65">
        <w:trPr>
          <w:gridBefore w:val="1"/>
          <w:gridAfter w:val="12"/>
          <w:wBefore w:w="551" w:type="dxa"/>
          <w:wAfter w:w="5824" w:type="dxa"/>
          <w:trHeight w:val="660"/>
        </w:trPr>
        <w:tc>
          <w:tcPr>
            <w:tcW w:w="1945" w:type="dxa"/>
            <w:gridSpan w:val="6"/>
            <w:tcBorders>
              <w:top w:val="nil"/>
              <w:left w:val="single" w:sz="4" w:space="0" w:color="auto"/>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273 350,00</w:t>
            </w:r>
          </w:p>
        </w:tc>
        <w:tc>
          <w:tcPr>
            <w:tcW w:w="1960" w:type="dxa"/>
            <w:gridSpan w:val="9"/>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c>
          <w:tcPr>
            <w:tcW w:w="1960" w:type="dxa"/>
            <w:gridSpan w:val="8"/>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c>
          <w:tcPr>
            <w:tcW w:w="1960" w:type="dxa"/>
            <w:gridSpan w:val="9"/>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c>
          <w:tcPr>
            <w:tcW w:w="1960" w:type="dxa"/>
            <w:gridSpan w:val="9"/>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273 350,00</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4 500,00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4 500,00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36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248 650,00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248 650,00 </w:t>
            </w:r>
          </w:p>
        </w:tc>
      </w:tr>
      <w:tr w:rsidR="003512CD" w:rsidRPr="00397151" w:rsidTr="00A05B65">
        <w:trPr>
          <w:gridBefore w:val="1"/>
          <w:gridAfter w:val="12"/>
          <w:wBefore w:w="551" w:type="dxa"/>
          <w:wAfter w:w="5824" w:type="dxa"/>
          <w:trHeight w:val="169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69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57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51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60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95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06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88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2"/>
          <w:wBefore w:w="551" w:type="dxa"/>
          <w:wAfter w:w="5824" w:type="dxa"/>
          <w:trHeight w:val="88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88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91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205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69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20 200,00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20 200,00 </w:t>
            </w:r>
          </w:p>
        </w:tc>
      </w:tr>
      <w:tr w:rsidR="003512CD" w:rsidRPr="00397151" w:rsidTr="00A05B65">
        <w:trPr>
          <w:gridBefore w:val="1"/>
          <w:gridAfter w:val="12"/>
          <w:wBefore w:w="551" w:type="dxa"/>
          <w:wAfter w:w="5824" w:type="dxa"/>
          <w:trHeight w:val="169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69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20 200,00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20 200,00 </w:t>
            </w:r>
          </w:p>
        </w:tc>
      </w:tr>
      <w:tr w:rsidR="003512CD" w:rsidRPr="00397151" w:rsidTr="00A05B65">
        <w:trPr>
          <w:gridBefore w:val="1"/>
          <w:gridAfter w:val="12"/>
          <w:wBefore w:w="551" w:type="dxa"/>
          <w:wAfter w:w="5824" w:type="dxa"/>
          <w:trHeight w:val="169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86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2"/>
          <w:wBefore w:w="551" w:type="dxa"/>
          <w:wAfter w:w="5824" w:type="dxa"/>
          <w:trHeight w:val="186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86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89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2"/>
          <w:wBefore w:w="551" w:type="dxa"/>
          <w:wAfter w:w="5824" w:type="dxa"/>
          <w:trHeight w:val="189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89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220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6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14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365"/>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2"/>
          <w:wBefore w:w="551" w:type="dxa"/>
          <w:wAfter w:w="5824" w:type="dxa"/>
          <w:trHeight w:val="1200"/>
        </w:trPr>
        <w:tc>
          <w:tcPr>
            <w:tcW w:w="1945" w:type="dxa"/>
            <w:gridSpan w:val="6"/>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9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5"/>
          <w:wBefore w:w="551" w:type="dxa"/>
          <w:wAfter w:w="6324" w:type="dxa"/>
          <w:trHeight w:val="660"/>
        </w:trPr>
        <w:tc>
          <w:tcPr>
            <w:tcW w:w="9285" w:type="dxa"/>
            <w:gridSpan w:val="38"/>
            <w:tcBorders>
              <w:top w:val="single" w:sz="4" w:space="0" w:color="auto"/>
              <w:left w:val="single" w:sz="4" w:space="0" w:color="auto"/>
              <w:bottom w:val="single" w:sz="4" w:space="0" w:color="auto"/>
              <w:right w:val="single" w:sz="4" w:space="0" w:color="000000"/>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Без капвложений 2023 год</w:t>
            </w:r>
          </w:p>
        </w:tc>
      </w:tr>
      <w:tr w:rsidR="003512CD" w:rsidRPr="00397151" w:rsidTr="00A05B65">
        <w:trPr>
          <w:gridBefore w:val="1"/>
          <w:gridAfter w:val="15"/>
          <w:wBefore w:w="551" w:type="dxa"/>
          <w:wAfter w:w="6324" w:type="dxa"/>
          <w:trHeight w:val="1215"/>
        </w:trPr>
        <w:tc>
          <w:tcPr>
            <w:tcW w:w="1846"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lastRenderedPageBreak/>
              <w:t>Всего</w:t>
            </w:r>
          </w:p>
        </w:tc>
        <w:tc>
          <w:tcPr>
            <w:tcW w:w="1859"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федерального бюджета </w:t>
            </w:r>
          </w:p>
        </w:tc>
        <w:tc>
          <w:tcPr>
            <w:tcW w:w="1860" w:type="dxa"/>
            <w:gridSpan w:val="7"/>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регионального бюджета </w:t>
            </w:r>
          </w:p>
        </w:tc>
        <w:tc>
          <w:tcPr>
            <w:tcW w:w="1860"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прочих безвозмездных поступлений, включая средства Фондов</w:t>
            </w:r>
          </w:p>
        </w:tc>
        <w:tc>
          <w:tcPr>
            <w:tcW w:w="1860"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средств местных бюджетов</w:t>
            </w:r>
          </w:p>
        </w:tc>
      </w:tr>
      <w:tr w:rsidR="003512CD" w:rsidRPr="00397151" w:rsidTr="00A05B65">
        <w:trPr>
          <w:gridBefore w:val="1"/>
          <w:gridAfter w:val="15"/>
          <w:wBefore w:w="551" w:type="dxa"/>
          <w:wAfter w:w="6324" w:type="dxa"/>
          <w:trHeight w:val="1200"/>
        </w:trPr>
        <w:tc>
          <w:tcPr>
            <w:tcW w:w="1846" w:type="dxa"/>
            <w:gridSpan w:val="4"/>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859" w:type="dxa"/>
            <w:gridSpan w:val="9"/>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860" w:type="dxa"/>
            <w:gridSpan w:val="7"/>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860" w:type="dxa"/>
            <w:gridSpan w:val="9"/>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860" w:type="dxa"/>
            <w:gridSpan w:val="9"/>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r>
      <w:tr w:rsidR="003512CD" w:rsidRPr="00397151" w:rsidTr="00A05B65">
        <w:trPr>
          <w:gridBefore w:val="1"/>
          <w:gridAfter w:val="15"/>
          <w:wBefore w:w="551" w:type="dxa"/>
          <w:wAfter w:w="6324" w:type="dxa"/>
          <w:trHeight w:val="450"/>
        </w:trPr>
        <w:tc>
          <w:tcPr>
            <w:tcW w:w="1846" w:type="dxa"/>
            <w:gridSpan w:val="4"/>
            <w:tcBorders>
              <w:top w:val="nil"/>
              <w:left w:val="single" w:sz="4" w:space="0" w:color="auto"/>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101</w:t>
            </w:r>
          </w:p>
        </w:tc>
        <w:tc>
          <w:tcPr>
            <w:tcW w:w="1859" w:type="dxa"/>
            <w:gridSpan w:val="9"/>
            <w:tcBorders>
              <w:top w:val="nil"/>
              <w:left w:val="nil"/>
              <w:bottom w:val="nil"/>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102</w:t>
            </w:r>
          </w:p>
        </w:tc>
        <w:tc>
          <w:tcPr>
            <w:tcW w:w="1860" w:type="dxa"/>
            <w:gridSpan w:val="7"/>
            <w:tcBorders>
              <w:top w:val="nil"/>
              <w:left w:val="nil"/>
              <w:bottom w:val="nil"/>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103</w:t>
            </w:r>
          </w:p>
        </w:tc>
        <w:tc>
          <w:tcPr>
            <w:tcW w:w="1860" w:type="dxa"/>
            <w:gridSpan w:val="9"/>
            <w:tcBorders>
              <w:top w:val="nil"/>
              <w:left w:val="nil"/>
              <w:bottom w:val="nil"/>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104</w:t>
            </w:r>
          </w:p>
        </w:tc>
        <w:tc>
          <w:tcPr>
            <w:tcW w:w="1860" w:type="dxa"/>
            <w:gridSpan w:val="9"/>
            <w:tcBorders>
              <w:top w:val="nil"/>
              <w:left w:val="nil"/>
              <w:bottom w:val="nil"/>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105</w:t>
            </w:r>
          </w:p>
        </w:tc>
      </w:tr>
      <w:tr w:rsidR="003512CD" w:rsidRPr="00397151" w:rsidTr="00A05B65">
        <w:trPr>
          <w:gridBefore w:val="1"/>
          <w:gridAfter w:val="15"/>
          <w:wBefore w:w="551" w:type="dxa"/>
          <w:wAfter w:w="6324" w:type="dxa"/>
          <w:trHeight w:val="66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76=77+78+79+80</w:t>
            </w:r>
          </w:p>
        </w:tc>
        <w:tc>
          <w:tcPr>
            <w:tcW w:w="1859" w:type="dxa"/>
            <w:gridSpan w:val="9"/>
            <w:tcBorders>
              <w:top w:val="single" w:sz="4" w:space="0" w:color="auto"/>
              <w:left w:val="nil"/>
              <w:bottom w:val="nil"/>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77</w:t>
            </w:r>
          </w:p>
        </w:tc>
        <w:tc>
          <w:tcPr>
            <w:tcW w:w="1860" w:type="dxa"/>
            <w:gridSpan w:val="7"/>
            <w:tcBorders>
              <w:top w:val="single" w:sz="4" w:space="0" w:color="auto"/>
              <w:left w:val="nil"/>
              <w:bottom w:val="nil"/>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78</w:t>
            </w:r>
          </w:p>
        </w:tc>
        <w:tc>
          <w:tcPr>
            <w:tcW w:w="1860" w:type="dxa"/>
            <w:gridSpan w:val="9"/>
            <w:tcBorders>
              <w:top w:val="single" w:sz="4" w:space="0" w:color="auto"/>
              <w:left w:val="nil"/>
              <w:bottom w:val="nil"/>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79</w:t>
            </w:r>
          </w:p>
        </w:tc>
        <w:tc>
          <w:tcPr>
            <w:tcW w:w="1860" w:type="dxa"/>
            <w:gridSpan w:val="9"/>
            <w:tcBorders>
              <w:top w:val="single" w:sz="4" w:space="0" w:color="auto"/>
              <w:left w:val="nil"/>
              <w:bottom w:val="nil"/>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80</w:t>
            </w:r>
          </w:p>
        </w:tc>
      </w:tr>
      <w:tr w:rsidR="003512CD" w:rsidRPr="00397151" w:rsidTr="00A05B65">
        <w:trPr>
          <w:gridBefore w:val="1"/>
          <w:gridAfter w:val="15"/>
          <w:wBefore w:w="551" w:type="dxa"/>
          <w:wAfter w:w="6324" w:type="dxa"/>
          <w:trHeight w:val="660"/>
        </w:trPr>
        <w:tc>
          <w:tcPr>
            <w:tcW w:w="1846" w:type="dxa"/>
            <w:gridSpan w:val="4"/>
            <w:tcBorders>
              <w:top w:val="nil"/>
              <w:left w:val="single" w:sz="4" w:space="0" w:color="auto"/>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32 027 491,15</w:t>
            </w:r>
          </w:p>
        </w:tc>
        <w:tc>
          <w:tcPr>
            <w:tcW w:w="1859" w:type="dxa"/>
            <w:gridSpan w:val="9"/>
            <w:tcBorders>
              <w:top w:val="single" w:sz="4" w:space="0" w:color="auto"/>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349 000,00</w:t>
            </w:r>
          </w:p>
        </w:tc>
        <w:tc>
          <w:tcPr>
            <w:tcW w:w="1860" w:type="dxa"/>
            <w:gridSpan w:val="7"/>
            <w:tcBorders>
              <w:top w:val="single" w:sz="4" w:space="0" w:color="auto"/>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4 699 171,89</w:t>
            </w:r>
          </w:p>
        </w:tc>
        <w:tc>
          <w:tcPr>
            <w:tcW w:w="1860" w:type="dxa"/>
            <w:gridSpan w:val="9"/>
            <w:tcBorders>
              <w:top w:val="single" w:sz="4" w:space="0" w:color="auto"/>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c>
          <w:tcPr>
            <w:tcW w:w="1860" w:type="dxa"/>
            <w:gridSpan w:val="9"/>
            <w:tcBorders>
              <w:top w:val="single" w:sz="4" w:space="0" w:color="auto"/>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26 979 319,26</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56 500,00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56 500,00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56 500,00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56 500,00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164 400,00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164 400,00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164 400,00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164 400,00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9 044 423,00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2 884 800,00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6 159 623,00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36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1 969 190,77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1 969 190,77 </w:t>
            </w:r>
          </w:p>
        </w:tc>
      </w:tr>
      <w:tr w:rsidR="003512CD" w:rsidRPr="00397151" w:rsidTr="00A05B65">
        <w:trPr>
          <w:gridBefore w:val="1"/>
          <w:gridAfter w:val="15"/>
          <w:wBefore w:w="551" w:type="dxa"/>
          <w:wAfter w:w="6324" w:type="dxa"/>
          <w:trHeight w:val="169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69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57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51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60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4 178 167,38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1 814 271,89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2 363 895,49 </w:t>
            </w:r>
          </w:p>
        </w:tc>
      </w:tr>
      <w:tr w:rsidR="003512CD" w:rsidRPr="00397151" w:rsidTr="00A05B65">
        <w:trPr>
          <w:gridBefore w:val="1"/>
          <w:gridAfter w:val="15"/>
          <w:wBefore w:w="551" w:type="dxa"/>
          <w:wAfter w:w="6324" w:type="dxa"/>
          <w:trHeight w:val="195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06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5 000,00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5 000,00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88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88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88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91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81 500,00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81 500,00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205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69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12 104 345,54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12 104 345,54 </w:t>
            </w:r>
          </w:p>
        </w:tc>
      </w:tr>
      <w:tr w:rsidR="003512CD" w:rsidRPr="00397151" w:rsidTr="00A05B65">
        <w:trPr>
          <w:gridBefore w:val="1"/>
          <w:gridAfter w:val="15"/>
          <w:wBefore w:w="551" w:type="dxa"/>
          <w:wAfter w:w="6324" w:type="dxa"/>
          <w:trHeight w:val="169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229 962,00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229 962,00 </w:t>
            </w:r>
          </w:p>
        </w:tc>
      </w:tr>
      <w:tr w:rsidR="003512CD" w:rsidRPr="00397151" w:rsidTr="00A05B65">
        <w:trPr>
          <w:gridBefore w:val="1"/>
          <w:gridAfter w:val="15"/>
          <w:wBefore w:w="551" w:type="dxa"/>
          <w:wAfter w:w="6324" w:type="dxa"/>
          <w:trHeight w:val="169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1 815 973,54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1 815 973,54 </w:t>
            </w:r>
          </w:p>
        </w:tc>
      </w:tr>
      <w:tr w:rsidR="003512CD" w:rsidRPr="00397151" w:rsidTr="00A05B65">
        <w:trPr>
          <w:gridBefore w:val="1"/>
          <w:gridAfter w:val="15"/>
          <w:wBefore w:w="551" w:type="dxa"/>
          <w:wAfter w:w="6324" w:type="dxa"/>
          <w:trHeight w:val="169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10 058 410,00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10 058 410,00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3 789 964,46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3 789 964,46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761 462,00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761 462,00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3 028 502,46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3 028 502,46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86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4 080,00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4 080,00 </w:t>
            </w:r>
          </w:p>
        </w:tc>
      </w:tr>
      <w:tr w:rsidR="003512CD" w:rsidRPr="00397151" w:rsidTr="00A05B65">
        <w:trPr>
          <w:gridBefore w:val="1"/>
          <w:gridAfter w:val="15"/>
          <w:wBefore w:w="551" w:type="dxa"/>
          <w:wAfter w:w="6324" w:type="dxa"/>
          <w:trHeight w:val="186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86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4 080,00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4 080,00 </w:t>
            </w:r>
          </w:p>
        </w:tc>
      </w:tr>
      <w:tr w:rsidR="003512CD" w:rsidRPr="00397151" w:rsidTr="00A05B65">
        <w:trPr>
          <w:gridBefore w:val="1"/>
          <w:gridAfter w:val="15"/>
          <w:wBefore w:w="551" w:type="dxa"/>
          <w:wAfter w:w="6324" w:type="dxa"/>
          <w:trHeight w:val="189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21 500,00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21 500,00 </w:t>
            </w:r>
          </w:p>
        </w:tc>
      </w:tr>
      <w:tr w:rsidR="003512CD" w:rsidRPr="00397151" w:rsidTr="00A05B65">
        <w:trPr>
          <w:gridBefore w:val="1"/>
          <w:gridAfter w:val="15"/>
          <w:wBefore w:w="551" w:type="dxa"/>
          <w:wAfter w:w="6324" w:type="dxa"/>
          <w:trHeight w:val="189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21 500,00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21 500,00 </w:t>
            </w:r>
          </w:p>
        </w:tc>
      </w:tr>
      <w:tr w:rsidR="003512CD" w:rsidRPr="00397151" w:rsidTr="00A05B65">
        <w:trPr>
          <w:gridBefore w:val="1"/>
          <w:gridAfter w:val="15"/>
          <w:wBefore w:w="551" w:type="dxa"/>
          <w:wAfter w:w="6324" w:type="dxa"/>
          <w:trHeight w:val="189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220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227 020,00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227 020,00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349 000,00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349 000,00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6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14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32 300,00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32 300,00 </w:t>
            </w:r>
          </w:p>
        </w:tc>
      </w:tr>
      <w:tr w:rsidR="003512CD" w:rsidRPr="00397151" w:rsidTr="00A05B65">
        <w:trPr>
          <w:gridBefore w:val="1"/>
          <w:gridAfter w:val="15"/>
          <w:wBefore w:w="551" w:type="dxa"/>
          <w:wAfter w:w="6324" w:type="dxa"/>
          <w:trHeight w:val="1365"/>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5"/>
          <w:wBefore w:w="551" w:type="dxa"/>
          <w:wAfter w:w="6324" w:type="dxa"/>
          <w:trHeight w:val="1200"/>
        </w:trPr>
        <w:tc>
          <w:tcPr>
            <w:tcW w:w="1846" w:type="dxa"/>
            <w:gridSpan w:val="4"/>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59"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8"/>
          <w:wBefore w:w="551" w:type="dxa"/>
          <w:wAfter w:w="6678" w:type="dxa"/>
          <w:trHeight w:val="660"/>
        </w:trPr>
        <w:tc>
          <w:tcPr>
            <w:tcW w:w="8931"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Плановый период 2024</w:t>
            </w:r>
          </w:p>
        </w:tc>
      </w:tr>
      <w:tr w:rsidR="003512CD" w:rsidRPr="00397151" w:rsidTr="00A05B65">
        <w:trPr>
          <w:gridBefore w:val="1"/>
          <w:gridAfter w:val="11"/>
          <w:wBefore w:w="551" w:type="dxa"/>
          <w:wAfter w:w="5812" w:type="dxa"/>
          <w:trHeight w:val="1215"/>
        </w:trPr>
        <w:tc>
          <w:tcPr>
            <w:tcW w:w="2165" w:type="dxa"/>
            <w:gridSpan w:val="8"/>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lastRenderedPageBreak/>
              <w:t>Всего</w:t>
            </w:r>
          </w:p>
        </w:tc>
        <w:tc>
          <w:tcPr>
            <w:tcW w:w="2180" w:type="dxa"/>
            <w:gridSpan w:val="10"/>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федерального бюджета </w:t>
            </w:r>
          </w:p>
        </w:tc>
        <w:tc>
          <w:tcPr>
            <w:tcW w:w="2180" w:type="dxa"/>
            <w:gridSpan w:val="8"/>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регионального бюджета </w:t>
            </w:r>
          </w:p>
        </w:tc>
        <w:tc>
          <w:tcPr>
            <w:tcW w:w="2180" w:type="dxa"/>
            <w:gridSpan w:val="8"/>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прочих безвозмездных поступлений, включая средства Фондов</w:t>
            </w:r>
          </w:p>
        </w:tc>
        <w:tc>
          <w:tcPr>
            <w:tcW w:w="1092" w:type="dxa"/>
            <w:gridSpan w:val="8"/>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средств местных бюджетов</w:t>
            </w:r>
          </w:p>
        </w:tc>
      </w:tr>
      <w:tr w:rsidR="003512CD" w:rsidRPr="00397151" w:rsidTr="00A05B65">
        <w:trPr>
          <w:gridBefore w:val="1"/>
          <w:gridAfter w:val="11"/>
          <w:wBefore w:w="551" w:type="dxa"/>
          <w:wAfter w:w="5812" w:type="dxa"/>
          <w:trHeight w:val="1200"/>
        </w:trPr>
        <w:tc>
          <w:tcPr>
            <w:tcW w:w="2165" w:type="dxa"/>
            <w:gridSpan w:val="8"/>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2180" w:type="dxa"/>
            <w:gridSpan w:val="10"/>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2180" w:type="dxa"/>
            <w:gridSpan w:val="8"/>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2180" w:type="dxa"/>
            <w:gridSpan w:val="8"/>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092" w:type="dxa"/>
            <w:gridSpan w:val="8"/>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r>
      <w:tr w:rsidR="003512CD" w:rsidRPr="00397151" w:rsidTr="00A05B65">
        <w:trPr>
          <w:gridBefore w:val="1"/>
          <w:gridAfter w:val="11"/>
          <w:wBefore w:w="551" w:type="dxa"/>
          <w:wAfter w:w="5812" w:type="dxa"/>
          <w:trHeight w:val="450"/>
        </w:trPr>
        <w:tc>
          <w:tcPr>
            <w:tcW w:w="2165" w:type="dxa"/>
            <w:gridSpan w:val="8"/>
            <w:tcBorders>
              <w:top w:val="nil"/>
              <w:left w:val="single" w:sz="4" w:space="0" w:color="auto"/>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46</w:t>
            </w:r>
          </w:p>
        </w:tc>
        <w:tc>
          <w:tcPr>
            <w:tcW w:w="2180" w:type="dxa"/>
            <w:gridSpan w:val="10"/>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47</w:t>
            </w:r>
          </w:p>
        </w:tc>
        <w:tc>
          <w:tcPr>
            <w:tcW w:w="2180" w:type="dxa"/>
            <w:gridSpan w:val="8"/>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48</w:t>
            </w:r>
          </w:p>
        </w:tc>
        <w:tc>
          <w:tcPr>
            <w:tcW w:w="2180" w:type="dxa"/>
            <w:gridSpan w:val="8"/>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49</w:t>
            </w:r>
          </w:p>
        </w:tc>
        <w:tc>
          <w:tcPr>
            <w:tcW w:w="1092" w:type="dxa"/>
            <w:gridSpan w:val="8"/>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50</w:t>
            </w:r>
          </w:p>
        </w:tc>
      </w:tr>
      <w:tr w:rsidR="003512CD" w:rsidRPr="00397151" w:rsidTr="00A05B65">
        <w:trPr>
          <w:gridBefore w:val="1"/>
          <w:gridAfter w:val="11"/>
          <w:wBefore w:w="551" w:type="dxa"/>
          <w:wAfter w:w="5812" w:type="dxa"/>
          <w:trHeight w:val="66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21=22+23+24+25</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22</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23</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24</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25</w:t>
            </w:r>
          </w:p>
        </w:tc>
      </w:tr>
      <w:tr w:rsidR="003512CD" w:rsidRPr="00397151" w:rsidTr="00A05B65">
        <w:trPr>
          <w:gridBefore w:val="1"/>
          <w:gridAfter w:val="11"/>
          <w:wBefore w:w="551" w:type="dxa"/>
          <w:wAfter w:w="5812" w:type="dxa"/>
          <w:trHeight w:val="660"/>
        </w:trPr>
        <w:tc>
          <w:tcPr>
            <w:tcW w:w="2165" w:type="dxa"/>
            <w:gridSpan w:val="8"/>
            <w:tcBorders>
              <w:top w:val="nil"/>
              <w:left w:val="single" w:sz="4" w:space="0" w:color="auto"/>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13 835 500,00</w:t>
            </w:r>
          </w:p>
        </w:tc>
        <w:tc>
          <w:tcPr>
            <w:tcW w:w="2180" w:type="dxa"/>
            <w:gridSpan w:val="10"/>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362 300,00</w:t>
            </w:r>
          </w:p>
        </w:tc>
        <w:tc>
          <w:tcPr>
            <w:tcW w:w="2180" w:type="dxa"/>
            <w:gridSpan w:val="8"/>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100,00</w:t>
            </w:r>
          </w:p>
        </w:tc>
        <w:tc>
          <w:tcPr>
            <w:tcW w:w="2180" w:type="dxa"/>
            <w:gridSpan w:val="8"/>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c>
          <w:tcPr>
            <w:tcW w:w="1092" w:type="dxa"/>
            <w:gridSpan w:val="8"/>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13 473 100,00</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200 000,00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200 000,00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200 000,00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200 000,00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3 100 000,00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3 100 000,00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36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1 550 000,00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1 550 000,00 </w:t>
            </w:r>
          </w:p>
        </w:tc>
      </w:tr>
      <w:tr w:rsidR="003512CD" w:rsidRPr="00397151" w:rsidTr="00A05B65">
        <w:trPr>
          <w:gridBefore w:val="1"/>
          <w:gridAfter w:val="11"/>
          <w:wBefore w:w="551" w:type="dxa"/>
          <w:wAfter w:w="5812" w:type="dxa"/>
          <w:trHeight w:val="169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69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57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51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60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1 923 300,00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1 923 300,00 </w:t>
            </w:r>
          </w:p>
        </w:tc>
      </w:tr>
      <w:tr w:rsidR="003512CD" w:rsidRPr="00397151" w:rsidTr="00A05B65">
        <w:trPr>
          <w:gridBefore w:val="1"/>
          <w:gridAfter w:val="11"/>
          <w:wBefore w:w="551" w:type="dxa"/>
          <w:wAfter w:w="5812" w:type="dxa"/>
          <w:trHeight w:val="195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06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88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1"/>
          <w:wBefore w:w="551" w:type="dxa"/>
          <w:wAfter w:w="5812" w:type="dxa"/>
          <w:trHeight w:val="88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88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91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80 000,00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80 000,00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205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69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2 134 938,00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2 134 938,00 </w:t>
            </w:r>
          </w:p>
        </w:tc>
      </w:tr>
      <w:tr w:rsidR="003512CD" w:rsidRPr="00397151" w:rsidTr="00A05B65">
        <w:trPr>
          <w:gridBefore w:val="1"/>
          <w:gridAfter w:val="11"/>
          <w:wBefore w:w="551" w:type="dxa"/>
          <w:wAfter w:w="5812" w:type="dxa"/>
          <w:trHeight w:val="169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229 962,00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229 962,00 </w:t>
            </w:r>
          </w:p>
        </w:tc>
      </w:tr>
      <w:tr w:rsidR="003512CD" w:rsidRPr="00397151" w:rsidTr="00A05B65">
        <w:trPr>
          <w:gridBefore w:val="1"/>
          <w:gridAfter w:val="11"/>
          <w:wBefore w:w="551" w:type="dxa"/>
          <w:wAfter w:w="5812" w:type="dxa"/>
          <w:trHeight w:val="169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1 831 476,00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1 831 476,00 </w:t>
            </w:r>
          </w:p>
        </w:tc>
      </w:tr>
      <w:tr w:rsidR="003512CD" w:rsidRPr="00397151" w:rsidTr="00A05B65">
        <w:trPr>
          <w:gridBefore w:val="1"/>
          <w:gridAfter w:val="11"/>
          <w:wBefore w:w="551" w:type="dxa"/>
          <w:wAfter w:w="5812" w:type="dxa"/>
          <w:trHeight w:val="169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73 500,00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73 500,00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3 751 462,00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3 751 462,00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761 462,00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761 462,00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2 990 000,00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2 990 000,00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86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1"/>
          <w:wBefore w:w="551" w:type="dxa"/>
          <w:wAfter w:w="5812" w:type="dxa"/>
          <w:trHeight w:val="186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86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89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1"/>
          <w:wBefore w:w="551" w:type="dxa"/>
          <w:wAfter w:w="5812" w:type="dxa"/>
          <w:trHeight w:val="189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89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220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225 300,00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225 300,00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362 300,00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362 300,00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100,00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6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14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32 300,00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32 300,00 </w:t>
            </w:r>
          </w:p>
        </w:tc>
      </w:tr>
      <w:tr w:rsidR="003512CD" w:rsidRPr="00397151" w:rsidTr="00A05B65">
        <w:trPr>
          <w:gridBefore w:val="1"/>
          <w:gridAfter w:val="11"/>
          <w:wBefore w:w="551" w:type="dxa"/>
          <w:wAfter w:w="5812" w:type="dxa"/>
          <w:trHeight w:val="136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336 800,00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336 800,00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1"/>
          <w:wBefore w:w="551" w:type="dxa"/>
          <w:wAfter w:w="5812"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2180"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092"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660"/>
        </w:trPr>
        <w:tc>
          <w:tcPr>
            <w:tcW w:w="8931"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ПЛАНОВЫЙ ПЕРИОД первый год 2025 </w:t>
            </w:r>
          </w:p>
        </w:tc>
      </w:tr>
      <w:tr w:rsidR="003512CD" w:rsidRPr="00397151" w:rsidTr="00A05B65">
        <w:trPr>
          <w:gridBefore w:val="1"/>
          <w:gridAfter w:val="18"/>
          <w:wBefore w:w="551" w:type="dxa"/>
          <w:wAfter w:w="6678" w:type="dxa"/>
          <w:trHeight w:val="1215"/>
        </w:trPr>
        <w:tc>
          <w:tcPr>
            <w:tcW w:w="2165" w:type="dxa"/>
            <w:gridSpan w:val="8"/>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lastRenderedPageBreak/>
              <w:t>Всего</w:t>
            </w:r>
          </w:p>
        </w:tc>
        <w:tc>
          <w:tcPr>
            <w:tcW w:w="2180" w:type="dxa"/>
            <w:gridSpan w:val="10"/>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федерального бюджета </w:t>
            </w:r>
          </w:p>
        </w:tc>
        <w:tc>
          <w:tcPr>
            <w:tcW w:w="1609" w:type="dxa"/>
            <w:gridSpan w:val="6"/>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регионального бюджета </w:t>
            </w:r>
          </w:p>
        </w:tc>
        <w:tc>
          <w:tcPr>
            <w:tcW w:w="1701" w:type="dxa"/>
            <w:gridSpan w:val="7"/>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прочих безвозмездных поступлений, включая средства Фондов</w:t>
            </w:r>
          </w:p>
        </w:tc>
        <w:tc>
          <w:tcPr>
            <w:tcW w:w="1276"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средств местных бюджетов</w:t>
            </w:r>
          </w:p>
        </w:tc>
      </w:tr>
      <w:tr w:rsidR="003512CD" w:rsidRPr="00397151" w:rsidTr="00A05B65">
        <w:trPr>
          <w:gridBefore w:val="1"/>
          <w:gridAfter w:val="18"/>
          <w:wBefore w:w="551" w:type="dxa"/>
          <w:wAfter w:w="6678" w:type="dxa"/>
          <w:trHeight w:val="1200"/>
        </w:trPr>
        <w:tc>
          <w:tcPr>
            <w:tcW w:w="2165" w:type="dxa"/>
            <w:gridSpan w:val="8"/>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2180" w:type="dxa"/>
            <w:gridSpan w:val="10"/>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609" w:type="dxa"/>
            <w:gridSpan w:val="6"/>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701" w:type="dxa"/>
            <w:gridSpan w:val="7"/>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276" w:type="dxa"/>
            <w:gridSpan w:val="4"/>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r>
      <w:tr w:rsidR="003512CD" w:rsidRPr="00397151" w:rsidTr="00A05B65">
        <w:trPr>
          <w:gridBefore w:val="1"/>
          <w:gridAfter w:val="18"/>
          <w:wBefore w:w="551" w:type="dxa"/>
          <w:wAfter w:w="6678" w:type="dxa"/>
          <w:trHeight w:val="450"/>
        </w:trPr>
        <w:tc>
          <w:tcPr>
            <w:tcW w:w="2165" w:type="dxa"/>
            <w:gridSpan w:val="8"/>
            <w:tcBorders>
              <w:top w:val="nil"/>
              <w:left w:val="single" w:sz="4" w:space="0" w:color="auto"/>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51</w:t>
            </w:r>
          </w:p>
        </w:tc>
        <w:tc>
          <w:tcPr>
            <w:tcW w:w="2180" w:type="dxa"/>
            <w:gridSpan w:val="10"/>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52</w:t>
            </w:r>
          </w:p>
        </w:tc>
        <w:tc>
          <w:tcPr>
            <w:tcW w:w="1609" w:type="dxa"/>
            <w:gridSpan w:val="6"/>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53</w:t>
            </w:r>
          </w:p>
        </w:tc>
        <w:tc>
          <w:tcPr>
            <w:tcW w:w="1701" w:type="dxa"/>
            <w:gridSpan w:val="7"/>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54</w:t>
            </w:r>
          </w:p>
        </w:tc>
        <w:tc>
          <w:tcPr>
            <w:tcW w:w="1276" w:type="dxa"/>
            <w:gridSpan w:val="4"/>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55</w:t>
            </w:r>
          </w:p>
        </w:tc>
      </w:tr>
      <w:tr w:rsidR="003512CD" w:rsidRPr="00397151" w:rsidTr="00A05B65">
        <w:trPr>
          <w:gridBefore w:val="1"/>
          <w:gridAfter w:val="18"/>
          <w:wBefore w:w="551" w:type="dxa"/>
          <w:wAfter w:w="6678" w:type="dxa"/>
          <w:trHeight w:val="66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26=27+28+29+30</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27</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28</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29</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30</w:t>
            </w:r>
          </w:p>
        </w:tc>
      </w:tr>
      <w:tr w:rsidR="003512CD" w:rsidRPr="00397151" w:rsidTr="00A05B65">
        <w:trPr>
          <w:gridBefore w:val="1"/>
          <w:gridAfter w:val="18"/>
          <w:wBefore w:w="551" w:type="dxa"/>
          <w:wAfter w:w="6678" w:type="dxa"/>
          <w:trHeight w:val="660"/>
        </w:trPr>
        <w:tc>
          <w:tcPr>
            <w:tcW w:w="2165" w:type="dxa"/>
            <w:gridSpan w:val="8"/>
            <w:tcBorders>
              <w:top w:val="nil"/>
              <w:left w:val="single" w:sz="4" w:space="0" w:color="auto"/>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14 054 000,00</w:t>
            </w:r>
          </w:p>
        </w:tc>
        <w:tc>
          <w:tcPr>
            <w:tcW w:w="2180" w:type="dxa"/>
            <w:gridSpan w:val="10"/>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376 400,00</w:t>
            </w:r>
          </w:p>
        </w:tc>
        <w:tc>
          <w:tcPr>
            <w:tcW w:w="1609" w:type="dxa"/>
            <w:gridSpan w:val="6"/>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100,00</w:t>
            </w:r>
          </w:p>
        </w:tc>
        <w:tc>
          <w:tcPr>
            <w:tcW w:w="1701" w:type="dxa"/>
            <w:gridSpan w:val="7"/>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c>
          <w:tcPr>
            <w:tcW w:w="1276" w:type="dxa"/>
            <w:gridSpan w:val="4"/>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13 677 500,00</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500 000,00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500 000,00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500 000,00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500 000,00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2 300 000,00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2 300 000,00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36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1 550 000,00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1 550 000,00 </w:t>
            </w:r>
          </w:p>
        </w:tc>
      </w:tr>
      <w:tr w:rsidR="003512CD" w:rsidRPr="00397151" w:rsidTr="00A05B65">
        <w:trPr>
          <w:gridBefore w:val="1"/>
          <w:gridAfter w:val="18"/>
          <w:wBefore w:w="551" w:type="dxa"/>
          <w:wAfter w:w="6678" w:type="dxa"/>
          <w:trHeight w:val="169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69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57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51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60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2 264 400,00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2 264 400,00 </w:t>
            </w:r>
          </w:p>
        </w:tc>
      </w:tr>
      <w:tr w:rsidR="003512CD" w:rsidRPr="00397151" w:rsidTr="00A05B65">
        <w:trPr>
          <w:gridBefore w:val="1"/>
          <w:gridAfter w:val="18"/>
          <w:wBefore w:w="551" w:type="dxa"/>
          <w:wAfter w:w="6678" w:type="dxa"/>
          <w:trHeight w:val="195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06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88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8"/>
          <w:wBefore w:w="551" w:type="dxa"/>
          <w:wAfter w:w="6678" w:type="dxa"/>
          <w:trHeight w:val="88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88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91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80 000,00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80 000,00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205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69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2 151 138,00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2 151 138,00 </w:t>
            </w:r>
          </w:p>
        </w:tc>
      </w:tr>
      <w:tr w:rsidR="003512CD" w:rsidRPr="00397151" w:rsidTr="00A05B65">
        <w:trPr>
          <w:gridBefore w:val="1"/>
          <w:gridAfter w:val="18"/>
          <w:wBefore w:w="551" w:type="dxa"/>
          <w:wAfter w:w="6678" w:type="dxa"/>
          <w:trHeight w:val="169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229 962,00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229 962,00 </w:t>
            </w:r>
          </w:p>
        </w:tc>
      </w:tr>
      <w:tr w:rsidR="003512CD" w:rsidRPr="00397151" w:rsidTr="00A05B65">
        <w:trPr>
          <w:gridBefore w:val="1"/>
          <w:gridAfter w:val="18"/>
          <w:wBefore w:w="551" w:type="dxa"/>
          <w:wAfter w:w="6678" w:type="dxa"/>
          <w:trHeight w:val="169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1 847 676,00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1 847 676,00 </w:t>
            </w:r>
          </w:p>
        </w:tc>
      </w:tr>
      <w:tr w:rsidR="003512CD" w:rsidRPr="00397151" w:rsidTr="00A05B65">
        <w:trPr>
          <w:gridBefore w:val="1"/>
          <w:gridAfter w:val="18"/>
          <w:wBefore w:w="551" w:type="dxa"/>
          <w:wAfter w:w="6678" w:type="dxa"/>
          <w:trHeight w:val="169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73 500,00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73 500,00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3 751 462,00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3 751 462,00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761 462,00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761 462,00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2 990 000,00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2 990 000,00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86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8"/>
          <w:wBefore w:w="551" w:type="dxa"/>
          <w:wAfter w:w="6678" w:type="dxa"/>
          <w:trHeight w:val="186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86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89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3512CD" w:rsidRPr="00397151" w:rsidTr="00A05B65">
        <w:trPr>
          <w:gridBefore w:val="1"/>
          <w:gridAfter w:val="18"/>
          <w:wBefore w:w="551" w:type="dxa"/>
          <w:wAfter w:w="6678" w:type="dxa"/>
          <w:trHeight w:val="189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89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220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225 300,00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225 300,00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376 400,00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376 400,00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100,00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6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14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32 300,00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32 300,00 </w:t>
            </w:r>
          </w:p>
        </w:tc>
      </w:tr>
      <w:tr w:rsidR="003512CD" w:rsidRPr="00397151" w:rsidTr="00A05B65">
        <w:trPr>
          <w:gridBefore w:val="1"/>
          <w:gridAfter w:val="18"/>
          <w:wBefore w:w="551" w:type="dxa"/>
          <w:wAfter w:w="6678" w:type="dxa"/>
          <w:trHeight w:val="1365"/>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683 900,00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683 900,00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3512CD"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w:t>
            </w:r>
          </w:p>
        </w:tc>
      </w:tr>
      <w:tr w:rsidR="00F473DC" w:rsidRPr="00397151" w:rsidTr="00A05B65">
        <w:trPr>
          <w:gridBefore w:val="1"/>
          <w:gridAfter w:val="18"/>
          <w:wBefore w:w="551" w:type="dxa"/>
          <w:wAfter w:w="6678" w:type="dxa"/>
          <w:trHeight w:val="1200"/>
        </w:trPr>
        <w:tc>
          <w:tcPr>
            <w:tcW w:w="2165" w:type="dxa"/>
            <w:gridSpan w:val="8"/>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p>
        </w:tc>
        <w:tc>
          <w:tcPr>
            <w:tcW w:w="2180" w:type="dxa"/>
            <w:gridSpan w:val="10"/>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p>
        </w:tc>
        <w:tc>
          <w:tcPr>
            <w:tcW w:w="1609" w:type="dxa"/>
            <w:gridSpan w:val="6"/>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p>
        </w:tc>
      </w:tr>
      <w:tr w:rsidR="003512CD" w:rsidRPr="00397151" w:rsidTr="00A05B65">
        <w:trPr>
          <w:gridBefore w:val="1"/>
          <w:wBefore w:w="551" w:type="dxa"/>
          <w:trHeight w:val="660"/>
        </w:trPr>
        <w:tc>
          <w:tcPr>
            <w:tcW w:w="8931" w:type="dxa"/>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lastRenderedPageBreak/>
              <w:t>ПЛАНОВЫЙ ПЕРИОД второй год 2026г</w:t>
            </w:r>
          </w:p>
        </w:tc>
        <w:tc>
          <w:tcPr>
            <w:tcW w:w="6678" w:type="dxa"/>
            <w:gridSpan w:val="18"/>
            <w:tcBorders>
              <w:top w:val="single" w:sz="4" w:space="0" w:color="auto"/>
              <w:left w:val="nil"/>
              <w:bottom w:val="single" w:sz="4" w:space="0" w:color="auto"/>
              <w:right w:val="single" w:sz="4" w:space="0" w:color="000000"/>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Капвложения 2026 год </w:t>
            </w:r>
          </w:p>
        </w:tc>
      </w:tr>
      <w:tr w:rsidR="00F473DC" w:rsidRPr="00397151" w:rsidTr="00A05B65">
        <w:trPr>
          <w:gridBefore w:val="1"/>
          <w:wBefore w:w="551" w:type="dxa"/>
          <w:trHeight w:val="1215"/>
        </w:trPr>
        <w:tc>
          <w:tcPr>
            <w:tcW w:w="99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Всего</w:t>
            </w:r>
          </w:p>
        </w:tc>
        <w:tc>
          <w:tcPr>
            <w:tcW w:w="1269" w:type="dxa"/>
            <w:gridSpan w:val="7"/>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федерального бюджета </w:t>
            </w:r>
          </w:p>
        </w:tc>
        <w:tc>
          <w:tcPr>
            <w:tcW w:w="141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регионального бюджета </w:t>
            </w:r>
          </w:p>
        </w:tc>
        <w:tc>
          <w:tcPr>
            <w:tcW w:w="1984" w:type="dxa"/>
            <w:gridSpan w:val="10"/>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прочих безвозмездных поступлений, включая средства Фондов</w:t>
            </w:r>
          </w:p>
        </w:tc>
        <w:tc>
          <w:tcPr>
            <w:tcW w:w="3261" w:type="dxa"/>
            <w:gridSpan w:val="13"/>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средств местных бюджетов</w:t>
            </w:r>
          </w:p>
        </w:tc>
        <w:tc>
          <w:tcPr>
            <w:tcW w:w="1283" w:type="dxa"/>
            <w:gridSpan w:val="8"/>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ind w:left="-1779" w:firstLine="1779"/>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Всего</w:t>
            </w:r>
          </w:p>
        </w:tc>
        <w:tc>
          <w:tcPr>
            <w:tcW w:w="1418"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федерального бюджета </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регионального бюджета </w:t>
            </w:r>
          </w:p>
        </w:tc>
        <w:tc>
          <w:tcPr>
            <w:tcW w:w="128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ind w:left="-958" w:firstLine="958"/>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прочих безвозмездных поступлений, включая средства Фондов</w:t>
            </w:r>
          </w:p>
        </w:tc>
        <w:tc>
          <w:tcPr>
            <w:tcW w:w="142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средств местных бюджетов</w:t>
            </w:r>
          </w:p>
        </w:tc>
      </w:tr>
      <w:tr w:rsidR="00F473DC" w:rsidRPr="00397151" w:rsidTr="00A05B65">
        <w:trPr>
          <w:gridBefore w:val="1"/>
          <w:wBefore w:w="551" w:type="dxa"/>
          <w:trHeight w:val="1200"/>
        </w:trPr>
        <w:tc>
          <w:tcPr>
            <w:tcW w:w="999" w:type="dxa"/>
            <w:gridSpan w:val="2"/>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269" w:type="dxa"/>
            <w:gridSpan w:val="7"/>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418" w:type="dxa"/>
            <w:gridSpan w:val="3"/>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984" w:type="dxa"/>
            <w:gridSpan w:val="10"/>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3261" w:type="dxa"/>
            <w:gridSpan w:val="13"/>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283" w:type="dxa"/>
            <w:gridSpan w:val="8"/>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418" w:type="dxa"/>
            <w:gridSpan w:val="4"/>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281" w:type="dxa"/>
            <w:gridSpan w:val="2"/>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c>
          <w:tcPr>
            <w:tcW w:w="1420" w:type="dxa"/>
            <w:gridSpan w:val="2"/>
            <w:vMerge/>
            <w:tcBorders>
              <w:top w:val="nil"/>
              <w:left w:val="single" w:sz="4" w:space="0" w:color="auto"/>
              <w:bottom w:val="single" w:sz="4" w:space="0" w:color="000000"/>
              <w:right w:val="single" w:sz="4" w:space="0" w:color="auto"/>
            </w:tcBorders>
            <w:vAlign w:val="center"/>
            <w:hideMark/>
          </w:tcPr>
          <w:p w:rsidR="003512CD" w:rsidRPr="00397151" w:rsidRDefault="003512CD" w:rsidP="00397151">
            <w:pPr>
              <w:spacing w:line="240" w:lineRule="auto"/>
              <w:rPr>
                <w:rFonts w:ascii="Times New Roman" w:hAnsi="Times New Roman" w:cs="Times New Roman"/>
                <w:b/>
                <w:bCs/>
                <w:color w:val="000000"/>
                <w:sz w:val="18"/>
                <w:szCs w:val="18"/>
              </w:rPr>
            </w:pPr>
          </w:p>
        </w:tc>
      </w:tr>
      <w:tr w:rsidR="00F473DC" w:rsidRPr="00397151" w:rsidTr="00A05B65">
        <w:trPr>
          <w:gridBefore w:val="1"/>
          <w:wBefore w:w="551" w:type="dxa"/>
          <w:trHeight w:val="450"/>
        </w:trPr>
        <w:tc>
          <w:tcPr>
            <w:tcW w:w="999" w:type="dxa"/>
            <w:gridSpan w:val="2"/>
            <w:tcBorders>
              <w:top w:val="nil"/>
              <w:left w:val="single" w:sz="4" w:space="0" w:color="auto"/>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56</w:t>
            </w:r>
          </w:p>
        </w:tc>
        <w:tc>
          <w:tcPr>
            <w:tcW w:w="1269" w:type="dxa"/>
            <w:gridSpan w:val="7"/>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57</w:t>
            </w:r>
          </w:p>
        </w:tc>
        <w:tc>
          <w:tcPr>
            <w:tcW w:w="1418" w:type="dxa"/>
            <w:gridSpan w:val="3"/>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58</w:t>
            </w:r>
          </w:p>
        </w:tc>
        <w:tc>
          <w:tcPr>
            <w:tcW w:w="1984" w:type="dxa"/>
            <w:gridSpan w:val="10"/>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59</w:t>
            </w:r>
          </w:p>
        </w:tc>
        <w:tc>
          <w:tcPr>
            <w:tcW w:w="3261" w:type="dxa"/>
            <w:gridSpan w:val="13"/>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60</w:t>
            </w:r>
          </w:p>
        </w:tc>
        <w:tc>
          <w:tcPr>
            <w:tcW w:w="1283" w:type="dxa"/>
            <w:gridSpan w:val="8"/>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86</w:t>
            </w:r>
          </w:p>
        </w:tc>
        <w:tc>
          <w:tcPr>
            <w:tcW w:w="1418" w:type="dxa"/>
            <w:gridSpan w:val="4"/>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87</w:t>
            </w:r>
          </w:p>
        </w:tc>
        <w:tc>
          <w:tcPr>
            <w:tcW w:w="1276" w:type="dxa"/>
            <w:gridSpan w:val="2"/>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88</w:t>
            </w:r>
          </w:p>
        </w:tc>
        <w:tc>
          <w:tcPr>
            <w:tcW w:w="1281" w:type="dxa"/>
            <w:gridSpan w:val="2"/>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89</w:t>
            </w:r>
          </w:p>
        </w:tc>
        <w:tc>
          <w:tcPr>
            <w:tcW w:w="1420" w:type="dxa"/>
            <w:gridSpan w:val="2"/>
            <w:tcBorders>
              <w:top w:val="nil"/>
              <w:left w:val="nil"/>
              <w:bottom w:val="single" w:sz="4" w:space="0" w:color="auto"/>
              <w:right w:val="single" w:sz="4" w:space="0" w:color="auto"/>
            </w:tcBorders>
            <w:shd w:val="clear" w:color="000000" w:fill="C5E0B2"/>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90</w:t>
            </w:r>
          </w:p>
        </w:tc>
      </w:tr>
      <w:tr w:rsidR="00F473DC" w:rsidRPr="00397151" w:rsidTr="00A05B65">
        <w:trPr>
          <w:gridBefore w:val="1"/>
          <w:wBefore w:w="551" w:type="dxa"/>
          <w:trHeight w:val="66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31=32+33+34+35</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32</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33</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34</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35</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61=62+63+64+65</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62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63</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64</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65</w:t>
            </w:r>
          </w:p>
        </w:tc>
      </w:tr>
      <w:tr w:rsidR="00F473DC" w:rsidRPr="00397151" w:rsidTr="00A05B65">
        <w:trPr>
          <w:gridBefore w:val="1"/>
          <w:wBefore w:w="551" w:type="dxa"/>
          <w:trHeight w:val="660"/>
        </w:trPr>
        <w:tc>
          <w:tcPr>
            <w:tcW w:w="999" w:type="dxa"/>
            <w:gridSpan w:val="2"/>
            <w:tcBorders>
              <w:top w:val="nil"/>
              <w:left w:val="single" w:sz="4" w:space="0" w:color="auto"/>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14 054 000,00</w:t>
            </w:r>
          </w:p>
        </w:tc>
        <w:tc>
          <w:tcPr>
            <w:tcW w:w="1269" w:type="dxa"/>
            <w:gridSpan w:val="7"/>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376 400,00</w:t>
            </w:r>
          </w:p>
        </w:tc>
        <w:tc>
          <w:tcPr>
            <w:tcW w:w="1418" w:type="dxa"/>
            <w:gridSpan w:val="3"/>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100,00</w:t>
            </w:r>
          </w:p>
        </w:tc>
        <w:tc>
          <w:tcPr>
            <w:tcW w:w="1984" w:type="dxa"/>
            <w:gridSpan w:val="10"/>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c>
          <w:tcPr>
            <w:tcW w:w="3261" w:type="dxa"/>
            <w:gridSpan w:val="13"/>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13 677 500,00</w:t>
            </w:r>
          </w:p>
        </w:tc>
        <w:tc>
          <w:tcPr>
            <w:tcW w:w="1283" w:type="dxa"/>
            <w:gridSpan w:val="8"/>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c>
          <w:tcPr>
            <w:tcW w:w="1418" w:type="dxa"/>
            <w:gridSpan w:val="4"/>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c>
          <w:tcPr>
            <w:tcW w:w="1276" w:type="dxa"/>
            <w:gridSpan w:val="2"/>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c>
          <w:tcPr>
            <w:tcW w:w="1281" w:type="dxa"/>
            <w:gridSpan w:val="2"/>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c>
          <w:tcPr>
            <w:tcW w:w="1420" w:type="dxa"/>
            <w:gridSpan w:val="2"/>
            <w:tcBorders>
              <w:top w:val="nil"/>
              <w:left w:val="nil"/>
              <w:bottom w:val="single" w:sz="4" w:space="0" w:color="auto"/>
              <w:right w:val="single" w:sz="4" w:space="0" w:color="auto"/>
            </w:tcBorders>
            <w:shd w:val="clear" w:color="000000" w:fill="C5E0B2"/>
            <w:noWrap/>
            <w:vAlign w:val="center"/>
            <w:hideMark/>
          </w:tcPr>
          <w:p w:rsidR="003512CD" w:rsidRPr="00397151" w:rsidRDefault="003512CD"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500 000,00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500 000,00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500 000,00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500 000,00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2 300 000,00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2 300 000,00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36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1 550 000,00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1 550 000,00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69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69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57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51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60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2 264 400,00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2 264 400,00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95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06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88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88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88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91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80 000,00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80 000,00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205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69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2 151 138,00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2 151 138,00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69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229 962,00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229 962,00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69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1 847 676,00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1 847 676,00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69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73 500,00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73 500,00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3 751 462,00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3 751 462,00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761 462,00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761 462,00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2 990 000,00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2 990 000,00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86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86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86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89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89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89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220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225 300,00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225 300,00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376 400,00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376 400,00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6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14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32 300,00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32 300,00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365"/>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683 900,00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683 900,00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wBefore w:w="551" w:type="dxa"/>
          <w:trHeight w:val="1200"/>
        </w:trPr>
        <w:tc>
          <w:tcPr>
            <w:tcW w:w="999" w:type="dxa"/>
            <w:gridSpan w:val="2"/>
            <w:tcBorders>
              <w:top w:val="nil"/>
              <w:left w:val="single" w:sz="4" w:space="0" w:color="auto"/>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69" w:type="dxa"/>
            <w:gridSpan w:val="7"/>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984" w:type="dxa"/>
            <w:gridSpan w:val="10"/>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3261" w:type="dxa"/>
            <w:gridSpan w:val="13"/>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3" w:type="dxa"/>
            <w:gridSpan w:val="8"/>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281"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3512CD" w:rsidRPr="00397151" w:rsidRDefault="003512CD"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660"/>
        </w:trPr>
        <w:tc>
          <w:tcPr>
            <w:tcW w:w="9297" w:type="dxa"/>
            <w:gridSpan w:val="39"/>
            <w:tcBorders>
              <w:top w:val="single" w:sz="4" w:space="0" w:color="auto"/>
              <w:left w:val="single" w:sz="4" w:space="0" w:color="auto"/>
              <w:bottom w:val="single" w:sz="4" w:space="0" w:color="auto"/>
              <w:right w:val="single" w:sz="4" w:space="0" w:color="000000"/>
            </w:tcBorders>
            <w:shd w:val="clear" w:color="auto" w:fill="auto"/>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Без капвложений 2026 год </w:t>
            </w:r>
          </w:p>
        </w:tc>
      </w:tr>
      <w:tr w:rsidR="00F473DC" w:rsidRPr="00397151" w:rsidTr="00A05B65">
        <w:trPr>
          <w:gridBefore w:val="1"/>
          <w:gridAfter w:val="14"/>
          <w:wBefore w:w="551" w:type="dxa"/>
          <w:wAfter w:w="6312" w:type="dxa"/>
          <w:trHeight w:val="1215"/>
        </w:trPr>
        <w:tc>
          <w:tcPr>
            <w:tcW w:w="1857" w:type="dxa"/>
            <w:gridSpan w:val="5"/>
            <w:vMerge w:val="restart"/>
            <w:tcBorders>
              <w:top w:val="nil"/>
              <w:left w:val="single" w:sz="4" w:space="0" w:color="auto"/>
              <w:bottom w:val="single" w:sz="4" w:space="0" w:color="000000"/>
              <w:right w:val="single" w:sz="4" w:space="0" w:color="auto"/>
            </w:tcBorders>
            <w:shd w:val="clear" w:color="auto" w:fill="auto"/>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lastRenderedPageBreak/>
              <w:t>Всего</w:t>
            </w:r>
          </w:p>
        </w:tc>
        <w:tc>
          <w:tcPr>
            <w:tcW w:w="1860"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федерального бюджета </w:t>
            </w:r>
          </w:p>
        </w:tc>
        <w:tc>
          <w:tcPr>
            <w:tcW w:w="1860" w:type="dxa"/>
            <w:gridSpan w:val="7"/>
            <w:vMerge w:val="restart"/>
            <w:tcBorders>
              <w:top w:val="nil"/>
              <w:left w:val="single" w:sz="4" w:space="0" w:color="auto"/>
              <w:bottom w:val="single" w:sz="4" w:space="0" w:color="000000"/>
              <w:right w:val="single" w:sz="4" w:space="0" w:color="auto"/>
            </w:tcBorders>
            <w:shd w:val="clear" w:color="auto" w:fill="auto"/>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 xml:space="preserve">в т.ч. за счет целевых средств регионального бюджета </w:t>
            </w:r>
          </w:p>
        </w:tc>
        <w:tc>
          <w:tcPr>
            <w:tcW w:w="1860"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прочих безвозмездных поступлений, включая средства Фондов</w:t>
            </w:r>
          </w:p>
        </w:tc>
        <w:tc>
          <w:tcPr>
            <w:tcW w:w="1860"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в т.ч. за счет средств местных бюджетов</w:t>
            </w:r>
          </w:p>
        </w:tc>
      </w:tr>
      <w:tr w:rsidR="00F473DC" w:rsidRPr="00397151" w:rsidTr="00A05B65">
        <w:trPr>
          <w:gridBefore w:val="1"/>
          <w:gridAfter w:val="14"/>
          <w:wBefore w:w="551" w:type="dxa"/>
          <w:wAfter w:w="6312" w:type="dxa"/>
          <w:trHeight w:val="1200"/>
        </w:trPr>
        <w:tc>
          <w:tcPr>
            <w:tcW w:w="1857" w:type="dxa"/>
            <w:gridSpan w:val="5"/>
            <w:vMerge/>
            <w:tcBorders>
              <w:top w:val="nil"/>
              <w:left w:val="single" w:sz="4" w:space="0" w:color="auto"/>
              <w:bottom w:val="single" w:sz="4" w:space="0" w:color="000000"/>
              <w:right w:val="single" w:sz="4" w:space="0" w:color="auto"/>
            </w:tcBorders>
            <w:vAlign w:val="center"/>
            <w:hideMark/>
          </w:tcPr>
          <w:p w:rsidR="00F473DC" w:rsidRPr="00397151" w:rsidRDefault="00F473DC" w:rsidP="00397151">
            <w:pPr>
              <w:spacing w:line="240" w:lineRule="auto"/>
              <w:rPr>
                <w:rFonts w:ascii="Times New Roman" w:hAnsi="Times New Roman" w:cs="Times New Roman"/>
                <w:b/>
                <w:bCs/>
                <w:color w:val="000000"/>
                <w:sz w:val="18"/>
                <w:szCs w:val="18"/>
              </w:rPr>
            </w:pPr>
          </w:p>
        </w:tc>
        <w:tc>
          <w:tcPr>
            <w:tcW w:w="1860" w:type="dxa"/>
            <w:gridSpan w:val="9"/>
            <w:vMerge/>
            <w:tcBorders>
              <w:top w:val="nil"/>
              <w:left w:val="single" w:sz="4" w:space="0" w:color="auto"/>
              <w:bottom w:val="single" w:sz="4" w:space="0" w:color="000000"/>
              <w:right w:val="single" w:sz="4" w:space="0" w:color="auto"/>
            </w:tcBorders>
            <w:vAlign w:val="center"/>
            <w:hideMark/>
          </w:tcPr>
          <w:p w:rsidR="00F473DC" w:rsidRPr="00397151" w:rsidRDefault="00F473DC" w:rsidP="00397151">
            <w:pPr>
              <w:spacing w:line="240" w:lineRule="auto"/>
              <w:rPr>
                <w:rFonts w:ascii="Times New Roman" w:hAnsi="Times New Roman" w:cs="Times New Roman"/>
                <w:b/>
                <w:bCs/>
                <w:color w:val="000000"/>
                <w:sz w:val="18"/>
                <w:szCs w:val="18"/>
              </w:rPr>
            </w:pPr>
          </w:p>
        </w:tc>
        <w:tc>
          <w:tcPr>
            <w:tcW w:w="1860" w:type="dxa"/>
            <w:gridSpan w:val="7"/>
            <w:vMerge/>
            <w:tcBorders>
              <w:top w:val="nil"/>
              <w:left w:val="single" w:sz="4" w:space="0" w:color="auto"/>
              <w:bottom w:val="single" w:sz="4" w:space="0" w:color="000000"/>
              <w:right w:val="single" w:sz="4" w:space="0" w:color="auto"/>
            </w:tcBorders>
            <w:vAlign w:val="center"/>
            <w:hideMark/>
          </w:tcPr>
          <w:p w:rsidR="00F473DC" w:rsidRPr="00397151" w:rsidRDefault="00F473DC" w:rsidP="00397151">
            <w:pPr>
              <w:spacing w:line="240" w:lineRule="auto"/>
              <w:rPr>
                <w:rFonts w:ascii="Times New Roman" w:hAnsi="Times New Roman" w:cs="Times New Roman"/>
                <w:b/>
                <w:bCs/>
                <w:color w:val="000000"/>
                <w:sz w:val="18"/>
                <w:szCs w:val="18"/>
              </w:rPr>
            </w:pPr>
          </w:p>
        </w:tc>
        <w:tc>
          <w:tcPr>
            <w:tcW w:w="1860" w:type="dxa"/>
            <w:gridSpan w:val="9"/>
            <w:vMerge/>
            <w:tcBorders>
              <w:top w:val="nil"/>
              <w:left w:val="single" w:sz="4" w:space="0" w:color="auto"/>
              <w:bottom w:val="single" w:sz="4" w:space="0" w:color="000000"/>
              <w:right w:val="single" w:sz="4" w:space="0" w:color="auto"/>
            </w:tcBorders>
            <w:vAlign w:val="center"/>
            <w:hideMark/>
          </w:tcPr>
          <w:p w:rsidR="00F473DC" w:rsidRPr="00397151" w:rsidRDefault="00F473DC" w:rsidP="00397151">
            <w:pPr>
              <w:spacing w:line="240" w:lineRule="auto"/>
              <w:rPr>
                <w:rFonts w:ascii="Times New Roman" w:hAnsi="Times New Roman" w:cs="Times New Roman"/>
                <w:b/>
                <w:bCs/>
                <w:color w:val="000000"/>
                <w:sz w:val="18"/>
                <w:szCs w:val="18"/>
              </w:rPr>
            </w:pPr>
          </w:p>
        </w:tc>
        <w:tc>
          <w:tcPr>
            <w:tcW w:w="1860" w:type="dxa"/>
            <w:gridSpan w:val="9"/>
            <w:vMerge/>
            <w:tcBorders>
              <w:top w:val="nil"/>
              <w:left w:val="single" w:sz="4" w:space="0" w:color="auto"/>
              <w:bottom w:val="single" w:sz="4" w:space="0" w:color="000000"/>
              <w:right w:val="single" w:sz="4" w:space="0" w:color="auto"/>
            </w:tcBorders>
            <w:vAlign w:val="center"/>
            <w:hideMark/>
          </w:tcPr>
          <w:p w:rsidR="00F473DC" w:rsidRPr="00397151" w:rsidRDefault="00F473DC" w:rsidP="00397151">
            <w:pPr>
              <w:spacing w:line="240" w:lineRule="auto"/>
              <w:rPr>
                <w:rFonts w:ascii="Times New Roman" w:hAnsi="Times New Roman" w:cs="Times New Roman"/>
                <w:b/>
                <w:bCs/>
                <w:color w:val="000000"/>
                <w:sz w:val="18"/>
                <w:szCs w:val="18"/>
              </w:rPr>
            </w:pPr>
          </w:p>
        </w:tc>
      </w:tr>
      <w:tr w:rsidR="00F473DC" w:rsidRPr="00397151" w:rsidTr="00A05B65">
        <w:trPr>
          <w:gridBefore w:val="1"/>
          <w:gridAfter w:val="14"/>
          <w:wBefore w:w="551" w:type="dxa"/>
          <w:wAfter w:w="6312" w:type="dxa"/>
          <w:trHeight w:val="450"/>
        </w:trPr>
        <w:tc>
          <w:tcPr>
            <w:tcW w:w="1857" w:type="dxa"/>
            <w:gridSpan w:val="5"/>
            <w:tcBorders>
              <w:top w:val="nil"/>
              <w:left w:val="single" w:sz="4" w:space="0" w:color="auto"/>
              <w:bottom w:val="nil"/>
              <w:right w:val="single" w:sz="4" w:space="0" w:color="auto"/>
            </w:tcBorders>
            <w:shd w:val="clear" w:color="000000" w:fill="C5E0B2"/>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116</w:t>
            </w:r>
          </w:p>
        </w:tc>
        <w:tc>
          <w:tcPr>
            <w:tcW w:w="1860" w:type="dxa"/>
            <w:gridSpan w:val="9"/>
            <w:tcBorders>
              <w:top w:val="nil"/>
              <w:left w:val="nil"/>
              <w:bottom w:val="nil"/>
              <w:right w:val="single" w:sz="4" w:space="0" w:color="auto"/>
            </w:tcBorders>
            <w:shd w:val="clear" w:color="000000" w:fill="C5E0B2"/>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117</w:t>
            </w:r>
          </w:p>
        </w:tc>
        <w:tc>
          <w:tcPr>
            <w:tcW w:w="1860" w:type="dxa"/>
            <w:gridSpan w:val="7"/>
            <w:tcBorders>
              <w:top w:val="nil"/>
              <w:left w:val="nil"/>
              <w:bottom w:val="nil"/>
              <w:right w:val="single" w:sz="4" w:space="0" w:color="auto"/>
            </w:tcBorders>
            <w:shd w:val="clear" w:color="000000" w:fill="C5E0B2"/>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118</w:t>
            </w:r>
          </w:p>
        </w:tc>
        <w:tc>
          <w:tcPr>
            <w:tcW w:w="1860" w:type="dxa"/>
            <w:gridSpan w:val="9"/>
            <w:tcBorders>
              <w:top w:val="nil"/>
              <w:left w:val="nil"/>
              <w:bottom w:val="nil"/>
              <w:right w:val="single" w:sz="4" w:space="0" w:color="auto"/>
            </w:tcBorders>
            <w:shd w:val="clear" w:color="000000" w:fill="C5E0B2"/>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119</w:t>
            </w:r>
          </w:p>
        </w:tc>
        <w:tc>
          <w:tcPr>
            <w:tcW w:w="1860" w:type="dxa"/>
            <w:gridSpan w:val="9"/>
            <w:tcBorders>
              <w:top w:val="nil"/>
              <w:left w:val="nil"/>
              <w:bottom w:val="nil"/>
              <w:right w:val="single" w:sz="4" w:space="0" w:color="auto"/>
            </w:tcBorders>
            <w:shd w:val="clear" w:color="000000" w:fill="C5E0B2"/>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120</w:t>
            </w:r>
          </w:p>
        </w:tc>
      </w:tr>
      <w:tr w:rsidR="00F473DC" w:rsidRPr="00397151" w:rsidTr="00A05B65">
        <w:trPr>
          <w:gridBefore w:val="1"/>
          <w:gridAfter w:val="14"/>
          <w:wBefore w:w="551" w:type="dxa"/>
          <w:wAfter w:w="6312" w:type="dxa"/>
          <w:trHeight w:val="660"/>
        </w:trPr>
        <w:tc>
          <w:tcPr>
            <w:tcW w:w="1857" w:type="dxa"/>
            <w:gridSpan w:val="5"/>
            <w:tcBorders>
              <w:top w:val="single" w:sz="4" w:space="0" w:color="auto"/>
              <w:left w:val="single" w:sz="4" w:space="0" w:color="auto"/>
              <w:bottom w:val="nil"/>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91=92+93+94+95</w:t>
            </w:r>
          </w:p>
        </w:tc>
        <w:tc>
          <w:tcPr>
            <w:tcW w:w="1860" w:type="dxa"/>
            <w:gridSpan w:val="9"/>
            <w:tcBorders>
              <w:top w:val="single" w:sz="4" w:space="0" w:color="auto"/>
              <w:left w:val="nil"/>
              <w:bottom w:val="nil"/>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92</w:t>
            </w:r>
          </w:p>
        </w:tc>
        <w:tc>
          <w:tcPr>
            <w:tcW w:w="1860" w:type="dxa"/>
            <w:gridSpan w:val="7"/>
            <w:tcBorders>
              <w:top w:val="single" w:sz="4" w:space="0" w:color="auto"/>
              <w:left w:val="nil"/>
              <w:bottom w:val="nil"/>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93</w:t>
            </w:r>
          </w:p>
        </w:tc>
        <w:tc>
          <w:tcPr>
            <w:tcW w:w="1860" w:type="dxa"/>
            <w:gridSpan w:val="9"/>
            <w:tcBorders>
              <w:top w:val="single" w:sz="4" w:space="0" w:color="auto"/>
              <w:left w:val="nil"/>
              <w:bottom w:val="nil"/>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94</w:t>
            </w:r>
          </w:p>
        </w:tc>
        <w:tc>
          <w:tcPr>
            <w:tcW w:w="1860" w:type="dxa"/>
            <w:gridSpan w:val="9"/>
            <w:tcBorders>
              <w:top w:val="single" w:sz="4" w:space="0" w:color="auto"/>
              <w:left w:val="nil"/>
              <w:bottom w:val="nil"/>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95</w:t>
            </w:r>
          </w:p>
        </w:tc>
      </w:tr>
      <w:tr w:rsidR="00F473DC" w:rsidRPr="00397151" w:rsidTr="00A05B65">
        <w:trPr>
          <w:gridBefore w:val="1"/>
          <w:gridAfter w:val="14"/>
          <w:wBefore w:w="551" w:type="dxa"/>
          <w:wAfter w:w="6312" w:type="dxa"/>
          <w:trHeight w:val="660"/>
        </w:trPr>
        <w:tc>
          <w:tcPr>
            <w:tcW w:w="1857" w:type="dxa"/>
            <w:gridSpan w:val="5"/>
            <w:tcBorders>
              <w:top w:val="single" w:sz="4" w:space="0" w:color="auto"/>
              <w:left w:val="single" w:sz="4" w:space="0" w:color="auto"/>
              <w:bottom w:val="single" w:sz="4" w:space="0" w:color="auto"/>
              <w:right w:val="single" w:sz="4" w:space="0" w:color="auto"/>
            </w:tcBorders>
            <w:shd w:val="clear" w:color="000000" w:fill="C5E0B2"/>
            <w:noWrap/>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14 054 000,00</w:t>
            </w:r>
          </w:p>
        </w:tc>
        <w:tc>
          <w:tcPr>
            <w:tcW w:w="1860" w:type="dxa"/>
            <w:gridSpan w:val="9"/>
            <w:tcBorders>
              <w:top w:val="single" w:sz="4" w:space="0" w:color="auto"/>
              <w:left w:val="nil"/>
              <w:bottom w:val="single" w:sz="4" w:space="0" w:color="auto"/>
              <w:right w:val="single" w:sz="4" w:space="0" w:color="auto"/>
            </w:tcBorders>
            <w:shd w:val="clear" w:color="000000" w:fill="C5E0B2"/>
            <w:noWrap/>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376 400,00</w:t>
            </w:r>
          </w:p>
        </w:tc>
        <w:tc>
          <w:tcPr>
            <w:tcW w:w="1860" w:type="dxa"/>
            <w:gridSpan w:val="7"/>
            <w:tcBorders>
              <w:top w:val="single" w:sz="4" w:space="0" w:color="auto"/>
              <w:left w:val="nil"/>
              <w:bottom w:val="single" w:sz="4" w:space="0" w:color="auto"/>
              <w:right w:val="single" w:sz="4" w:space="0" w:color="auto"/>
            </w:tcBorders>
            <w:shd w:val="clear" w:color="000000" w:fill="C5E0B2"/>
            <w:noWrap/>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100,00</w:t>
            </w:r>
          </w:p>
        </w:tc>
        <w:tc>
          <w:tcPr>
            <w:tcW w:w="1860" w:type="dxa"/>
            <w:gridSpan w:val="9"/>
            <w:tcBorders>
              <w:top w:val="single" w:sz="4" w:space="0" w:color="auto"/>
              <w:left w:val="nil"/>
              <w:bottom w:val="single" w:sz="4" w:space="0" w:color="auto"/>
              <w:right w:val="single" w:sz="4" w:space="0" w:color="auto"/>
            </w:tcBorders>
            <w:shd w:val="clear" w:color="000000" w:fill="C5E0B2"/>
            <w:noWrap/>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0,00</w:t>
            </w:r>
          </w:p>
        </w:tc>
        <w:tc>
          <w:tcPr>
            <w:tcW w:w="1860" w:type="dxa"/>
            <w:gridSpan w:val="9"/>
            <w:tcBorders>
              <w:top w:val="single" w:sz="4" w:space="0" w:color="auto"/>
              <w:left w:val="nil"/>
              <w:bottom w:val="single" w:sz="4" w:space="0" w:color="auto"/>
              <w:right w:val="single" w:sz="4" w:space="0" w:color="auto"/>
            </w:tcBorders>
            <w:shd w:val="clear" w:color="000000" w:fill="C5E0B2"/>
            <w:noWrap/>
            <w:vAlign w:val="center"/>
            <w:hideMark/>
          </w:tcPr>
          <w:p w:rsidR="00F473DC" w:rsidRPr="00397151" w:rsidRDefault="00F473DC" w:rsidP="00397151">
            <w:pPr>
              <w:spacing w:line="240" w:lineRule="auto"/>
              <w:jc w:val="center"/>
              <w:rPr>
                <w:rFonts w:ascii="Times New Roman" w:hAnsi="Times New Roman" w:cs="Times New Roman"/>
                <w:b/>
                <w:bCs/>
                <w:color w:val="000000"/>
                <w:sz w:val="18"/>
                <w:szCs w:val="18"/>
              </w:rPr>
            </w:pPr>
            <w:r w:rsidRPr="00397151">
              <w:rPr>
                <w:rFonts w:ascii="Times New Roman" w:hAnsi="Times New Roman" w:cs="Times New Roman"/>
                <w:b/>
                <w:bCs/>
                <w:color w:val="000000"/>
                <w:sz w:val="18"/>
                <w:szCs w:val="18"/>
              </w:rPr>
              <w:t>13 677 500,00</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500 000,00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500 000,00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500 000,00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500 000,00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139 000,00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2 300 000,00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2 300 000,00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36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1 550 000,00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1 550 000,00 </w:t>
            </w:r>
          </w:p>
        </w:tc>
      </w:tr>
      <w:tr w:rsidR="00F473DC" w:rsidRPr="00397151" w:rsidTr="00A05B65">
        <w:trPr>
          <w:gridBefore w:val="1"/>
          <w:gridAfter w:val="14"/>
          <w:wBefore w:w="551" w:type="dxa"/>
          <w:wAfter w:w="6312" w:type="dxa"/>
          <w:trHeight w:val="169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69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57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51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60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2 264 400,00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2 264 400,00 </w:t>
            </w:r>
          </w:p>
        </w:tc>
      </w:tr>
      <w:tr w:rsidR="00F473DC" w:rsidRPr="00397151" w:rsidTr="00A05B65">
        <w:trPr>
          <w:gridBefore w:val="1"/>
          <w:gridAfter w:val="14"/>
          <w:wBefore w:w="551" w:type="dxa"/>
          <w:wAfter w:w="6312" w:type="dxa"/>
          <w:trHeight w:val="195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06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88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88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88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91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80 000,00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80 000,00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205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69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2 151 138,00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2 151 138,00 </w:t>
            </w:r>
          </w:p>
        </w:tc>
      </w:tr>
      <w:tr w:rsidR="00F473DC" w:rsidRPr="00397151" w:rsidTr="00A05B65">
        <w:trPr>
          <w:gridBefore w:val="1"/>
          <w:gridAfter w:val="14"/>
          <w:wBefore w:w="551" w:type="dxa"/>
          <w:wAfter w:w="6312" w:type="dxa"/>
          <w:trHeight w:val="169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229 962,00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229 962,00 </w:t>
            </w:r>
          </w:p>
        </w:tc>
      </w:tr>
      <w:tr w:rsidR="00F473DC" w:rsidRPr="00397151" w:rsidTr="00A05B65">
        <w:trPr>
          <w:gridBefore w:val="1"/>
          <w:gridAfter w:val="14"/>
          <w:wBefore w:w="551" w:type="dxa"/>
          <w:wAfter w:w="6312" w:type="dxa"/>
          <w:trHeight w:val="169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1 847 676,00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1 847 676,00 </w:t>
            </w:r>
          </w:p>
        </w:tc>
      </w:tr>
      <w:tr w:rsidR="00F473DC" w:rsidRPr="00397151" w:rsidTr="00A05B65">
        <w:trPr>
          <w:gridBefore w:val="1"/>
          <w:gridAfter w:val="14"/>
          <w:wBefore w:w="551" w:type="dxa"/>
          <w:wAfter w:w="6312" w:type="dxa"/>
          <w:trHeight w:val="169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73 500,00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73 500,00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3 751 462,00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3 751 462,00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761 462,00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761 462,00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2 990 000,00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2 990 000,00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86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86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86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89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89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89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220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225 300,00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225 300,00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376 400,00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376 400,00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100,00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6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lastRenderedPageBreak/>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14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32 300,00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32 300,00 </w:t>
            </w:r>
          </w:p>
        </w:tc>
      </w:tr>
      <w:tr w:rsidR="00F473DC" w:rsidRPr="00397151" w:rsidTr="00A05B65">
        <w:trPr>
          <w:gridBefore w:val="1"/>
          <w:gridAfter w:val="14"/>
          <w:wBefore w:w="551" w:type="dxa"/>
          <w:wAfter w:w="6312" w:type="dxa"/>
          <w:trHeight w:val="1365"/>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683 900,00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683 900,00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single" w:sz="4" w:space="0" w:color="auto"/>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7"/>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c>
          <w:tcPr>
            <w:tcW w:w="1860" w:type="dxa"/>
            <w:gridSpan w:val="9"/>
            <w:tcBorders>
              <w:top w:val="nil"/>
              <w:left w:val="nil"/>
              <w:bottom w:val="single" w:sz="4" w:space="0" w:color="auto"/>
              <w:right w:val="single" w:sz="4" w:space="0" w:color="auto"/>
            </w:tcBorders>
            <w:shd w:val="clear" w:color="auto" w:fill="auto"/>
            <w:noWrap/>
            <w:vAlign w:val="center"/>
            <w:hideMark/>
          </w:tcPr>
          <w:p w:rsidR="00F473DC" w:rsidRPr="00397151" w:rsidRDefault="00F473DC" w:rsidP="00397151">
            <w:pPr>
              <w:spacing w:line="240" w:lineRule="auto"/>
              <w:jc w:val="center"/>
              <w:rPr>
                <w:rFonts w:ascii="Times New Roman" w:hAnsi="Times New Roman" w:cs="Times New Roman"/>
                <w:color w:val="000000"/>
                <w:sz w:val="18"/>
                <w:szCs w:val="18"/>
              </w:rPr>
            </w:pPr>
            <w:r w:rsidRPr="00397151">
              <w:rPr>
                <w:rFonts w:ascii="Times New Roman" w:hAnsi="Times New Roman" w:cs="Times New Roman"/>
                <w:color w:val="000000"/>
                <w:sz w:val="18"/>
                <w:szCs w:val="18"/>
              </w:rPr>
              <w:t xml:space="preserve">0,00 </w:t>
            </w:r>
          </w:p>
        </w:tc>
      </w:tr>
      <w:tr w:rsidR="00F473DC" w:rsidRPr="00397151" w:rsidTr="00A05B65">
        <w:trPr>
          <w:gridBefore w:val="1"/>
          <w:gridAfter w:val="14"/>
          <w:wBefore w:w="551" w:type="dxa"/>
          <w:wAfter w:w="6312" w:type="dxa"/>
          <w:trHeight w:val="1200"/>
        </w:trPr>
        <w:tc>
          <w:tcPr>
            <w:tcW w:w="1857" w:type="dxa"/>
            <w:gridSpan w:val="5"/>
            <w:tcBorders>
              <w:top w:val="nil"/>
              <w:left w:val="nil"/>
              <w:bottom w:val="nil"/>
              <w:right w:val="nil"/>
            </w:tcBorders>
            <w:shd w:val="clear" w:color="auto" w:fill="auto"/>
            <w:noWrap/>
            <w:vAlign w:val="bottom"/>
            <w:hideMark/>
          </w:tcPr>
          <w:p w:rsidR="00F473DC" w:rsidRPr="00397151" w:rsidRDefault="00F473DC" w:rsidP="00397151">
            <w:pPr>
              <w:spacing w:line="240" w:lineRule="auto"/>
              <w:rPr>
                <w:rFonts w:ascii="Times New Roman" w:hAnsi="Times New Roman" w:cs="Times New Roman"/>
                <w:color w:val="000000"/>
                <w:sz w:val="18"/>
                <w:szCs w:val="18"/>
              </w:rPr>
            </w:pPr>
          </w:p>
        </w:tc>
        <w:tc>
          <w:tcPr>
            <w:tcW w:w="1860" w:type="dxa"/>
            <w:gridSpan w:val="9"/>
            <w:tcBorders>
              <w:top w:val="nil"/>
              <w:left w:val="nil"/>
              <w:bottom w:val="nil"/>
              <w:right w:val="nil"/>
            </w:tcBorders>
            <w:shd w:val="clear" w:color="auto" w:fill="auto"/>
            <w:noWrap/>
            <w:vAlign w:val="bottom"/>
            <w:hideMark/>
          </w:tcPr>
          <w:p w:rsidR="00F473DC" w:rsidRPr="00397151" w:rsidRDefault="00F473DC" w:rsidP="00397151">
            <w:pPr>
              <w:spacing w:line="240" w:lineRule="auto"/>
              <w:rPr>
                <w:rFonts w:ascii="Times New Roman" w:hAnsi="Times New Roman" w:cs="Times New Roman"/>
                <w:color w:val="000000"/>
                <w:sz w:val="18"/>
                <w:szCs w:val="18"/>
              </w:rPr>
            </w:pPr>
          </w:p>
        </w:tc>
        <w:tc>
          <w:tcPr>
            <w:tcW w:w="1860" w:type="dxa"/>
            <w:gridSpan w:val="7"/>
            <w:tcBorders>
              <w:top w:val="nil"/>
              <w:left w:val="nil"/>
              <w:bottom w:val="nil"/>
              <w:right w:val="nil"/>
            </w:tcBorders>
            <w:shd w:val="clear" w:color="auto" w:fill="auto"/>
            <w:noWrap/>
            <w:vAlign w:val="bottom"/>
            <w:hideMark/>
          </w:tcPr>
          <w:p w:rsidR="00F473DC" w:rsidRPr="00397151" w:rsidRDefault="00F473DC" w:rsidP="00397151">
            <w:pPr>
              <w:spacing w:line="240" w:lineRule="auto"/>
              <w:rPr>
                <w:rFonts w:ascii="Times New Roman" w:hAnsi="Times New Roman" w:cs="Times New Roman"/>
                <w:color w:val="000000"/>
                <w:sz w:val="18"/>
                <w:szCs w:val="18"/>
              </w:rPr>
            </w:pPr>
          </w:p>
        </w:tc>
        <w:tc>
          <w:tcPr>
            <w:tcW w:w="1860" w:type="dxa"/>
            <w:gridSpan w:val="9"/>
            <w:tcBorders>
              <w:top w:val="nil"/>
              <w:left w:val="nil"/>
              <w:bottom w:val="nil"/>
              <w:right w:val="nil"/>
            </w:tcBorders>
            <w:shd w:val="clear" w:color="auto" w:fill="auto"/>
            <w:noWrap/>
            <w:vAlign w:val="bottom"/>
            <w:hideMark/>
          </w:tcPr>
          <w:p w:rsidR="00F473DC" w:rsidRPr="00397151" w:rsidRDefault="00F473DC" w:rsidP="00397151">
            <w:pPr>
              <w:spacing w:line="240" w:lineRule="auto"/>
              <w:rPr>
                <w:rFonts w:ascii="Times New Roman" w:hAnsi="Times New Roman" w:cs="Times New Roman"/>
                <w:color w:val="000000"/>
                <w:sz w:val="18"/>
                <w:szCs w:val="18"/>
              </w:rPr>
            </w:pPr>
          </w:p>
        </w:tc>
        <w:tc>
          <w:tcPr>
            <w:tcW w:w="1860" w:type="dxa"/>
            <w:gridSpan w:val="9"/>
            <w:tcBorders>
              <w:top w:val="nil"/>
              <w:left w:val="nil"/>
              <w:bottom w:val="nil"/>
              <w:right w:val="nil"/>
            </w:tcBorders>
            <w:shd w:val="clear" w:color="auto" w:fill="auto"/>
            <w:noWrap/>
            <w:vAlign w:val="bottom"/>
            <w:hideMark/>
          </w:tcPr>
          <w:p w:rsidR="00F473DC" w:rsidRPr="00397151" w:rsidRDefault="00F473DC" w:rsidP="00397151">
            <w:pPr>
              <w:spacing w:line="240" w:lineRule="auto"/>
              <w:rPr>
                <w:rFonts w:ascii="Times New Roman" w:hAnsi="Times New Roman" w:cs="Times New Roman"/>
                <w:color w:val="000000"/>
                <w:sz w:val="18"/>
                <w:szCs w:val="18"/>
              </w:rPr>
            </w:pPr>
          </w:p>
        </w:tc>
      </w:tr>
    </w:tbl>
    <w:p w:rsidR="00E54C6D" w:rsidRPr="00397151" w:rsidRDefault="00E54C6D" w:rsidP="00397151">
      <w:pPr>
        <w:spacing w:line="240" w:lineRule="auto"/>
        <w:rPr>
          <w:rFonts w:ascii="Times New Roman" w:eastAsia="Times New Roman" w:hAnsi="Times New Roman" w:cs="Times New Roman"/>
          <w:color w:val="000000"/>
          <w:sz w:val="18"/>
          <w:szCs w:val="18"/>
          <w:lang w:eastAsia="ru-RU"/>
        </w:rPr>
      </w:pPr>
    </w:p>
    <w:p w:rsidR="00397151" w:rsidRPr="00397151" w:rsidRDefault="00397151" w:rsidP="00397151">
      <w:pPr>
        <w:spacing w:line="240" w:lineRule="auto"/>
        <w:jc w:val="center"/>
        <w:rPr>
          <w:rFonts w:ascii="Times New Roman" w:hAnsi="Times New Roman" w:cs="Times New Roman"/>
          <w:b/>
          <w:sz w:val="18"/>
          <w:szCs w:val="18"/>
        </w:rPr>
        <w:sectPr w:rsidR="00397151" w:rsidRPr="00397151" w:rsidSect="000D40B1">
          <w:pgSz w:w="16838" w:h="11906" w:orient="landscape"/>
          <w:pgMar w:top="851" w:right="1134" w:bottom="1701" w:left="1134" w:header="709" w:footer="709" w:gutter="0"/>
          <w:cols w:space="708"/>
          <w:docGrid w:linePitch="360"/>
        </w:sectPr>
      </w:pP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lastRenderedPageBreak/>
        <w:t xml:space="preserve">СОВЕТ ДЕПУТАТОВ </w:t>
      </w: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t xml:space="preserve">БЫСТРОВСКОГО СЕЛЬСОВЕТА </w:t>
      </w: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t>ИСКИТИМСКОГО РАЙОНА НОВОСИБИРСКОЙ ОБЛАСТИ</w:t>
      </w: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t>( шестого созыва)</w:t>
      </w:r>
    </w:p>
    <w:p w:rsidR="00397151" w:rsidRPr="00397151" w:rsidRDefault="00397151" w:rsidP="00397151">
      <w:pPr>
        <w:pStyle w:val="ConsTitle"/>
        <w:ind w:right="0"/>
        <w:jc w:val="center"/>
        <w:rPr>
          <w:rFonts w:ascii="Times New Roman" w:hAnsi="Times New Roman" w:cs="Times New Roman"/>
          <w:b w:val="0"/>
          <w:sz w:val="18"/>
          <w:szCs w:val="18"/>
        </w:rPr>
      </w:pPr>
    </w:p>
    <w:p w:rsidR="00397151" w:rsidRPr="00397151" w:rsidRDefault="00397151" w:rsidP="00397151">
      <w:pPr>
        <w:pStyle w:val="ConsTitle"/>
        <w:ind w:right="0"/>
        <w:jc w:val="center"/>
        <w:rPr>
          <w:rFonts w:ascii="Times New Roman" w:hAnsi="Times New Roman" w:cs="Times New Roman"/>
          <w:sz w:val="18"/>
          <w:szCs w:val="18"/>
        </w:rPr>
      </w:pPr>
      <w:r w:rsidRPr="00397151">
        <w:rPr>
          <w:rFonts w:ascii="Times New Roman" w:hAnsi="Times New Roman" w:cs="Times New Roman"/>
          <w:sz w:val="18"/>
          <w:szCs w:val="18"/>
        </w:rPr>
        <w:t>Р Е Ш Е Н И Е</w:t>
      </w:r>
    </w:p>
    <w:p w:rsidR="00397151" w:rsidRPr="00397151" w:rsidRDefault="00397151" w:rsidP="00397151">
      <w:pPr>
        <w:pStyle w:val="ConsTitle"/>
        <w:ind w:right="0"/>
        <w:jc w:val="center"/>
        <w:rPr>
          <w:rFonts w:ascii="Times New Roman" w:hAnsi="Times New Roman" w:cs="Times New Roman"/>
          <w:b w:val="0"/>
          <w:sz w:val="18"/>
          <w:szCs w:val="18"/>
        </w:rPr>
      </w:pP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sz w:val="18"/>
          <w:szCs w:val="18"/>
        </w:rPr>
        <w:t xml:space="preserve"> Тридцать девятой очередной сессии                                   </w:t>
      </w:r>
    </w:p>
    <w:p w:rsidR="00397151" w:rsidRPr="00397151" w:rsidRDefault="00397151"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от  27ноября 2023г                      с.Быстровка                                           №  142</w:t>
      </w:r>
    </w:p>
    <w:p w:rsidR="00397151" w:rsidRPr="00397151" w:rsidRDefault="00397151" w:rsidP="00397151">
      <w:pPr>
        <w:spacing w:line="240" w:lineRule="auto"/>
        <w:jc w:val="center"/>
        <w:outlineLvl w:val="0"/>
        <w:rPr>
          <w:rFonts w:ascii="Times New Roman" w:hAnsi="Times New Roman" w:cs="Times New Roman"/>
          <w:sz w:val="18"/>
          <w:szCs w:val="18"/>
        </w:rPr>
      </w:pPr>
      <w:r w:rsidRPr="00397151">
        <w:rPr>
          <w:rFonts w:ascii="Times New Roman" w:hAnsi="Times New Roman" w:cs="Times New Roman"/>
          <w:color w:val="000000" w:themeColor="text1"/>
          <w:sz w:val="18"/>
          <w:szCs w:val="18"/>
        </w:rPr>
        <w:t>О внесении изменений в решение Совета депутатов Быстровскогосельсовета Искитимскогорайона Новосибирской области от 09.09.2021года № 61 "</w:t>
      </w:r>
      <w:r w:rsidRPr="00397151">
        <w:rPr>
          <w:rFonts w:ascii="Times New Roman" w:hAnsi="Times New Roman" w:cs="Times New Roman"/>
          <w:sz w:val="18"/>
          <w:szCs w:val="18"/>
        </w:rPr>
        <w:t xml:space="preserve">Об утверждении Положения о </w:t>
      </w:r>
      <w:bookmarkStart w:id="1" w:name="_Hlk73706793"/>
      <w:r w:rsidRPr="00397151">
        <w:rPr>
          <w:rFonts w:ascii="Times New Roman" w:hAnsi="Times New Roman" w:cs="Times New Roman"/>
          <w:sz w:val="18"/>
          <w:szCs w:val="18"/>
        </w:rPr>
        <w:t xml:space="preserve">муниципальном контроле </w:t>
      </w:r>
      <w:bookmarkEnd w:id="1"/>
      <w:r w:rsidRPr="00397151">
        <w:rPr>
          <w:rFonts w:ascii="Times New Roman" w:hAnsi="Times New Roman" w:cs="Times New Roman"/>
          <w:sz w:val="18"/>
          <w:szCs w:val="18"/>
        </w:rPr>
        <w:t>в области охраны и использования особо охраняемых природных территорий Быстровскогосельсовета Искитимского района Новосибирской области</w:t>
      </w:r>
      <w:r w:rsidRPr="00397151">
        <w:rPr>
          <w:rFonts w:ascii="Times New Roman" w:hAnsi="Times New Roman" w:cs="Times New Roman"/>
          <w:color w:val="000000" w:themeColor="text1"/>
          <w:sz w:val="18"/>
          <w:szCs w:val="18"/>
        </w:rPr>
        <w:t>"</w:t>
      </w:r>
    </w:p>
    <w:p w:rsidR="00397151" w:rsidRPr="00397151" w:rsidRDefault="00397151" w:rsidP="00397151">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397151">
        <w:rPr>
          <w:rFonts w:ascii="Times New Roman" w:hAnsi="Times New Roman" w:cs="Times New Roman"/>
          <w:color w:val="000000" w:themeColor="text1"/>
          <w:sz w:val="18"/>
          <w:szCs w:val="18"/>
        </w:rPr>
        <w:t>В соответствии с Федеральным законом от 06.10.2003г. №131-ФЗ "Об общих принципах организации местного самоуправления в Российской Федерации"Совет депутатов Быстровскогосельсовета Искитимскогорайона Новосибирской области</w:t>
      </w:r>
    </w:p>
    <w:p w:rsidR="00397151" w:rsidRPr="00397151" w:rsidRDefault="00397151" w:rsidP="00397151">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397151">
        <w:rPr>
          <w:rFonts w:ascii="Times New Roman" w:hAnsi="Times New Roman" w:cs="Times New Roman"/>
          <w:b/>
          <w:color w:val="000000" w:themeColor="text1"/>
          <w:sz w:val="18"/>
          <w:szCs w:val="18"/>
        </w:rPr>
        <w:t>РЕШИЛ:</w:t>
      </w:r>
    </w:p>
    <w:p w:rsidR="00397151" w:rsidRPr="00397151" w:rsidRDefault="00397151" w:rsidP="00397151">
      <w:pPr>
        <w:spacing w:line="240" w:lineRule="auto"/>
        <w:ind w:firstLine="567"/>
        <w:jc w:val="both"/>
        <w:outlineLvl w:val="0"/>
        <w:rPr>
          <w:rFonts w:ascii="Times New Roman" w:hAnsi="Times New Roman" w:cs="Times New Roman"/>
          <w:sz w:val="18"/>
          <w:szCs w:val="18"/>
        </w:rPr>
      </w:pPr>
      <w:r w:rsidRPr="00397151">
        <w:rPr>
          <w:rFonts w:ascii="Times New Roman" w:hAnsi="Times New Roman" w:cs="Times New Roman"/>
          <w:color w:val="000000" w:themeColor="text1"/>
          <w:sz w:val="18"/>
          <w:szCs w:val="18"/>
        </w:rPr>
        <w:t>1. Внести врешение Совета депутатов Быстровскогосельсовета Искитимскогорайона Новосибирской области от 09.09.2021года № 61 "</w:t>
      </w:r>
      <w:r w:rsidRPr="00397151">
        <w:rPr>
          <w:rFonts w:ascii="Times New Roman" w:hAnsi="Times New Roman" w:cs="Times New Roman"/>
          <w:sz w:val="18"/>
          <w:szCs w:val="18"/>
        </w:rPr>
        <w:t>Об утверждении Положения о муниципальном контроле в области охраны и использования особо охраняемых природных территорий Быстровского  сельсовета Искитимского района Новосибирской области</w:t>
      </w:r>
      <w:r w:rsidRPr="00397151">
        <w:rPr>
          <w:rFonts w:ascii="Times New Roman" w:hAnsi="Times New Roman" w:cs="Times New Roman"/>
          <w:color w:val="000000" w:themeColor="text1"/>
          <w:sz w:val="18"/>
          <w:szCs w:val="18"/>
        </w:rPr>
        <w:t>" следующие изменения:</w:t>
      </w:r>
    </w:p>
    <w:p w:rsidR="00397151" w:rsidRPr="00397151" w:rsidRDefault="00397151" w:rsidP="00397151">
      <w:pPr>
        <w:spacing w:line="240" w:lineRule="auto"/>
        <w:ind w:firstLine="567"/>
        <w:jc w:val="both"/>
        <w:rPr>
          <w:rFonts w:ascii="Times New Roman" w:hAnsi="Times New Roman" w:cs="Times New Roman"/>
          <w:color w:val="000000" w:themeColor="text1"/>
          <w:sz w:val="18"/>
          <w:szCs w:val="18"/>
        </w:rPr>
      </w:pPr>
      <w:r w:rsidRPr="00397151">
        <w:rPr>
          <w:rFonts w:ascii="Times New Roman" w:hAnsi="Times New Roman" w:cs="Times New Roman"/>
          <w:color w:val="000000" w:themeColor="text1"/>
          <w:sz w:val="18"/>
          <w:szCs w:val="18"/>
        </w:rPr>
        <w:t xml:space="preserve">1.1. В Положение </w:t>
      </w:r>
      <w:r w:rsidRPr="00397151">
        <w:rPr>
          <w:rFonts w:ascii="Times New Roman" w:hAnsi="Times New Roman" w:cs="Times New Roman"/>
          <w:sz w:val="18"/>
          <w:szCs w:val="18"/>
        </w:rPr>
        <w:t>о муниципальном контроле в области охраны и использования особо охраняемых природных территорий Быстровского  сельсовета Искитимского района Новосибирской области</w:t>
      </w:r>
      <w:r w:rsidRPr="00397151">
        <w:rPr>
          <w:rFonts w:ascii="Times New Roman" w:hAnsi="Times New Roman" w:cs="Times New Roman"/>
          <w:color w:val="000000" w:themeColor="text1"/>
          <w:sz w:val="18"/>
          <w:szCs w:val="18"/>
        </w:rPr>
        <w:t>:</w:t>
      </w:r>
    </w:p>
    <w:p w:rsidR="00397151" w:rsidRPr="00397151" w:rsidRDefault="00397151" w:rsidP="00397151">
      <w:pPr>
        <w:pStyle w:val="ConsPlusNormal"/>
        <w:ind w:firstLine="567"/>
        <w:jc w:val="both"/>
        <w:rPr>
          <w:rFonts w:ascii="Times New Roman" w:hAnsi="Times New Roman" w:cs="Times New Roman"/>
          <w:sz w:val="18"/>
          <w:szCs w:val="18"/>
        </w:rPr>
      </w:pPr>
      <w:r w:rsidRPr="00397151">
        <w:rPr>
          <w:rFonts w:ascii="Times New Roman" w:hAnsi="Times New Roman" w:cs="Times New Roman"/>
          <w:sz w:val="18"/>
          <w:szCs w:val="18"/>
        </w:rPr>
        <w:t>1.1.1. Раздел 3.4. дополнить пунктом 3.4.7. следующего содержания:</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rPr>
        <w:t xml:space="preserve">"3.4.7. </w:t>
      </w:r>
      <w:r w:rsidRPr="00397151">
        <w:rPr>
          <w:rFonts w:ascii="Times New Roman" w:hAnsi="Times New Roman" w:cs="Times New Roman"/>
          <w:sz w:val="18"/>
          <w:szCs w:val="18"/>
          <w:shd w:val="clear" w:color="auto" w:fill="FFFFFF"/>
        </w:rPr>
        <w:t>Контролируемое лицо вправе обратиться в контрольный орган с заявлением о проведении в отношении его профилактического визита (далее - заявление контролируемого лица);</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1.1.2. Раздел 3.4. дополнить пунктом 3.4.8. следующего содержания:</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"3.4.8. Контрольный орган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контрольного органа, категории риска объекта контроля, о чем уведомляет контролируемое лицо.</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1.1.3. Раздел 3.4. дополнить пунктом 3.4.9. следующего содержания:</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shd w:val="clear" w:color="auto" w:fill="FFFFFF"/>
        </w:rPr>
        <w:t xml:space="preserve">"3.4.9. </w:t>
      </w:r>
      <w:r w:rsidRPr="00397151">
        <w:rPr>
          <w:sz w:val="18"/>
          <w:szCs w:val="18"/>
        </w:rPr>
        <w:t>Контрольный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t>1) от контролируемого лица поступило уведомление об отзыве заявления о проведении профилактического визита;</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t>2) в течение двух месяцев до даты подачи заявления контролируемого лица контрольным органом было принято решение об отказе в проведении профилактического визита в отношении данного контролируемого лица;</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t>3)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t>4) заявление контролируемого лица содержит нецензурные либо оскорбительные выражения, угрозы жизни, здоровью и имуществу должностных лиц контрольного органа либо членов их семей.".</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1.1.4. Раздел 3.4. дополнить пунктом 3.4.10. следующего содержания:</w:t>
      </w:r>
    </w:p>
    <w:p w:rsidR="00397151" w:rsidRPr="00397151" w:rsidRDefault="00397151" w:rsidP="00397151">
      <w:pPr>
        <w:pStyle w:val="ConsPlusNormal"/>
        <w:ind w:firstLine="567"/>
        <w:jc w:val="both"/>
        <w:rPr>
          <w:rFonts w:ascii="Times New Roman" w:hAnsi="Times New Roman" w:cs="Times New Roman"/>
          <w:sz w:val="18"/>
          <w:szCs w:val="18"/>
        </w:rPr>
      </w:pPr>
      <w:r w:rsidRPr="00397151">
        <w:rPr>
          <w:rFonts w:ascii="Times New Roman" w:hAnsi="Times New Roman" w:cs="Times New Roman"/>
          <w:sz w:val="18"/>
          <w:szCs w:val="18"/>
        </w:rPr>
        <w:t xml:space="preserve">"3.4.10. </w:t>
      </w:r>
      <w:r w:rsidRPr="00397151">
        <w:rPr>
          <w:rFonts w:ascii="Times New Roman" w:hAnsi="Times New Roman" w:cs="Times New Roman"/>
          <w:sz w:val="18"/>
          <w:szCs w:val="18"/>
          <w:shd w:val="clear" w:color="auto" w:fill="FFFFFF"/>
        </w:rPr>
        <w:t>В случае принятия решения о проведении профилактического визита по заявлению контролируемого лица контрольный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w:t>
      </w:r>
    </w:p>
    <w:p w:rsidR="00397151" w:rsidRPr="00397151" w:rsidRDefault="00397151" w:rsidP="00397151">
      <w:pPr>
        <w:pStyle w:val="ConsPlusNormal"/>
        <w:ind w:firstLine="567"/>
        <w:jc w:val="both"/>
        <w:rPr>
          <w:rFonts w:ascii="Times New Roman" w:hAnsi="Times New Roman" w:cs="Times New Roman"/>
          <w:sz w:val="18"/>
          <w:szCs w:val="18"/>
          <w:shd w:val="clear" w:color="auto" w:fill="F1C100"/>
        </w:rPr>
      </w:pPr>
      <w:r w:rsidRPr="00397151">
        <w:rPr>
          <w:rFonts w:ascii="Times New Roman" w:hAnsi="Times New Roman" w:cs="Times New Roman"/>
          <w:sz w:val="18"/>
          <w:szCs w:val="18"/>
        </w:rPr>
        <w:t>1.1.5. В Приложении №3раздел "Перечень индикаторов риска нарушения обязательных требований, проверяемых в рамках осуществления муниципального контроля в области охраныи использования особо охраняемых природных территорий Быстровского сельсовета Искитимского района Новосибирской области" изложить в следующей редакции:</w:t>
      </w:r>
    </w:p>
    <w:p w:rsidR="00397151" w:rsidRPr="00397151" w:rsidRDefault="00397151" w:rsidP="00397151">
      <w:pPr>
        <w:pStyle w:val="ConsPlusNormal"/>
        <w:jc w:val="center"/>
        <w:rPr>
          <w:rFonts w:ascii="Times New Roman" w:hAnsi="Times New Roman" w:cs="Times New Roman"/>
          <w:color w:val="000000"/>
          <w:sz w:val="18"/>
          <w:szCs w:val="18"/>
        </w:rPr>
      </w:pPr>
    </w:p>
    <w:p w:rsidR="00397151" w:rsidRPr="00397151" w:rsidRDefault="00397151" w:rsidP="00397151">
      <w:pPr>
        <w:pStyle w:val="ConsPlusNormal"/>
        <w:jc w:val="center"/>
        <w:rPr>
          <w:rFonts w:ascii="Times New Roman" w:hAnsi="Times New Roman" w:cs="Times New Roman"/>
          <w:sz w:val="18"/>
          <w:szCs w:val="18"/>
        </w:rPr>
      </w:pPr>
      <w:r w:rsidRPr="00397151">
        <w:rPr>
          <w:rFonts w:ascii="Times New Roman" w:hAnsi="Times New Roman" w:cs="Times New Roman"/>
          <w:sz w:val="18"/>
          <w:szCs w:val="18"/>
        </w:rPr>
        <w:t>"Перечень индикаторов риска нарушения обязательных требований, проверяемых в рамках осуществления муниципального контроля в области охраныи использования особо охраняемых природных территорий Быстровского сельсовета Искитимского района Новосибирской области</w:t>
      </w:r>
    </w:p>
    <w:p w:rsidR="00397151" w:rsidRPr="00397151" w:rsidRDefault="00397151" w:rsidP="00397151">
      <w:pPr>
        <w:pStyle w:val="ConsPlusNormal"/>
        <w:jc w:val="center"/>
        <w:rPr>
          <w:rFonts w:ascii="Times New Roman" w:hAnsi="Times New Roman" w:cs="Times New Roman"/>
          <w:sz w:val="18"/>
          <w:szCs w:val="18"/>
          <w:shd w:val="clear" w:color="auto" w:fill="F1C100"/>
        </w:rPr>
      </w:pPr>
    </w:p>
    <w:p w:rsidR="00397151" w:rsidRPr="00397151" w:rsidRDefault="00397151" w:rsidP="00D3650D">
      <w:pPr>
        <w:pStyle w:val="a8"/>
        <w:numPr>
          <w:ilvl w:val="0"/>
          <w:numId w:val="5"/>
        </w:numPr>
        <w:spacing w:after="0" w:line="240" w:lineRule="auto"/>
        <w:ind w:left="0" w:right="1" w:firstLine="567"/>
        <w:jc w:val="both"/>
        <w:rPr>
          <w:rFonts w:ascii="Times New Roman" w:hAnsi="Times New Roman"/>
          <w:sz w:val="18"/>
          <w:szCs w:val="18"/>
        </w:rPr>
      </w:pPr>
      <w:r w:rsidRPr="00397151">
        <w:rPr>
          <w:rFonts w:ascii="Times New Roman" w:hAnsi="Times New Roman"/>
          <w:sz w:val="18"/>
          <w:szCs w:val="18"/>
        </w:rPr>
        <w:t>Установление факта включения в ЕГРЮЛ, ЕРИП сведений об осуществлении хозяйствующим субъектом, являющимся пользователем земельных участков, расположенных в охранной зоне особо охраняемой природной территории, кодов видов деятельности, осуществление которых в охранной зоне не допускается в соответствии с положением об  ООПТ.</w:t>
      </w:r>
    </w:p>
    <w:p w:rsidR="00397151" w:rsidRPr="00397151" w:rsidRDefault="00397151" w:rsidP="00D3650D">
      <w:pPr>
        <w:pStyle w:val="a8"/>
        <w:numPr>
          <w:ilvl w:val="0"/>
          <w:numId w:val="5"/>
        </w:numPr>
        <w:spacing w:after="0" w:line="240" w:lineRule="auto"/>
        <w:ind w:left="0" w:right="1" w:firstLine="567"/>
        <w:jc w:val="both"/>
        <w:rPr>
          <w:rFonts w:ascii="Times New Roman" w:hAnsi="Times New Roman"/>
          <w:sz w:val="18"/>
          <w:szCs w:val="18"/>
        </w:rPr>
      </w:pPr>
      <w:r w:rsidRPr="00397151">
        <w:rPr>
          <w:rFonts w:ascii="Times New Roman" w:hAnsi="Times New Roman"/>
          <w:sz w:val="18"/>
          <w:szCs w:val="18"/>
        </w:rPr>
        <w:lastRenderedPageBreak/>
        <w:t>Сокращение в течение трех предшествующих лет более чем на 20% при наличии признаков неправомерных действий, повлекших сокращение численности вида редких и находящихся под угрозой исчезновения растений, грибов и (или) животных, занесенных в Красную книгу Российской Федерации и Красную книгу Новосибирской области, на земельных (лесных) участках, расположенных в границах особо охраняемой природной территории местного значения на основании имеющихся у учреждений, осуществляющих деятельность в области управления, охраны и использования ООПТ местного значения, сведений о численности редких и находящихся под угрозой исчезновения растений, грибов и (или) животных, занесенных в Красную книгу Российской Федерации и Красную книгу Новосибирской области в границах особо охраняемой природной территории местного значения.</w:t>
      </w:r>
    </w:p>
    <w:p w:rsidR="00397151" w:rsidRPr="00397151" w:rsidRDefault="00397151" w:rsidP="00D3650D">
      <w:pPr>
        <w:pStyle w:val="a8"/>
        <w:numPr>
          <w:ilvl w:val="0"/>
          <w:numId w:val="5"/>
        </w:numPr>
        <w:spacing w:after="0" w:line="240" w:lineRule="auto"/>
        <w:ind w:left="0" w:right="1" w:firstLine="567"/>
        <w:jc w:val="both"/>
        <w:rPr>
          <w:rFonts w:ascii="Times New Roman" w:hAnsi="Times New Roman"/>
          <w:sz w:val="18"/>
          <w:szCs w:val="18"/>
        </w:rPr>
      </w:pPr>
      <w:r w:rsidRPr="00397151">
        <w:rPr>
          <w:rFonts w:ascii="Times New Roman" w:hAnsi="Times New Roman"/>
          <w:sz w:val="18"/>
          <w:szCs w:val="18"/>
        </w:rPr>
        <w:t>Выявление по результатам выездного обследования наличия магнитометрической, радиометрической, электроразведочной, гравиметрической аппаратуры в границах особо охраняемой природной территории местного значения, если осуществление геологоразведочных изысканий и разработка полезных ископаемых не допускается в соответствии с положением об  ООПТ.".</w:t>
      </w:r>
    </w:p>
    <w:p w:rsidR="00397151" w:rsidRPr="00397151" w:rsidRDefault="00397151" w:rsidP="00397151">
      <w:pPr>
        <w:spacing w:line="240" w:lineRule="auto"/>
        <w:ind w:firstLine="709"/>
        <w:jc w:val="both"/>
        <w:rPr>
          <w:rFonts w:ascii="Times New Roman" w:hAnsi="Times New Roman" w:cs="Times New Roman"/>
          <w:color w:val="000000" w:themeColor="text1"/>
          <w:sz w:val="18"/>
          <w:szCs w:val="18"/>
        </w:rPr>
      </w:pPr>
      <w:r w:rsidRPr="00397151">
        <w:rPr>
          <w:rFonts w:ascii="Times New Roman" w:hAnsi="Times New Roman" w:cs="Times New Roman"/>
          <w:color w:val="000000" w:themeColor="text1"/>
          <w:sz w:val="18"/>
          <w:szCs w:val="18"/>
        </w:rPr>
        <w:t xml:space="preserve">2.Опубликовать настоящее решение в периодическом печатном издании " Вестник Быстровского сельсовета"  и разместить на официальном сайте администрации Быстровскогосельсовета Искитимскогорайона Новосибирской области </w:t>
      </w:r>
    </w:p>
    <w:p w:rsidR="00397151" w:rsidRPr="00397151" w:rsidRDefault="00397151" w:rsidP="00397151">
      <w:pPr>
        <w:spacing w:line="240" w:lineRule="auto"/>
        <w:ind w:firstLine="709"/>
        <w:jc w:val="both"/>
        <w:rPr>
          <w:rFonts w:ascii="Times New Roman" w:hAnsi="Times New Roman" w:cs="Times New Roman"/>
          <w:color w:val="000000" w:themeColor="text1"/>
          <w:sz w:val="18"/>
          <w:szCs w:val="18"/>
        </w:rPr>
      </w:pPr>
      <w:r w:rsidRPr="00397151">
        <w:rPr>
          <w:rFonts w:ascii="Times New Roman" w:hAnsi="Times New Roman" w:cs="Times New Roman"/>
          <w:color w:val="000000" w:themeColor="text1"/>
          <w:sz w:val="18"/>
          <w:szCs w:val="18"/>
        </w:rPr>
        <w:t>3. Настоящее решение вступает в силу после его опубликования.</w:t>
      </w:r>
    </w:p>
    <w:p w:rsidR="00397151" w:rsidRPr="00397151" w:rsidRDefault="00397151" w:rsidP="00397151">
      <w:pPr>
        <w:spacing w:line="240" w:lineRule="auto"/>
        <w:jc w:val="both"/>
        <w:rPr>
          <w:rFonts w:ascii="Times New Roman" w:hAnsi="Times New Roman" w:cs="Times New Roman"/>
          <w:sz w:val="18"/>
          <w:szCs w:val="18"/>
        </w:rPr>
      </w:pPr>
      <w:r w:rsidRPr="00397151">
        <w:rPr>
          <w:rFonts w:ascii="Times New Roman" w:hAnsi="Times New Roman" w:cs="Times New Roman"/>
          <w:sz w:val="18"/>
          <w:szCs w:val="18"/>
        </w:rPr>
        <w:t>Глава Быстровскогосельсовета</w:t>
      </w:r>
    </w:p>
    <w:p w:rsidR="00397151" w:rsidRPr="00397151" w:rsidRDefault="00397151" w:rsidP="00397151">
      <w:pPr>
        <w:spacing w:line="240" w:lineRule="auto"/>
        <w:jc w:val="both"/>
        <w:rPr>
          <w:rFonts w:ascii="Times New Roman" w:hAnsi="Times New Roman" w:cs="Times New Roman"/>
          <w:sz w:val="18"/>
          <w:szCs w:val="18"/>
        </w:rPr>
      </w:pPr>
      <w:r w:rsidRPr="00397151">
        <w:rPr>
          <w:rFonts w:ascii="Times New Roman" w:hAnsi="Times New Roman" w:cs="Times New Roman"/>
          <w:sz w:val="18"/>
          <w:szCs w:val="18"/>
        </w:rPr>
        <w:t>ИскитимскогорайонаНовосибирской области</w:t>
      </w:r>
    </w:p>
    <w:p w:rsidR="00397151" w:rsidRPr="00397151" w:rsidRDefault="00397151" w:rsidP="00397151">
      <w:pPr>
        <w:spacing w:line="240" w:lineRule="auto"/>
        <w:jc w:val="both"/>
        <w:rPr>
          <w:rFonts w:ascii="Times New Roman" w:hAnsi="Times New Roman" w:cs="Times New Roman"/>
          <w:sz w:val="18"/>
          <w:szCs w:val="18"/>
        </w:rPr>
      </w:pPr>
      <w:r w:rsidRPr="00397151">
        <w:rPr>
          <w:rFonts w:ascii="Times New Roman" w:hAnsi="Times New Roman" w:cs="Times New Roman"/>
          <w:sz w:val="18"/>
          <w:szCs w:val="18"/>
        </w:rPr>
        <w:t>Председатель Совета депутатов Быстровского</w:t>
      </w:r>
      <w:bookmarkStart w:id="2" w:name="_GoBack"/>
      <w:bookmarkEnd w:id="2"/>
      <w:r w:rsidRPr="00397151">
        <w:rPr>
          <w:rFonts w:ascii="Times New Roman" w:hAnsi="Times New Roman" w:cs="Times New Roman"/>
          <w:sz w:val="18"/>
          <w:szCs w:val="18"/>
        </w:rPr>
        <w:t>сельсовета</w:t>
      </w:r>
    </w:p>
    <w:p w:rsidR="00397151" w:rsidRPr="00397151" w:rsidRDefault="00397151" w:rsidP="00397151">
      <w:pPr>
        <w:spacing w:line="240" w:lineRule="auto"/>
        <w:jc w:val="both"/>
        <w:rPr>
          <w:rFonts w:ascii="Times New Roman" w:hAnsi="Times New Roman" w:cs="Times New Roman"/>
          <w:sz w:val="18"/>
          <w:szCs w:val="18"/>
        </w:rPr>
      </w:pPr>
      <w:r w:rsidRPr="00397151">
        <w:rPr>
          <w:rFonts w:ascii="Times New Roman" w:hAnsi="Times New Roman" w:cs="Times New Roman"/>
          <w:sz w:val="18"/>
          <w:szCs w:val="18"/>
        </w:rPr>
        <w:t>ИскитимскогорайонаНовосибирской области</w:t>
      </w: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t xml:space="preserve">СОВЕТ ДЕПУТАТОВ </w:t>
      </w: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t xml:space="preserve">БЫСТРОВСКОГО СЕЛЬСОВЕТА </w:t>
      </w: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t>ИСКИТИМСКОГО РАЙОНА НОВОСИБИРСКОЙ ОБЛАСТИ</w:t>
      </w: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t>( шестого созыва)</w:t>
      </w:r>
    </w:p>
    <w:p w:rsidR="00397151" w:rsidRPr="00397151" w:rsidRDefault="00397151" w:rsidP="00397151">
      <w:pPr>
        <w:pStyle w:val="ConsTitle"/>
        <w:ind w:right="0"/>
        <w:jc w:val="center"/>
        <w:rPr>
          <w:rFonts w:ascii="Times New Roman" w:hAnsi="Times New Roman" w:cs="Times New Roman"/>
          <w:sz w:val="18"/>
          <w:szCs w:val="18"/>
        </w:rPr>
      </w:pPr>
      <w:r w:rsidRPr="00397151">
        <w:rPr>
          <w:rFonts w:ascii="Times New Roman" w:hAnsi="Times New Roman" w:cs="Times New Roman"/>
          <w:sz w:val="18"/>
          <w:szCs w:val="18"/>
        </w:rPr>
        <w:t>Р Е Ш Е Н И Е</w:t>
      </w:r>
    </w:p>
    <w:p w:rsidR="00397151" w:rsidRPr="00397151" w:rsidRDefault="00397151" w:rsidP="00397151">
      <w:pPr>
        <w:pStyle w:val="ConsTitle"/>
        <w:ind w:right="0"/>
        <w:jc w:val="center"/>
        <w:rPr>
          <w:rFonts w:ascii="Times New Roman" w:hAnsi="Times New Roman" w:cs="Times New Roman"/>
          <w:b w:val="0"/>
          <w:sz w:val="18"/>
          <w:szCs w:val="18"/>
        </w:rPr>
      </w:pP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sz w:val="18"/>
          <w:szCs w:val="18"/>
        </w:rPr>
        <w:t xml:space="preserve"> Тридцать девятой очередной сессии                                   </w:t>
      </w:r>
    </w:p>
    <w:p w:rsidR="00397151" w:rsidRPr="00397151" w:rsidRDefault="00397151"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от  27 ноября 2023г                      с.Быстровка                                           №  143</w:t>
      </w:r>
    </w:p>
    <w:p w:rsidR="00397151" w:rsidRPr="00397151" w:rsidRDefault="00397151" w:rsidP="00397151">
      <w:pPr>
        <w:spacing w:line="240" w:lineRule="auto"/>
        <w:jc w:val="center"/>
        <w:rPr>
          <w:rFonts w:ascii="Times New Roman" w:hAnsi="Times New Roman" w:cs="Times New Roman"/>
          <w:i/>
          <w:color w:val="000000" w:themeColor="text1"/>
          <w:sz w:val="18"/>
          <w:szCs w:val="18"/>
        </w:rPr>
      </w:pPr>
      <w:r w:rsidRPr="00397151">
        <w:rPr>
          <w:rFonts w:ascii="Times New Roman" w:hAnsi="Times New Roman" w:cs="Times New Roman"/>
          <w:color w:val="000000" w:themeColor="text1"/>
          <w:sz w:val="18"/>
          <w:szCs w:val="18"/>
        </w:rPr>
        <w:t>О внесении изменений в решение Совета депутатов Быстровскогосельсовета Искитимскогорайона Новосибирской области от 09.09.2021года № 60 "</w:t>
      </w:r>
      <w:r w:rsidRPr="00397151">
        <w:rPr>
          <w:rFonts w:ascii="Times New Roman" w:hAnsi="Times New Roman" w:cs="Times New Roman"/>
          <w:bCs/>
          <w:color w:val="000000"/>
          <w:sz w:val="18"/>
          <w:szCs w:val="18"/>
        </w:rPr>
        <w:t>Обутверждении Положения о муниципальном жилищном контроле на территории </w:t>
      </w:r>
      <w:bookmarkStart w:id="3" w:name="_Hlk36554926"/>
      <w:r w:rsidRPr="00397151">
        <w:rPr>
          <w:rFonts w:ascii="Times New Roman" w:hAnsi="Times New Roman" w:cs="Times New Roman"/>
          <w:bCs/>
          <w:color w:val="000000"/>
          <w:sz w:val="18"/>
          <w:szCs w:val="18"/>
        </w:rPr>
        <w:t>Быстровского сельсовета Искитимскогорайона Новосибирской области</w:t>
      </w:r>
      <w:bookmarkEnd w:id="3"/>
      <w:r w:rsidRPr="00397151">
        <w:rPr>
          <w:rFonts w:ascii="Times New Roman" w:hAnsi="Times New Roman" w:cs="Times New Roman"/>
          <w:color w:val="000000" w:themeColor="text1"/>
          <w:sz w:val="18"/>
          <w:szCs w:val="18"/>
        </w:rPr>
        <w:t>"</w:t>
      </w:r>
    </w:p>
    <w:p w:rsidR="00397151" w:rsidRPr="00397151" w:rsidRDefault="00397151" w:rsidP="00397151">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397151">
        <w:rPr>
          <w:rFonts w:ascii="Times New Roman" w:hAnsi="Times New Roman" w:cs="Times New Roman"/>
          <w:color w:val="000000" w:themeColor="text1"/>
          <w:sz w:val="18"/>
          <w:szCs w:val="18"/>
        </w:rPr>
        <w:t>В соответствии с Федеральным законом от 06.10.2003г. №131-ФЗ "Об общих принципах организации местного самоуправления в Российской Федерации"Совет депутатов Быстровскогосельсовета Искитимскогорайона Новосибирской области</w:t>
      </w:r>
    </w:p>
    <w:p w:rsidR="00397151" w:rsidRPr="00397151" w:rsidRDefault="00397151" w:rsidP="00397151">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397151">
        <w:rPr>
          <w:rFonts w:ascii="Times New Roman" w:hAnsi="Times New Roman" w:cs="Times New Roman"/>
          <w:b/>
          <w:color w:val="000000" w:themeColor="text1"/>
          <w:sz w:val="18"/>
          <w:szCs w:val="18"/>
        </w:rPr>
        <w:t>РЕШИЛ:</w:t>
      </w:r>
    </w:p>
    <w:p w:rsidR="00397151" w:rsidRPr="00397151" w:rsidRDefault="00397151" w:rsidP="00397151">
      <w:pPr>
        <w:spacing w:line="240" w:lineRule="auto"/>
        <w:ind w:firstLine="567"/>
        <w:jc w:val="both"/>
        <w:rPr>
          <w:rFonts w:ascii="Times New Roman" w:hAnsi="Times New Roman" w:cs="Times New Roman"/>
          <w:i/>
          <w:color w:val="000000" w:themeColor="text1"/>
          <w:sz w:val="18"/>
          <w:szCs w:val="18"/>
        </w:rPr>
      </w:pPr>
      <w:r w:rsidRPr="00397151">
        <w:rPr>
          <w:rFonts w:ascii="Times New Roman" w:hAnsi="Times New Roman" w:cs="Times New Roman"/>
          <w:color w:val="000000" w:themeColor="text1"/>
          <w:sz w:val="18"/>
          <w:szCs w:val="18"/>
        </w:rPr>
        <w:t>1. Внести врешение Совета депутатов Быстровскогосельсовета Искитимскогорайона Новосибирской области от 09.09.2021года № 60 "</w:t>
      </w:r>
      <w:r w:rsidRPr="00397151">
        <w:rPr>
          <w:rFonts w:ascii="Times New Roman" w:hAnsi="Times New Roman" w:cs="Times New Roman"/>
          <w:bCs/>
          <w:color w:val="000000"/>
          <w:sz w:val="18"/>
          <w:szCs w:val="18"/>
        </w:rPr>
        <w:t xml:space="preserve"> Об утверждении Положения о муниципальном жилищном контроле на территории Быстровского сельсовета Искитимскогорайона Новосибирской области</w:t>
      </w:r>
      <w:r w:rsidRPr="00397151">
        <w:rPr>
          <w:rFonts w:ascii="Times New Roman" w:hAnsi="Times New Roman" w:cs="Times New Roman"/>
          <w:color w:val="000000" w:themeColor="text1"/>
          <w:sz w:val="18"/>
          <w:szCs w:val="18"/>
        </w:rPr>
        <w:t>" следующие изменения:</w:t>
      </w:r>
    </w:p>
    <w:p w:rsidR="00397151" w:rsidRPr="00397151" w:rsidRDefault="00397151" w:rsidP="00397151">
      <w:pPr>
        <w:spacing w:line="240" w:lineRule="auto"/>
        <w:ind w:firstLine="567"/>
        <w:jc w:val="both"/>
        <w:rPr>
          <w:rFonts w:ascii="Times New Roman" w:hAnsi="Times New Roman" w:cs="Times New Roman"/>
          <w:color w:val="000000" w:themeColor="text1"/>
          <w:sz w:val="18"/>
          <w:szCs w:val="18"/>
        </w:rPr>
      </w:pPr>
      <w:r w:rsidRPr="00397151">
        <w:rPr>
          <w:rFonts w:ascii="Times New Roman" w:hAnsi="Times New Roman" w:cs="Times New Roman"/>
          <w:color w:val="000000" w:themeColor="text1"/>
          <w:sz w:val="18"/>
          <w:szCs w:val="18"/>
        </w:rPr>
        <w:t xml:space="preserve">1.1. В Положение </w:t>
      </w:r>
      <w:r w:rsidRPr="00397151">
        <w:rPr>
          <w:rFonts w:ascii="Times New Roman" w:hAnsi="Times New Roman" w:cs="Times New Roman"/>
          <w:bCs/>
          <w:color w:val="000000"/>
          <w:sz w:val="18"/>
          <w:szCs w:val="18"/>
        </w:rPr>
        <w:t>о муниципальном жилищном контроле на территории Быстровского сельсовета Искитимскогорайона Новосибирской области</w:t>
      </w:r>
      <w:r w:rsidRPr="00397151">
        <w:rPr>
          <w:rFonts w:ascii="Times New Roman" w:hAnsi="Times New Roman" w:cs="Times New Roman"/>
          <w:color w:val="000000" w:themeColor="text1"/>
          <w:sz w:val="18"/>
          <w:szCs w:val="18"/>
        </w:rPr>
        <w:t>:</w:t>
      </w:r>
    </w:p>
    <w:p w:rsidR="00397151" w:rsidRPr="00397151" w:rsidRDefault="00397151" w:rsidP="00397151">
      <w:pPr>
        <w:pStyle w:val="ConsPlusNormal"/>
        <w:ind w:firstLine="567"/>
        <w:jc w:val="both"/>
        <w:rPr>
          <w:rFonts w:ascii="Times New Roman" w:hAnsi="Times New Roman" w:cs="Times New Roman"/>
          <w:sz w:val="18"/>
          <w:szCs w:val="18"/>
        </w:rPr>
      </w:pPr>
      <w:r w:rsidRPr="00397151">
        <w:rPr>
          <w:rFonts w:ascii="Times New Roman" w:hAnsi="Times New Roman" w:cs="Times New Roman"/>
          <w:sz w:val="18"/>
          <w:szCs w:val="18"/>
        </w:rPr>
        <w:t>1.1.1. Раздел 3.4. дополнить пунктом 3.4.7. следующего содержания:</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rPr>
        <w:t xml:space="preserve">"3.4.7. </w:t>
      </w:r>
      <w:r w:rsidRPr="00397151">
        <w:rPr>
          <w:rFonts w:ascii="Times New Roman" w:hAnsi="Times New Roman" w:cs="Times New Roman"/>
          <w:sz w:val="18"/>
          <w:szCs w:val="18"/>
          <w:shd w:val="clear" w:color="auto" w:fill="FFFFFF"/>
        </w:rPr>
        <w:t>Контролируемое лицо вправе обратиться в контрольный орган с заявлением о проведении в отношении его профилактического визита (далее - заявление контролируемого лица);</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1.1.2. Раздел 3.4. дополнить пунктом 3.4.8. следующего содержания:</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"3.4.8. Контрольный орган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контрольного органа, категории риска объекта контроля, о чем уведомляет контролируемое лицо.</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1.1.3. Раздел 3.4. дополнить пунктом 3.4.9. следующего содержания:</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shd w:val="clear" w:color="auto" w:fill="FFFFFF"/>
        </w:rPr>
        <w:t xml:space="preserve">"3.4.9. </w:t>
      </w:r>
      <w:r w:rsidRPr="00397151">
        <w:rPr>
          <w:sz w:val="18"/>
          <w:szCs w:val="18"/>
        </w:rPr>
        <w:t>Контрольный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t>1) от контролируемого лица поступило уведомление об отзыве заявления о проведении профилактического визита;</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t>2) в течение двух месяцев до даты подачи заявления контролируемого лица контрольным органом было принято решение об отказе в проведении профилактического визита в отношении данного контролируемого лица;</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lastRenderedPageBreak/>
        <w:t>3)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t>4) заявление контролируемого лица содержит нецензурные либо оскорбительные выражения, угрозы жизни, здоровью и имуществу должностных лиц контрольного органа либо членов их семей.".</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1.1.4. Раздел 3.4. дополнить пунктом 3.4.10. следующего содержания:</w:t>
      </w:r>
    </w:p>
    <w:p w:rsidR="00397151" w:rsidRPr="00397151" w:rsidRDefault="00397151" w:rsidP="00397151">
      <w:pPr>
        <w:pStyle w:val="ConsPlusNormal"/>
        <w:ind w:firstLine="567"/>
        <w:jc w:val="both"/>
        <w:rPr>
          <w:rFonts w:ascii="Times New Roman" w:hAnsi="Times New Roman" w:cs="Times New Roman"/>
          <w:sz w:val="18"/>
          <w:szCs w:val="18"/>
        </w:rPr>
      </w:pPr>
      <w:r w:rsidRPr="00397151">
        <w:rPr>
          <w:rFonts w:ascii="Times New Roman" w:hAnsi="Times New Roman" w:cs="Times New Roman"/>
          <w:sz w:val="18"/>
          <w:szCs w:val="18"/>
        </w:rPr>
        <w:t xml:space="preserve">"3.4.10. </w:t>
      </w:r>
      <w:r w:rsidRPr="00397151">
        <w:rPr>
          <w:rFonts w:ascii="Times New Roman" w:hAnsi="Times New Roman" w:cs="Times New Roman"/>
          <w:sz w:val="18"/>
          <w:szCs w:val="18"/>
          <w:shd w:val="clear" w:color="auto" w:fill="FFFFFF"/>
        </w:rPr>
        <w:t>В случае принятия решения о проведении профилактического визита по заявлению контролируемого лица контрольный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w:t>
      </w:r>
    </w:p>
    <w:p w:rsidR="00397151" w:rsidRPr="00397151" w:rsidRDefault="00397151" w:rsidP="00397151">
      <w:pPr>
        <w:pStyle w:val="ConsPlusNormal"/>
        <w:ind w:firstLine="567"/>
        <w:jc w:val="both"/>
        <w:rPr>
          <w:rFonts w:ascii="Times New Roman" w:hAnsi="Times New Roman" w:cs="Times New Roman"/>
          <w:sz w:val="18"/>
          <w:szCs w:val="18"/>
          <w:shd w:val="clear" w:color="auto" w:fill="F1C100"/>
        </w:rPr>
      </w:pPr>
      <w:r w:rsidRPr="00397151">
        <w:rPr>
          <w:rFonts w:ascii="Times New Roman" w:hAnsi="Times New Roman" w:cs="Times New Roman"/>
          <w:sz w:val="18"/>
          <w:szCs w:val="18"/>
        </w:rPr>
        <w:t>1.1.5. В Приложении №3раздел "Перечень индикаторов риска нарушения обязательных требований, проверяемых в рамках осуществления муниципального жилищного контроля на территории Быстровского сельсовета Искитимского района Новосибирской области" изложить в следующей редакции:</w:t>
      </w:r>
    </w:p>
    <w:p w:rsidR="00397151" w:rsidRPr="00397151" w:rsidRDefault="00397151" w:rsidP="00397151">
      <w:pPr>
        <w:pStyle w:val="ConsPlusNormal"/>
        <w:jc w:val="center"/>
        <w:rPr>
          <w:rFonts w:ascii="Times New Roman" w:hAnsi="Times New Roman" w:cs="Times New Roman"/>
          <w:color w:val="000000"/>
          <w:sz w:val="18"/>
          <w:szCs w:val="18"/>
        </w:rPr>
      </w:pPr>
    </w:p>
    <w:p w:rsidR="00397151" w:rsidRPr="00397151" w:rsidRDefault="00397151" w:rsidP="00397151">
      <w:pPr>
        <w:pStyle w:val="ConsPlusNormal"/>
        <w:jc w:val="center"/>
        <w:rPr>
          <w:rFonts w:ascii="Times New Roman" w:hAnsi="Times New Roman" w:cs="Times New Roman"/>
          <w:sz w:val="18"/>
          <w:szCs w:val="18"/>
          <w:shd w:val="clear" w:color="auto" w:fill="F1C100"/>
        </w:rPr>
      </w:pPr>
      <w:r w:rsidRPr="00397151">
        <w:rPr>
          <w:rFonts w:ascii="Times New Roman" w:hAnsi="Times New Roman" w:cs="Times New Roman"/>
          <w:sz w:val="18"/>
          <w:szCs w:val="18"/>
        </w:rPr>
        <w:t xml:space="preserve">"Перечень индикаторов риска </w:t>
      </w:r>
    </w:p>
    <w:p w:rsidR="00397151" w:rsidRPr="00397151" w:rsidRDefault="00397151" w:rsidP="00397151">
      <w:pPr>
        <w:pStyle w:val="ConsPlusNormal"/>
        <w:jc w:val="center"/>
        <w:rPr>
          <w:rFonts w:ascii="Times New Roman" w:hAnsi="Times New Roman" w:cs="Times New Roman"/>
          <w:sz w:val="18"/>
          <w:szCs w:val="18"/>
        </w:rPr>
      </w:pPr>
      <w:r w:rsidRPr="00397151">
        <w:rPr>
          <w:rFonts w:ascii="Times New Roman" w:hAnsi="Times New Roman" w:cs="Times New Roman"/>
          <w:sz w:val="18"/>
          <w:szCs w:val="18"/>
        </w:rPr>
        <w:t xml:space="preserve">нарушения обязательных требований, проверяемых в рамках осуществления муниципального жилищного контроля на территории </w:t>
      </w:r>
    </w:p>
    <w:p w:rsidR="00397151" w:rsidRPr="00397151" w:rsidRDefault="00397151" w:rsidP="00397151">
      <w:pPr>
        <w:pStyle w:val="ConsPlusNormal"/>
        <w:jc w:val="center"/>
        <w:rPr>
          <w:rFonts w:ascii="Times New Roman" w:hAnsi="Times New Roman" w:cs="Times New Roman"/>
          <w:i/>
          <w:sz w:val="18"/>
          <w:szCs w:val="18"/>
          <w:u w:val="single"/>
        </w:rPr>
      </w:pPr>
      <w:r w:rsidRPr="00397151">
        <w:rPr>
          <w:rFonts w:ascii="Times New Roman" w:hAnsi="Times New Roman" w:cs="Times New Roman"/>
          <w:sz w:val="18"/>
          <w:szCs w:val="18"/>
        </w:rPr>
        <w:t>Быстровского сельсовета Искитимского района Новосибирской области</w:t>
      </w:r>
    </w:p>
    <w:p w:rsidR="00397151" w:rsidRPr="00397151" w:rsidRDefault="00397151" w:rsidP="00397151">
      <w:pPr>
        <w:pStyle w:val="ConsPlusNormal"/>
        <w:jc w:val="center"/>
        <w:rPr>
          <w:rFonts w:ascii="Times New Roman" w:hAnsi="Times New Roman" w:cs="Times New Roman"/>
          <w:sz w:val="18"/>
          <w:szCs w:val="18"/>
          <w:shd w:val="clear" w:color="auto" w:fill="F1C100"/>
        </w:rPr>
      </w:pPr>
    </w:p>
    <w:p w:rsidR="00397151" w:rsidRPr="00397151" w:rsidRDefault="00397151" w:rsidP="00D3650D">
      <w:pPr>
        <w:pStyle w:val="a8"/>
        <w:numPr>
          <w:ilvl w:val="0"/>
          <w:numId w:val="18"/>
        </w:numPr>
        <w:spacing w:after="0" w:line="240" w:lineRule="auto"/>
        <w:ind w:left="768" w:right="1" w:hanging="360"/>
        <w:jc w:val="both"/>
        <w:rPr>
          <w:rFonts w:ascii="Times New Roman" w:hAnsi="Times New Roman"/>
          <w:sz w:val="18"/>
          <w:szCs w:val="18"/>
        </w:rPr>
      </w:pPr>
      <w:r w:rsidRPr="00397151">
        <w:rPr>
          <w:rFonts w:ascii="Times New Roman" w:hAnsi="Times New Roman"/>
          <w:sz w:val="18"/>
          <w:szCs w:val="18"/>
        </w:rPr>
        <w:t>Поступление в орган муниципального жилищного контроля  в течение трех месяцев подряд двух и более протоколов общего собрания собственников помещений в многоквартирном доме, в котором все жилые помещения входят в муниципальный жилищный фонд, содержащих решения по аналогичным вопросам повестки дня.</w:t>
      </w:r>
    </w:p>
    <w:p w:rsidR="00397151" w:rsidRPr="00397151" w:rsidRDefault="00397151" w:rsidP="00D3650D">
      <w:pPr>
        <w:pStyle w:val="a8"/>
        <w:numPr>
          <w:ilvl w:val="0"/>
          <w:numId w:val="18"/>
        </w:numPr>
        <w:spacing w:after="0" w:line="240" w:lineRule="auto"/>
        <w:ind w:left="0" w:right="1" w:firstLine="567"/>
        <w:jc w:val="both"/>
        <w:rPr>
          <w:rFonts w:ascii="Times New Roman" w:hAnsi="Times New Roman"/>
          <w:sz w:val="18"/>
          <w:szCs w:val="18"/>
        </w:rPr>
      </w:pPr>
      <w:r w:rsidRPr="00397151">
        <w:rPr>
          <w:rFonts w:ascii="Times New Roman" w:hAnsi="Times New Roman"/>
          <w:sz w:val="18"/>
          <w:szCs w:val="18"/>
        </w:rPr>
        <w:t>Отсутствие в государственной информационной системе жилищно-коммунального хозяйства по истечению 7 месяцев с даты размещения сведений о результатах последней проверки прибора учета, установленных вне жилых (нежилых) помещений в многоквартирном доме, в котором все жилые помещений входят в состав муниципального жилищного фонда, сведений об исправности или неисправности прибора учета, либо о снятии на поверку, за исключением приборов учета электрической энергии, которые присоединены к интеллектуальной системе учета электрической энергии (мощности).".</w:t>
      </w:r>
    </w:p>
    <w:p w:rsidR="00397151" w:rsidRPr="00397151" w:rsidRDefault="00397151" w:rsidP="00397151">
      <w:pPr>
        <w:spacing w:line="240" w:lineRule="auto"/>
        <w:ind w:firstLine="709"/>
        <w:jc w:val="both"/>
        <w:rPr>
          <w:rFonts w:ascii="Times New Roman" w:hAnsi="Times New Roman" w:cs="Times New Roman"/>
          <w:color w:val="000000" w:themeColor="text1"/>
          <w:sz w:val="18"/>
          <w:szCs w:val="18"/>
        </w:rPr>
      </w:pPr>
      <w:r w:rsidRPr="00397151">
        <w:rPr>
          <w:rFonts w:ascii="Times New Roman" w:hAnsi="Times New Roman" w:cs="Times New Roman"/>
          <w:color w:val="000000" w:themeColor="text1"/>
          <w:sz w:val="18"/>
          <w:szCs w:val="18"/>
        </w:rPr>
        <w:t xml:space="preserve">2.Опубликовать настоящее решение в периодическом печатном издании "Вестник Быстровского сельсовета"  и разместить на официальном сайте администрации Быстровскогосельсовета Искитимскогорайона Новосибирской области </w:t>
      </w:r>
    </w:p>
    <w:p w:rsidR="00397151" w:rsidRPr="00397151" w:rsidRDefault="00397151" w:rsidP="00397151">
      <w:pPr>
        <w:spacing w:line="240" w:lineRule="auto"/>
        <w:ind w:firstLine="709"/>
        <w:jc w:val="both"/>
        <w:rPr>
          <w:rFonts w:ascii="Times New Roman" w:hAnsi="Times New Roman" w:cs="Times New Roman"/>
          <w:color w:val="000000" w:themeColor="text1"/>
          <w:sz w:val="18"/>
          <w:szCs w:val="18"/>
        </w:rPr>
      </w:pPr>
      <w:r w:rsidRPr="00397151">
        <w:rPr>
          <w:rFonts w:ascii="Times New Roman" w:hAnsi="Times New Roman" w:cs="Times New Roman"/>
          <w:color w:val="000000" w:themeColor="text1"/>
          <w:sz w:val="18"/>
          <w:szCs w:val="18"/>
        </w:rPr>
        <w:t>3. Настоящее решение вступает в силу после его опубликования.</w:t>
      </w:r>
    </w:p>
    <w:p w:rsidR="00397151" w:rsidRPr="00397151" w:rsidRDefault="00397151" w:rsidP="00397151">
      <w:pPr>
        <w:spacing w:line="240" w:lineRule="auto"/>
        <w:jc w:val="both"/>
        <w:rPr>
          <w:rFonts w:ascii="Times New Roman" w:hAnsi="Times New Roman" w:cs="Times New Roman"/>
          <w:sz w:val="18"/>
          <w:szCs w:val="18"/>
        </w:rPr>
      </w:pPr>
      <w:r w:rsidRPr="00397151">
        <w:rPr>
          <w:rFonts w:ascii="Times New Roman" w:hAnsi="Times New Roman" w:cs="Times New Roman"/>
          <w:sz w:val="18"/>
          <w:szCs w:val="18"/>
        </w:rPr>
        <w:t>Глава Быстровского</w:t>
      </w:r>
      <w:r w:rsidR="0003718F">
        <w:rPr>
          <w:rFonts w:ascii="Times New Roman" w:hAnsi="Times New Roman" w:cs="Times New Roman"/>
          <w:sz w:val="18"/>
          <w:szCs w:val="18"/>
        </w:rPr>
        <w:t xml:space="preserve"> </w:t>
      </w:r>
      <w:r w:rsidRPr="00397151">
        <w:rPr>
          <w:rFonts w:ascii="Times New Roman" w:hAnsi="Times New Roman" w:cs="Times New Roman"/>
          <w:sz w:val="18"/>
          <w:szCs w:val="18"/>
        </w:rPr>
        <w:t>сельсовета</w:t>
      </w:r>
    </w:p>
    <w:p w:rsidR="00397151" w:rsidRPr="00397151" w:rsidRDefault="00397151" w:rsidP="00397151">
      <w:pPr>
        <w:spacing w:line="240" w:lineRule="auto"/>
        <w:jc w:val="both"/>
        <w:rPr>
          <w:rFonts w:ascii="Times New Roman" w:hAnsi="Times New Roman" w:cs="Times New Roman"/>
          <w:sz w:val="18"/>
          <w:szCs w:val="18"/>
        </w:rPr>
      </w:pPr>
      <w:r w:rsidRPr="00397151">
        <w:rPr>
          <w:rFonts w:ascii="Times New Roman" w:hAnsi="Times New Roman" w:cs="Times New Roman"/>
          <w:sz w:val="18"/>
          <w:szCs w:val="18"/>
        </w:rPr>
        <w:t>Искитимского</w:t>
      </w:r>
      <w:r w:rsidR="0003718F">
        <w:rPr>
          <w:rFonts w:ascii="Times New Roman" w:hAnsi="Times New Roman" w:cs="Times New Roman"/>
          <w:sz w:val="18"/>
          <w:szCs w:val="18"/>
        </w:rPr>
        <w:t xml:space="preserve"> </w:t>
      </w:r>
      <w:r w:rsidRPr="00397151">
        <w:rPr>
          <w:rFonts w:ascii="Times New Roman" w:hAnsi="Times New Roman" w:cs="Times New Roman"/>
          <w:sz w:val="18"/>
          <w:szCs w:val="18"/>
        </w:rPr>
        <w:t>района</w:t>
      </w:r>
      <w:r w:rsidR="0003718F">
        <w:rPr>
          <w:rFonts w:ascii="Times New Roman" w:hAnsi="Times New Roman" w:cs="Times New Roman"/>
          <w:sz w:val="18"/>
          <w:szCs w:val="18"/>
        </w:rPr>
        <w:t xml:space="preserve"> </w:t>
      </w:r>
      <w:r w:rsidRPr="00397151">
        <w:rPr>
          <w:rFonts w:ascii="Times New Roman" w:hAnsi="Times New Roman" w:cs="Times New Roman"/>
          <w:sz w:val="18"/>
          <w:szCs w:val="18"/>
        </w:rPr>
        <w:t>Новосибирской области</w:t>
      </w:r>
    </w:p>
    <w:p w:rsidR="00397151" w:rsidRPr="00397151" w:rsidRDefault="00397151" w:rsidP="00397151">
      <w:pPr>
        <w:spacing w:line="240" w:lineRule="auto"/>
        <w:jc w:val="both"/>
        <w:rPr>
          <w:rFonts w:ascii="Times New Roman" w:hAnsi="Times New Roman" w:cs="Times New Roman"/>
          <w:sz w:val="18"/>
          <w:szCs w:val="18"/>
        </w:rPr>
      </w:pPr>
      <w:r w:rsidRPr="00397151">
        <w:rPr>
          <w:rFonts w:ascii="Times New Roman" w:hAnsi="Times New Roman" w:cs="Times New Roman"/>
          <w:sz w:val="18"/>
          <w:szCs w:val="18"/>
        </w:rPr>
        <w:t>Председатель Совета депутатов Быстровского</w:t>
      </w:r>
      <w:r w:rsidR="0003718F">
        <w:rPr>
          <w:rFonts w:ascii="Times New Roman" w:hAnsi="Times New Roman" w:cs="Times New Roman"/>
          <w:sz w:val="18"/>
          <w:szCs w:val="18"/>
        </w:rPr>
        <w:t xml:space="preserve"> </w:t>
      </w:r>
      <w:r w:rsidRPr="00397151">
        <w:rPr>
          <w:rFonts w:ascii="Times New Roman" w:hAnsi="Times New Roman" w:cs="Times New Roman"/>
          <w:sz w:val="18"/>
          <w:szCs w:val="18"/>
        </w:rPr>
        <w:t>сельсовета</w:t>
      </w:r>
    </w:p>
    <w:p w:rsidR="00397151" w:rsidRPr="00397151" w:rsidRDefault="00397151" w:rsidP="00397151">
      <w:pPr>
        <w:spacing w:line="240" w:lineRule="auto"/>
        <w:jc w:val="both"/>
        <w:rPr>
          <w:rFonts w:ascii="Times New Roman" w:hAnsi="Times New Roman" w:cs="Times New Roman"/>
          <w:sz w:val="18"/>
          <w:szCs w:val="18"/>
        </w:rPr>
      </w:pPr>
      <w:r w:rsidRPr="00397151">
        <w:rPr>
          <w:rFonts w:ascii="Times New Roman" w:hAnsi="Times New Roman" w:cs="Times New Roman"/>
          <w:sz w:val="18"/>
          <w:szCs w:val="18"/>
        </w:rPr>
        <w:t>Искитимского</w:t>
      </w:r>
      <w:r w:rsidR="0003718F">
        <w:rPr>
          <w:rFonts w:ascii="Times New Roman" w:hAnsi="Times New Roman" w:cs="Times New Roman"/>
          <w:sz w:val="18"/>
          <w:szCs w:val="18"/>
        </w:rPr>
        <w:t xml:space="preserve"> </w:t>
      </w:r>
      <w:r w:rsidRPr="00397151">
        <w:rPr>
          <w:rFonts w:ascii="Times New Roman" w:hAnsi="Times New Roman" w:cs="Times New Roman"/>
          <w:sz w:val="18"/>
          <w:szCs w:val="18"/>
        </w:rPr>
        <w:t>района</w:t>
      </w:r>
      <w:r w:rsidR="0003718F">
        <w:rPr>
          <w:rFonts w:ascii="Times New Roman" w:hAnsi="Times New Roman" w:cs="Times New Roman"/>
          <w:sz w:val="18"/>
          <w:szCs w:val="18"/>
        </w:rPr>
        <w:t xml:space="preserve"> </w:t>
      </w:r>
      <w:r w:rsidRPr="00397151">
        <w:rPr>
          <w:rFonts w:ascii="Times New Roman" w:hAnsi="Times New Roman" w:cs="Times New Roman"/>
          <w:sz w:val="18"/>
          <w:szCs w:val="18"/>
        </w:rPr>
        <w:t>Новосибирской области</w:t>
      </w: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t xml:space="preserve">СОВЕТ ДЕПУТАТОВ </w:t>
      </w: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t xml:space="preserve">БЫСТРОВСКОГО СЕЛЬСОВЕТА </w:t>
      </w: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t>ИСКИТИМСКОГО РАЙОНА НОВОСИБИРСКОЙ ОБЛАСТИ</w:t>
      </w:r>
    </w:p>
    <w:p w:rsidR="00397151" w:rsidRPr="00397151" w:rsidRDefault="00397151" w:rsidP="00921B58">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t>( шестого созыва)</w:t>
      </w:r>
    </w:p>
    <w:p w:rsidR="00397151" w:rsidRPr="00397151" w:rsidRDefault="00397151" w:rsidP="00397151">
      <w:pPr>
        <w:pStyle w:val="ConsTitle"/>
        <w:ind w:right="0"/>
        <w:jc w:val="center"/>
        <w:rPr>
          <w:rFonts w:ascii="Times New Roman" w:hAnsi="Times New Roman" w:cs="Times New Roman"/>
          <w:sz w:val="18"/>
          <w:szCs w:val="18"/>
        </w:rPr>
      </w:pPr>
      <w:r w:rsidRPr="00397151">
        <w:rPr>
          <w:rFonts w:ascii="Times New Roman" w:hAnsi="Times New Roman" w:cs="Times New Roman"/>
          <w:sz w:val="18"/>
          <w:szCs w:val="18"/>
        </w:rPr>
        <w:t>Р Е Ш Е Н И Е</w:t>
      </w:r>
    </w:p>
    <w:p w:rsidR="00397151" w:rsidRPr="00397151" w:rsidRDefault="00397151" w:rsidP="00397151">
      <w:pPr>
        <w:pStyle w:val="ConsTitle"/>
        <w:ind w:right="0"/>
        <w:jc w:val="center"/>
        <w:rPr>
          <w:rFonts w:ascii="Times New Roman" w:hAnsi="Times New Roman" w:cs="Times New Roman"/>
          <w:b w:val="0"/>
          <w:sz w:val="18"/>
          <w:szCs w:val="18"/>
        </w:rPr>
      </w:pP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sz w:val="18"/>
          <w:szCs w:val="18"/>
        </w:rPr>
        <w:t xml:space="preserve"> Тридцать девятой очередной сессии                                   </w:t>
      </w:r>
    </w:p>
    <w:p w:rsidR="00397151" w:rsidRPr="00921B58" w:rsidRDefault="00397151" w:rsidP="00921B58">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от  27 ноября 2023г                      с.Быстровка                                           №  144</w:t>
      </w:r>
    </w:p>
    <w:p w:rsidR="00397151" w:rsidRPr="00397151" w:rsidRDefault="00397151" w:rsidP="00397151">
      <w:pPr>
        <w:autoSpaceDE w:val="0"/>
        <w:autoSpaceDN w:val="0"/>
        <w:adjustRightInd w:val="0"/>
        <w:spacing w:line="240" w:lineRule="auto"/>
        <w:ind w:right="-1"/>
        <w:jc w:val="center"/>
        <w:outlineLvl w:val="0"/>
        <w:rPr>
          <w:rFonts w:ascii="Times New Roman" w:eastAsia="Calibri" w:hAnsi="Times New Roman" w:cs="Times New Roman"/>
          <w:sz w:val="18"/>
          <w:szCs w:val="18"/>
        </w:rPr>
      </w:pPr>
      <w:r w:rsidRPr="00397151">
        <w:rPr>
          <w:rFonts w:ascii="Times New Roman" w:hAnsi="Times New Roman" w:cs="Times New Roman"/>
          <w:color w:val="000000" w:themeColor="text1"/>
          <w:sz w:val="18"/>
          <w:szCs w:val="18"/>
        </w:rPr>
        <w:t>О внесении изменений в решение Совета депутатов Быстровскогосельсовета Искитимскогорайона Новосибирской области от 09.09.2021года № 62 "</w:t>
      </w:r>
      <w:r w:rsidRPr="00397151">
        <w:rPr>
          <w:rFonts w:ascii="Times New Roman" w:eastAsia="Calibri" w:hAnsi="Times New Roman" w:cs="Times New Roman"/>
          <w:sz w:val="18"/>
          <w:szCs w:val="18"/>
        </w:rPr>
        <w:t>Об утверждении Положения о муниципальном контроле в сфере благоустройства на территории Быстровского сельсовета Искитимского района Новосибирской области</w:t>
      </w:r>
      <w:r w:rsidRPr="00397151">
        <w:rPr>
          <w:rFonts w:ascii="Times New Roman" w:hAnsi="Times New Roman" w:cs="Times New Roman"/>
          <w:color w:val="000000" w:themeColor="text1"/>
          <w:sz w:val="18"/>
          <w:szCs w:val="18"/>
        </w:rPr>
        <w:t>"</w:t>
      </w:r>
    </w:p>
    <w:p w:rsidR="00397151" w:rsidRPr="00397151" w:rsidRDefault="00397151" w:rsidP="00397151">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397151">
        <w:rPr>
          <w:rFonts w:ascii="Times New Roman" w:hAnsi="Times New Roman" w:cs="Times New Roman"/>
          <w:color w:val="000000" w:themeColor="text1"/>
          <w:sz w:val="18"/>
          <w:szCs w:val="18"/>
        </w:rPr>
        <w:t>В соответствии с Федеральным законом от 06.10.2003г. №131-ФЗ "Об общих принципах организации местного самоуправления в Российской Федерации"Совет депутатов Быстровскогосельсовета Искитимскогорайона Новосибирской области</w:t>
      </w:r>
    </w:p>
    <w:p w:rsidR="00397151" w:rsidRPr="00397151" w:rsidRDefault="00397151" w:rsidP="00397151">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397151">
        <w:rPr>
          <w:rFonts w:ascii="Times New Roman" w:hAnsi="Times New Roman" w:cs="Times New Roman"/>
          <w:b/>
          <w:color w:val="000000" w:themeColor="text1"/>
          <w:sz w:val="18"/>
          <w:szCs w:val="18"/>
        </w:rPr>
        <w:t>РЕШИЛ:</w:t>
      </w:r>
    </w:p>
    <w:p w:rsidR="00397151" w:rsidRPr="00397151" w:rsidRDefault="00397151" w:rsidP="00397151">
      <w:pPr>
        <w:spacing w:line="240" w:lineRule="auto"/>
        <w:ind w:firstLine="567"/>
        <w:jc w:val="both"/>
        <w:rPr>
          <w:rFonts w:ascii="Times New Roman" w:hAnsi="Times New Roman" w:cs="Times New Roman"/>
          <w:i/>
          <w:color w:val="000000" w:themeColor="text1"/>
          <w:sz w:val="18"/>
          <w:szCs w:val="18"/>
        </w:rPr>
      </w:pPr>
      <w:r w:rsidRPr="00397151">
        <w:rPr>
          <w:rFonts w:ascii="Times New Roman" w:hAnsi="Times New Roman" w:cs="Times New Roman"/>
          <w:color w:val="000000" w:themeColor="text1"/>
          <w:sz w:val="18"/>
          <w:szCs w:val="18"/>
        </w:rPr>
        <w:t>1. Внести врешение Совета депутатов Быстровскогосельсовета Искитимскогорайона Новосибирской области от  09.09.2021года № 62 "</w:t>
      </w:r>
      <w:r w:rsidRPr="00397151">
        <w:rPr>
          <w:rFonts w:ascii="Times New Roman" w:eastAsia="Calibri" w:hAnsi="Times New Roman" w:cs="Times New Roman"/>
          <w:sz w:val="18"/>
          <w:szCs w:val="18"/>
        </w:rPr>
        <w:t>Об утверждении Положения о муниципальном контроле в сфере благоустройства на территории  Быстровского сельсовета Искитимского района Новосибирской области</w:t>
      </w:r>
      <w:r w:rsidRPr="00397151">
        <w:rPr>
          <w:rFonts w:ascii="Times New Roman" w:hAnsi="Times New Roman" w:cs="Times New Roman"/>
          <w:color w:val="000000" w:themeColor="text1"/>
          <w:sz w:val="18"/>
          <w:szCs w:val="18"/>
        </w:rPr>
        <w:t>" следующие изменения:</w:t>
      </w:r>
    </w:p>
    <w:p w:rsidR="00397151" w:rsidRPr="00397151" w:rsidRDefault="00397151" w:rsidP="00397151">
      <w:pPr>
        <w:spacing w:line="240" w:lineRule="auto"/>
        <w:ind w:firstLine="567"/>
        <w:jc w:val="both"/>
        <w:rPr>
          <w:rFonts w:ascii="Times New Roman" w:hAnsi="Times New Roman" w:cs="Times New Roman"/>
          <w:i/>
          <w:color w:val="000000" w:themeColor="text1"/>
          <w:sz w:val="18"/>
          <w:szCs w:val="18"/>
        </w:rPr>
      </w:pPr>
      <w:r w:rsidRPr="00397151">
        <w:rPr>
          <w:rFonts w:ascii="Times New Roman" w:hAnsi="Times New Roman" w:cs="Times New Roman"/>
          <w:color w:val="000000" w:themeColor="text1"/>
          <w:sz w:val="18"/>
          <w:szCs w:val="18"/>
        </w:rPr>
        <w:lastRenderedPageBreak/>
        <w:t xml:space="preserve">1.1. В Положение </w:t>
      </w:r>
      <w:r w:rsidRPr="00397151">
        <w:rPr>
          <w:rFonts w:ascii="Times New Roman" w:hAnsi="Times New Roman" w:cs="Times New Roman"/>
          <w:bCs/>
          <w:color w:val="000000"/>
          <w:sz w:val="18"/>
          <w:szCs w:val="18"/>
        </w:rPr>
        <w:t xml:space="preserve">о </w:t>
      </w:r>
      <w:r w:rsidRPr="00397151">
        <w:rPr>
          <w:rFonts w:ascii="Times New Roman" w:eastAsia="Calibri" w:hAnsi="Times New Roman" w:cs="Times New Roman"/>
          <w:sz w:val="18"/>
          <w:szCs w:val="18"/>
        </w:rPr>
        <w:t>муниципальном контроле в сфере благоустройства на территории  Быстровского сельсовета Искитимского района Новосибирской области</w:t>
      </w:r>
      <w:r w:rsidRPr="00397151">
        <w:rPr>
          <w:rFonts w:ascii="Times New Roman" w:hAnsi="Times New Roman" w:cs="Times New Roman"/>
          <w:color w:val="000000" w:themeColor="text1"/>
          <w:sz w:val="18"/>
          <w:szCs w:val="18"/>
        </w:rPr>
        <w:t>:</w:t>
      </w:r>
    </w:p>
    <w:p w:rsidR="00397151" w:rsidRPr="00397151" w:rsidRDefault="00397151" w:rsidP="00397151">
      <w:pPr>
        <w:pStyle w:val="ConsPlusNormal"/>
        <w:ind w:firstLine="567"/>
        <w:jc w:val="both"/>
        <w:rPr>
          <w:rFonts w:ascii="Times New Roman" w:hAnsi="Times New Roman" w:cs="Times New Roman"/>
          <w:sz w:val="18"/>
          <w:szCs w:val="18"/>
        </w:rPr>
      </w:pPr>
      <w:r w:rsidRPr="00397151">
        <w:rPr>
          <w:rFonts w:ascii="Times New Roman" w:hAnsi="Times New Roman" w:cs="Times New Roman"/>
          <w:sz w:val="18"/>
          <w:szCs w:val="18"/>
        </w:rPr>
        <w:t>1.1.1. Раздел 3.4. дополнить пунктом 3.4.7. следующего содержания:</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rPr>
        <w:t xml:space="preserve">"3.4.7. </w:t>
      </w:r>
      <w:r w:rsidRPr="00397151">
        <w:rPr>
          <w:rFonts w:ascii="Times New Roman" w:hAnsi="Times New Roman" w:cs="Times New Roman"/>
          <w:sz w:val="18"/>
          <w:szCs w:val="18"/>
          <w:shd w:val="clear" w:color="auto" w:fill="FFFFFF"/>
        </w:rPr>
        <w:t>Контролируемое лицо вправе обратиться в контрольный орган с заявлением о проведении в отношении его профилактического визита (далее - заявление контролируемого лица);</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1.1.2. Раздел 3.4. дополнить пунктом 3.4.8. следующего содержания:</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"3.4.8. Контрольный орган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контрольного органа, категории риска объекта контроля, о чем уведомляет контролируемое лицо.</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1.1.3. Раздел 3.4. дополнить пунктом 3.4.9. следующего содержания:</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shd w:val="clear" w:color="auto" w:fill="FFFFFF"/>
        </w:rPr>
        <w:t xml:space="preserve">"3.4.9. </w:t>
      </w:r>
      <w:r w:rsidRPr="00397151">
        <w:rPr>
          <w:sz w:val="18"/>
          <w:szCs w:val="18"/>
        </w:rPr>
        <w:t>Контрольный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t>1) от контролируемого лица поступило уведомление об отзыве заявления о проведении профилактического визита;</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t>2) в течение двух месяцев до даты подачи заявления контролируемого лица контрольным органом было принято решение об отказе в проведении профилактического визита в отношении данного контролируемого лица;</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t>3)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t>4) заявление контролируемого лица содержит нецензурные либо оскорбительные выражения, угрозы жизни, здоровью и имуществу должностных лиц контрольного органа либо членов их семей.".</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1.1.4. Раздел 3.4. дополнить пунктом 3.4.10. следующего содержания:</w:t>
      </w:r>
    </w:p>
    <w:p w:rsidR="00397151" w:rsidRPr="00397151" w:rsidRDefault="00397151" w:rsidP="00397151">
      <w:pPr>
        <w:pStyle w:val="ConsPlusNormal"/>
        <w:ind w:firstLine="567"/>
        <w:jc w:val="both"/>
        <w:rPr>
          <w:rFonts w:ascii="Times New Roman" w:hAnsi="Times New Roman" w:cs="Times New Roman"/>
          <w:sz w:val="18"/>
          <w:szCs w:val="18"/>
        </w:rPr>
      </w:pPr>
      <w:r w:rsidRPr="00397151">
        <w:rPr>
          <w:rFonts w:ascii="Times New Roman" w:hAnsi="Times New Roman" w:cs="Times New Roman"/>
          <w:sz w:val="18"/>
          <w:szCs w:val="18"/>
        </w:rPr>
        <w:t xml:space="preserve">"3.4.10. </w:t>
      </w:r>
      <w:r w:rsidRPr="00397151">
        <w:rPr>
          <w:rFonts w:ascii="Times New Roman" w:hAnsi="Times New Roman" w:cs="Times New Roman"/>
          <w:sz w:val="18"/>
          <w:szCs w:val="18"/>
          <w:shd w:val="clear" w:color="auto" w:fill="FFFFFF"/>
        </w:rPr>
        <w:t>В случае принятия решения о проведении профилактического визита по заявлению контролируемого лица контрольный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w:t>
      </w:r>
    </w:p>
    <w:p w:rsidR="00397151" w:rsidRPr="00397151" w:rsidRDefault="00397151" w:rsidP="00397151">
      <w:pPr>
        <w:pStyle w:val="ConsPlusNormal"/>
        <w:ind w:firstLine="567"/>
        <w:jc w:val="both"/>
        <w:rPr>
          <w:rFonts w:ascii="Times New Roman" w:hAnsi="Times New Roman" w:cs="Times New Roman"/>
          <w:sz w:val="18"/>
          <w:szCs w:val="18"/>
          <w:shd w:val="clear" w:color="auto" w:fill="F1C100"/>
        </w:rPr>
      </w:pPr>
      <w:r w:rsidRPr="00397151">
        <w:rPr>
          <w:rFonts w:ascii="Times New Roman" w:hAnsi="Times New Roman" w:cs="Times New Roman"/>
          <w:sz w:val="18"/>
          <w:szCs w:val="18"/>
        </w:rPr>
        <w:t>1.1.5. В Приложении №3раздел "Перечень индикаторов риска нарушения обязательных требований, проверяемых в рамках осуществления муниципального контроля в сфере благоустройства на территории  Быстровского сельсовета Искитимского района Новосибирской области" изложить в следующей редакции:</w:t>
      </w:r>
    </w:p>
    <w:p w:rsidR="00397151" w:rsidRPr="00397151" w:rsidRDefault="00397151" w:rsidP="00397151">
      <w:pPr>
        <w:pStyle w:val="ConsPlusNormal"/>
        <w:jc w:val="center"/>
        <w:rPr>
          <w:rFonts w:ascii="Times New Roman" w:hAnsi="Times New Roman" w:cs="Times New Roman"/>
          <w:color w:val="000000"/>
          <w:sz w:val="18"/>
          <w:szCs w:val="18"/>
        </w:rPr>
      </w:pPr>
    </w:p>
    <w:p w:rsidR="00397151" w:rsidRPr="00397151" w:rsidRDefault="00397151" w:rsidP="00397151">
      <w:pPr>
        <w:pStyle w:val="ConsPlusNormal"/>
        <w:jc w:val="center"/>
        <w:rPr>
          <w:rFonts w:ascii="Times New Roman" w:hAnsi="Times New Roman" w:cs="Times New Roman"/>
          <w:i/>
          <w:sz w:val="18"/>
          <w:szCs w:val="18"/>
          <w:u w:val="single"/>
        </w:rPr>
      </w:pPr>
      <w:r w:rsidRPr="00397151">
        <w:rPr>
          <w:rFonts w:ascii="Times New Roman" w:hAnsi="Times New Roman" w:cs="Times New Roman"/>
          <w:sz w:val="18"/>
          <w:szCs w:val="18"/>
        </w:rPr>
        <w:t>"Перечень индикаторов риска нарушения обязательных требований, проверяемых в рамках осуществления муниципального контроля в сфере благоустройства на  территории Быстровского сельсовета Искитимского района Новосибирской области</w:t>
      </w:r>
    </w:p>
    <w:p w:rsidR="00397151" w:rsidRPr="00397151" w:rsidRDefault="00397151" w:rsidP="00397151">
      <w:pPr>
        <w:pStyle w:val="ConsPlusNormal"/>
        <w:jc w:val="center"/>
        <w:rPr>
          <w:rFonts w:ascii="Times New Roman" w:hAnsi="Times New Roman" w:cs="Times New Roman"/>
          <w:sz w:val="18"/>
          <w:szCs w:val="18"/>
          <w:shd w:val="clear" w:color="auto" w:fill="F1C100"/>
        </w:rPr>
      </w:pPr>
    </w:p>
    <w:p w:rsidR="00397151" w:rsidRPr="00397151" w:rsidRDefault="00397151" w:rsidP="00D3650D">
      <w:pPr>
        <w:pStyle w:val="a8"/>
        <w:numPr>
          <w:ilvl w:val="0"/>
          <w:numId w:val="19"/>
        </w:numPr>
        <w:spacing w:after="0" w:line="240" w:lineRule="auto"/>
        <w:ind w:left="768" w:right="1" w:hanging="360"/>
        <w:jc w:val="both"/>
        <w:rPr>
          <w:rFonts w:ascii="Times New Roman" w:hAnsi="Times New Roman"/>
          <w:sz w:val="18"/>
          <w:szCs w:val="18"/>
        </w:rPr>
      </w:pPr>
      <w:r w:rsidRPr="00397151">
        <w:rPr>
          <w:rFonts w:ascii="Times New Roman" w:hAnsi="Times New Roman"/>
          <w:sz w:val="18"/>
          <w:szCs w:val="18"/>
        </w:rPr>
        <w:t>Сокращение на двадцать и более процентов объема зеленых насаждений на территории земельного участка общего пользования, выявляемое по результатам обследования земельного участка, от общего количества зеленых насаждений, включенных в реестр зеленых насаждений, на последнее число года, предшествующего году проведения обследования земельного участка, при отсутствии разрешений на снос соответствующих зеленых насаждений.</w:t>
      </w:r>
    </w:p>
    <w:p w:rsidR="00397151" w:rsidRPr="00397151" w:rsidRDefault="00397151" w:rsidP="00D3650D">
      <w:pPr>
        <w:pStyle w:val="a8"/>
        <w:numPr>
          <w:ilvl w:val="0"/>
          <w:numId w:val="19"/>
        </w:numPr>
        <w:spacing w:after="0" w:line="240" w:lineRule="auto"/>
        <w:ind w:left="0" w:right="1" w:firstLine="567"/>
        <w:jc w:val="both"/>
        <w:rPr>
          <w:rFonts w:ascii="Times New Roman" w:hAnsi="Times New Roman"/>
          <w:sz w:val="18"/>
          <w:szCs w:val="18"/>
        </w:rPr>
      </w:pPr>
      <w:r w:rsidRPr="00397151">
        <w:rPr>
          <w:rFonts w:ascii="Times New Roman" w:hAnsi="Times New Roman"/>
          <w:sz w:val="18"/>
          <w:szCs w:val="18"/>
        </w:rPr>
        <w:t>Выявление по результатам выездного обследования наличия самовольно возведенных парковочных ограждений (блокираторы парковочного места, парковочных столбов и иных видов парковочных барьеров), покрышек и (или) иных признаков, свидетельствующих о размещении транспортного средства на детских или спортивных площадках, на газонах или иных территориях, занятых зелеными насаждениями.".</w:t>
      </w:r>
    </w:p>
    <w:p w:rsidR="00397151" w:rsidRPr="00397151" w:rsidRDefault="00397151" w:rsidP="00397151">
      <w:pPr>
        <w:spacing w:line="240" w:lineRule="auto"/>
        <w:ind w:firstLine="709"/>
        <w:jc w:val="both"/>
        <w:rPr>
          <w:rFonts w:ascii="Times New Roman" w:hAnsi="Times New Roman" w:cs="Times New Roman"/>
          <w:color w:val="000000" w:themeColor="text1"/>
          <w:sz w:val="18"/>
          <w:szCs w:val="18"/>
        </w:rPr>
      </w:pPr>
      <w:r w:rsidRPr="00397151">
        <w:rPr>
          <w:rFonts w:ascii="Times New Roman" w:hAnsi="Times New Roman" w:cs="Times New Roman"/>
          <w:color w:val="000000" w:themeColor="text1"/>
          <w:sz w:val="18"/>
          <w:szCs w:val="18"/>
        </w:rPr>
        <w:t xml:space="preserve">2.Опубликовать настоящее решение в периодическом печатном издании " Вестник Быстровского"  и разместить на официальном сайте администрации Быстровскогосельсовета Искитимскогорайона Новосибирской области </w:t>
      </w:r>
    </w:p>
    <w:p w:rsidR="00397151" w:rsidRPr="00397151" w:rsidRDefault="00397151" w:rsidP="0003718F">
      <w:pPr>
        <w:spacing w:line="240" w:lineRule="auto"/>
        <w:ind w:firstLine="709"/>
        <w:jc w:val="both"/>
        <w:rPr>
          <w:rFonts w:ascii="Times New Roman" w:hAnsi="Times New Roman" w:cs="Times New Roman"/>
          <w:color w:val="000000" w:themeColor="text1"/>
          <w:sz w:val="18"/>
          <w:szCs w:val="18"/>
        </w:rPr>
      </w:pPr>
      <w:r w:rsidRPr="00397151">
        <w:rPr>
          <w:rFonts w:ascii="Times New Roman" w:hAnsi="Times New Roman" w:cs="Times New Roman"/>
          <w:color w:val="000000" w:themeColor="text1"/>
          <w:sz w:val="18"/>
          <w:szCs w:val="18"/>
        </w:rPr>
        <w:t>3. Настоящее решение вступает в силу после его опубликования.</w:t>
      </w:r>
    </w:p>
    <w:p w:rsidR="00397151" w:rsidRPr="00397151" w:rsidRDefault="00397151" w:rsidP="00397151">
      <w:pPr>
        <w:spacing w:line="240" w:lineRule="auto"/>
        <w:jc w:val="both"/>
        <w:rPr>
          <w:rFonts w:ascii="Times New Roman" w:hAnsi="Times New Roman" w:cs="Times New Roman"/>
          <w:sz w:val="18"/>
          <w:szCs w:val="18"/>
        </w:rPr>
      </w:pPr>
      <w:r w:rsidRPr="00397151">
        <w:rPr>
          <w:rFonts w:ascii="Times New Roman" w:hAnsi="Times New Roman" w:cs="Times New Roman"/>
          <w:sz w:val="18"/>
          <w:szCs w:val="18"/>
        </w:rPr>
        <w:t>Глава БыстровскогосельсоветаИскитимскогорайонаНовосибирской областиПредседатель Совета депутатов БыстровскогосельсоветаИскитимскогорайонаНовосибирской области</w:t>
      </w: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t xml:space="preserve">СОВЕТ ДЕПУТАТОВ </w:t>
      </w: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t xml:space="preserve">БЫСТРОВСКОГО СЕЛЬСОВЕТА </w:t>
      </w: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t>ИСКИТИМСКОГО РАЙОНА НОВОСИБИРСКОЙ ОБЛАСТИ</w:t>
      </w: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b/>
          <w:sz w:val="18"/>
          <w:szCs w:val="18"/>
        </w:rPr>
        <w:t>( шестого созыва)</w:t>
      </w:r>
    </w:p>
    <w:p w:rsidR="00397151" w:rsidRPr="00397151" w:rsidRDefault="00397151" w:rsidP="00397151">
      <w:pPr>
        <w:pStyle w:val="ConsTitle"/>
        <w:ind w:right="0"/>
        <w:jc w:val="center"/>
        <w:rPr>
          <w:rFonts w:ascii="Times New Roman" w:hAnsi="Times New Roman" w:cs="Times New Roman"/>
          <w:sz w:val="18"/>
          <w:szCs w:val="18"/>
        </w:rPr>
      </w:pPr>
      <w:r w:rsidRPr="00397151">
        <w:rPr>
          <w:rFonts w:ascii="Times New Roman" w:hAnsi="Times New Roman" w:cs="Times New Roman"/>
          <w:sz w:val="18"/>
          <w:szCs w:val="18"/>
        </w:rPr>
        <w:t>Р Е Ш Е Н И Е</w:t>
      </w:r>
    </w:p>
    <w:p w:rsidR="00397151" w:rsidRPr="00397151" w:rsidRDefault="00397151" w:rsidP="00397151">
      <w:pPr>
        <w:pStyle w:val="ConsTitle"/>
        <w:ind w:right="0"/>
        <w:jc w:val="center"/>
        <w:rPr>
          <w:rFonts w:ascii="Times New Roman" w:hAnsi="Times New Roman" w:cs="Times New Roman"/>
          <w:b w:val="0"/>
          <w:sz w:val="18"/>
          <w:szCs w:val="18"/>
        </w:rPr>
      </w:pPr>
    </w:p>
    <w:p w:rsidR="00397151" w:rsidRPr="00397151" w:rsidRDefault="00397151" w:rsidP="00397151">
      <w:pPr>
        <w:spacing w:line="240" w:lineRule="auto"/>
        <w:jc w:val="center"/>
        <w:rPr>
          <w:rFonts w:ascii="Times New Roman" w:hAnsi="Times New Roman" w:cs="Times New Roman"/>
          <w:b/>
          <w:sz w:val="18"/>
          <w:szCs w:val="18"/>
        </w:rPr>
      </w:pPr>
      <w:r w:rsidRPr="00397151">
        <w:rPr>
          <w:rFonts w:ascii="Times New Roman" w:hAnsi="Times New Roman" w:cs="Times New Roman"/>
          <w:sz w:val="18"/>
          <w:szCs w:val="18"/>
        </w:rPr>
        <w:t xml:space="preserve"> Тридцать девятой очередной сессии                                   </w:t>
      </w:r>
    </w:p>
    <w:p w:rsidR="00397151" w:rsidRPr="00397151" w:rsidRDefault="00397151" w:rsidP="00397151">
      <w:pPr>
        <w:spacing w:line="240" w:lineRule="auto"/>
        <w:jc w:val="center"/>
        <w:rPr>
          <w:rFonts w:ascii="Times New Roman" w:hAnsi="Times New Roman" w:cs="Times New Roman"/>
          <w:sz w:val="18"/>
          <w:szCs w:val="18"/>
        </w:rPr>
      </w:pPr>
      <w:r w:rsidRPr="00397151">
        <w:rPr>
          <w:rFonts w:ascii="Times New Roman" w:hAnsi="Times New Roman" w:cs="Times New Roman"/>
          <w:sz w:val="18"/>
          <w:szCs w:val="18"/>
        </w:rPr>
        <w:t>от  27 ноября 2023г                      с.Быстровка                                           №  145</w:t>
      </w:r>
    </w:p>
    <w:p w:rsidR="00397151" w:rsidRPr="00397151" w:rsidRDefault="00397151" w:rsidP="00397151">
      <w:pPr>
        <w:shd w:val="clear" w:color="auto" w:fill="FFFFFF"/>
        <w:spacing w:line="240" w:lineRule="auto"/>
        <w:jc w:val="center"/>
        <w:textAlignment w:val="baseline"/>
        <w:rPr>
          <w:rFonts w:ascii="Times New Roman" w:hAnsi="Times New Roman" w:cs="Times New Roman"/>
          <w:sz w:val="18"/>
          <w:szCs w:val="18"/>
        </w:rPr>
      </w:pPr>
      <w:r w:rsidRPr="00397151">
        <w:rPr>
          <w:rFonts w:ascii="Times New Roman" w:hAnsi="Times New Roman" w:cs="Times New Roman"/>
          <w:color w:val="000000" w:themeColor="text1"/>
          <w:sz w:val="18"/>
          <w:szCs w:val="18"/>
        </w:rPr>
        <w:t>О внесении изменений в решение Совета депутатов Быстровскогосельсовета Искитимскогорайона Новосибирской области от 09.09.2021года № 59 "</w:t>
      </w:r>
      <w:r w:rsidRPr="00397151">
        <w:rPr>
          <w:rFonts w:ascii="Times New Roman" w:hAnsi="Times New Roman" w:cs="Times New Roman"/>
          <w:sz w:val="18"/>
          <w:szCs w:val="18"/>
        </w:rPr>
        <w:t xml:space="preserve">Об утверждении Положения о муниципальном контроле </w:t>
      </w:r>
      <w:r w:rsidRPr="00397151">
        <w:rPr>
          <w:rFonts w:ascii="Times New Roman" w:hAnsi="Times New Roman" w:cs="Times New Roman"/>
          <w:spacing w:val="2"/>
          <w:sz w:val="18"/>
          <w:szCs w:val="18"/>
        </w:rPr>
        <w:t>на автомобильном транспорте, городском наземном электрическом транспорте и в дорожном хозяйстве в</w:t>
      </w:r>
      <w:r w:rsidRPr="00397151">
        <w:rPr>
          <w:rFonts w:ascii="Times New Roman" w:hAnsi="Times New Roman" w:cs="Times New Roman"/>
          <w:sz w:val="18"/>
          <w:szCs w:val="18"/>
        </w:rPr>
        <w:t>границах населенных пунктов Быстровского сельсовета Искитимского района Новосибирской области</w:t>
      </w:r>
      <w:r w:rsidRPr="00397151">
        <w:rPr>
          <w:rFonts w:ascii="Times New Roman" w:hAnsi="Times New Roman" w:cs="Times New Roman"/>
          <w:color w:val="000000" w:themeColor="text1"/>
          <w:sz w:val="18"/>
          <w:szCs w:val="18"/>
        </w:rPr>
        <w:t>"</w:t>
      </w:r>
    </w:p>
    <w:p w:rsidR="00397151" w:rsidRPr="00397151" w:rsidRDefault="00397151" w:rsidP="00397151">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397151">
        <w:rPr>
          <w:rFonts w:ascii="Times New Roman" w:hAnsi="Times New Roman" w:cs="Times New Roman"/>
          <w:color w:val="000000" w:themeColor="text1"/>
          <w:sz w:val="18"/>
          <w:szCs w:val="18"/>
        </w:rPr>
        <w:lastRenderedPageBreak/>
        <w:t>В соответствии с Федеральным законом от 06.10.2003г. №131-ФЗ "Об общих принципах организации местного самоуправления в Российской Федерации"Совет депутатов Быстровскогосельсовета Искитимскогорайона Новосибирской области</w:t>
      </w:r>
    </w:p>
    <w:p w:rsidR="00397151" w:rsidRPr="00397151" w:rsidRDefault="00397151" w:rsidP="00397151">
      <w:pPr>
        <w:autoSpaceDE w:val="0"/>
        <w:autoSpaceDN w:val="0"/>
        <w:adjustRightInd w:val="0"/>
        <w:spacing w:line="240" w:lineRule="auto"/>
        <w:ind w:firstLine="567"/>
        <w:jc w:val="both"/>
        <w:rPr>
          <w:rFonts w:ascii="Times New Roman" w:hAnsi="Times New Roman" w:cs="Times New Roman"/>
          <w:color w:val="000000" w:themeColor="text1"/>
          <w:sz w:val="18"/>
          <w:szCs w:val="18"/>
        </w:rPr>
      </w:pPr>
      <w:r w:rsidRPr="00397151">
        <w:rPr>
          <w:rFonts w:ascii="Times New Roman" w:hAnsi="Times New Roman" w:cs="Times New Roman"/>
          <w:b/>
          <w:color w:val="000000" w:themeColor="text1"/>
          <w:sz w:val="18"/>
          <w:szCs w:val="18"/>
        </w:rPr>
        <w:t>РЕШИЛ:</w:t>
      </w:r>
    </w:p>
    <w:p w:rsidR="00397151" w:rsidRPr="00397151" w:rsidRDefault="00397151" w:rsidP="00397151">
      <w:pPr>
        <w:spacing w:line="240" w:lineRule="auto"/>
        <w:ind w:firstLine="567"/>
        <w:jc w:val="both"/>
        <w:rPr>
          <w:rFonts w:ascii="Times New Roman" w:hAnsi="Times New Roman" w:cs="Times New Roman"/>
          <w:i/>
          <w:color w:val="000000" w:themeColor="text1"/>
          <w:sz w:val="18"/>
          <w:szCs w:val="18"/>
        </w:rPr>
      </w:pPr>
      <w:r w:rsidRPr="00397151">
        <w:rPr>
          <w:rFonts w:ascii="Times New Roman" w:hAnsi="Times New Roman" w:cs="Times New Roman"/>
          <w:color w:val="000000" w:themeColor="text1"/>
          <w:sz w:val="18"/>
          <w:szCs w:val="18"/>
        </w:rPr>
        <w:t>1. Внести врешение Совета депутатов Быстровскогосельсовета Искитимскогорайона Новосибирской области от 09.092021года № 59 "</w:t>
      </w:r>
      <w:r w:rsidRPr="00397151">
        <w:rPr>
          <w:rFonts w:ascii="Times New Roman" w:hAnsi="Times New Roman" w:cs="Times New Roman"/>
          <w:sz w:val="18"/>
          <w:szCs w:val="18"/>
        </w:rPr>
        <w:t xml:space="preserve">Об утверждении Положения о муниципальном контроле </w:t>
      </w:r>
      <w:r w:rsidRPr="00397151">
        <w:rPr>
          <w:rFonts w:ascii="Times New Roman" w:hAnsi="Times New Roman" w:cs="Times New Roman"/>
          <w:spacing w:val="2"/>
          <w:sz w:val="18"/>
          <w:szCs w:val="18"/>
        </w:rPr>
        <w:t>на автомобильном транспорте, городском наземном электрическом транспорте и в дорожном хозяйстве в</w:t>
      </w:r>
      <w:r w:rsidRPr="00397151">
        <w:rPr>
          <w:rFonts w:ascii="Times New Roman" w:hAnsi="Times New Roman" w:cs="Times New Roman"/>
          <w:sz w:val="18"/>
          <w:szCs w:val="18"/>
        </w:rPr>
        <w:t>границах населенных пунктов Быстровского сельсовета Искитимского района Новосибирской области</w:t>
      </w:r>
      <w:r w:rsidRPr="00397151">
        <w:rPr>
          <w:rFonts w:ascii="Times New Roman" w:hAnsi="Times New Roman" w:cs="Times New Roman"/>
          <w:color w:val="000000" w:themeColor="text1"/>
          <w:sz w:val="18"/>
          <w:szCs w:val="18"/>
        </w:rPr>
        <w:t>" следующие изменения:</w:t>
      </w:r>
    </w:p>
    <w:p w:rsidR="00397151" w:rsidRPr="00397151" w:rsidRDefault="00397151" w:rsidP="00397151">
      <w:pPr>
        <w:shd w:val="clear" w:color="auto" w:fill="FFFFFF"/>
        <w:spacing w:line="240" w:lineRule="auto"/>
        <w:ind w:firstLine="567"/>
        <w:jc w:val="both"/>
        <w:textAlignment w:val="baseline"/>
        <w:rPr>
          <w:rFonts w:ascii="Times New Roman" w:hAnsi="Times New Roman" w:cs="Times New Roman"/>
          <w:spacing w:val="2"/>
          <w:sz w:val="18"/>
          <w:szCs w:val="18"/>
        </w:rPr>
      </w:pPr>
      <w:r w:rsidRPr="00397151">
        <w:rPr>
          <w:rFonts w:ascii="Times New Roman" w:hAnsi="Times New Roman" w:cs="Times New Roman"/>
          <w:color w:val="000000" w:themeColor="text1"/>
          <w:sz w:val="18"/>
          <w:szCs w:val="18"/>
        </w:rPr>
        <w:t xml:space="preserve">1.1. В Положение </w:t>
      </w:r>
      <w:bookmarkStart w:id="4" w:name="_Hlk73456502"/>
      <w:r w:rsidRPr="00397151">
        <w:rPr>
          <w:rFonts w:ascii="Times New Roman" w:hAnsi="Times New Roman" w:cs="Times New Roman"/>
          <w:sz w:val="18"/>
          <w:szCs w:val="18"/>
        </w:rPr>
        <w:t xml:space="preserve">о муниципальном контроле </w:t>
      </w:r>
      <w:r w:rsidRPr="00397151">
        <w:rPr>
          <w:rFonts w:ascii="Times New Roman" w:hAnsi="Times New Roman" w:cs="Times New Roman"/>
          <w:spacing w:val="2"/>
          <w:sz w:val="18"/>
          <w:szCs w:val="18"/>
        </w:rPr>
        <w:t>на автомобильном транспорте, городском наземном электрическом транспорте и в дорожном хозяйстве</w:t>
      </w:r>
      <w:r w:rsidRPr="00397151">
        <w:rPr>
          <w:rFonts w:ascii="Times New Roman" w:hAnsi="Times New Roman" w:cs="Times New Roman"/>
          <w:bCs/>
          <w:sz w:val="18"/>
          <w:szCs w:val="18"/>
        </w:rPr>
        <w:t xml:space="preserve">в </w:t>
      </w:r>
      <w:bookmarkEnd w:id="4"/>
      <w:r w:rsidRPr="00397151">
        <w:rPr>
          <w:rFonts w:ascii="Times New Roman" w:hAnsi="Times New Roman" w:cs="Times New Roman"/>
          <w:bCs/>
          <w:sz w:val="18"/>
          <w:szCs w:val="18"/>
        </w:rPr>
        <w:t>границах населенных пунктов Быстровского сельсовета Искитимского района Новосибирской области</w:t>
      </w:r>
      <w:r w:rsidRPr="00397151">
        <w:rPr>
          <w:rFonts w:ascii="Times New Roman" w:hAnsi="Times New Roman" w:cs="Times New Roman"/>
          <w:color w:val="000000" w:themeColor="text1"/>
          <w:sz w:val="18"/>
          <w:szCs w:val="18"/>
        </w:rPr>
        <w:t>:</w:t>
      </w:r>
    </w:p>
    <w:p w:rsidR="00397151" w:rsidRPr="00397151" w:rsidRDefault="00397151" w:rsidP="00397151">
      <w:pPr>
        <w:pStyle w:val="ConsPlusNormal"/>
        <w:ind w:firstLine="567"/>
        <w:jc w:val="both"/>
        <w:rPr>
          <w:rFonts w:ascii="Times New Roman" w:hAnsi="Times New Roman" w:cs="Times New Roman"/>
          <w:sz w:val="18"/>
          <w:szCs w:val="18"/>
        </w:rPr>
      </w:pPr>
      <w:r w:rsidRPr="00397151">
        <w:rPr>
          <w:rFonts w:ascii="Times New Roman" w:hAnsi="Times New Roman" w:cs="Times New Roman"/>
          <w:sz w:val="18"/>
          <w:szCs w:val="18"/>
        </w:rPr>
        <w:t>1.1.1. Раздел 3.4. дополнить пунктом 3.4.7. следующего содержания:</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rPr>
        <w:t xml:space="preserve">"3.4.7. </w:t>
      </w:r>
      <w:r w:rsidRPr="00397151">
        <w:rPr>
          <w:rFonts w:ascii="Times New Roman" w:hAnsi="Times New Roman" w:cs="Times New Roman"/>
          <w:sz w:val="18"/>
          <w:szCs w:val="18"/>
          <w:shd w:val="clear" w:color="auto" w:fill="FFFFFF"/>
        </w:rPr>
        <w:t>Контролируемое лицо вправе обратиться в контрольный орган с заявлением о проведении в отношении его профилактического визита (далее - заявление контролируемого лица);</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1.1.2. Раздел 3.4. дополнить пунктом 3.4.8. следующего содержания:</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"3.4.8. Контрольный орган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контрольного органа, категории риска объекта контроля, о чем уведомляет контролируемое лицо.</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1.1.3. Раздел 3.4. дополнить пунктом 3.4.9. следующего содержания:</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shd w:val="clear" w:color="auto" w:fill="FFFFFF"/>
        </w:rPr>
        <w:t xml:space="preserve">"3.4.9. </w:t>
      </w:r>
      <w:r w:rsidRPr="00397151">
        <w:rPr>
          <w:sz w:val="18"/>
          <w:szCs w:val="18"/>
        </w:rPr>
        <w:t>Контрольный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t>1) от контролируемого лица поступило уведомление об отзыве заявления о проведении профилактического визита;</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t>2) в течение двух месяцев до даты подачи заявления контролируемого лица контрольным органом было принято решение об отказе в проведении профилактического визита в отношении данного контролируемого лица;</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t>3)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397151" w:rsidRPr="00397151" w:rsidRDefault="00397151" w:rsidP="00397151">
      <w:pPr>
        <w:pStyle w:val="s1"/>
        <w:shd w:val="clear" w:color="auto" w:fill="FFFFFF"/>
        <w:spacing w:before="0" w:beforeAutospacing="0" w:after="0" w:afterAutospacing="0"/>
        <w:ind w:firstLine="567"/>
        <w:jc w:val="both"/>
        <w:rPr>
          <w:sz w:val="18"/>
          <w:szCs w:val="18"/>
        </w:rPr>
      </w:pPr>
      <w:r w:rsidRPr="00397151">
        <w:rPr>
          <w:sz w:val="18"/>
          <w:szCs w:val="18"/>
        </w:rPr>
        <w:t>4) заявление контролируемого лица содержит нецензурные либо оскорбительные выражения, угрозы жизни, здоровью и имуществу должностных лиц контрольного органа либо членов их семей.".</w:t>
      </w:r>
    </w:p>
    <w:p w:rsidR="00397151" w:rsidRPr="00397151" w:rsidRDefault="00397151" w:rsidP="00397151">
      <w:pPr>
        <w:pStyle w:val="ConsPlusNormal"/>
        <w:ind w:firstLine="567"/>
        <w:jc w:val="both"/>
        <w:rPr>
          <w:rFonts w:ascii="Times New Roman" w:hAnsi="Times New Roman" w:cs="Times New Roman"/>
          <w:sz w:val="18"/>
          <w:szCs w:val="18"/>
          <w:shd w:val="clear" w:color="auto" w:fill="FFFFFF"/>
        </w:rPr>
      </w:pPr>
      <w:r w:rsidRPr="00397151">
        <w:rPr>
          <w:rFonts w:ascii="Times New Roman" w:hAnsi="Times New Roman" w:cs="Times New Roman"/>
          <w:sz w:val="18"/>
          <w:szCs w:val="18"/>
          <w:shd w:val="clear" w:color="auto" w:fill="FFFFFF"/>
        </w:rPr>
        <w:t>1.1.4. Раздел 3.4. дополнить пунктом 3.4.10. следующего содержания:</w:t>
      </w:r>
    </w:p>
    <w:p w:rsidR="00397151" w:rsidRPr="00397151" w:rsidRDefault="00397151" w:rsidP="00397151">
      <w:pPr>
        <w:pStyle w:val="ConsPlusNormal"/>
        <w:ind w:firstLine="567"/>
        <w:jc w:val="both"/>
        <w:rPr>
          <w:rFonts w:ascii="Times New Roman" w:hAnsi="Times New Roman" w:cs="Times New Roman"/>
          <w:sz w:val="18"/>
          <w:szCs w:val="18"/>
        </w:rPr>
      </w:pPr>
      <w:r w:rsidRPr="00397151">
        <w:rPr>
          <w:rFonts w:ascii="Times New Roman" w:hAnsi="Times New Roman" w:cs="Times New Roman"/>
          <w:sz w:val="18"/>
          <w:szCs w:val="18"/>
        </w:rPr>
        <w:t xml:space="preserve">"3.4.10. </w:t>
      </w:r>
      <w:r w:rsidRPr="00397151">
        <w:rPr>
          <w:rFonts w:ascii="Times New Roman" w:hAnsi="Times New Roman" w:cs="Times New Roman"/>
          <w:sz w:val="18"/>
          <w:szCs w:val="18"/>
          <w:shd w:val="clear" w:color="auto" w:fill="FFFFFF"/>
        </w:rPr>
        <w:t>В случае принятия решения о проведении профилактического визита по заявлению контролируемого лица контрольный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w:t>
      </w:r>
    </w:p>
    <w:p w:rsidR="00397151" w:rsidRPr="00397151" w:rsidRDefault="00397151" w:rsidP="00397151">
      <w:pPr>
        <w:pStyle w:val="ConsPlusNormal"/>
        <w:ind w:firstLine="567"/>
        <w:jc w:val="both"/>
        <w:rPr>
          <w:rFonts w:ascii="Times New Roman" w:hAnsi="Times New Roman" w:cs="Times New Roman"/>
          <w:sz w:val="18"/>
          <w:szCs w:val="18"/>
          <w:shd w:val="clear" w:color="auto" w:fill="F1C100"/>
        </w:rPr>
      </w:pPr>
      <w:r w:rsidRPr="00397151">
        <w:rPr>
          <w:rFonts w:ascii="Times New Roman" w:hAnsi="Times New Roman" w:cs="Times New Roman"/>
          <w:sz w:val="18"/>
          <w:szCs w:val="18"/>
        </w:rPr>
        <w:t xml:space="preserve">1.1.5. В Приложении №3раздел "Перечень индикаторов риска нарушения обязательных требований, проверяемых в рамках осуществления муниципального контроля </w:t>
      </w:r>
      <w:r w:rsidRPr="00397151">
        <w:rPr>
          <w:rFonts w:ascii="Times New Roman" w:hAnsi="Times New Roman" w:cs="Times New Roman"/>
          <w:bCs/>
          <w:sz w:val="18"/>
          <w:szCs w:val="18"/>
        </w:rPr>
        <w:t>на автомобильном транспорте, городском наземном электрическом транспорте и в дорожном хозяйстве в</w:t>
      </w:r>
      <w:r w:rsidRPr="00397151">
        <w:rPr>
          <w:rFonts w:ascii="Times New Roman" w:hAnsi="Times New Roman" w:cs="Times New Roman"/>
          <w:sz w:val="18"/>
          <w:szCs w:val="18"/>
        </w:rPr>
        <w:t xml:space="preserve"> границах населенных пунктовБыстровского сельсовета Искитимского района Новосибирской области" изложить в следующей редакции:</w:t>
      </w:r>
    </w:p>
    <w:p w:rsidR="00397151" w:rsidRPr="00397151" w:rsidRDefault="00397151" w:rsidP="00397151">
      <w:pPr>
        <w:pStyle w:val="ConsPlusNormal"/>
        <w:jc w:val="center"/>
        <w:rPr>
          <w:rFonts w:ascii="Times New Roman" w:hAnsi="Times New Roman" w:cs="Times New Roman"/>
          <w:color w:val="000000"/>
          <w:sz w:val="18"/>
          <w:szCs w:val="18"/>
        </w:rPr>
      </w:pPr>
    </w:p>
    <w:p w:rsidR="00397151" w:rsidRPr="00397151" w:rsidRDefault="00397151" w:rsidP="00397151">
      <w:pPr>
        <w:pStyle w:val="ConsPlusNormal"/>
        <w:jc w:val="center"/>
        <w:rPr>
          <w:rFonts w:ascii="Times New Roman" w:hAnsi="Times New Roman" w:cs="Times New Roman"/>
          <w:i/>
          <w:sz w:val="18"/>
          <w:szCs w:val="18"/>
          <w:u w:val="single"/>
        </w:rPr>
      </w:pPr>
      <w:r w:rsidRPr="00397151">
        <w:rPr>
          <w:rFonts w:ascii="Times New Roman" w:hAnsi="Times New Roman" w:cs="Times New Roman"/>
          <w:sz w:val="18"/>
          <w:szCs w:val="18"/>
        </w:rPr>
        <w:t xml:space="preserve">"Перечень индикаторов риска нарушения обязательных требований, проверяемых в рамках осуществления муниципального контроля </w:t>
      </w:r>
      <w:r w:rsidRPr="00397151">
        <w:rPr>
          <w:rFonts w:ascii="Times New Roman" w:hAnsi="Times New Roman" w:cs="Times New Roman"/>
          <w:bCs/>
          <w:sz w:val="18"/>
          <w:szCs w:val="18"/>
        </w:rPr>
        <w:t>на автомобильном транспорте, городском наземном электрическом транспорте и в дорожном хозяйстве в</w:t>
      </w:r>
      <w:r w:rsidRPr="00397151">
        <w:rPr>
          <w:rFonts w:ascii="Times New Roman" w:hAnsi="Times New Roman" w:cs="Times New Roman"/>
          <w:sz w:val="18"/>
          <w:szCs w:val="18"/>
        </w:rPr>
        <w:t xml:space="preserve"> границах населенных пунктовБыстровского сельсовета Искитимского района Новосибирской области</w:t>
      </w:r>
    </w:p>
    <w:p w:rsidR="00397151" w:rsidRPr="00397151" w:rsidRDefault="00397151" w:rsidP="00397151">
      <w:pPr>
        <w:pStyle w:val="ConsPlusNormal"/>
        <w:jc w:val="center"/>
        <w:rPr>
          <w:rFonts w:ascii="Times New Roman" w:hAnsi="Times New Roman" w:cs="Times New Roman"/>
          <w:sz w:val="18"/>
          <w:szCs w:val="18"/>
          <w:shd w:val="clear" w:color="auto" w:fill="F1C100"/>
        </w:rPr>
      </w:pPr>
    </w:p>
    <w:p w:rsidR="00397151" w:rsidRPr="00397151" w:rsidRDefault="00397151" w:rsidP="00397151">
      <w:pPr>
        <w:spacing w:line="240" w:lineRule="auto"/>
        <w:ind w:right="1" w:firstLine="567"/>
        <w:jc w:val="both"/>
        <w:rPr>
          <w:rFonts w:ascii="Times New Roman" w:hAnsi="Times New Roman" w:cs="Times New Roman"/>
          <w:sz w:val="18"/>
          <w:szCs w:val="18"/>
        </w:rPr>
      </w:pPr>
      <w:r w:rsidRPr="00397151">
        <w:rPr>
          <w:rFonts w:ascii="Times New Roman" w:hAnsi="Times New Roman" w:cs="Times New Roman"/>
          <w:sz w:val="18"/>
          <w:szCs w:val="18"/>
        </w:rPr>
        <w:t>1. Поступление в орган местного самоуправления от заказчика работ по строительству, реконструкции, капитальному ремонту автомобильной дороги местного значения информации о наличии в период проведения указанных работ пяти и более замечаний одного вида или пятнадцати и более замечаний независимо от их вида к подрядчику, осуществляющему выполнение работ на объекте, зафиксированных в журнале производства работ заказчиком и (или) иным лицом, осуществляющим строительный контроль.</w:t>
      </w:r>
    </w:p>
    <w:p w:rsidR="00397151" w:rsidRPr="00397151" w:rsidRDefault="00397151" w:rsidP="00397151">
      <w:pPr>
        <w:spacing w:line="240" w:lineRule="auto"/>
        <w:ind w:right="1" w:firstLine="567"/>
        <w:jc w:val="both"/>
        <w:rPr>
          <w:rFonts w:ascii="Times New Roman" w:hAnsi="Times New Roman" w:cs="Times New Roman"/>
          <w:sz w:val="18"/>
          <w:szCs w:val="18"/>
        </w:rPr>
      </w:pPr>
      <w:r w:rsidRPr="00397151">
        <w:rPr>
          <w:rFonts w:ascii="Times New Roman" w:hAnsi="Times New Roman" w:cs="Times New Roman"/>
          <w:sz w:val="18"/>
          <w:szCs w:val="18"/>
        </w:rPr>
        <w:t>2. Выявление органом местного самоуправления полученных на основании архива отчетов оператора Региональной навигационно-информационной системы Новосибирской области сведений о невыполнении контролируемым лицом, которому выданы свидетельства об осуществлении регулярных перевозок пассажиров и багажа по муниципальному маршруту по нерегулируемым тарифам, более 3% рейсов в течение одного квартала от общего количества рейсов, предусмотренных для выполнения в течение данного квартала установленным расписанием".</w:t>
      </w:r>
    </w:p>
    <w:p w:rsidR="00397151" w:rsidRPr="00397151" w:rsidRDefault="00397151" w:rsidP="00397151">
      <w:pPr>
        <w:spacing w:line="240" w:lineRule="auto"/>
        <w:ind w:firstLine="709"/>
        <w:jc w:val="both"/>
        <w:rPr>
          <w:rFonts w:ascii="Times New Roman" w:hAnsi="Times New Roman" w:cs="Times New Roman"/>
          <w:color w:val="000000" w:themeColor="text1"/>
          <w:sz w:val="18"/>
          <w:szCs w:val="18"/>
        </w:rPr>
      </w:pPr>
      <w:r w:rsidRPr="00397151">
        <w:rPr>
          <w:rFonts w:ascii="Times New Roman" w:hAnsi="Times New Roman" w:cs="Times New Roman"/>
          <w:color w:val="000000" w:themeColor="text1"/>
          <w:sz w:val="18"/>
          <w:szCs w:val="18"/>
        </w:rPr>
        <w:t xml:space="preserve">2.Опубликовать настоящее решение в периодическом печатном издании "Вестник Быстровского"  и разместить на официальном сайте администрации Быстровскогосельсовета Искитимскогорайона Новосибирской области </w:t>
      </w:r>
    </w:p>
    <w:p w:rsidR="00397151" w:rsidRPr="00397151" w:rsidRDefault="00397151" w:rsidP="00397151">
      <w:pPr>
        <w:spacing w:line="240" w:lineRule="auto"/>
        <w:ind w:firstLine="709"/>
        <w:jc w:val="both"/>
        <w:rPr>
          <w:rFonts w:ascii="Times New Roman" w:hAnsi="Times New Roman" w:cs="Times New Roman"/>
          <w:color w:val="000000" w:themeColor="text1"/>
          <w:sz w:val="18"/>
          <w:szCs w:val="18"/>
        </w:rPr>
      </w:pPr>
      <w:r w:rsidRPr="00397151">
        <w:rPr>
          <w:rFonts w:ascii="Times New Roman" w:hAnsi="Times New Roman" w:cs="Times New Roman"/>
          <w:color w:val="000000" w:themeColor="text1"/>
          <w:sz w:val="18"/>
          <w:szCs w:val="18"/>
        </w:rPr>
        <w:t>3. Настоящее решение вступает в силу после его опубликования.</w:t>
      </w:r>
    </w:p>
    <w:p w:rsidR="00397151" w:rsidRPr="00397151" w:rsidRDefault="00397151" w:rsidP="00397151">
      <w:pPr>
        <w:spacing w:line="240" w:lineRule="auto"/>
        <w:jc w:val="both"/>
        <w:rPr>
          <w:rFonts w:ascii="Times New Roman" w:hAnsi="Times New Roman" w:cs="Times New Roman"/>
          <w:sz w:val="18"/>
          <w:szCs w:val="18"/>
        </w:rPr>
      </w:pPr>
      <w:r w:rsidRPr="00397151">
        <w:rPr>
          <w:rFonts w:ascii="Times New Roman" w:hAnsi="Times New Roman" w:cs="Times New Roman"/>
          <w:sz w:val="18"/>
          <w:szCs w:val="18"/>
        </w:rPr>
        <w:t>Глава БыстровскогосельсоветаИскитимскогорайонаНовосибирской областиПредседатель Совета депутатов Быстровскогосельсовета</w:t>
      </w:r>
    </w:p>
    <w:p w:rsidR="00397151" w:rsidRPr="00397151" w:rsidRDefault="00397151" w:rsidP="00397151">
      <w:pPr>
        <w:spacing w:line="240" w:lineRule="auto"/>
        <w:jc w:val="both"/>
        <w:rPr>
          <w:rFonts w:ascii="Times New Roman" w:hAnsi="Times New Roman" w:cs="Times New Roman"/>
          <w:sz w:val="18"/>
          <w:szCs w:val="18"/>
        </w:rPr>
      </w:pPr>
      <w:r w:rsidRPr="00397151">
        <w:rPr>
          <w:rFonts w:ascii="Times New Roman" w:hAnsi="Times New Roman" w:cs="Times New Roman"/>
          <w:sz w:val="18"/>
          <w:szCs w:val="18"/>
        </w:rPr>
        <w:t>ИскитимскогорайонаНовосибирской области</w:t>
      </w:r>
    </w:p>
    <w:p w:rsidR="00E43631" w:rsidRPr="000E4528" w:rsidRDefault="00E43631" w:rsidP="00E43631">
      <w:pPr>
        <w:shd w:val="clear" w:color="auto" w:fill="FFFFFF"/>
        <w:spacing w:after="191" w:line="214" w:lineRule="atLeast"/>
        <w:jc w:val="center"/>
        <w:rPr>
          <w:rFonts w:ascii="Times New Roman" w:hAnsi="Times New Roman" w:cs="Times New Roman"/>
          <w:b/>
          <w:bCs/>
          <w:sz w:val="28"/>
          <w:szCs w:val="28"/>
        </w:rPr>
      </w:pPr>
      <w:r w:rsidRPr="000E4528">
        <w:rPr>
          <w:rFonts w:ascii="Times New Roman" w:hAnsi="Times New Roman" w:cs="Times New Roman"/>
          <w:b/>
          <w:bCs/>
          <w:sz w:val="28"/>
          <w:szCs w:val="28"/>
        </w:rPr>
        <w:lastRenderedPageBreak/>
        <w:t>«Официальная информация администрации Быстровского сельсовета»</w:t>
      </w:r>
    </w:p>
    <w:p w:rsidR="00E43631" w:rsidRDefault="00E43631" w:rsidP="00E43631">
      <w:pPr>
        <w:pStyle w:val="afff4"/>
      </w:pPr>
      <w:r w:rsidRPr="001E1311">
        <w:t>ИЗВЕЩЕНИЕ О ПРОВЕДЕНИИ СОБРАНИЯ О СОГЛАСОВАНИИ МЕСТОПОЛОЖЕНИЯ</w:t>
      </w:r>
    </w:p>
    <w:p w:rsidR="00E43631" w:rsidRPr="0003718F" w:rsidRDefault="00E43631" w:rsidP="00E43631">
      <w:pPr>
        <w:pStyle w:val="afff4"/>
        <w:rPr>
          <w:szCs w:val="28"/>
        </w:rPr>
      </w:pPr>
    </w:p>
    <w:p w:rsidR="00E43631" w:rsidRPr="0003718F" w:rsidRDefault="00E43631" w:rsidP="00E43631">
      <w:pPr>
        <w:pStyle w:val="af8"/>
        <w:jc w:val="center"/>
        <w:rPr>
          <w:rFonts w:ascii="Times New Roman" w:hAnsi="Times New Roman" w:cs="Times New Roman"/>
          <w:b/>
          <w:sz w:val="28"/>
          <w:szCs w:val="28"/>
        </w:rPr>
      </w:pPr>
      <w:r w:rsidRPr="0003718F">
        <w:rPr>
          <w:rFonts w:ascii="Times New Roman" w:hAnsi="Times New Roman" w:cs="Times New Roman"/>
          <w:b/>
          <w:sz w:val="28"/>
          <w:szCs w:val="28"/>
        </w:rPr>
        <w:t>ГРАНИЦЫ ЗЕМЕЛЬНОГО УЧАСТКА</w:t>
      </w:r>
    </w:p>
    <w:p w:rsidR="00E43631" w:rsidRPr="0003718F" w:rsidRDefault="00E43631" w:rsidP="00E43631">
      <w:pPr>
        <w:rPr>
          <w:rFonts w:ascii="Times New Roman" w:hAnsi="Times New Roman" w:cs="Times New Roman"/>
          <w:sz w:val="24"/>
          <w:szCs w:val="24"/>
          <w:lang w:eastAsia="ru-RU"/>
        </w:rPr>
      </w:pPr>
    </w:p>
    <w:p w:rsidR="00E43631" w:rsidRPr="0003718F" w:rsidRDefault="00E43631" w:rsidP="00E43631">
      <w:pPr>
        <w:pStyle w:val="af8"/>
        <w:rPr>
          <w:rFonts w:ascii="Times New Roman" w:hAnsi="Times New Roman" w:cs="Times New Roman"/>
        </w:rPr>
      </w:pPr>
      <w:r w:rsidRPr="0003718F">
        <w:rPr>
          <w:rFonts w:ascii="Times New Roman" w:hAnsi="Times New Roman" w:cs="Times New Roman"/>
        </w:rPr>
        <w:t>             Кадастровым инженером Кадашевым Виктором  Ивановичем, почтовый адрес: 633209, НСО, г. Искитим, ул. Пушкина  39, офис 208 т.(8383-43) 47202, Е-</w:t>
      </w:r>
      <w:r w:rsidRPr="0003718F">
        <w:rPr>
          <w:rFonts w:ascii="Times New Roman" w:hAnsi="Times New Roman" w:cs="Times New Roman"/>
          <w:lang w:val="en-US"/>
        </w:rPr>
        <w:t>mail</w:t>
      </w:r>
      <w:r w:rsidRPr="0003718F">
        <w:rPr>
          <w:rFonts w:ascii="Times New Roman" w:hAnsi="Times New Roman" w:cs="Times New Roman"/>
        </w:rPr>
        <w:t xml:space="preserve"> </w:t>
      </w:r>
      <w:r w:rsidRPr="0003718F">
        <w:rPr>
          <w:rFonts w:ascii="Times New Roman" w:hAnsi="Times New Roman" w:cs="Times New Roman"/>
          <w:lang w:val="en-US"/>
        </w:rPr>
        <w:t>vic</w:t>
      </w:r>
      <w:r w:rsidRPr="0003718F">
        <w:rPr>
          <w:rFonts w:ascii="Times New Roman" w:hAnsi="Times New Roman" w:cs="Times New Roman"/>
        </w:rPr>
        <w:t>-</w:t>
      </w:r>
      <w:r w:rsidRPr="0003718F">
        <w:rPr>
          <w:rFonts w:ascii="Times New Roman" w:hAnsi="Times New Roman" w:cs="Times New Roman"/>
          <w:lang w:val="en-US"/>
        </w:rPr>
        <w:t>zviktor</w:t>
      </w:r>
      <w:r w:rsidRPr="0003718F">
        <w:rPr>
          <w:rFonts w:ascii="Times New Roman" w:hAnsi="Times New Roman" w:cs="Times New Roman"/>
        </w:rPr>
        <w:t>@</w:t>
      </w:r>
      <w:r w:rsidRPr="0003718F">
        <w:rPr>
          <w:rFonts w:ascii="Times New Roman" w:hAnsi="Times New Roman" w:cs="Times New Roman"/>
          <w:lang w:val="en-US"/>
        </w:rPr>
        <w:t>yandex</w:t>
      </w:r>
      <w:r w:rsidRPr="0003718F">
        <w:rPr>
          <w:rFonts w:ascii="Times New Roman" w:hAnsi="Times New Roman" w:cs="Times New Roman"/>
        </w:rPr>
        <w:t>.</w:t>
      </w:r>
      <w:r w:rsidRPr="0003718F">
        <w:rPr>
          <w:rFonts w:ascii="Times New Roman" w:hAnsi="Times New Roman" w:cs="Times New Roman"/>
          <w:lang w:val="en-US"/>
        </w:rPr>
        <w:t>ru</w:t>
      </w:r>
      <w:r w:rsidRPr="0003718F">
        <w:rPr>
          <w:rFonts w:ascii="Times New Roman" w:hAnsi="Times New Roman" w:cs="Times New Roman"/>
        </w:rPr>
        <w:t xml:space="preserve"> №  регистрации в государственном реестре лиц, осуществляющих кадастровую деятельность - № 4281, работником ООО «Сибирский кадастровый центр», в отношении земельного участка  с кадастровым номером 54:07:000000:2493,  расположенными: Новосибирская область, Искитимский район, АОЗТ «Тулинское», выполняются кадастровые работы -  уточнение границ и площади земельного участка</w:t>
      </w:r>
    </w:p>
    <w:p w:rsidR="00E43631" w:rsidRPr="0003718F" w:rsidRDefault="00E43631" w:rsidP="00E43631">
      <w:pPr>
        <w:pStyle w:val="af8"/>
        <w:rPr>
          <w:rFonts w:ascii="Times New Roman" w:hAnsi="Times New Roman" w:cs="Times New Roman"/>
        </w:rPr>
      </w:pPr>
      <w:r w:rsidRPr="0003718F">
        <w:rPr>
          <w:rFonts w:ascii="Times New Roman" w:hAnsi="Times New Roman" w:cs="Times New Roman"/>
        </w:rPr>
        <w:t xml:space="preserve">  Заказчиком кадастровых работ является  Агутина Галина Султановна, почтовый адрес: Новосибирская область,  Искитимский район, с. Завьялово, переулок Сосновый, дом 2, контактный телефон -89231171288;</w:t>
      </w:r>
    </w:p>
    <w:p w:rsidR="00E43631" w:rsidRPr="0003718F" w:rsidRDefault="00E43631" w:rsidP="00E43631">
      <w:pPr>
        <w:pStyle w:val="af8"/>
        <w:rPr>
          <w:rFonts w:ascii="Times New Roman" w:hAnsi="Times New Roman" w:cs="Times New Roman"/>
        </w:rPr>
      </w:pPr>
      <w:r w:rsidRPr="0003718F">
        <w:rPr>
          <w:rFonts w:ascii="Times New Roman" w:hAnsi="Times New Roman" w:cs="Times New Roman"/>
        </w:rPr>
        <w:t xml:space="preserve">  Собрание заинтересованных лиц по  поводу  согласования  местоположения  границ, в соответствии с пожеланием заказчика, состоится 29 декабря 2023 г  в 12 часов у дома по адресу: НСО, Искитимский район, с.Завьялово,пер Сосновый дом 2  </w:t>
      </w:r>
    </w:p>
    <w:p w:rsidR="00E43631" w:rsidRPr="0003718F" w:rsidRDefault="00E43631" w:rsidP="00E43631">
      <w:pPr>
        <w:pStyle w:val="af8"/>
        <w:rPr>
          <w:rFonts w:ascii="Times New Roman" w:hAnsi="Times New Roman" w:cs="Times New Roman"/>
        </w:rPr>
      </w:pPr>
      <w:r w:rsidRPr="0003718F">
        <w:rPr>
          <w:rFonts w:ascii="Times New Roman" w:hAnsi="Times New Roman" w:cs="Times New Roman"/>
        </w:rPr>
        <w:t>С проектом межевого  плана земельного  участка можно ознакомиться по адресу: НСО, г. Искитим, ул. Пушкина 39, офис 208, ежедневно, кроме выходных дней, с 10-00 до 15-00.</w:t>
      </w:r>
    </w:p>
    <w:p w:rsidR="00E43631" w:rsidRPr="0003718F" w:rsidRDefault="00E43631" w:rsidP="00E43631">
      <w:pPr>
        <w:pStyle w:val="af8"/>
        <w:rPr>
          <w:rFonts w:ascii="Times New Roman" w:hAnsi="Times New Roman" w:cs="Times New Roman"/>
        </w:rPr>
      </w:pPr>
      <w:r w:rsidRPr="0003718F">
        <w:rPr>
          <w:rFonts w:ascii="Times New Roman" w:hAnsi="Times New Roman" w:cs="Times New Roman"/>
        </w:rPr>
        <w:t>   Возражения по проекту межевого плана и требований  о  проведении  согласования  местоположения границ  земельного  участка    принимаются с 4 по 25 декабря   2023г. по адресу: НСО, г. Искитим, ул. Пушкина 39, офис 208.</w:t>
      </w:r>
    </w:p>
    <w:p w:rsidR="00E43631" w:rsidRPr="0003718F" w:rsidRDefault="00E43631" w:rsidP="00E43631">
      <w:pPr>
        <w:pStyle w:val="af8"/>
        <w:rPr>
          <w:rFonts w:ascii="Times New Roman" w:hAnsi="Times New Roman" w:cs="Times New Roman"/>
        </w:rPr>
      </w:pPr>
      <w:r w:rsidRPr="0003718F">
        <w:rPr>
          <w:rFonts w:ascii="Times New Roman" w:hAnsi="Times New Roman" w:cs="Times New Roman"/>
        </w:rPr>
        <w:t>    Смежные земельные участки, с правообладателями которых  требуется  согласовать местоположение границ -участки с кадастровым номером 54:07:047405:159: 54:07:047405:157; 54:07:047405:1353 и   54:07:047405:1408 имеющие местоположение: НСО, Искитимский район, МО Быстровский сельсовет.</w:t>
      </w:r>
    </w:p>
    <w:p w:rsidR="00E43631" w:rsidRPr="0003718F" w:rsidRDefault="00E43631" w:rsidP="00E43631">
      <w:pPr>
        <w:rPr>
          <w:rFonts w:ascii="Times New Roman" w:hAnsi="Times New Roman" w:cs="Times New Roman"/>
          <w:sz w:val="24"/>
          <w:szCs w:val="24"/>
        </w:rPr>
      </w:pPr>
      <w:r w:rsidRPr="0003718F">
        <w:rPr>
          <w:rFonts w:ascii="Times New Roman" w:hAnsi="Times New Roman" w:cs="Times New Roman"/>
          <w:sz w:val="24"/>
          <w:szCs w:val="24"/>
        </w:rPr>
        <w:t xml:space="preserve">    При проведении согласования местоположения границ при себе иметь документ, удостоверяющий личность, а также документы о правах на земельный участок.</w:t>
      </w:r>
    </w:p>
    <w:tbl>
      <w:tblPr>
        <w:tblW w:w="0" w:type="auto"/>
        <w:tblCellSpacing w:w="15" w:type="dxa"/>
        <w:tblCellMar>
          <w:top w:w="15" w:type="dxa"/>
          <w:left w:w="15" w:type="dxa"/>
          <w:bottom w:w="15" w:type="dxa"/>
          <w:right w:w="15" w:type="dxa"/>
        </w:tblCellMar>
        <w:tblLook w:val="04A0"/>
      </w:tblPr>
      <w:tblGrid>
        <w:gridCol w:w="96"/>
      </w:tblGrid>
      <w:tr w:rsidR="00E43631" w:rsidRPr="0003718F" w:rsidTr="00921B58">
        <w:trPr>
          <w:tblCellSpacing w:w="15" w:type="dxa"/>
        </w:trPr>
        <w:tc>
          <w:tcPr>
            <w:tcW w:w="0" w:type="auto"/>
          </w:tcPr>
          <w:p w:rsidR="00E43631" w:rsidRPr="0003718F" w:rsidRDefault="00E43631" w:rsidP="00921B58">
            <w:pPr>
              <w:rPr>
                <w:rFonts w:ascii="Times New Roman" w:hAnsi="Times New Roman" w:cs="Times New Roman"/>
                <w:b/>
                <w:bCs/>
                <w:sz w:val="24"/>
                <w:szCs w:val="24"/>
              </w:rPr>
            </w:pPr>
          </w:p>
        </w:tc>
      </w:tr>
    </w:tbl>
    <w:p w:rsidR="00E43631" w:rsidRDefault="00E43631" w:rsidP="00E43631">
      <w:pPr>
        <w:shd w:val="clear" w:color="auto" w:fill="FFFFFF"/>
        <w:spacing w:after="191" w:line="214" w:lineRule="atLeast"/>
        <w:jc w:val="center"/>
        <w:rPr>
          <w:rFonts w:ascii="Times New Roman" w:eastAsia="Times New Roman" w:hAnsi="Times New Roman" w:cs="Times New Roman"/>
          <w:bCs/>
          <w:color w:val="000000"/>
          <w:spacing w:val="-5"/>
          <w:sz w:val="20"/>
          <w:szCs w:val="20"/>
          <w:lang w:eastAsia="ru-RU"/>
        </w:rPr>
      </w:pPr>
    </w:p>
    <w:p w:rsidR="00E43631" w:rsidRDefault="00E43631" w:rsidP="00E43631">
      <w:pPr>
        <w:shd w:val="clear" w:color="auto" w:fill="FFFFFF"/>
        <w:spacing w:after="191" w:line="214" w:lineRule="atLeast"/>
        <w:jc w:val="center"/>
        <w:rPr>
          <w:rFonts w:ascii="Times New Roman" w:eastAsia="Times New Roman" w:hAnsi="Times New Roman" w:cs="Times New Roman"/>
          <w:bCs/>
          <w:color w:val="000000"/>
          <w:spacing w:val="-5"/>
          <w:sz w:val="20"/>
          <w:szCs w:val="20"/>
          <w:lang w:eastAsia="ru-RU"/>
        </w:rPr>
      </w:pPr>
    </w:p>
    <w:p w:rsidR="00E43631" w:rsidRDefault="00E43631" w:rsidP="00E43631">
      <w:pPr>
        <w:shd w:val="clear" w:color="auto" w:fill="FFFFFF"/>
        <w:spacing w:after="191" w:line="214" w:lineRule="atLeast"/>
        <w:jc w:val="center"/>
        <w:rPr>
          <w:rFonts w:ascii="Times New Roman" w:eastAsia="Times New Roman" w:hAnsi="Times New Roman" w:cs="Times New Roman"/>
          <w:bCs/>
          <w:color w:val="000000"/>
          <w:spacing w:val="-5"/>
          <w:sz w:val="20"/>
          <w:szCs w:val="20"/>
          <w:lang w:eastAsia="ru-RU"/>
        </w:rPr>
      </w:pPr>
    </w:p>
    <w:p w:rsidR="00E43631" w:rsidRDefault="00E43631" w:rsidP="00E43631">
      <w:pPr>
        <w:shd w:val="clear" w:color="auto" w:fill="FFFFFF"/>
        <w:spacing w:after="191" w:line="214" w:lineRule="atLeast"/>
        <w:jc w:val="center"/>
        <w:rPr>
          <w:rFonts w:ascii="Times New Roman" w:eastAsia="Times New Roman" w:hAnsi="Times New Roman" w:cs="Times New Roman"/>
          <w:bCs/>
          <w:color w:val="000000"/>
          <w:spacing w:val="-5"/>
          <w:sz w:val="20"/>
          <w:szCs w:val="20"/>
          <w:lang w:eastAsia="ru-RU"/>
        </w:rPr>
      </w:pPr>
    </w:p>
    <w:p w:rsidR="00E43631" w:rsidRDefault="00E43631" w:rsidP="00E43631">
      <w:pPr>
        <w:shd w:val="clear" w:color="auto" w:fill="FFFFFF"/>
        <w:spacing w:after="191" w:line="214" w:lineRule="atLeast"/>
        <w:jc w:val="center"/>
        <w:rPr>
          <w:rFonts w:ascii="Times New Roman" w:eastAsia="Times New Roman" w:hAnsi="Times New Roman" w:cs="Times New Roman"/>
          <w:bCs/>
          <w:color w:val="000000"/>
          <w:spacing w:val="-5"/>
          <w:sz w:val="20"/>
          <w:szCs w:val="20"/>
          <w:lang w:eastAsia="ru-RU"/>
        </w:rPr>
      </w:pPr>
    </w:p>
    <w:p w:rsidR="00E43631" w:rsidRDefault="00E43631" w:rsidP="00E43631">
      <w:pPr>
        <w:shd w:val="clear" w:color="auto" w:fill="FFFFFF"/>
        <w:spacing w:after="191" w:line="214" w:lineRule="atLeast"/>
        <w:jc w:val="center"/>
        <w:rPr>
          <w:rFonts w:ascii="Times New Roman" w:eastAsia="Times New Roman" w:hAnsi="Times New Roman" w:cs="Times New Roman"/>
          <w:bCs/>
          <w:color w:val="000000"/>
          <w:spacing w:val="-5"/>
          <w:sz w:val="20"/>
          <w:szCs w:val="20"/>
          <w:lang w:eastAsia="ru-RU"/>
        </w:rPr>
      </w:pPr>
    </w:p>
    <w:p w:rsidR="00E43631" w:rsidRDefault="00E43631" w:rsidP="00E43631">
      <w:pPr>
        <w:shd w:val="clear" w:color="auto" w:fill="FFFFFF"/>
        <w:spacing w:after="191" w:line="214" w:lineRule="atLeast"/>
        <w:jc w:val="center"/>
        <w:rPr>
          <w:rFonts w:ascii="Times New Roman" w:eastAsia="Times New Roman" w:hAnsi="Times New Roman" w:cs="Times New Roman"/>
          <w:bCs/>
          <w:color w:val="000000"/>
          <w:spacing w:val="-5"/>
          <w:sz w:val="20"/>
          <w:szCs w:val="20"/>
          <w:lang w:eastAsia="ru-RU"/>
        </w:rPr>
      </w:pPr>
    </w:p>
    <w:p w:rsidR="0003718F" w:rsidRDefault="0003718F" w:rsidP="00E43631">
      <w:pPr>
        <w:shd w:val="clear" w:color="auto" w:fill="FFFFFF"/>
        <w:spacing w:after="191" w:line="214" w:lineRule="atLeast"/>
        <w:jc w:val="center"/>
        <w:rPr>
          <w:rFonts w:ascii="Times New Roman" w:eastAsia="Times New Roman" w:hAnsi="Times New Roman" w:cs="Times New Roman"/>
          <w:bCs/>
          <w:color w:val="000000"/>
          <w:spacing w:val="-5"/>
          <w:sz w:val="20"/>
          <w:szCs w:val="20"/>
          <w:lang w:eastAsia="ru-RU"/>
        </w:rPr>
      </w:pPr>
    </w:p>
    <w:p w:rsidR="0003718F" w:rsidRDefault="0003718F" w:rsidP="00E43631">
      <w:pPr>
        <w:shd w:val="clear" w:color="auto" w:fill="FFFFFF"/>
        <w:spacing w:after="191" w:line="214" w:lineRule="atLeast"/>
        <w:jc w:val="center"/>
        <w:rPr>
          <w:rFonts w:ascii="Times New Roman" w:eastAsia="Times New Roman" w:hAnsi="Times New Roman" w:cs="Times New Roman"/>
          <w:bCs/>
          <w:color w:val="000000"/>
          <w:spacing w:val="-5"/>
          <w:sz w:val="20"/>
          <w:szCs w:val="20"/>
          <w:lang w:eastAsia="ru-RU"/>
        </w:rPr>
      </w:pPr>
    </w:p>
    <w:p w:rsidR="00E43631" w:rsidRDefault="00E43631" w:rsidP="00E43631">
      <w:pPr>
        <w:pStyle w:val="S"/>
        <w:jc w:val="center"/>
        <w:rPr>
          <w:rFonts w:eastAsia="Times New Roman"/>
          <w:bCs/>
          <w:color w:val="000000"/>
          <w:spacing w:val="-5"/>
          <w:sz w:val="20"/>
          <w:szCs w:val="20"/>
          <w:lang w:eastAsia="ru-RU"/>
        </w:rPr>
      </w:pPr>
    </w:p>
    <w:p w:rsidR="00E43631" w:rsidRDefault="00E43631" w:rsidP="00E43631">
      <w:pPr>
        <w:pStyle w:val="S"/>
        <w:jc w:val="center"/>
        <w:rPr>
          <w:rFonts w:eastAsia="Times New Roman"/>
          <w:bCs/>
          <w:color w:val="000000"/>
          <w:spacing w:val="-5"/>
          <w:sz w:val="20"/>
          <w:szCs w:val="20"/>
          <w:lang w:eastAsia="ru-RU"/>
        </w:rPr>
      </w:pPr>
    </w:p>
    <w:p w:rsidR="00E43631" w:rsidRDefault="00E43631" w:rsidP="00E43631">
      <w:pPr>
        <w:pStyle w:val="S"/>
        <w:jc w:val="center"/>
        <w:rPr>
          <w:sz w:val="20"/>
          <w:szCs w:val="20"/>
        </w:rPr>
      </w:pPr>
    </w:p>
    <w:p w:rsidR="00E43631" w:rsidRPr="00E43631" w:rsidRDefault="00E43631" w:rsidP="00E43631">
      <w:pPr>
        <w:spacing w:line="240" w:lineRule="auto"/>
        <w:jc w:val="center"/>
        <w:rPr>
          <w:rFonts w:ascii="Times New Roman" w:hAnsi="Times New Roman" w:cs="Times New Roman"/>
          <w:b/>
          <w:sz w:val="18"/>
          <w:szCs w:val="18"/>
        </w:rPr>
      </w:pPr>
      <w:r w:rsidRPr="00E43631">
        <w:rPr>
          <w:rFonts w:ascii="Times New Roman" w:hAnsi="Times New Roman" w:cs="Times New Roman"/>
          <w:b/>
          <w:sz w:val="18"/>
          <w:szCs w:val="18"/>
        </w:rPr>
        <w:lastRenderedPageBreak/>
        <w:t xml:space="preserve">АДМИНИСТРАЦИЯ </w:t>
      </w:r>
    </w:p>
    <w:p w:rsidR="00E43631" w:rsidRPr="00E43631" w:rsidRDefault="00E43631" w:rsidP="00E43631">
      <w:pPr>
        <w:spacing w:line="240" w:lineRule="auto"/>
        <w:jc w:val="center"/>
        <w:rPr>
          <w:rFonts w:ascii="Times New Roman" w:hAnsi="Times New Roman" w:cs="Times New Roman"/>
          <w:b/>
          <w:sz w:val="18"/>
          <w:szCs w:val="18"/>
        </w:rPr>
      </w:pPr>
      <w:r w:rsidRPr="00E43631">
        <w:rPr>
          <w:rFonts w:ascii="Times New Roman" w:hAnsi="Times New Roman" w:cs="Times New Roman"/>
          <w:b/>
          <w:sz w:val="18"/>
          <w:szCs w:val="18"/>
        </w:rPr>
        <w:t>БЫСТРОВСКОГО СЕЛЬСОВЕТА</w:t>
      </w:r>
    </w:p>
    <w:p w:rsidR="00E43631" w:rsidRPr="00E43631" w:rsidRDefault="00E43631" w:rsidP="00921B58">
      <w:pPr>
        <w:spacing w:line="240" w:lineRule="auto"/>
        <w:jc w:val="center"/>
        <w:rPr>
          <w:rFonts w:ascii="Times New Roman" w:hAnsi="Times New Roman" w:cs="Times New Roman"/>
          <w:b/>
          <w:sz w:val="18"/>
          <w:szCs w:val="18"/>
        </w:rPr>
      </w:pPr>
      <w:r w:rsidRPr="00E43631">
        <w:rPr>
          <w:rFonts w:ascii="Times New Roman" w:hAnsi="Times New Roman" w:cs="Times New Roman"/>
          <w:b/>
          <w:sz w:val="18"/>
          <w:szCs w:val="18"/>
        </w:rPr>
        <w:t>ИСКИТИМСКОГО РАЙОНА НОВОСИБИРСКОЙ ОБЛАСТИ</w:t>
      </w:r>
    </w:p>
    <w:p w:rsidR="00E43631" w:rsidRPr="00921B58" w:rsidRDefault="00E43631" w:rsidP="00921B58">
      <w:pPr>
        <w:spacing w:line="240" w:lineRule="auto"/>
        <w:jc w:val="center"/>
        <w:rPr>
          <w:rFonts w:ascii="Times New Roman" w:hAnsi="Times New Roman" w:cs="Times New Roman"/>
          <w:b/>
          <w:sz w:val="18"/>
          <w:szCs w:val="18"/>
        </w:rPr>
      </w:pPr>
      <w:r w:rsidRPr="00E43631">
        <w:rPr>
          <w:rFonts w:ascii="Times New Roman" w:hAnsi="Times New Roman" w:cs="Times New Roman"/>
          <w:b/>
          <w:sz w:val="18"/>
          <w:szCs w:val="18"/>
        </w:rPr>
        <w:t>П О С Т А Н О В Л Е Н И Е</w:t>
      </w:r>
      <w:r w:rsidRPr="00E43631">
        <w:rPr>
          <w:rFonts w:ascii="Times New Roman" w:hAnsi="Times New Roman" w:cs="Times New Roman"/>
          <w:sz w:val="18"/>
          <w:szCs w:val="18"/>
        </w:rPr>
        <w:t xml:space="preserve">                            </w:t>
      </w:r>
    </w:p>
    <w:p w:rsidR="00E43631" w:rsidRPr="00921B58" w:rsidRDefault="00E43631" w:rsidP="00921B58">
      <w:pPr>
        <w:spacing w:line="240" w:lineRule="auto"/>
        <w:ind w:right="284"/>
        <w:jc w:val="center"/>
        <w:rPr>
          <w:rFonts w:ascii="Times New Roman" w:hAnsi="Times New Roman" w:cs="Times New Roman"/>
          <w:sz w:val="18"/>
          <w:szCs w:val="18"/>
        </w:rPr>
      </w:pPr>
      <w:r w:rsidRPr="00E43631">
        <w:rPr>
          <w:rFonts w:ascii="Times New Roman" w:hAnsi="Times New Roman" w:cs="Times New Roman"/>
          <w:sz w:val="18"/>
          <w:szCs w:val="18"/>
          <w:u w:val="single"/>
        </w:rPr>
        <w:t>01.08.2023</w:t>
      </w:r>
      <w:r w:rsidRPr="00E43631">
        <w:rPr>
          <w:rFonts w:ascii="Times New Roman" w:hAnsi="Times New Roman" w:cs="Times New Roman"/>
          <w:b/>
          <w:sz w:val="18"/>
          <w:szCs w:val="18"/>
          <w:u w:val="single"/>
        </w:rPr>
        <w:t xml:space="preserve">    </w:t>
      </w:r>
      <w:r w:rsidRPr="00E43631">
        <w:rPr>
          <w:rFonts w:ascii="Times New Roman" w:hAnsi="Times New Roman" w:cs="Times New Roman"/>
          <w:sz w:val="18"/>
          <w:szCs w:val="18"/>
          <w:u w:val="single"/>
        </w:rPr>
        <w:t xml:space="preserve">№ </w:t>
      </w:r>
      <w:r w:rsidRPr="00E43631">
        <w:rPr>
          <w:rFonts w:ascii="Times New Roman" w:hAnsi="Times New Roman" w:cs="Times New Roman"/>
          <w:b/>
          <w:sz w:val="18"/>
          <w:szCs w:val="18"/>
          <w:u w:val="single"/>
        </w:rPr>
        <w:t xml:space="preserve">   </w:t>
      </w:r>
      <w:r w:rsidRPr="00E43631">
        <w:rPr>
          <w:rFonts w:ascii="Times New Roman" w:hAnsi="Times New Roman" w:cs="Times New Roman"/>
          <w:sz w:val="18"/>
          <w:szCs w:val="18"/>
          <w:u w:val="single"/>
        </w:rPr>
        <w:t xml:space="preserve">53     </w:t>
      </w:r>
      <w:r w:rsidRPr="00E43631">
        <w:rPr>
          <w:rFonts w:ascii="Times New Roman" w:hAnsi="Times New Roman" w:cs="Times New Roman"/>
          <w:b/>
          <w:sz w:val="18"/>
          <w:szCs w:val="18"/>
        </w:rPr>
        <w:t xml:space="preserve">                                                                                           </w:t>
      </w:r>
      <w:r w:rsidRPr="00E43631">
        <w:rPr>
          <w:rFonts w:ascii="Times New Roman" w:hAnsi="Times New Roman" w:cs="Times New Roman"/>
          <w:sz w:val="18"/>
          <w:szCs w:val="18"/>
        </w:rPr>
        <w:t>с. Быстровка</w:t>
      </w:r>
    </w:p>
    <w:p w:rsidR="00E43631" w:rsidRPr="00E43631" w:rsidRDefault="00E43631" w:rsidP="00E43631">
      <w:pPr>
        <w:pStyle w:val="ac"/>
        <w:spacing w:before="0" w:beforeAutospacing="0" w:after="0" w:afterAutospacing="0"/>
        <w:rPr>
          <w:sz w:val="18"/>
          <w:szCs w:val="18"/>
        </w:rPr>
      </w:pPr>
      <w:r w:rsidRPr="00E43631">
        <w:rPr>
          <w:bCs/>
          <w:sz w:val="18"/>
          <w:szCs w:val="18"/>
        </w:rPr>
        <w:t>Об утверждении Регламента реализации полномочий главных администраторов доходов бюджета Быстровского сельсовета Искитимского района Новосибирской области по взысканию дебиторской задолженности по платежам в бюджет, пеням и штрафам по ним</w:t>
      </w:r>
    </w:p>
    <w:p w:rsidR="00E43631" w:rsidRPr="00E43631" w:rsidRDefault="00E43631" w:rsidP="00E43631">
      <w:pPr>
        <w:pStyle w:val="ac"/>
        <w:spacing w:before="0" w:beforeAutospacing="0" w:after="0" w:afterAutospacing="0"/>
        <w:ind w:firstLine="567"/>
        <w:jc w:val="both"/>
        <w:rPr>
          <w:sz w:val="18"/>
          <w:szCs w:val="18"/>
        </w:rPr>
      </w:pPr>
      <w:r w:rsidRPr="00E43631">
        <w:rPr>
          <w:sz w:val="18"/>
          <w:szCs w:val="18"/>
        </w:rPr>
        <w:t xml:space="preserve"> </w:t>
      </w:r>
    </w:p>
    <w:p w:rsidR="00E43631" w:rsidRPr="00E43631" w:rsidRDefault="00E43631" w:rsidP="00E43631">
      <w:pPr>
        <w:pStyle w:val="ac"/>
        <w:spacing w:before="0" w:beforeAutospacing="0" w:after="0" w:afterAutospacing="0"/>
        <w:ind w:firstLine="567"/>
        <w:jc w:val="both"/>
        <w:rPr>
          <w:sz w:val="18"/>
          <w:szCs w:val="18"/>
        </w:rPr>
      </w:pPr>
      <w:r w:rsidRPr="00E43631">
        <w:rPr>
          <w:sz w:val="18"/>
          <w:szCs w:val="18"/>
        </w:rPr>
        <w:t xml:space="preserve">В соответствии со статьей 160.1 </w:t>
      </w:r>
      <w:hyperlink r:id="rId13" w:tgtFrame="_blank" w:history="1">
        <w:r w:rsidRPr="00E43631">
          <w:rPr>
            <w:rStyle w:val="hyperlink"/>
            <w:rFonts w:eastAsia="Cambria"/>
            <w:sz w:val="18"/>
            <w:szCs w:val="18"/>
          </w:rPr>
          <w:t>Бюджетного кодекса</w:t>
        </w:r>
      </w:hyperlink>
      <w:r w:rsidRPr="00E43631">
        <w:rPr>
          <w:sz w:val="18"/>
          <w:szCs w:val="18"/>
        </w:rPr>
        <w:t xml:space="preserve"> Российской Федерации, с Приказом Министерства финансов Российской Федерации от 18.11.2022 Г.№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администрация Быстровского сельсовета Искитимского района Новосибирской области </w:t>
      </w:r>
    </w:p>
    <w:p w:rsidR="00E43631" w:rsidRPr="00E43631" w:rsidRDefault="00E43631" w:rsidP="00E43631">
      <w:pPr>
        <w:pStyle w:val="ac"/>
        <w:spacing w:before="0" w:beforeAutospacing="0" w:after="0" w:afterAutospacing="0"/>
        <w:ind w:firstLine="567"/>
        <w:jc w:val="both"/>
        <w:rPr>
          <w:sz w:val="18"/>
          <w:szCs w:val="18"/>
        </w:rPr>
      </w:pPr>
      <w:r w:rsidRPr="00E43631">
        <w:rPr>
          <w:sz w:val="18"/>
          <w:szCs w:val="18"/>
        </w:rPr>
        <w:t>ПОСТАНОВЛЯЕТ:</w:t>
      </w:r>
    </w:p>
    <w:p w:rsidR="00E43631" w:rsidRPr="00E43631" w:rsidRDefault="00E43631" w:rsidP="00E43631">
      <w:pPr>
        <w:pStyle w:val="ac"/>
        <w:spacing w:before="0" w:beforeAutospacing="0" w:after="0" w:afterAutospacing="0"/>
        <w:ind w:firstLine="567"/>
        <w:jc w:val="both"/>
        <w:rPr>
          <w:sz w:val="18"/>
          <w:szCs w:val="18"/>
        </w:rPr>
      </w:pPr>
      <w:r w:rsidRPr="00E43631">
        <w:rPr>
          <w:sz w:val="18"/>
          <w:szCs w:val="18"/>
        </w:rPr>
        <w:t xml:space="preserve">1. Утвердить Регламент реализации </w:t>
      </w:r>
      <w:r w:rsidRPr="00E43631">
        <w:rPr>
          <w:bCs/>
          <w:sz w:val="18"/>
          <w:szCs w:val="18"/>
        </w:rPr>
        <w:t>полномочий главных администраторов доходов бюджета Быстровского сельсовета Искитимского района Новосибирской области по взысканию дебиторской задолженности по платежам в бюджет, пеням и штрафам по ним</w:t>
      </w:r>
      <w:r w:rsidRPr="00E43631">
        <w:rPr>
          <w:sz w:val="18"/>
          <w:szCs w:val="18"/>
        </w:rPr>
        <w:t>, согласно приложению к настоящему постановлению.</w:t>
      </w:r>
    </w:p>
    <w:p w:rsidR="00E43631" w:rsidRPr="00E43631" w:rsidRDefault="00E43631" w:rsidP="00E43631">
      <w:pPr>
        <w:pStyle w:val="ac"/>
        <w:spacing w:before="0" w:beforeAutospacing="0" w:after="0" w:afterAutospacing="0"/>
        <w:ind w:firstLine="567"/>
        <w:jc w:val="both"/>
        <w:rPr>
          <w:sz w:val="18"/>
          <w:szCs w:val="18"/>
        </w:rPr>
      </w:pPr>
      <w:r w:rsidRPr="00E43631">
        <w:rPr>
          <w:sz w:val="18"/>
          <w:szCs w:val="18"/>
        </w:rPr>
        <w:t>2. Опубликовать настоящее постановление в периодическом печатном издании " Вестник Быстровского сельсовета " и разместить на официальном сайте администрации Быстровского сельсовета Искитимского района Новосибирской области.</w:t>
      </w:r>
    </w:p>
    <w:p w:rsidR="00E43631" w:rsidRPr="00E43631" w:rsidRDefault="00E43631" w:rsidP="00921B58">
      <w:pPr>
        <w:pStyle w:val="ac"/>
        <w:spacing w:before="0" w:beforeAutospacing="0" w:after="0" w:afterAutospacing="0"/>
        <w:ind w:firstLine="567"/>
        <w:jc w:val="both"/>
        <w:rPr>
          <w:sz w:val="18"/>
          <w:szCs w:val="18"/>
        </w:rPr>
      </w:pPr>
      <w:r w:rsidRPr="00E43631">
        <w:rPr>
          <w:sz w:val="18"/>
          <w:szCs w:val="18"/>
        </w:rPr>
        <w:t xml:space="preserve"> </w:t>
      </w:r>
    </w:p>
    <w:p w:rsidR="00E43631" w:rsidRPr="00E43631" w:rsidRDefault="00E43631" w:rsidP="00E43631">
      <w:pPr>
        <w:shd w:val="clear" w:color="auto" w:fill="FFFFFF"/>
        <w:spacing w:line="240" w:lineRule="auto"/>
        <w:rPr>
          <w:rFonts w:ascii="Times New Roman" w:eastAsia="Times New Roman" w:hAnsi="Times New Roman" w:cs="Times New Roman"/>
          <w:sz w:val="18"/>
          <w:szCs w:val="18"/>
          <w:lang w:eastAsia="ru-RU"/>
        </w:rPr>
      </w:pPr>
      <w:r w:rsidRPr="00E43631">
        <w:rPr>
          <w:rFonts w:ascii="Times New Roman" w:eastAsia="Times New Roman" w:hAnsi="Times New Roman" w:cs="Times New Roman"/>
          <w:sz w:val="18"/>
          <w:szCs w:val="18"/>
          <w:lang w:eastAsia="ru-RU"/>
        </w:rPr>
        <w:t xml:space="preserve">Глава Быстровского сельсовета </w:t>
      </w:r>
    </w:p>
    <w:p w:rsidR="00E43631" w:rsidRPr="00921B58" w:rsidRDefault="00E43631" w:rsidP="00921B58">
      <w:pPr>
        <w:shd w:val="clear" w:color="auto" w:fill="FFFFFF"/>
        <w:spacing w:line="240" w:lineRule="auto"/>
        <w:rPr>
          <w:rFonts w:ascii="Times New Roman" w:eastAsia="Times New Roman" w:hAnsi="Times New Roman" w:cs="Times New Roman"/>
          <w:sz w:val="18"/>
          <w:szCs w:val="18"/>
          <w:lang w:eastAsia="ru-RU"/>
        </w:rPr>
      </w:pPr>
      <w:r w:rsidRPr="00E43631">
        <w:rPr>
          <w:rFonts w:ascii="Times New Roman" w:eastAsia="Times New Roman" w:hAnsi="Times New Roman" w:cs="Times New Roman"/>
          <w:sz w:val="18"/>
          <w:szCs w:val="18"/>
          <w:lang w:eastAsia="ru-RU"/>
        </w:rPr>
        <w:t>Искитимского района Новосибирской области                         А.А.Павленко</w:t>
      </w:r>
    </w:p>
    <w:p w:rsidR="00E43631" w:rsidRPr="00E43631" w:rsidRDefault="00E43631" w:rsidP="00E43631">
      <w:pPr>
        <w:autoSpaceDE w:val="0"/>
        <w:autoSpaceDN w:val="0"/>
        <w:adjustRightInd w:val="0"/>
        <w:spacing w:line="240" w:lineRule="auto"/>
        <w:ind w:left="5664" w:firstLine="6"/>
        <w:jc w:val="right"/>
        <w:outlineLvl w:val="0"/>
        <w:rPr>
          <w:rFonts w:ascii="Times New Roman" w:eastAsia="Times New Roman" w:hAnsi="Times New Roman" w:cs="Times New Roman"/>
          <w:sz w:val="18"/>
          <w:szCs w:val="18"/>
          <w:lang w:eastAsia="ru-RU"/>
        </w:rPr>
      </w:pPr>
      <w:r w:rsidRPr="00E43631">
        <w:rPr>
          <w:rFonts w:ascii="Times New Roman" w:eastAsia="Times New Roman" w:hAnsi="Times New Roman" w:cs="Times New Roman"/>
          <w:sz w:val="18"/>
          <w:szCs w:val="18"/>
          <w:lang w:eastAsia="ru-RU"/>
        </w:rPr>
        <w:t>Приложение №1</w:t>
      </w:r>
    </w:p>
    <w:p w:rsidR="00E43631" w:rsidRPr="00921B58" w:rsidRDefault="00E43631" w:rsidP="00921B58">
      <w:pPr>
        <w:autoSpaceDE w:val="0"/>
        <w:autoSpaceDN w:val="0"/>
        <w:adjustRightInd w:val="0"/>
        <w:spacing w:line="240" w:lineRule="auto"/>
        <w:ind w:left="5664" w:firstLine="6"/>
        <w:jc w:val="right"/>
        <w:outlineLvl w:val="0"/>
        <w:rPr>
          <w:rFonts w:ascii="Times New Roman" w:eastAsia="Times New Roman" w:hAnsi="Times New Roman" w:cs="Times New Roman"/>
          <w:sz w:val="18"/>
          <w:szCs w:val="18"/>
          <w:lang w:eastAsia="ru-RU"/>
        </w:rPr>
      </w:pPr>
      <w:r w:rsidRPr="00E43631">
        <w:rPr>
          <w:rFonts w:ascii="Times New Roman" w:eastAsia="Times New Roman" w:hAnsi="Times New Roman" w:cs="Times New Roman"/>
          <w:sz w:val="18"/>
          <w:szCs w:val="18"/>
          <w:lang w:eastAsia="ru-RU"/>
        </w:rPr>
        <w:t xml:space="preserve">к Порядку осуществления бюджетных полномочий главного администратора (администратора) доходов бюджета </w:t>
      </w:r>
      <w:r w:rsidRPr="00E43631">
        <w:rPr>
          <w:rFonts w:ascii="Times New Roman" w:hAnsi="Times New Roman" w:cs="Times New Roman"/>
          <w:bCs/>
          <w:sz w:val="18"/>
          <w:szCs w:val="18"/>
        </w:rPr>
        <w:t xml:space="preserve">Быстровского сельсовета </w:t>
      </w:r>
      <w:r w:rsidRPr="00E43631">
        <w:rPr>
          <w:rFonts w:ascii="Times New Roman" w:eastAsia="Times New Roman" w:hAnsi="Times New Roman" w:cs="Times New Roman"/>
          <w:sz w:val="18"/>
          <w:szCs w:val="18"/>
          <w:lang w:eastAsia="ru-RU"/>
        </w:rPr>
        <w:t>Искитимского района Новосибирской области</w:t>
      </w:r>
    </w:p>
    <w:p w:rsidR="00E43631" w:rsidRPr="00E43631" w:rsidRDefault="00E43631" w:rsidP="00E43631">
      <w:pPr>
        <w:autoSpaceDE w:val="0"/>
        <w:autoSpaceDN w:val="0"/>
        <w:adjustRightInd w:val="0"/>
        <w:spacing w:line="240" w:lineRule="auto"/>
        <w:jc w:val="center"/>
        <w:rPr>
          <w:rFonts w:ascii="Times New Roman" w:hAnsi="Times New Roman" w:cs="Times New Roman"/>
          <w:bCs/>
          <w:sz w:val="18"/>
          <w:szCs w:val="18"/>
        </w:rPr>
      </w:pPr>
      <w:r w:rsidRPr="00E43631">
        <w:rPr>
          <w:rFonts w:ascii="Times New Roman" w:hAnsi="Times New Roman" w:cs="Times New Roman"/>
          <w:bCs/>
          <w:sz w:val="18"/>
          <w:szCs w:val="18"/>
        </w:rPr>
        <w:t>Регламент</w:t>
      </w:r>
    </w:p>
    <w:p w:rsidR="00E43631" w:rsidRPr="00E43631" w:rsidRDefault="00E43631" w:rsidP="00E43631">
      <w:pPr>
        <w:autoSpaceDE w:val="0"/>
        <w:autoSpaceDN w:val="0"/>
        <w:adjustRightInd w:val="0"/>
        <w:spacing w:line="240" w:lineRule="auto"/>
        <w:jc w:val="center"/>
        <w:rPr>
          <w:rFonts w:ascii="Times New Roman" w:hAnsi="Times New Roman" w:cs="Times New Roman"/>
          <w:bCs/>
          <w:sz w:val="18"/>
          <w:szCs w:val="18"/>
        </w:rPr>
      </w:pPr>
      <w:r w:rsidRPr="00E43631">
        <w:rPr>
          <w:rFonts w:ascii="Times New Roman" w:hAnsi="Times New Roman" w:cs="Times New Roman"/>
          <w:bCs/>
          <w:sz w:val="18"/>
          <w:szCs w:val="18"/>
        </w:rPr>
        <w:t>реализации полномочий администратора доходов бюджета Быстровского сельсовета Искитимского района Новосибирской области по взысканию дебиторской задолженности по платежам в бюджет,</w:t>
      </w:r>
    </w:p>
    <w:p w:rsidR="00E43631" w:rsidRPr="00921B58" w:rsidRDefault="00E43631" w:rsidP="00921B58">
      <w:pPr>
        <w:autoSpaceDE w:val="0"/>
        <w:autoSpaceDN w:val="0"/>
        <w:adjustRightInd w:val="0"/>
        <w:spacing w:line="240" w:lineRule="auto"/>
        <w:jc w:val="center"/>
        <w:rPr>
          <w:rFonts w:ascii="Times New Roman" w:hAnsi="Times New Roman" w:cs="Times New Roman"/>
          <w:bCs/>
          <w:sz w:val="18"/>
          <w:szCs w:val="18"/>
        </w:rPr>
      </w:pPr>
      <w:r w:rsidRPr="00E43631">
        <w:rPr>
          <w:rFonts w:ascii="Times New Roman" w:hAnsi="Times New Roman" w:cs="Times New Roman"/>
          <w:bCs/>
          <w:sz w:val="18"/>
          <w:szCs w:val="18"/>
        </w:rPr>
        <w:t xml:space="preserve">пеням и штрафам по ним </w:t>
      </w:r>
    </w:p>
    <w:p w:rsidR="00E43631" w:rsidRPr="00921B58" w:rsidRDefault="00E43631" w:rsidP="00921B58">
      <w:pPr>
        <w:autoSpaceDE w:val="0"/>
        <w:autoSpaceDN w:val="0"/>
        <w:adjustRightInd w:val="0"/>
        <w:spacing w:line="240" w:lineRule="auto"/>
        <w:jc w:val="center"/>
        <w:outlineLvl w:val="0"/>
        <w:rPr>
          <w:rFonts w:ascii="Times New Roman" w:hAnsi="Times New Roman" w:cs="Times New Roman"/>
          <w:bCs/>
          <w:sz w:val="18"/>
          <w:szCs w:val="18"/>
        </w:rPr>
      </w:pPr>
      <w:r w:rsidRPr="00E43631">
        <w:rPr>
          <w:rFonts w:ascii="Times New Roman" w:hAnsi="Times New Roman" w:cs="Times New Roman"/>
          <w:bCs/>
          <w:sz w:val="18"/>
          <w:szCs w:val="18"/>
        </w:rPr>
        <w:t>1. Общие положения</w:t>
      </w:r>
    </w:p>
    <w:p w:rsidR="00E43631" w:rsidRPr="00E43631" w:rsidRDefault="00E43631" w:rsidP="00E43631">
      <w:pPr>
        <w:widowControl w:val="0"/>
        <w:tabs>
          <w:tab w:val="left" w:pos="1382"/>
        </w:tabs>
        <w:ind w:firstLine="780"/>
        <w:rPr>
          <w:rFonts w:ascii="Times New Roman" w:hAnsi="Times New Roman" w:cs="Times New Roman"/>
          <w:sz w:val="18"/>
          <w:szCs w:val="18"/>
        </w:rPr>
      </w:pPr>
      <w:r w:rsidRPr="00E43631">
        <w:rPr>
          <w:rFonts w:ascii="Times New Roman" w:hAnsi="Times New Roman" w:cs="Times New Roman"/>
          <w:sz w:val="18"/>
          <w:szCs w:val="18"/>
        </w:rPr>
        <w:t xml:space="preserve">1. </w:t>
      </w:r>
      <w:r w:rsidRPr="00E43631">
        <w:rPr>
          <w:rFonts w:ascii="Times New Roman" w:eastAsia="Calibri" w:hAnsi="Times New Roman" w:cs="Times New Roman"/>
          <w:sz w:val="18"/>
          <w:szCs w:val="18"/>
        </w:rPr>
        <w:t xml:space="preserve">Регламент реализации полномочий администрации </w:t>
      </w:r>
      <w:r w:rsidRPr="00E43631">
        <w:rPr>
          <w:rFonts w:ascii="Times New Roman" w:hAnsi="Times New Roman" w:cs="Times New Roman"/>
          <w:bCs/>
          <w:sz w:val="18"/>
          <w:szCs w:val="18"/>
        </w:rPr>
        <w:t xml:space="preserve">Быстровского сельсовета </w:t>
      </w:r>
      <w:r w:rsidRPr="00E43631">
        <w:rPr>
          <w:rFonts w:ascii="Times New Roman" w:eastAsia="Calibri" w:hAnsi="Times New Roman" w:cs="Times New Roman"/>
          <w:sz w:val="18"/>
          <w:szCs w:val="18"/>
        </w:rPr>
        <w:t>Искитимского района Новосибирской области (далее - администратор доходов бюджета) по взысканию дебиторской задолженности по платежам в местный бюджет, пеням и штрафам по ним, являющимися источниками формирования доходов бюджетов бюджетной системы Российской Федерации (далее - Регламент) устанавливает:</w:t>
      </w:r>
    </w:p>
    <w:p w:rsidR="00E43631" w:rsidRPr="00E43631" w:rsidRDefault="00E43631" w:rsidP="00E43631">
      <w:pPr>
        <w:tabs>
          <w:tab w:val="left" w:pos="1133"/>
        </w:tabs>
        <w:ind w:firstLine="780"/>
        <w:rPr>
          <w:rFonts w:ascii="Times New Roman" w:hAnsi="Times New Roman" w:cs="Times New Roman"/>
          <w:sz w:val="18"/>
          <w:szCs w:val="18"/>
        </w:rPr>
      </w:pPr>
      <w:r w:rsidRPr="00E43631">
        <w:rPr>
          <w:rFonts w:ascii="Times New Roman" w:eastAsia="Calibri" w:hAnsi="Times New Roman" w:cs="Times New Roman"/>
          <w:sz w:val="18"/>
          <w:szCs w:val="18"/>
        </w:rPr>
        <w:t>а)</w:t>
      </w:r>
      <w:r w:rsidRPr="00E43631">
        <w:rPr>
          <w:rFonts w:ascii="Times New Roman" w:hAnsi="Times New Roman" w:cs="Times New Roman"/>
          <w:color w:val="000000"/>
          <w:sz w:val="18"/>
          <w:szCs w:val="18"/>
          <w:lang w:eastAsia="ru-RU" w:bidi="ru-RU"/>
        </w:rPr>
        <w:tab/>
      </w:r>
      <w:r w:rsidRPr="00E43631">
        <w:rPr>
          <w:rFonts w:ascii="Times New Roman" w:eastAsia="Calibri" w:hAnsi="Times New Roman" w:cs="Times New Roman"/>
          <w:sz w:val="18"/>
          <w:szCs w:val="18"/>
        </w:rPr>
        <w:t>Перечень мероприятий по реализации администратором доходов бюджета полномочий, направленных на взыскание дебиторской задолженности по доходам по видам платежей (учетным группам доходов), включающий мероприятия по:</w:t>
      </w:r>
    </w:p>
    <w:p w:rsidR="00E43631" w:rsidRPr="00E43631" w:rsidRDefault="00E43631" w:rsidP="00E43631">
      <w:pPr>
        <w:ind w:firstLine="780"/>
        <w:rPr>
          <w:rFonts w:ascii="Times New Roman" w:hAnsi="Times New Roman" w:cs="Times New Roman"/>
          <w:sz w:val="18"/>
          <w:szCs w:val="18"/>
        </w:rPr>
      </w:pPr>
      <w:r w:rsidRPr="00E43631">
        <w:rPr>
          <w:rFonts w:ascii="Times New Roman" w:eastAsia="Calibri" w:hAnsi="Times New Roman" w:cs="Times New Roman"/>
          <w:sz w:val="18"/>
          <w:szCs w:val="18"/>
        </w:rPr>
        <w:t>-недопущению образования просроченной дебиторской задолженности по доходам, выявлению факторов, влияющих на образование просроченной дебиторской задолженности по доходам;</w:t>
      </w:r>
    </w:p>
    <w:p w:rsidR="00E43631" w:rsidRPr="00E43631" w:rsidRDefault="00E43631" w:rsidP="00E43631">
      <w:pPr>
        <w:ind w:firstLine="780"/>
        <w:rPr>
          <w:rFonts w:ascii="Times New Roman" w:hAnsi="Times New Roman" w:cs="Times New Roman"/>
          <w:sz w:val="18"/>
          <w:szCs w:val="18"/>
        </w:rPr>
      </w:pPr>
      <w:r w:rsidRPr="00E43631">
        <w:rPr>
          <w:rFonts w:ascii="Times New Roman" w:eastAsia="Calibri" w:hAnsi="Times New Roman" w:cs="Times New Roman"/>
          <w:sz w:val="18"/>
          <w:szCs w:val="18"/>
        </w:rPr>
        <w:t>-урегулированию дебиторской задолженности по доходам в досудебном порядке (со дня истечения срока уплаты соответствующего платежа в бюджет (пеней, штрафов) до начала работы по их принудительному взысканию);</w:t>
      </w:r>
    </w:p>
    <w:p w:rsidR="00E43631" w:rsidRPr="00E43631" w:rsidRDefault="00E43631" w:rsidP="00E43631">
      <w:pPr>
        <w:ind w:firstLine="780"/>
        <w:rPr>
          <w:rFonts w:ascii="Times New Roman" w:hAnsi="Times New Roman" w:cs="Times New Roman"/>
          <w:sz w:val="18"/>
          <w:szCs w:val="18"/>
        </w:rPr>
      </w:pPr>
      <w:r w:rsidRPr="00E43631">
        <w:rPr>
          <w:rFonts w:ascii="Times New Roman" w:eastAsia="Calibri" w:hAnsi="Times New Roman" w:cs="Times New Roman"/>
          <w:sz w:val="18"/>
          <w:szCs w:val="18"/>
        </w:rPr>
        <w:t>-принудительному взысканию дебиторской задолженности по доходам при принудительном исполнении судебных актов, актов других органов и должностных лиц органами принудительного исполнения в случаях, предусмотренных законодательством Российской Федерации (далее - принудительное взыскание дебиторской задолженности по доходам);</w:t>
      </w:r>
    </w:p>
    <w:p w:rsidR="00E43631" w:rsidRPr="00E43631" w:rsidRDefault="00E43631" w:rsidP="00E43631">
      <w:pPr>
        <w:ind w:firstLine="780"/>
        <w:rPr>
          <w:rFonts w:ascii="Times New Roman" w:eastAsia="Times New Roman" w:hAnsi="Times New Roman" w:cs="Times New Roman"/>
          <w:color w:val="000000"/>
          <w:sz w:val="18"/>
          <w:szCs w:val="18"/>
          <w:lang w:eastAsia="ru-RU" w:bidi="ru-RU"/>
        </w:rPr>
      </w:pPr>
      <w:r w:rsidRPr="00E43631">
        <w:rPr>
          <w:rFonts w:ascii="Times New Roman" w:eastAsia="Calibri" w:hAnsi="Times New Roman" w:cs="Times New Roman"/>
          <w:sz w:val="18"/>
          <w:szCs w:val="18"/>
        </w:rPr>
        <w:t>-наблюдению (в том числе за возможностью взыскания дебиторской</w:t>
      </w:r>
      <w:bookmarkStart w:id="5" w:name="bookmark5"/>
      <w:r w:rsidRPr="00E43631">
        <w:rPr>
          <w:rFonts w:ascii="Times New Roman" w:eastAsia="Calibri" w:hAnsi="Times New Roman" w:cs="Times New Roman"/>
          <w:sz w:val="18"/>
          <w:szCs w:val="18"/>
        </w:rPr>
        <w:t xml:space="preserve"> </w:t>
      </w:r>
      <w:r w:rsidRPr="00E43631">
        <w:rPr>
          <w:rStyle w:val="1f0"/>
          <w:rFonts w:eastAsia="Calibri"/>
          <w:sz w:val="18"/>
          <w:szCs w:val="18"/>
        </w:rPr>
        <w:t>задолженности по доходам в случае изменения имущественного положения</w:t>
      </w:r>
      <w:bookmarkEnd w:id="5"/>
      <w:r w:rsidRPr="00E43631">
        <w:rPr>
          <w:rFonts w:ascii="Times New Roman" w:eastAsia="Times New Roman" w:hAnsi="Times New Roman" w:cs="Times New Roman"/>
          <w:color w:val="000000"/>
          <w:sz w:val="18"/>
          <w:szCs w:val="18"/>
          <w:lang w:eastAsia="ru-RU" w:bidi="ru-RU"/>
        </w:rPr>
        <w:t xml:space="preserve"> должника) за платежеспособностью должника в целях обеспечения исполнения дебиторской задолженности по доходам;</w:t>
      </w:r>
    </w:p>
    <w:p w:rsidR="00E43631" w:rsidRPr="00E43631" w:rsidRDefault="00E43631" w:rsidP="00E43631">
      <w:pPr>
        <w:ind w:firstLine="708"/>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lastRenderedPageBreak/>
        <w:t>б)</w:t>
      </w:r>
      <w:r w:rsidRPr="00E43631">
        <w:rPr>
          <w:rFonts w:ascii="Times New Roman" w:eastAsia="Times New Roman" w:hAnsi="Times New Roman" w:cs="Times New Roman"/>
          <w:color w:val="000000"/>
          <w:sz w:val="18"/>
          <w:szCs w:val="18"/>
          <w:lang w:eastAsia="ru-RU" w:bidi="ru-RU"/>
        </w:rPr>
        <w:tab/>
        <w:t>Сроки реализации каждого мероприятия по реализации администратором доходов бюджета полномочий, направленных на взыскание дебиторской задолженности по доходам;</w:t>
      </w:r>
    </w:p>
    <w:p w:rsidR="00E43631" w:rsidRPr="00E43631" w:rsidRDefault="00E43631" w:rsidP="00E43631">
      <w:pPr>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в) Перечень структурных подразделений (сотрудников) администратора доходов бюджета, ответственных за работу с дебиторской задолженностью по доходам;</w:t>
      </w:r>
    </w:p>
    <w:p w:rsidR="00E43631" w:rsidRPr="00E43631" w:rsidRDefault="00E43631" w:rsidP="00E43631">
      <w:pPr>
        <w:ind w:firstLine="567"/>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г) Порядок обмена информацией (первичными учетными документами) между структурными подразделениями (сотрудниками) администратора доходов бюджета.</w:t>
      </w:r>
    </w:p>
    <w:p w:rsidR="00E43631" w:rsidRPr="00E43631" w:rsidRDefault="00E43631" w:rsidP="00E43631">
      <w:pPr>
        <w:widowControl w:val="0"/>
        <w:tabs>
          <w:tab w:val="left" w:pos="2999"/>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1.1. Действие Регламента не распространяется на платежи, предусмотренные законодательством о налогах и сборах,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правом Евразийского экономического союза и законодательством Российской Федерации о таможенном регулировании.</w:t>
      </w:r>
    </w:p>
    <w:p w:rsidR="00E43631" w:rsidRPr="00E43631" w:rsidRDefault="00E43631" w:rsidP="00E43631">
      <w:pPr>
        <w:widowControl w:val="0"/>
        <w:tabs>
          <w:tab w:val="left" w:pos="1305"/>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1.2. Термины и определения, используемые в Регламенте:</w:t>
      </w:r>
    </w:p>
    <w:p w:rsidR="00E43631" w:rsidRPr="00E43631" w:rsidRDefault="00E43631" w:rsidP="00E43631">
      <w:pPr>
        <w:widowControl w:val="0"/>
        <w:ind w:firstLine="80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-должник (дебитор) - юридическое или физическое лицо, иной участник бюджетного процесса, имеющий задолженность по денежным обязательствам согласно муниципальному контракту (договору), соглашению и (или) по иному обязательству, установленному законодательством Российской Федерации;</w:t>
      </w:r>
    </w:p>
    <w:p w:rsidR="00E43631" w:rsidRPr="00E43631" w:rsidRDefault="00E43631" w:rsidP="00E43631">
      <w:pPr>
        <w:widowControl w:val="0"/>
        <w:ind w:firstLine="80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-дебиторская задолженность по доходам - неисполненное обязательство должника (дебитора) о выплате денежных средств в срок, установленный муниципальным контрактом (договором), соглашением и (или) иным обязательством, в том числе в соответствии с действующим законодательством Российской Федерации, а также неисполненное в срок обязательство, задолженность по которому возникла в связи предварительной оплатой и (или) выплатой авансовых платежей за исключением платежей, предусмотренных законодательством о налогах и сборах,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w:t>
      </w:r>
    </w:p>
    <w:p w:rsidR="00E43631" w:rsidRPr="00E43631" w:rsidRDefault="00E43631" w:rsidP="00E43631">
      <w:pPr>
        <w:widowControl w:val="0"/>
        <w:ind w:firstLine="80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-просроченная дебиторская задолженность - долг дебитора, не погашенный в сроки, установленный муниципальным контрактом (договором), соглашением и (или) иным обязательством в соответствии с действующим законодательством Российской Федерации.</w:t>
      </w:r>
    </w:p>
    <w:p w:rsidR="00E43631" w:rsidRPr="00E43631" w:rsidRDefault="00E43631" w:rsidP="00E43631">
      <w:pPr>
        <w:widowControl w:val="0"/>
        <w:tabs>
          <w:tab w:val="left" w:pos="1329"/>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1.3. Правовые акты, регулирующие процедуру взыскания дебиторской задолженности по платежам в бюджет, пеням и штрафам по ним:</w:t>
      </w:r>
    </w:p>
    <w:p w:rsidR="00E43631" w:rsidRPr="00E43631" w:rsidRDefault="00E43631" w:rsidP="00E43631">
      <w:pPr>
        <w:widowControl w:val="0"/>
        <w:ind w:firstLine="78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Бюджетный кодекс Российской Федерации от 31.07.1998 № 145-ФЗ;</w:t>
      </w:r>
    </w:p>
    <w:p w:rsidR="00E43631" w:rsidRPr="00E43631" w:rsidRDefault="00E43631" w:rsidP="00E43631">
      <w:pPr>
        <w:widowControl w:val="0"/>
        <w:ind w:firstLine="78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E43631" w:rsidRPr="00E43631" w:rsidRDefault="00E43631" w:rsidP="00E43631">
      <w:pPr>
        <w:widowControl w:val="0"/>
        <w:ind w:firstLine="78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Постановление Правительства Российской Федерации от 27.01.2022     № 60 «О мерах по информационному обеспечению контрактной системы в сфере закупок товаров, работ, услуг для обеспечения государственных и муниципальных нужд, по организации в ней документооборота, о внесении изменений в некоторые акты Правительства Российской Федерации и признании утратившими силу актов и отдельных положений актов Правительства Российской Федерации»;</w:t>
      </w:r>
    </w:p>
    <w:p w:rsidR="00E43631" w:rsidRPr="00E43631" w:rsidRDefault="00E43631" w:rsidP="00E43631">
      <w:pPr>
        <w:widowControl w:val="0"/>
        <w:ind w:firstLine="78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Постановление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w:t>
      </w:r>
    </w:p>
    <w:p w:rsidR="00E43631" w:rsidRPr="00E43631" w:rsidRDefault="00E43631" w:rsidP="00E43631">
      <w:pPr>
        <w:widowControl w:val="0"/>
        <w:ind w:firstLine="78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Приказ Минфина России от 18.11.2022 №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w:t>
      </w:r>
    </w:p>
    <w:p w:rsidR="00E43631" w:rsidRPr="00E43631" w:rsidRDefault="00E43631" w:rsidP="00E43631">
      <w:pPr>
        <w:widowControl w:val="0"/>
        <w:ind w:firstLine="78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Приказ Минфина России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E43631" w:rsidRPr="00E43631" w:rsidRDefault="00E43631" w:rsidP="00E43631">
      <w:pPr>
        <w:widowControl w:val="0"/>
        <w:ind w:firstLine="78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Приказ Минфина России от 24.05.2022 № 82н «О Порядке формирования и применения кодов бюджетной </w:t>
      </w:r>
      <w:r w:rsidRPr="00E43631">
        <w:rPr>
          <w:rFonts w:ascii="Times New Roman" w:eastAsia="Times New Roman" w:hAnsi="Times New Roman" w:cs="Times New Roman"/>
          <w:color w:val="000000"/>
          <w:sz w:val="18"/>
          <w:szCs w:val="18"/>
          <w:lang w:eastAsia="ru-RU" w:bidi="ru-RU"/>
        </w:rPr>
        <w:lastRenderedPageBreak/>
        <w:t>классификации Российской Федерации, их структуре и принципах назначения»;</w:t>
      </w:r>
    </w:p>
    <w:p w:rsidR="00E43631" w:rsidRPr="00E43631" w:rsidRDefault="00E43631" w:rsidP="00E43631">
      <w:pPr>
        <w:widowControl w:val="0"/>
        <w:ind w:firstLine="78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Приказ Минфина России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E43631" w:rsidRPr="00E43631" w:rsidRDefault="00E43631" w:rsidP="00E43631">
      <w:pPr>
        <w:widowControl w:val="0"/>
        <w:ind w:firstLine="80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Письмо Минфина России от 16.02.2023 № 23-01-06/12981.</w:t>
      </w:r>
    </w:p>
    <w:p w:rsidR="00E43631" w:rsidRPr="00E43631" w:rsidRDefault="00E43631" w:rsidP="00E43631">
      <w:pPr>
        <w:widowControl w:val="0"/>
        <w:tabs>
          <w:tab w:val="left" w:pos="1679"/>
        </w:tabs>
        <w:spacing w:after="379"/>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1.4. Полномочия администратора доходов осуществляется администрацией по кодам классификации администрируемыми администрацией Искитимского района Новосибирской области (далее – администрация района).</w:t>
      </w:r>
    </w:p>
    <w:p w:rsidR="00E43631" w:rsidRPr="00E43631" w:rsidRDefault="00E43631" w:rsidP="00D3650D">
      <w:pPr>
        <w:pStyle w:val="a8"/>
        <w:widowControl w:val="0"/>
        <w:numPr>
          <w:ilvl w:val="0"/>
          <w:numId w:val="7"/>
        </w:numPr>
        <w:tabs>
          <w:tab w:val="left" w:pos="1722"/>
        </w:tabs>
        <w:spacing w:after="372" w:line="276" w:lineRule="auto"/>
        <w:jc w:val="center"/>
        <w:outlineLvl w:val="1"/>
        <w:rPr>
          <w:rFonts w:ascii="Times New Roman" w:eastAsia="Times New Roman" w:hAnsi="Times New Roman"/>
          <w:bCs/>
          <w:color w:val="000000"/>
          <w:sz w:val="18"/>
          <w:szCs w:val="18"/>
          <w:lang w:eastAsia="ru-RU" w:bidi="ru-RU"/>
        </w:rPr>
      </w:pPr>
      <w:bookmarkStart w:id="6" w:name="bookmark6"/>
      <w:r w:rsidRPr="00E43631">
        <w:rPr>
          <w:rFonts w:ascii="Times New Roman" w:eastAsia="Times New Roman" w:hAnsi="Times New Roman"/>
          <w:bCs/>
          <w:color w:val="000000"/>
          <w:sz w:val="18"/>
          <w:szCs w:val="18"/>
          <w:lang w:eastAsia="ru-RU" w:bidi="ru-RU"/>
        </w:rPr>
        <w:t>Мероприятия по недопущению образования просроченной дебиторской задолженности по доходам</w:t>
      </w:r>
      <w:bookmarkEnd w:id="6"/>
    </w:p>
    <w:p w:rsidR="00E43631" w:rsidRPr="00E43631" w:rsidRDefault="00E43631" w:rsidP="00E43631">
      <w:pPr>
        <w:widowControl w:val="0"/>
        <w:tabs>
          <w:tab w:val="left" w:pos="1481"/>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2.1. Сотрудник администрации </w:t>
      </w:r>
      <w:r w:rsidRPr="00E43631">
        <w:rPr>
          <w:rFonts w:ascii="Times New Roman" w:hAnsi="Times New Roman" w:cs="Times New Roman"/>
          <w:bCs/>
          <w:sz w:val="18"/>
          <w:szCs w:val="18"/>
        </w:rPr>
        <w:t>Быстровского сельсовета Искитимского района Новосибирской области</w:t>
      </w:r>
      <w:r w:rsidRPr="00E43631">
        <w:rPr>
          <w:rFonts w:ascii="Times New Roman" w:eastAsia="Times New Roman" w:hAnsi="Times New Roman" w:cs="Times New Roman"/>
          <w:color w:val="000000"/>
          <w:sz w:val="18"/>
          <w:szCs w:val="18"/>
          <w:lang w:eastAsia="ru-RU" w:bidi="ru-RU"/>
        </w:rPr>
        <w:t>, наделенный соответствующими полномочиями:</w:t>
      </w:r>
    </w:p>
    <w:p w:rsidR="00E43631" w:rsidRPr="00E43631" w:rsidRDefault="00E43631" w:rsidP="00E43631">
      <w:pPr>
        <w:widowControl w:val="0"/>
        <w:tabs>
          <w:tab w:val="left" w:pos="1481"/>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2.1.1. осуществляет контроль за правильностью исчисления, полнотой и своевременностью осуществления платежей в местный бюджет, пеням и штрафам по ним по закрепленным источникам доходов местного бюджета за администрацией как за администратором доходов местного бюджета, в том числе:</w:t>
      </w:r>
    </w:p>
    <w:p w:rsidR="00E43631" w:rsidRPr="00E43631" w:rsidRDefault="00E43631" w:rsidP="00D3650D">
      <w:pPr>
        <w:pStyle w:val="a8"/>
        <w:widowControl w:val="0"/>
        <w:numPr>
          <w:ilvl w:val="0"/>
          <w:numId w:val="6"/>
        </w:numPr>
        <w:tabs>
          <w:tab w:val="left" w:pos="1062"/>
        </w:tabs>
        <w:spacing w:after="0" w:line="276" w:lineRule="auto"/>
        <w:ind w:left="0" w:firstLine="709"/>
        <w:jc w:val="both"/>
        <w:rPr>
          <w:rFonts w:ascii="Times New Roman" w:eastAsia="Times New Roman" w:hAnsi="Times New Roman"/>
          <w:color w:val="000000"/>
          <w:sz w:val="18"/>
          <w:szCs w:val="18"/>
          <w:lang w:eastAsia="ru-RU" w:bidi="ru-RU"/>
        </w:rPr>
      </w:pPr>
      <w:r w:rsidRPr="00E43631">
        <w:rPr>
          <w:rFonts w:ascii="Times New Roman" w:eastAsia="Times New Roman" w:hAnsi="Times New Roman"/>
          <w:color w:val="000000"/>
          <w:sz w:val="18"/>
          <w:szCs w:val="18"/>
          <w:lang w:eastAsia="ru-RU" w:bidi="ru-RU"/>
        </w:rPr>
        <w:t>за фактическим зачислением платежей в местный бюджет в размерах и сроки, установленные законодательством Российской Федерации, договором (муниципальным контрактом, соглашением);</w:t>
      </w:r>
    </w:p>
    <w:p w:rsidR="00E43631" w:rsidRPr="00E43631" w:rsidRDefault="00E43631" w:rsidP="00E43631">
      <w:pPr>
        <w:widowControl w:val="0"/>
        <w:tabs>
          <w:tab w:val="left" w:pos="1214"/>
        </w:tabs>
        <w:ind w:firstLine="426"/>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2) за погашением (квитированием) начислений соответствующими платежами, являющимися источниками формирования доходов бюджетов бюджетной системы Российской Федерации, в Государственной информационной системе о государственных и муниципальных платежах, предусмотренной статьей 21 Федерального закона от 27 июля 2010 г. № 210-ФЗ «Об организации предоставления государственных и муниципальных услуг» (далее - ГИС ГМП), за исключением платежей, являющихся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уплате сумму, не размещается в ГИС ГМП, перечень которых утвержден приказом Министерства финансов Российской Федерации от 25 декабря 2019 г. № 250н «О перечне платежей, являющихся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уплате сумму, не размещается в Государственной информационной системе о государственных и муниципальных платежах»;</w:t>
      </w:r>
    </w:p>
    <w:p w:rsidR="00E43631" w:rsidRPr="00E43631" w:rsidRDefault="00E43631" w:rsidP="00D3650D">
      <w:pPr>
        <w:pStyle w:val="a8"/>
        <w:widowControl w:val="0"/>
        <w:numPr>
          <w:ilvl w:val="0"/>
          <w:numId w:val="14"/>
        </w:numPr>
        <w:tabs>
          <w:tab w:val="left" w:pos="1071"/>
        </w:tabs>
        <w:spacing w:after="0" w:line="276" w:lineRule="auto"/>
        <w:ind w:left="0" w:firstLine="360"/>
        <w:jc w:val="both"/>
        <w:rPr>
          <w:rFonts w:ascii="Times New Roman" w:eastAsia="Times New Roman" w:hAnsi="Times New Roman"/>
          <w:color w:val="000000"/>
          <w:sz w:val="18"/>
          <w:szCs w:val="18"/>
          <w:lang w:eastAsia="ru-RU" w:bidi="ru-RU"/>
        </w:rPr>
      </w:pPr>
      <w:r w:rsidRPr="00E43631">
        <w:rPr>
          <w:rFonts w:ascii="Times New Roman" w:eastAsia="Times New Roman" w:hAnsi="Times New Roman"/>
          <w:color w:val="000000"/>
          <w:sz w:val="18"/>
          <w:szCs w:val="18"/>
          <w:lang w:eastAsia="ru-RU" w:bidi="ru-RU"/>
        </w:rPr>
        <w:t>за исполнением графика платежей в связи с предоставлением отсрочки или рассрочки уплаты платежей и погашением дебиторской задолженности по доходам, образовавшейся в связи с неисполнением графика уплаты платежей в бюджеты бюджетной системы Российской Федерации, а также за начислением процентов за предоставленную отсрочку или рассрочку и пени (штрафы) за просрочку уплаты платежей в бюджеты бюджетной системы Российской Федерации в порядке и случаях, предусмотренных законодательством Российской Федерации;</w:t>
      </w:r>
    </w:p>
    <w:p w:rsidR="00E43631" w:rsidRPr="00E43631" w:rsidRDefault="00E43631" w:rsidP="00E43631">
      <w:pPr>
        <w:widowControl w:val="0"/>
        <w:tabs>
          <w:tab w:val="left" w:pos="1121"/>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4)  за своевременным начислением неустойки (штрафов, пени);</w:t>
      </w:r>
    </w:p>
    <w:p w:rsidR="00E43631" w:rsidRPr="00E43631" w:rsidRDefault="00E43631" w:rsidP="00E43631">
      <w:pPr>
        <w:widowControl w:val="0"/>
        <w:tabs>
          <w:tab w:val="left" w:pos="1074"/>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5) за своевременным составлением первичных учетных документов, обосновывающих возникновение дебиторской задолженности или оформляющих операции по ее увеличению (уменьшению), а также своевременным их отражением в бюджетном учете;</w:t>
      </w:r>
    </w:p>
    <w:p w:rsidR="00E43631" w:rsidRPr="00E43631" w:rsidRDefault="00E43631" w:rsidP="00E43631">
      <w:pPr>
        <w:widowControl w:val="0"/>
        <w:tabs>
          <w:tab w:val="left" w:pos="1074"/>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6) проводит не реже одного раза в квартал инвентаризацию расчетов с должниками, включая сверку данных по доходам в местный бюджет на основании информации о непогашенных начислениях, содержащейся в ГИС ГМП, в том числе в целях оценки ожидаемых результатов работы по взысканию дебиторской задолженности по доходам, признания дебиторской задолженности по доходам сомнительной;</w:t>
      </w:r>
    </w:p>
    <w:p w:rsidR="00E43631" w:rsidRPr="00E43631" w:rsidRDefault="00E43631" w:rsidP="00E43631">
      <w:pPr>
        <w:widowControl w:val="0"/>
        <w:tabs>
          <w:tab w:val="left" w:pos="1074"/>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7) проводит мониторинг финансового (платежного) состояния должников, в том числе при проведении мероприятий по инвентаризации дебиторской задолженности по доходам, в частности, на предмет:</w:t>
      </w:r>
    </w:p>
    <w:p w:rsidR="00E43631" w:rsidRPr="00E43631" w:rsidRDefault="00E43631" w:rsidP="00E43631">
      <w:pPr>
        <w:widowControl w:val="0"/>
        <w:tabs>
          <w:tab w:val="left" w:pos="918"/>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-наличия сведений о взыскании с должника денежных средств в рамках исполнительного производства;</w:t>
      </w:r>
    </w:p>
    <w:p w:rsidR="00E43631" w:rsidRPr="00E43631" w:rsidRDefault="00E43631" w:rsidP="00E43631">
      <w:pPr>
        <w:widowControl w:val="0"/>
        <w:tabs>
          <w:tab w:val="left" w:pos="1074"/>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-наличия сведений о возбуждении в отношении должника дела о банкротстве.</w:t>
      </w:r>
    </w:p>
    <w:p w:rsidR="00E43631" w:rsidRPr="00E43631" w:rsidRDefault="00E43631" w:rsidP="00E43631">
      <w:pPr>
        <w:widowControl w:val="0"/>
        <w:tabs>
          <w:tab w:val="left" w:pos="1270"/>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8) своевременно принимает решение о признании безнадежной задолженности по платежам в местный бюджет и о ее списании;</w:t>
      </w:r>
    </w:p>
    <w:p w:rsidR="00E43631" w:rsidRPr="00E43631" w:rsidRDefault="00E43631" w:rsidP="00E43631">
      <w:pPr>
        <w:widowControl w:val="0"/>
        <w:tabs>
          <w:tab w:val="left" w:pos="1074"/>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9) ежегодно представляет в администрацию района отчет об итогах работы по взысканию дебиторской задолженности по </w:t>
      </w:r>
      <w:r w:rsidRPr="00E43631">
        <w:rPr>
          <w:rFonts w:ascii="Times New Roman" w:eastAsia="Times New Roman" w:hAnsi="Times New Roman" w:cs="Times New Roman"/>
          <w:color w:val="000000"/>
          <w:sz w:val="18"/>
          <w:szCs w:val="18"/>
          <w:lang w:eastAsia="ru-RU" w:bidi="ru-RU"/>
        </w:rPr>
        <w:lastRenderedPageBreak/>
        <w:t>платежам в местный бюджет за отчетный финансовый год до 15 января;</w:t>
      </w:r>
    </w:p>
    <w:p w:rsidR="00E43631" w:rsidRPr="00E43631" w:rsidRDefault="00E43631" w:rsidP="00E43631">
      <w:pPr>
        <w:widowControl w:val="0"/>
        <w:tabs>
          <w:tab w:val="left" w:pos="1270"/>
        </w:tabs>
        <w:spacing w:after="292"/>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10) предлагает Главе </w:t>
      </w:r>
      <w:r w:rsidRPr="00E43631">
        <w:rPr>
          <w:rFonts w:ascii="Times New Roman" w:hAnsi="Times New Roman" w:cs="Times New Roman"/>
          <w:bCs/>
          <w:sz w:val="18"/>
          <w:szCs w:val="18"/>
        </w:rPr>
        <w:t xml:space="preserve">Быстровского сельсовета </w:t>
      </w:r>
      <w:r w:rsidRPr="00E43631">
        <w:rPr>
          <w:rFonts w:ascii="Times New Roman" w:eastAsia="Times New Roman" w:hAnsi="Times New Roman" w:cs="Times New Roman"/>
          <w:color w:val="000000"/>
          <w:sz w:val="18"/>
          <w:szCs w:val="18"/>
          <w:lang w:eastAsia="ru-RU" w:bidi="ru-RU"/>
        </w:rPr>
        <w:t>Искитимского района Новосибирской области рассмотреть вопрос о предоставлении отсрочки (рассрочки) платежа, реструктуризации дебиторской задолженности по доходам в порядке и случаях, предусмотренных законодательством Российской Федерации.</w:t>
      </w:r>
    </w:p>
    <w:p w:rsidR="00E43631" w:rsidRPr="00E43631" w:rsidRDefault="00E43631" w:rsidP="00E43631">
      <w:pPr>
        <w:widowControl w:val="0"/>
        <w:tabs>
          <w:tab w:val="left" w:pos="1270"/>
        </w:tabs>
        <w:spacing w:after="312"/>
        <w:jc w:val="center"/>
        <w:outlineLvl w:val="1"/>
        <w:rPr>
          <w:rFonts w:ascii="Times New Roman" w:eastAsia="Times New Roman" w:hAnsi="Times New Roman" w:cs="Times New Roman"/>
          <w:bCs/>
          <w:color w:val="000000"/>
          <w:sz w:val="18"/>
          <w:szCs w:val="18"/>
          <w:lang w:eastAsia="ru-RU" w:bidi="ru-RU"/>
        </w:rPr>
      </w:pPr>
      <w:bookmarkStart w:id="7" w:name="bookmark7"/>
      <w:r w:rsidRPr="00E43631">
        <w:rPr>
          <w:rFonts w:ascii="Times New Roman" w:eastAsia="Times New Roman" w:hAnsi="Times New Roman" w:cs="Times New Roman"/>
          <w:bCs/>
          <w:color w:val="000000"/>
          <w:sz w:val="18"/>
          <w:szCs w:val="18"/>
          <w:lang w:eastAsia="ru-RU" w:bidi="ru-RU"/>
        </w:rPr>
        <w:t>3. Мероприятия по урегулированию дебиторской задолженности по доходам в досудебном порядке</w:t>
      </w:r>
      <w:bookmarkEnd w:id="7"/>
    </w:p>
    <w:p w:rsidR="00E43631" w:rsidRPr="00E43631" w:rsidRDefault="00E43631" w:rsidP="00E43631">
      <w:pPr>
        <w:widowControl w:val="0"/>
        <w:tabs>
          <w:tab w:val="left" w:pos="1270"/>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3.1. Мероприятия по урегулированию дебиторской задолженности по доходам в досудебном порядке (со дня истечения срока уплаты соответствующего платежа в местный бюджет (пеней, штрафов) до начала работы по их принудительному взысканию) включают в себя:</w:t>
      </w:r>
    </w:p>
    <w:p w:rsidR="00E43631" w:rsidRPr="00E43631" w:rsidRDefault="00E43631" w:rsidP="00D3650D">
      <w:pPr>
        <w:pStyle w:val="a8"/>
        <w:widowControl w:val="0"/>
        <w:numPr>
          <w:ilvl w:val="0"/>
          <w:numId w:val="9"/>
        </w:numPr>
        <w:tabs>
          <w:tab w:val="left" w:pos="567"/>
        </w:tabs>
        <w:spacing w:after="0" w:line="276" w:lineRule="auto"/>
        <w:jc w:val="both"/>
        <w:rPr>
          <w:rFonts w:ascii="Times New Roman" w:eastAsia="Times New Roman" w:hAnsi="Times New Roman"/>
          <w:color w:val="000000"/>
          <w:sz w:val="18"/>
          <w:szCs w:val="18"/>
          <w:lang w:eastAsia="ru-RU" w:bidi="ru-RU"/>
        </w:rPr>
      </w:pPr>
      <w:r w:rsidRPr="00E43631">
        <w:rPr>
          <w:rFonts w:ascii="Times New Roman" w:eastAsia="Times New Roman" w:hAnsi="Times New Roman"/>
          <w:color w:val="000000"/>
          <w:sz w:val="18"/>
          <w:szCs w:val="18"/>
          <w:lang w:eastAsia="ru-RU" w:bidi="ru-RU"/>
        </w:rPr>
        <w:t>направление требования должнику о погашении задолженности;</w:t>
      </w:r>
    </w:p>
    <w:p w:rsidR="00E43631" w:rsidRPr="00E43631" w:rsidRDefault="00E43631" w:rsidP="00D3650D">
      <w:pPr>
        <w:widowControl w:val="0"/>
        <w:numPr>
          <w:ilvl w:val="0"/>
          <w:numId w:val="9"/>
        </w:numPr>
        <w:tabs>
          <w:tab w:val="left" w:pos="567"/>
        </w:tabs>
        <w:spacing w:after="0"/>
        <w:ind w:firstLine="709"/>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направление претензии должнику о погашении задолженности в досудебном порядке;</w:t>
      </w:r>
    </w:p>
    <w:p w:rsidR="00E43631" w:rsidRPr="00E43631" w:rsidRDefault="00E43631" w:rsidP="00D3650D">
      <w:pPr>
        <w:widowControl w:val="0"/>
        <w:numPr>
          <w:ilvl w:val="0"/>
          <w:numId w:val="9"/>
        </w:numPr>
        <w:tabs>
          <w:tab w:val="left" w:pos="567"/>
        </w:tabs>
        <w:spacing w:after="0"/>
        <w:ind w:firstLine="709"/>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рассмотрение вопроса о возможности расторжения договора (муниципального контракта, соглашения), предоставления отсрочки (рассрочки)</w:t>
      </w:r>
    </w:p>
    <w:p w:rsidR="00E43631" w:rsidRPr="00E43631" w:rsidRDefault="00E43631" w:rsidP="00E43631">
      <w:pPr>
        <w:widowControl w:val="0"/>
        <w:tabs>
          <w:tab w:val="left" w:pos="1270"/>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платежа, реструктуризация дебиторской задолженности по доходам в порядке и случаях, предусмотренных законодательством Российской Федерации;</w:t>
      </w:r>
    </w:p>
    <w:p w:rsidR="00E43631" w:rsidRPr="00E43631" w:rsidRDefault="00E43631" w:rsidP="00E43631">
      <w:pPr>
        <w:widowControl w:val="0"/>
        <w:ind w:firstLine="567"/>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4) направление в уполномоченный орган по представлению в деле о банкротстве и в процедурах, применяемых в деле о банкротстве, требований об уплате обязательных платежей и требований Искитимского района Новосибирской области по денежным обязательствам, уведомлений о наличии задолженности по обязательным платежам или о задолженности по денежным обязательствам перед </w:t>
      </w:r>
      <w:r w:rsidRPr="00E43631">
        <w:rPr>
          <w:rFonts w:ascii="Times New Roman" w:hAnsi="Times New Roman" w:cs="Times New Roman"/>
          <w:bCs/>
          <w:sz w:val="18"/>
          <w:szCs w:val="18"/>
        </w:rPr>
        <w:t>Быстровского сельсоветом</w:t>
      </w:r>
      <w:r w:rsidRPr="00E43631">
        <w:rPr>
          <w:rFonts w:ascii="Times New Roman" w:eastAsia="Times New Roman" w:hAnsi="Times New Roman" w:cs="Times New Roman"/>
          <w:color w:val="000000"/>
          <w:sz w:val="18"/>
          <w:szCs w:val="18"/>
          <w:lang w:eastAsia="ru-RU" w:bidi="ru-RU"/>
        </w:rPr>
        <w:t xml:space="preserve"> Искитимского района Новосибирской области при предъявлении (объединении) требований в деле о банкротстве и в процедурах, применяемых в деле о банкротстве.</w:t>
      </w:r>
    </w:p>
    <w:p w:rsidR="00E43631" w:rsidRPr="00E43631" w:rsidRDefault="00E43631" w:rsidP="00D3650D">
      <w:pPr>
        <w:widowControl w:val="0"/>
        <w:numPr>
          <w:ilvl w:val="1"/>
          <w:numId w:val="9"/>
        </w:numPr>
        <w:tabs>
          <w:tab w:val="left" w:pos="1512"/>
        </w:tabs>
        <w:spacing w:after="0"/>
        <w:ind w:firstLine="74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Сотрудник администрации </w:t>
      </w:r>
      <w:r w:rsidRPr="00E43631">
        <w:rPr>
          <w:rFonts w:ascii="Times New Roman" w:hAnsi="Times New Roman" w:cs="Times New Roman"/>
          <w:bCs/>
          <w:sz w:val="18"/>
          <w:szCs w:val="18"/>
        </w:rPr>
        <w:t xml:space="preserve">Быстровского сельсовета </w:t>
      </w:r>
      <w:r w:rsidRPr="00E43631">
        <w:rPr>
          <w:rFonts w:ascii="Times New Roman" w:eastAsia="Times New Roman" w:hAnsi="Times New Roman" w:cs="Times New Roman"/>
          <w:color w:val="000000"/>
          <w:sz w:val="18"/>
          <w:szCs w:val="18"/>
          <w:lang w:eastAsia="ru-RU" w:bidi="ru-RU"/>
        </w:rPr>
        <w:t>Искитимского района Новосибирской области, наделенный соответствующими полномочиями, при выявлении в ходе контроля за поступлением доходов в местный бюджет нарушений контрагентом условий - договора (муниципального контракта, соглашения) в части, касающейся уплаты денежных средств с задолженностью, в срок не позднее 30 календарных дней с момента образования просроченной дебиторской задолженности:</w:t>
      </w:r>
    </w:p>
    <w:p w:rsidR="00E43631" w:rsidRPr="00E43631" w:rsidRDefault="00E43631" w:rsidP="00D3650D">
      <w:pPr>
        <w:widowControl w:val="0"/>
        <w:numPr>
          <w:ilvl w:val="0"/>
          <w:numId w:val="10"/>
        </w:numPr>
        <w:tabs>
          <w:tab w:val="left" w:pos="1077"/>
        </w:tabs>
        <w:spacing w:after="0"/>
        <w:ind w:firstLine="74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производит расчет задолженности;</w:t>
      </w:r>
    </w:p>
    <w:p w:rsidR="00E43631" w:rsidRPr="00E43631" w:rsidRDefault="00E43631" w:rsidP="00D3650D">
      <w:pPr>
        <w:widowControl w:val="0"/>
        <w:numPr>
          <w:ilvl w:val="0"/>
          <w:numId w:val="10"/>
        </w:numPr>
        <w:tabs>
          <w:tab w:val="left" w:pos="1076"/>
        </w:tabs>
        <w:spacing w:after="0"/>
        <w:ind w:firstLine="74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должнику направляет требование (претензия) с приложением расчета задолженности о ее погашении в пятнадцатидневный срок со дня его получения.</w:t>
      </w:r>
    </w:p>
    <w:p w:rsidR="00E43631" w:rsidRPr="00E43631" w:rsidRDefault="00E43631" w:rsidP="00D3650D">
      <w:pPr>
        <w:widowControl w:val="0"/>
        <w:numPr>
          <w:ilvl w:val="1"/>
          <w:numId w:val="9"/>
        </w:numPr>
        <w:tabs>
          <w:tab w:val="left" w:pos="1287"/>
        </w:tabs>
        <w:spacing w:after="0"/>
        <w:ind w:firstLine="74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Требование (претензия) об имеющейся просроченной дебиторской задолженности и пени направляется в адрес должника по почте России заказным письмом с уведомлением или в ином порядке, установленном законодательством Российской Федерации или договором (муниципальным контрактом, соглашением).</w:t>
      </w:r>
    </w:p>
    <w:p w:rsidR="00E43631" w:rsidRPr="00E43631" w:rsidRDefault="00E43631" w:rsidP="00D3650D">
      <w:pPr>
        <w:widowControl w:val="0"/>
        <w:numPr>
          <w:ilvl w:val="1"/>
          <w:numId w:val="9"/>
        </w:numPr>
        <w:tabs>
          <w:tab w:val="left" w:pos="1288"/>
        </w:tabs>
        <w:spacing w:after="0"/>
        <w:ind w:firstLine="74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В требовании (претензии) указываются:</w:t>
      </w:r>
    </w:p>
    <w:p w:rsidR="00E43631" w:rsidRPr="00E43631" w:rsidRDefault="00E43631" w:rsidP="00D3650D">
      <w:pPr>
        <w:widowControl w:val="0"/>
        <w:numPr>
          <w:ilvl w:val="0"/>
          <w:numId w:val="11"/>
        </w:numPr>
        <w:tabs>
          <w:tab w:val="left" w:pos="1082"/>
        </w:tabs>
        <w:spacing w:after="0"/>
        <w:ind w:firstLine="74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наименование должника;</w:t>
      </w:r>
    </w:p>
    <w:p w:rsidR="00E43631" w:rsidRPr="00E43631" w:rsidRDefault="00E43631" w:rsidP="00D3650D">
      <w:pPr>
        <w:widowControl w:val="0"/>
        <w:numPr>
          <w:ilvl w:val="0"/>
          <w:numId w:val="11"/>
        </w:numPr>
        <w:tabs>
          <w:tab w:val="left" w:pos="1067"/>
        </w:tabs>
        <w:spacing w:after="0"/>
        <w:ind w:firstLine="74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наименование и реквизиты документа, являющегося основанием для начисления суммы, подлежащей уплате должником;</w:t>
      </w:r>
    </w:p>
    <w:p w:rsidR="00E43631" w:rsidRPr="00E43631" w:rsidRDefault="00E43631" w:rsidP="00D3650D">
      <w:pPr>
        <w:widowControl w:val="0"/>
        <w:numPr>
          <w:ilvl w:val="0"/>
          <w:numId w:val="11"/>
        </w:numPr>
        <w:tabs>
          <w:tab w:val="left" w:pos="1111"/>
        </w:tabs>
        <w:spacing w:after="0"/>
        <w:ind w:firstLine="74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период образования просрочки внесения платы;</w:t>
      </w:r>
    </w:p>
    <w:p w:rsidR="00E43631" w:rsidRPr="00E43631" w:rsidRDefault="00E43631" w:rsidP="00D3650D">
      <w:pPr>
        <w:widowControl w:val="0"/>
        <w:numPr>
          <w:ilvl w:val="0"/>
          <w:numId w:val="11"/>
        </w:numPr>
        <w:tabs>
          <w:tab w:val="left" w:pos="1116"/>
        </w:tabs>
        <w:spacing w:after="0"/>
        <w:ind w:firstLine="74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сумма просроченной дебиторской задолженности по платежам, пени;</w:t>
      </w:r>
    </w:p>
    <w:p w:rsidR="00E43631" w:rsidRPr="00E43631" w:rsidRDefault="00E43631" w:rsidP="00D3650D">
      <w:pPr>
        <w:widowControl w:val="0"/>
        <w:numPr>
          <w:ilvl w:val="0"/>
          <w:numId w:val="11"/>
        </w:numPr>
        <w:tabs>
          <w:tab w:val="left" w:pos="1116"/>
        </w:tabs>
        <w:spacing w:after="0"/>
        <w:ind w:firstLine="74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сумма штрафных санкций (при их наличии);</w:t>
      </w:r>
    </w:p>
    <w:p w:rsidR="00E43631" w:rsidRPr="00E43631" w:rsidRDefault="00E43631" w:rsidP="00D3650D">
      <w:pPr>
        <w:widowControl w:val="0"/>
        <w:numPr>
          <w:ilvl w:val="0"/>
          <w:numId w:val="11"/>
        </w:numPr>
        <w:tabs>
          <w:tab w:val="left" w:pos="1086"/>
        </w:tabs>
        <w:spacing w:after="0"/>
        <w:ind w:firstLine="74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предложение оплатить просроченную дебиторскую задолженность в добровольном порядке в срок, установленный требованием (претензией);</w:t>
      </w:r>
    </w:p>
    <w:p w:rsidR="00E43631" w:rsidRPr="00E43631" w:rsidRDefault="00E43631" w:rsidP="00D3650D">
      <w:pPr>
        <w:widowControl w:val="0"/>
        <w:numPr>
          <w:ilvl w:val="0"/>
          <w:numId w:val="11"/>
        </w:numPr>
        <w:tabs>
          <w:tab w:val="left" w:pos="1287"/>
        </w:tabs>
        <w:spacing w:after="0"/>
        <w:ind w:firstLine="74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реквизиты для перечисления просроченной дебиторской задолженности;</w:t>
      </w:r>
    </w:p>
    <w:p w:rsidR="00E43631" w:rsidRPr="00E43631" w:rsidRDefault="00E43631" w:rsidP="00D3650D">
      <w:pPr>
        <w:widowControl w:val="0"/>
        <w:numPr>
          <w:ilvl w:val="0"/>
          <w:numId w:val="11"/>
        </w:numPr>
        <w:tabs>
          <w:tab w:val="left" w:pos="1072"/>
        </w:tabs>
        <w:spacing w:after="0"/>
        <w:ind w:firstLine="74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информация об ответственном исполнителе, подготовившем требование (претензию) об уплате просроченной дебиторской задолженности и расчет платы по ней (фамилия, имя, отчество, контактный телефон для связи).</w:t>
      </w:r>
    </w:p>
    <w:p w:rsidR="00E43631" w:rsidRPr="00E43631" w:rsidRDefault="00E43631" w:rsidP="00E43631">
      <w:pPr>
        <w:widowControl w:val="0"/>
        <w:ind w:firstLine="74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Требование (претензия) подписывается Главой </w:t>
      </w:r>
      <w:r w:rsidRPr="00E43631">
        <w:rPr>
          <w:rFonts w:ascii="Times New Roman" w:hAnsi="Times New Roman" w:cs="Times New Roman"/>
          <w:bCs/>
          <w:sz w:val="18"/>
          <w:szCs w:val="18"/>
        </w:rPr>
        <w:t>Быстровского сельсовета</w:t>
      </w:r>
      <w:r w:rsidRPr="00E43631">
        <w:rPr>
          <w:rFonts w:ascii="Times New Roman" w:eastAsia="Times New Roman" w:hAnsi="Times New Roman" w:cs="Times New Roman"/>
          <w:color w:val="000000"/>
          <w:sz w:val="18"/>
          <w:szCs w:val="18"/>
          <w:lang w:eastAsia="ru-RU" w:bidi="ru-RU"/>
        </w:rPr>
        <w:t xml:space="preserve"> Искитимского района Новосибирской области, а в случае его отсутствия заместителем главы.</w:t>
      </w:r>
    </w:p>
    <w:p w:rsidR="00E43631" w:rsidRPr="00E43631" w:rsidRDefault="00E43631" w:rsidP="00E43631">
      <w:pPr>
        <w:widowControl w:val="0"/>
        <w:ind w:firstLine="76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При добровольном исполнении обязательств в срок, установленный требованием (претензией), претензионная работа в отношении должника прекращается.</w:t>
      </w:r>
    </w:p>
    <w:p w:rsidR="00E43631" w:rsidRPr="00E43631" w:rsidRDefault="00E43631" w:rsidP="00D3650D">
      <w:pPr>
        <w:widowControl w:val="0"/>
        <w:numPr>
          <w:ilvl w:val="1"/>
          <w:numId w:val="9"/>
        </w:numPr>
        <w:tabs>
          <w:tab w:val="left" w:pos="1263"/>
        </w:tabs>
        <w:spacing w:after="308"/>
        <w:ind w:firstLine="76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lastRenderedPageBreak/>
        <w:t>Срок для добровольного погашения дебиторской задолженности по доходам составляет 30 календарных дней со дня направления должнику (дебитору) претензии (требования), если иное не установлено условиями договора (муниципального контракта, соглашения) либо действующим законодательством Российской Федерации.</w:t>
      </w:r>
    </w:p>
    <w:p w:rsidR="00E43631" w:rsidRPr="00E43631" w:rsidRDefault="00E43631" w:rsidP="00E43631">
      <w:pPr>
        <w:widowControl w:val="0"/>
        <w:tabs>
          <w:tab w:val="left" w:pos="1612"/>
        </w:tabs>
        <w:spacing w:after="289"/>
        <w:jc w:val="center"/>
        <w:outlineLvl w:val="1"/>
        <w:rPr>
          <w:rFonts w:ascii="Times New Roman" w:eastAsia="Times New Roman" w:hAnsi="Times New Roman" w:cs="Times New Roman"/>
          <w:bCs/>
          <w:color w:val="000000"/>
          <w:sz w:val="18"/>
          <w:szCs w:val="18"/>
          <w:lang w:eastAsia="ru-RU" w:bidi="ru-RU"/>
        </w:rPr>
      </w:pPr>
      <w:bookmarkStart w:id="8" w:name="bookmark8"/>
      <w:r w:rsidRPr="00E43631">
        <w:rPr>
          <w:rFonts w:ascii="Times New Roman" w:eastAsia="Times New Roman" w:hAnsi="Times New Roman" w:cs="Times New Roman"/>
          <w:bCs/>
          <w:color w:val="000000"/>
          <w:sz w:val="18"/>
          <w:szCs w:val="18"/>
          <w:lang w:eastAsia="ru-RU" w:bidi="ru-RU"/>
        </w:rPr>
        <w:t>4. Мероприятия по принудительному взысканию дебиторской задолженности по доходам</w:t>
      </w:r>
      <w:bookmarkEnd w:id="8"/>
    </w:p>
    <w:p w:rsidR="00E43631" w:rsidRPr="00E43631" w:rsidRDefault="00E43631" w:rsidP="00E43631">
      <w:pPr>
        <w:widowControl w:val="0"/>
        <w:tabs>
          <w:tab w:val="left" w:pos="1263"/>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4.1 При отсутствии добровольного исполнения требования (претензии) должником в установленный для погашения задолженности срок, а также непогашения должником просроченной дебиторской задолженности в полном объеме взыскание задолженности производится в судебном порядке.</w:t>
      </w:r>
    </w:p>
    <w:p w:rsidR="00E43631" w:rsidRPr="00E43631" w:rsidRDefault="00E43631" w:rsidP="00E43631">
      <w:pPr>
        <w:widowControl w:val="0"/>
        <w:tabs>
          <w:tab w:val="left" w:pos="1263"/>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4.2. Взыскание просроченной дебиторской задолженности в судебном порядке осуществляется в соответствии с Арбитражным процессуальным кодексом Российской Федерации, Гражданским процессуальным кодексом Российской Федерации, иным законодательством Российской Федерации.</w:t>
      </w:r>
    </w:p>
    <w:p w:rsidR="00E43631" w:rsidRPr="00E43631" w:rsidRDefault="00E43631" w:rsidP="00E43631">
      <w:pPr>
        <w:widowControl w:val="0"/>
        <w:tabs>
          <w:tab w:val="left" w:pos="1540"/>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4.3. Сотрудник администрации </w:t>
      </w:r>
      <w:r w:rsidRPr="00E43631">
        <w:rPr>
          <w:rFonts w:ascii="Times New Roman" w:hAnsi="Times New Roman" w:cs="Times New Roman"/>
          <w:bCs/>
          <w:sz w:val="18"/>
          <w:szCs w:val="18"/>
        </w:rPr>
        <w:t>Быстровского сельсовета</w:t>
      </w:r>
      <w:r w:rsidRPr="00E43631">
        <w:rPr>
          <w:rFonts w:ascii="Times New Roman" w:eastAsia="Times New Roman" w:hAnsi="Times New Roman" w:cs="Times New Roman"/>
          <w:color w:val="000000"/>
          <w:sz w:val="18"/>
          <w:szCs w:val="18"/>
          <w:lang w:eastAsia="ru-RU" w:bidi="ru-RU"/>
        </w:rPr>
        <w:t xml:space="preserve"> Искитимского района Новосибирской области, наделенный соответствующими полномочиями, в течение 10 календарных дней подготавливает следующие документы для подачи искового заявления в суд:</w:t>
      </w:r>
    </w:p>
    <w:p w:rsidR="00E43631" w:rsidRPr="00E43631" w:rsidRDefault="00E43631" w:rsidP="00D3650D">
      <w:pPr>
        <w:widowControl w:val="0"/>
        <w:numPr>
          <w:ilvl w:val="0"/>
          <w:numId w:val="12"/>
        </w:numPr>
        <w:tabs>
          <w:tab w:val="left" w:pos="1074"/>
        </w:tabs>
        <w:spacing w:after="0"/>
        <w:ind w:firstLine="76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копии документов, являющиеся основанием для начисления сумм, подлежащих уплате должником, со всеми приложениями к ним;</w:t>
      </w:r>
    </w:p>
    <w:p w:rsidR="00E43631" w:rsidRPr="00E43631" w:rsidRDefault="00E43631" w:rsidP="00D3650D">
      <w:pPr>
        <w:widowControl w:val="0"/>
        <w:numPr>
          <w:ilvl w:val="0"/>
          <w:numId w:val="12"/>
        </w:numPr>
        <w:tabs>
          <w:tab w:val="left" w:pos="1116"/>
        </w:tabs>
        <w:spacing w:after="0"/>
        <w:ind w:firstLine="76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копии учредительных документов (для юридических лиц);</w:t>
      </w:r>
    </w:p>
    <w:p w:rsidR="00E43631" w:rsidRPr="00E43631" w:rsidRDefault="00E43631" w:rsidP="00D3650D">
      <w:pPr>
        <w:widowControl w:val="0"/>
        <w:numPr>
          <w:ilvl w:val="0"/>
          <w:numId w:val="12"/>
        </w:numPr>
        <w:tabs>
          <w:tab w:val="left" w:pos="1074"/>
        </w:tabs>
        <w:spacing w:after="0"/>
        <w:ind w:firstLine="76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копии документов, удостоверяющих личность должника, в том числе содержащих информацию о месте его нахождения (проживание, регистрации) (для физических лиц);</w:t>
      </w:r>
    </w:p>
    <w:p w:rsidR="00E43631" w:rsidRPr="00E43631" w:rsidRDefault="00E43631" w:rsidP="00D3650D">
      <w:pPr>
        <w:widowControl w:val="0"/>
        <w:numPr>
          <w:ilvl w:val="0"/>
          <w:numId w:val="12"/>
        </w:numPr>
        <w:tabs>
          <w:tab w:val="left" w:pos="1074"/>
        </w:tabs>
        <w:spacing w:after="0"/>
        <w:ind w:firstLine="76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расчет платы с указанием сумм основного долга, пени, штрафных санкций;</w:t>
      </w:r>
    </w:p>
    <w:p w:rsidR="00E43631" w:rsidRPr="00E43631" w:rsidRDefault="00E43631" w:rsidP="00D3650D">
      <w:pPr>
        <w:widowControl w:val="0"/>
        <w:numPr>
          <w:ilvl w:val="0"/>
          <w:numId w:val="12"/>
        </w:numPr>
        <w:tabs>
          <w:tab w:val="left" w:pos="1263"/>
        </w:tabs>
        <w:spacing w:after="0"/>
        <w:ind w:firstLine="76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копия требования (претензии) о необходимости исполнения обязательства по уплате с доказательствами его отправки: почтовое уведомление либо иной документ, подтверждающий отправку корреспонденции.</w:t>
      </w:r>
    </w:p>
    <w:p w:rsidR="00E43631" w:rsidRPr="00E43631" w:rsidRDefault="00E43631" w:rsidP="00E43631">
      <w:pPr>
        <w:widowControl w:val="0"/>
        <w:tabs>
          <w:tab w:val="left" w:pos="1263"/>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4.4. Документы о ходе претензионно-исковой работы по взысканию задолженности, в том числе судебные акты, на бумажном носителе хранятся в администрации.</w:t>
      </w:r>
    </w:p>
    <w:p w:rsidR="00E43631" w:rsidRPr="00E43631" w:rsidRDefault="00E43631" w:rsidP="00E43631">
      <w:pPr>
        <w:widowControl w:val="0"/>
        <w:tabs>
          <w:tab w:val="left" w:pos="1263"/>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4.5. При принятии судом решения о полном или частичном отказе в удовлетворении заявленных исковых требований администрации, обеспечивается принятие исчерпывающих мер по обжалованию судебных актов при наличии к тому оснований.</w:t>
      </w:r>
    </w:p>
    <w:p w:rsidR="00E43631" w:rsidRPr="00E43631" w:rsidRDefault="00E43631" w:rsidP="00E43631">
      <w:pPr>
        <w:widowControl w:val="0"/>
        <w:tabs>
          <w:tab w:val="left" w:pos="1260"/>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4.6. После вступления в законную силу судебного акта, удовлетворяющего исковые требования администрации (частично или в полном объеме), администрация направляет исполнительные документы на исполнение в порядке, установленном законодательством Российской Федерации.</w:t>
      </w:r>
    </w:p>
    <w:p w:rsidR="00E43631" w:rsidRPr="00E43631" w:rsidRDefault="00E43631" w:rsidP="00E43631">
      <w:pPr>
        <w:widowControl w:val="0"/>
        <w:tabs>
          <w:tab w:val="left" w:pos="1263"/>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4.7. В случае, если до вынесения решения суда требования об уплате исполнены должником добровольно, сотрудник администрации, наделенный соответствующими полномочиями, в установленном порядке, заявляет об отказе от иска.</w:t>
      </w:r>
    </w:p>
    <w:p w:rsidR="00E43631" w:rsidRPr="00E43631" w:rsidRDefault="00E43631" w:rsidP="00E43631">
      <w:pPr>
        <w:widowControl w:val="0"/>
        <w:tabs>
          <w:tab w:val="left" w:pos="1402"/>
        </w:tabs>
        <w:spacing w:after="308"/>
        <w:jc w:val="center"/>
        <w:outlineLvl w:val="1"/>
        <w:rPr>
          <w:rFonts w:ascii="Times New Roman" w:eastAsia="Times New Roman" w:hAnsi="Times New Roman" w:cs="Times New Roman"/>
          <w:bCs/>
          <w:color w:val="000000"/>
          <w:sz w:val="18"/>
          <w:szCs w:val="18"/>
          <w:lang w:eastAsia="ru-RU" w:bidi="ru-RU"/>
        </w:rPr>
      </w:pPr>
      <w:bookmarkStart w:id="9" w:name="bookmark9"/>
      <w:r w:rsidRPr="00E43631">
        <w:rPr>
          <w:rFonts w:ascii="Times New Roman" w:eastAsia="Times New Roman" w:hAnsi="Times New Roman" w:cs="Times New Roman"/>
          <w:bCs/>
          <w:color w:val="000000"/>
          <w:sz w:val="18"/>
          <w:szCs w:val="18"/>
          <w:lang w:eastAsia="ru-RU" w:bidi="ru-RU"/>
        </w:rPr>
        <w:t>5. Порядок взаимодействия в случае принудительного взыскания дебиторской задолженности по доходам</w:t>
      </w:r>
      <w:bookmarkEnd w:id="9"/>
    </w:p>
    <w:p w:rsidR="00E43631" w:rsidRPr="00E43631" w:rsidRDefault="00E43631" w:rsidP="00E43631">
      <w:pPr>
        <w:widowControl w:val="0"/>
        <w:tabs>
          <w:tab w:val="left" w:pos="1260"/>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5.1. В случае уклонения должников (дебиторов) от погашения дебиторской задолженности по доходам либо погашения такой задолженности не в полном объеме на имя Главы </w:t>
      </w:r>
      <w:r w:rsidRPr="00E43631">
        <w:rPr>
          <w:rFonts w:ascii="Times New Roman" w:hAnsi="Times New Roman" w:cs="Times New Roman"/>
          <w:bCs/>
          <w:sz w:val="18"/>
          <w:szCs w:val="18"/>
        </w:rPr>
        <w:t>Быстровского сельсовета</w:t>
      </w:r>
      <w:r w:rsidRPr="00E43631">
        <w:rPr>
          <w:rFonts w:ascii="Times New Roman" w:eastAsia="Times New Roman" w:hAnsi="Times New Roman" w:cs="Times New Roman"/>
          <w:color w:val="000000"/>
          <w:sz w:val="18"/>
          <w:szCs w:val="18"/>
          <w:lang w:eastAsia="ru-RU" w:bidi="ru-RU"/>
        </w:rPr>
        <w:t xml:space="preserve"> Искитимского района Новосибирской области, не позднее 5 рабочих дней со дня истечения срока, установленного для добровольного погашения дебиторской задолженности по доходам, подготавливается служебная записка о необходимости принудительного взыскания.</w:t>
      </w:r>
    </w:p>
    <w:p w:rsidR="00E43631" w:rsidRPr="00E43631" w:rsidRDefault="00E43631" w:rsidP="00E43631">
      <w:pPr>
        <w:widowControl w:val="0"/>
        <w:tabs>
          <w:tab w:val="left" w:pos="1260"/>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5.2. По результатам рассмотрения служебной записки, подготовленной в соответствии с пунктом 5.1 Регламента, Главой </w:t>
      </w:r>
      <w:r w:rsidRPr="00E43631">
        <w:rPr>
          <w:rFonts w:ascii="Times New Roman" w:hAnsi="Times New Roman" w:cs="Times New Roman"/>
          <w:bCs/>
          <w:sz w:val="18"/>
          <w:szCs w:val="18"/>
        </w:rPr>
        <w:t>Быстровского сельсовета</w:t>
      </w:r>
      <w:r w:rsidRPr="00E43631">
        <w:rPr>
          <w:rFonts w:ascii="Times New Roman" w:eastAsia="Times New Roman" w:hAnsi="Times New Roman" w:cs="Times New Roman"/>
          <w:color w:val="000000"/>
          <w:sz w:val="18"/>
          <w:szCs w:val="18"/>
          <w:lang w:eastAsia="ru-RU" w:bidi="ru-RU"/>
        </w:rPr>
        <w:t xml:space="preserve"> Искитимского района Новосибирской области, принимается решение о принудительном взыскании дебиторской задолженности в судебном порядке и дается соответствующее поручение сотруднику администрации, наделенному соответствующими полномочиями.</w:t>
      </w:r>
    </w:p>
    <w:p w:rsidR="00E43631" w:rsidRPr="00E43631" w:rsidRDefault="00E43631" w:rsidP="00E43631">
      <w:pPr>
        <w:widowControl w:val="0"/>
        <w:tabs>
          <w:tab w:val="left" w:pos="1260"/>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5.3. Сотрудник администрации </w:t>
      </w:r>
      <w:r w:rsidRPr="00E43631">
        <w:rPr>
          <w:rFonts w:ascii="Times New Roman" w:hAnsi="Times New Roman" w:cs="Times New Roman"/>
          <w:bCs/>
          <w:sz w:val="18"/>
          <w:szCs w:val="18"/>
        </w:rPr>
        <w:t>Быстровского сельсовета</w:t>
      </w:r>
      <w:r w:rsidRPr="00E43631">
        <w:rPr>
          <w:rFonts w:ascii="Times New Roman" w:eastAsia="Times New Roman" w:hAnsi="Times New Roman" w:cs="Times New Roman"/>
          <w:color w:val="000000"/>
          <w:sz w:val="18"/>
          <w:szCs w:val="18"/>
          <w:lang w:eastAsia="ru-RU" w:bidi="ru-RU"/>
        </w:rPr>
        <w:t xml:space="preserve"> Искитимского района Новосибирской области, наделенный соответствующими полномочиями не позднее 10 рабочих дней со дня принятия решения, предусмотренного пунктом 5.2 Регламента, формирует пакет документов, необходимых для подачи искового заявления, подготавливает исковое заявление, обеспечивает направление искового заявления с приложением необходимых документов в судебный орган по подведомственности и подсудности, представляет администрацию района в судебном процессе.</w:t>
      </w:r>
    </w:p>
    <w:p w:rsidR="00E43631" w:rsidRPr="00E43631" w:rsidRDefault="00E43631" w:rsidP="00E43631">
      <w:pPr>
        <w:widowControl w:val="0"/>
        <w:tabs>
          <w:tab w:val="left" w:pos="1309"/>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5.4. В случае удовлетворения исковых требований о взыскании денежных</w:t>
      </w:r>
    </w:p>
    <w:p w:rsidR="00E43631" w:rsidRPr="00E43631" w:rsidRDefault="00E43631" w:rsidP="00E43631">
      <w:pPr>
        <w:widowControl w:val="0"/>
        <w:tabs>
          <w:tab w:val="left" w:pos="5150"/>
          <w:tab w:val="left" w:pos="5712"/>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lastRenderedPageBreak/>
        <w:t xml:space="preserve">средств с должника в соответствии с частью 1 статьи 8 и частью 5 статьи 70 Федерального закона от 02.10.2007 № 229-ФЗ «Об исполнительном производстве» Главой </w:t>
      </w:r>
      <w:r w:rsidRPr="00E43631">
        <w:rPr>
          <w:rFonts w:ascii="Times New Roman" w:hAnsi="Times New Roman" w:cs="Times New Roman"/>
          <w:bCs/>
          <w:sz w:val="18"/>
          <w:szCs w:val="18"/>
        </w:rPr>
        <w:t>Быстровского сельсовета</w:t>
      </w:r>
      <w:r w:rsidRPr="00E43631">
        <w:rPr>
          <w:rFonts w:ascii="Times New Roman" w:eastAsia="Times New Roman" w:hAnsi="Times New Roman" w:cs="Times New Roman"/>
          <w:color w:val="000000"/>
          <w:sz w:val="18"/>
          <w:szCs w:val="18"/>
          <w:lang w:eastAsia="ru-RU" w:bidi="ru-RU"/>
        </w:rPr>
        <w:t xml:space="preserve"> Искитимского района Новосибирской области, дается поручение сотруднику администрации </w:t>
      </w:r>
      <w:r w:rsidRPr="00E43631">
        <w:rPr>
          <w:rFonts w:ascii="Times New Roman" w:hAnsi="Times New Roman" w:cs="Times New Roman"/>
          <w:bCs/>
          <w:sz w:val="18"/>
          <w:szCs w:val="18"/>
        </w:rPr>
        <w:t>Быстровского сельсовета</w:t>
      </w:r>
      <w:r w:rsidRPr="00E43631">
        <w:rPr>
          <w:rFonts w:ascii="Times New Roman" w:eastAsia="Times New Roman" w:hAnsi="Times New Roman" w:cs="Times New Roman"/>
          <w:color w:val="000000"/>
          <w:sz w:val="18"/>
          <w:szCs w:val="18"/>
          <w:lang w:eastAsia="ru-RU" w:bidi="ru-RU"/>
        </w:rPr>
        <w:t xml:space="preserve"> Искитимского района Новосибирской области, наделенному соответствующими полномочиями, о направлении исполнительного документа в банк или кредитную организацию, осуществляющие обслуживание счетов должника, без возбуждения исполнительного производства.</w:t>
      </w:r>
    </w:p>
    <w:p w:rsidR="00E43631" w:rsidRPr="00E43631" w:rsidRDefault="00E43631" w:rsidP="00E43631">
      <w:pPr>
        <w:tabs>
          <w:tab w:val="left" w:pos="1260"/>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5.5. При получении информации об отсутствии на счетах должника денежных средств, наложении ареста на денежные средства, находящиеся на счетах должника, приостановлении операций с денежными средствами должника Главой </w:t>
      </w:r>
      <w:r w:rsidRPr="00E43631">
        <w:rPr>
          <w:rFonts w:ascii="Times New Roman" w:hAnsi="Times New Roman" w:cs="Times New Roman"/>
          <w:bCs/>
          <w:sz w:val="18"/>
          <w:szCs w:val="18"/>
        </w:rPr>
        <w:t>Быстровского сельсовета</w:t>
      </w:r>
      <w:r w:rsidRPr="00E43631">
        <w:rPr>
          <w:rFonts w:ascii="Times New Roman" w:eastAsia="Times New Roman" w:hAnsi="Times New Roman" w:cs="Times New Roman"/>
          <w:color w:val="000000"/>
          <w:sz w:val="18"/>
          <w:szCs w:val="18"/>
          <w:lang w:eastAsia="ru-RU" w:bidi="ru-RU"/>
        </w:rPr>
        <w:t xml:space="preserve"> Искитимского района Новосибирской области, дается поручение сотруднику администрации </w:t>
      </w:r>
      <w:r w:rsidRPr="00E43631">
        <w:rPr>
          <w:rFonts w:ascii="Times New Roman" w:hAnsi="Times New Roman" w:cs="Times New Roman"/>
          <w:bCs/>
          <w:sz w:val="18"/>
          <w:szCs w:val="18"/>
        </w:rPr>
        <w:t>Быстровского сельсовета</w:t>
      </w:r>
      <w:r w:rsidRPr="00E43631">
        <w:rPr>
          <w:rFonts w:ascii="Times New Roman" w:eastAsia="Times New Roman" w:hAnsi="Times New Roman" w:cs="Times New Roman"/>
          <w:color w:val="000000"/>
          <w:sz w:val="18"/>
          <w:szCs w:val="18"/>
          <w:lang w:eastAsia="ru-RU" w:bidi="ru-RU"/>
        </w:rPr>
        <w:t xml:space="preserve"> Искитимского района Новосибирской области, наделенному соответствующими полномочиями о направлении исполнительного документа в Федеральную службу судебных приставов.</w:t>
      </w:r>
    </w:p>
    <w:p w:rsidR="00E43631" w:rsidRPr="00E43631" w:rsidRDefault="00E43631" w:rsidP="00921B58">
      <w:pPr>
        <w:tabs>
          <w:tab w:val="left" w:pos="1260"/>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5.6. Направление исполнительных документов осуществляется не позднее 5 рабочих дней со дня принятия решений, предусмотренных пунктами 5.4, 5.5 Регламента.</w:t>
      </w:r>
    </w:p>
    <w:p w:rsidR="00E43631" w:rsidRPr="00E43631" w:rsidRDefault="00E43631" w:rsidP="00921B58">
      <w:pPr>
        <w:widowControl w:val="0"/>
        <w:jc w:val="center"/>
        <w:rPr>
          <w:rFonts w:ascii="Times New Roman" w:eastAsia="Times New Roman" w:hAnsi="Times New Roman" w:cs="Times New Roman"/>
          <w:bCs/>
          <w:color w:val="000000"/>
          <w:sz w:val="18"/>
          <w:szCs w:val="18"/>
          <w:lang w:eastAsia="ru-RU" w:bidi="ru-RU"/>
        </w:rPr>
      </w:pPr>
      <w:bookmarkStart w:id="10" w:name="bookmark10"/>
      <w:r w:rsidRPr="00E43631">
        <w:rPr>
          <w:rFonts w:ascii="Times New Roman" w:eastAsia="Times New Roman" w:hAnsi="Times New Roman" w:cs="Times New Roman"/>
          <w:bCs/>
          <w:color w:val="000000"/>
          <w:sz w:val="18"/>
          <w:szCs w:val="18"/>
          <w:lang w:eastAsia="ru-RU" w:bidi="ru-RU"/>
        </w:rPr>
        <w:t>6. Мероприятия по взысканию просроченной дебиторской задолженности в рамках исполнительного производства</w:t>
      </w:r>
      <w:bookmarkEnd w:id="10"/>
    </w:p>
    <w:p w:rsidR="00E43631" w:rsidRPr="00E43631" w:rsidRDefault="00E43631" w:rsidP="00E43631">
      <w:pPr>
        <w:widowControl w:val="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6.1. В течение 14 календарных дней со дня поступления в администрацию </w:t>
      </w:r>
      <w:r w:rsidRPr="00E43631">
        <w:rPr>
          <w:rFonts w:ascii="Times New Roman" w:hAnsi="Times New Roman" w:cs="Times New Roman"/>
          <w:bCs/>
          <w:sz w:val="18"/>
          <w:szCs w:val="18"/>
        </w:rPr>
        <w:t>Быстровского сельсовета</w:t>
      </w:r>
      <w:r w:rsidRPr="00E43631">
        <w:rPr>
          <w:rFonts w:ascii="Times New Roman" w:eastAsia="Times New Roman" w:hAnsi="Times New Roman" w:cs="Times New Roman"/>
          <w:color w:val="000000"/>
          <w:sz w:val="18"/>
          <w:szCs w:val="18"/>
          <w:lang w:eastAsia="ru-RU" w:bidi="ru-RU"/>
        </w:rPr>
        <w:t xml:space="preserve"> Искитимского района Новосибирской области исполнительного документа сотрудник администрации </w:t>
      </w:r>
      <w:r w:rsidRPr="00E43631">
        <w:rPr>
          <w:rFonts w:ascii="Times New Roman" w:hAnsi="Times New Roman" w:cs="Times New Roman"/>
          <w:bCs/>
          <w:sz w:val="18"/>
          <w:szCs w:val="18"/>
        </w:rPr>
        <w:t>Быстровского сельсовета</w:t>
      </w:r>
      <w:r w:rsidRPr="00E43631">
        <w:rPr>
          <w:rFonts w:ascii="Times New Roman" w:eastAsia="Times New Roman" w:hAnsi="Times New Roman" w:cs="Times New Roman"/>
          <w:color w:val="000000"/>
          <w:sz w:val="18"/>
          <w:szCs w:val="18"/>
          <w:lang w:eastAsia="ru-RU" w:bidi="ru-RU"/>
        </w:rPr>
        <w:t xml:space="preserve"> Искитимского района Новосибирской области, наделенный соответствующими полномочиями, направляет его для исполнения в соответствующее подразделение Федеральной службы судебных приставов Российской Федерации (далее - ССП), а при наличии актуальных сведений о счетах должника в кредитной организации, направляет исполнительный документ в соответствующую кредитную организацию.</w:t>
      </w:r>
    </w:p>
    <w:p w:rsidR="00E43631" w:rsidRPr="00E43631" w:rsidRDefault="00E43631" w:rsidP="00E43631">
      <w:pPr>
        <w:widowControl w:val="0"/>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6.2. На стадии принудительного исполнения ССП судебных актов о взыскании просроченной дебиторской задолженности с должника, сотрудник администрации </w:t>
      </w:r>
      <w:r w:rsidRPr="00E43631">
        <w:rPr>
          <w:rFonts w:ascii="Times New Roman" w:hAnsi="Times New Roman" w:cs="Times New Roman"/>
          <w:bCs/>
          <w:sz w:val="18"/>
          <w:szCs w:val="18"/>
        </w:rPr>
        <w:t>Быстровского сельсовета</w:t>
      </w:r>
      <w:r w:rsidRPr="00E43631">
        <w:rPr>
          <w:rFonts w:ascii="Times New Roman" w:eastAsia="Times New Roman" w:hAnsi="Times New Roman" w:cs="Times New Roman"/>
          <w:color w:val="000000"/>
          <w:sz w:val="18"/>
          <w:szCs w:val="18"/>
          <w:lang w:eastAsia="ru-RU" w:bidi="ru-RU"/>
        </w:rPr>
        <w:t xml:space="preserve"> Искитимского района Новосибирской области, наделенный соответствующими полномочиями, осуществляет информационное взаимодействие со ССП, в том числе проводит следующие мероприятия:</w:t>
      </w:r>
    </w:p>
    <w:p w:rsidR="00E43631" w:rsidRPr="00E43631" w:rsidRDefault="00E43631" w:rsidP="00D3650D">
      <w:pPr>
        <w:widowControl w:val="0"/>
        <w:numPr>
          <w:ilvl w:val="0"/>
          <w:numId w:val="13"/>
        </w:numPr>
        <w:spacing w:after="0"/>
        <w:ind w:firstLine="567"/>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направляет в ССП заявления (ходатайства) о предоставлении информации о ходе исполнительного производства, в том числе:</w:t>
      </w:r>
    </w:p>
    <w:p w:rsidR="00E43631" w:rsidRPr="00E43631" w:rsidRDefault="00E43631" w:rsidP="00D3650D">
      <w:pPr>
        <w:widowControl w:val="0"/>
        <w:numPr>
          <w:ilvl w:val="0"/>
          <w:numId w:val="8"/>
        </w:numPr>
        <w:spacing w:after="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о мероприятиях, проведенных судебным приставом-исполнителем по принудительному исполнению судебных актов на стадии исполнительного производства;</w:t>
      </w:r>
    </w:p>
    <w:p w:rsidR="00E43631" w:rsidRPr="00E43631" w:rsidRDefault="00E43631" w:rsidP="00D3650D">
      <w:pPr>
        <w:widowControl w:val="0"/>
        <w:numPr>
          <w:ilvl w:val="0"/>
          <w:numId w:val="8"/>
        </w:numPr>
        <w:spacing w:after="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об изменении наименования должника (для граждан - фамилия, имя, отчество (при его наличии)); для организаций - наименование и юридический адрес);</w:t>
      </w:r>
    </w:p>
    <w:p w:rsidR="00E43631" w:rsidRPr="00E43631" w:rsidRDefault="00E43631" w:rsidP="00D3650D">
      <w:pPr>
        <w:widowControl w:val="0"/>
        <w:numPr>
          <w:ilvl w:val="0"/>
          <w:numId w:val="8"/>
        </w:numPr>
        <w:spacing w:after="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о сумме непогашенной задолженности по исполнительному документу;</w:t>
      </w:r>
    </w:p>
    <w:p w:rsidR="00E43631" w:rsidRPr="00E43631" w:rsidRDefault="00E43631" w:rsidP="00D3650D">
      <w:pPr>
        <w:widowControl w:val="0"/>
        <w:numPr>
          <w:ilvl w:val="0"/>
          <w:numId w:val="8"/>
        </w:numPr>
        <w:spacing w:after="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о наличии данных об объявлении розыска должника, его имущества;</w:t>
      </w:r>
    </w:p>
    <w:p w:rsidR="00E43631" w:rsidRPr="00E43631" w:rsidRDefault="00E43631" w:rsidP="00D3650D">
      <w:pPr>
        <w:widowControl w:val="0"/>
        <w:numPr>
          <w:ilvl w:val="0"/>
          <w:numId w:val="8"/>
        </w:numPr>
        <w:spacing w:after="0"/>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об изменении состояния счета/счетов должника, имуществе к и правах имущественного характера должника на дату запроса;</w:t>
      </w:r>
    </w:p>
    <w:p w:rsidR="00E43631" w:rsidRPr="00E43631" w:rsidRDefault="00E43631" w:rsidP="00D3650D">
      <w:pPr>
        <w:widowControl w:val="0"/>
        <w:numPr>
          <w:ilvl w:val="0"/>
          <w:numId w:val="13"/>
        </w:numPr>
        <w:spacing w:after="0"/>
        <w:ind w:firstLine="567"/>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организует и проводит рабочие встречи с ССП о результатах работы по исполнительному производству;</w:t>
      </w:r>
    </w:p>
    <w:p w:rsidR="00E43631" w:rsidRPr="00E43631" w:rsidRDefault="00E43631" w:rsidP="00D3650D">
      <w:pPr>
        <w:widowControl w:val="0"/>
        <w:numPr>
          <w:ilvl w:val="0"/>
          <w:numId w:val="13"/>
        </w:numPr>
        <w:spacing w:after="0"/>
        <w:ind w:firstLine="567"/>
        <w:jc w:val="both"/>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осуществляет мониторинг соблюдения сроков взыскания просроченной дебиторской задолженности в рамках исполнительного производства, установленных Федеральным законом от 02.10.2007 № 229-ФЗ «Об исполнительном производстве»;</w:t>
      </w:r>
    </w:p>
    <w:p w:rsidR="00E43631" w:rsidRPr="00E43631" w:rsidRDefault="00E43631" w:rsidP="00E43631">
      <w:pPr>
        <w:widowControl w:val="0"/>
        <w:ind w:firstLine="567"/>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4) проводит мониторинг эффективности взыскания просроченной дебиторской задолженности в рамках исполнительного производства;</w:t>
      </w:r>
    </w:p>
    <w:p w:rsidR="00E43631" w:rsidRPr="00E43631" w:rsidRDefault="00E43631" w:rsidP="00E43631">
      <w:pPr>
        <w:widowControl w:val="0"/>
        <w:tabs>
          <w:tab w:val="left" w:pos="1464"/>
        </w:tabs>
        <w:rPr>
          <w:rFonts w:ascii="Times New Roman" w:eastAsia="Times New Roman" w:hAnsi="Times New Roman" w:cs="Times New Roman"/>
          <w:color w:val="000000"/>
          <w:sz w:val="18"/>
          <w:szCs w:val="18"/>
          <w:lang w:eastAsia="ru-RU" w:bidi="ru-RU"/>
        </w:rPr>
      </w:pPr>
      <w:r w:rsidRPr="00E43631">
        <w:rPr>
          <w:rFonts w:ascii="Times New Roman" w:eastAsia="Times New Roman" w:hAnsi="Times New Roman" w:cs="Times New Roman"/>
          <w:color w:val="000000"/>
          <w:sz w:val="18"/>
          <w:szCs w:val="18"/>
          <w:lang w:eastAsia="ru-RU" w:bidi="ru-RU"/>
        </w:rPr>
        <w:t xml:space="preserve">     6.3. При установлении фактов бездействия должностных лиц обеспечивается принятие исчерпывающих мер по обжалованию актов государственных органов (организаций) и должностных лиц при наличии к тому оснований.</w:t>
      </w:r>
    </w:p>
    <w:p w:rsidR="00E43631" w:rsidRPr="00E43631" w:rsidRDefault="00E43631" w:rsidP="00E43631">
      <w:pPr>
        <w:jc w:val="center"/>
        <w:rPr>
          <w:rFonts w:ascii="Times New Roman" w:hAnsi="Times New Roman" w:cs="Times New Roman"/>
          <w:b/>
          <w:sz w:val="18"/>
          <w:szCs w:val="18"/>
        </w:rPr>
      </w:pPr>
      <w:r w:rsidRPr="00E43631">
        <w:rPr>
          <w:rFonts w:ascii="Times New Roman" w:hAnsi="Times New Roman" w:cs="Times New Roman"/>
          <w:b/>
          <w:sz w:val="18"/>
          <w:szCs w:val="18"/>
        </w:rPr>
        <w:t xml:space="preserve">АДМИНИСТРАЦИЯ </w:t>
      </w:r>
    </w:p>
    <w:p w:rsidR="00E43631" w:rsidRPr="00E43631" w:rsidRDefault="00E43631" w:rsidP="00E43631">
      <w:pPr>
        <w:jc w:val="center"/>
        <w:rPr>
          <w:rFonts w:ascii="Times New Roman" w:hAnsi="Times New Roman" w:cs="Times New Roman"/>
          <w:b/>
          <w:sz w:val="18"/>
          <w:szCs w:val="18"/>
        </w:rPr>
      </w:pPr>
      <w:r w:rsidRPr="00E43631">
        <w:rPr>
          <w:rFonts w:ascii="Times New Roman" w:hAnsi="Times New Roman" w:cs="Times New Roman"/>
          <w:b/>
          <w:sz w:val="18"/>
          <w:szCs w:val="18"/>
        </w:rPr>
        <w:t>БЫСТРОВСКОГО СЕЛЬСОВЕТА</w:t>
      </w:r>
    </w:p>
    <w:p w:rsidR="00E43631" w:rsidRPr="00E43631" w:rsidRDefault="00E43631" w:rsidP="00921B58">
      <w:pPr>
        <w:jc w:val="center"/>
        <w:rPr>
          <w:rFonts w:ascii="Times New Roman" w:hAnsi="Times New Roman" w:cs="Times New Roman"/>
          <w:b/>
          <w:sz w:val="18"/>
          <w:szCs w:val="18"/>
        </w:rPr>
      </w:pPr>
      <w:r w:rsidRPr="00E43631">
        <w:rPr>
          <w:rFonts w:ascii="Times New Roman" w:hAnsi="Times New Roman" w:cs="Times New Roman"/>
          <w:b/>
          <w:sz w:val="18"/>
          <w:szCs w:val="18"/>
        </w:rPr>
        <w:t>ИСКИТИМСКОГО РАЙОНА НОВОСИБИРСКОЙ ОБЛАСТИ</w:t>
      </w:r>
    </w:p>
    <w:p w:rsidR="00E43631" w:rsidRPr="00921B58" w:rsidRDefault="00E43631" w:rsidP="00921B58">
      <w:pPr>
        <w:jc w:val="center"/>
        <w:rPr>
          <w:rFonts w:ascii="Times New Roman" w:hAnsi="Times New Roman" w:cs="Times New Roman"/>
          <w:b/>
          <w:sz w:val="18"/>
          <w:szCs w:val="18"/>
        </w:rPr>
      </w:pPr>
      <w:r w:rsidRPr="00E43631">
        <w:rPr>
          <w:rFonts w:ascii="Times New Roman" w:hAnsi="Times New Roman" w:cs="Times New Roman"/>
          <w:b/>
          <w:sz w:val="18"/>
          <w:szCs w:val="18"/>
        </w:rPr>
        <w:t>П О С Т А Н О В Л Е Н И Е</w:t>
      </w:r>
      <w:r w:rsidRPr="00E43631">
        <w:rPr>
          <w:rFonts w:ascii="Times New Roman" w:hAnsi="Times New Roman" w:cs="Times New Roman"/>
          <w:sz w:val="18"/>
          <w:szCs w:val="18"/>
        </w:rPr>
        <w:t xml:space="preserve">                   </w:t>
      </w:r>
    </w:p>
    <w:p w:rsidR="00E43631" w:rsidRPr="00E43631" w:rsidRDefault="00E43631" w:rsidP="00921B58">
      <w:pPr>
        <w:ind w:right="284"/>
        <w:jc w:val="center"/>
        <w:rPr>
          <w:rFonts w:ascii="Times New Roman" w:hAnsi="Times New Roman" w:cs="Times New Roman"/>
          <w:sz w:val="18"/>
          <w:szCs w:val="18"/>
        </w:rPr>
      </w:pPr>
      <w:r w:rsidRPr="00E43631">
        <w:rPr>
          <w:rFonts w:ascii="Times New Roman" w:hAnsi="Times New Roman" w:cs="Times New Roman"/>
          <w:sz w:val="18"/>
          <w:szCs w:val="18"/>
          <w:u w:val="single"/>
        </w:rPr>
        <w:t>01.08.2023</w:t>
      </w:r>
      <w:r w:rsidRPr="00E43631">
        <w:rPr>
          <w:rFonts w:ascii="Times New Roman" w:hAnsi="Times New Roman" w:cs="Times New Roman"/>
          <w:b/>
          <w:sz w:val="18"/>
          <w:szCs w:val="18"/>
          <w:u w:val="single"/>
        </w:rPr>
        <w:t xml:space="preserve">    </w:t>
      </w:r>
      <w:r w:rsidRPr="00E43631">
        <w:rPr>
          <w:rFonts w:ascii="Times New Roman" w:hAnsi="Times New Roman" w:cs="Times New Roman"/>
          <w:sz w:val="18"/>
          <w:szCs w:val="18"/>
          <w:u w:val="single"/>
        </w:rPr>
        <w:t xml:space="preserve">№ </w:t>
      </w:r>
      <w:r w:rsidRPr="00E43631">
        <w:rPr>
          <w:rFonts w:ascii="Times New Roman" w:hAnsi="Times New Roman" w:cs="Times New Roman"/>
          <w:b/>
          <w:sz w:val="18"/>
          <w:szCs w:val="18"/>
          <w:u w:val="single"/>
        </w:rPr>
        <w:t xml:space="preserve">   </w:t>
      </w:r>
      <w:r w:rsidRPr="00E43631">
        <w:rPr>
          <w:rFonts w:ascii="Times New Roman" w:hAnsi="Times New Roman" w:cs="Times New Roman"/>
          <w:sz w:val="18"/>
          <w:szCs w:val="18"/>
          <w:u w:val="single"/>
        </w:rPr>
        <w:t xml:space="preserve">54     </w:t>
      </w:r>
      <w:r w:rsidRPr="00E43631">
        <w:rPr>
          <w:rFonts w:ascii="Times New Roman" w:hAnsi="Times New Roman" w:cs="Times New Roman"/>
          <w:b/>
          <w:sz w:val="18"/>
          <w:szCs w:val="18"/>
        </w:rPr>
        <w:t xml:space="preserve">                                                                                                        </w:t>
      </w:r>
      <w:r w:rsidRPr="00E43631">
        <w:rPr>
          <w:rFonts w:ascii="Times New Roman" w:hAnsi="Times New Roman" w:cs="Times New Roman"/>
          <w:sz w:val="18"/>
          <w:szCs w:val="18"/>
        </w:rPr>
        <w:t>с. Быстровка</w:t>
      </w:r>
    </w:p>
    <w:p w:rsidR="00E43631" w:rsidRPr="00E43631" w:rsidRDefault="00E43631" w:rsidP="00E43631">
      <w:pPr>
        <w:rPr>
          <w:rFonts w:ascii="Times New Roman" w:hAnsi="Times New Roman" w:cs="Times New Roman"/>
          <w:sz w:val="18"/>
          <w:szCs w:val="18"/>
        </w:rPr>
      </w:pPr>
      <w:r w:rsidRPr="00E43631">
        <w:rPr>
          <w:rFonts w:ascii="Times New Roman" w:hAnsi="Times New Roman" w:cs="Times New Roman"/>
          <w:sz w:val="18"/>
          <w:szCs w:val="18"/>
        </w:rPr>
        <w:lastRenderedPageBreak/>
        <w:t xml:space="preserve">Об утверждения Порядка осуществления бюджетных полномочий главного администратора (администратора) доходов бюджета </w:t>
      </w:r>
      <w:r w:rsidRPr="00E43631">
        <w:rPr>
          <w:rFonts w:ascii="Times New Roman" w:hAnsi="Times New Roman" w:cs="Times New Roman"/>
          <w:bCs/>
          <w:sz w:val="18"/>
          <w:szCs w:val="18"/>
        </w:rPr>
        <w:t>Быстровского сельсовета</w:t>
      </w:r>
      <w:r w:rsidRPr="00E43631">
        <w:rPr>
          <w:rFonts w:ascii="Times New Roman" w:hAnsi="Times New Roman" w:cs="Times New Roman"/>
          <w:sz w:val="18"/>
          <w:szCs w:val="18"/>
        </w:rPr>
        <w:t xml:space="preserve"> Искитимского района Новосибирской области</w:t>
      </w:r>
    </w:p>
    <w:p w:rsidR="00E43631" w:rsidRPr="00E43631" w:rsidRDefault="00E43631" w:rsidP="00E43631">
      <w:pPr>
        <w:pStyle w:val="aff8"/>
        <w:rPr>
          <w:sz w:val="18"/>
          <w:szCs w:val="18"/>
        </w:rPr>
      </w:pPr>
      <w:r w:rsidRPr="00E43631">
        <w:rPr>
          <w:sz w:val="18"/>
          <w:szCs w:val="18"/>
        </w:rPr>
        <w:t xml:space="preserve">В соответствии с пунктом 4 статьи 160.1 Бюджетного кодекса Российской Федерации, администрация </w:t>
      </w:r>
      <w:r w:rsidRPr="00E43631">
        <w:rPr>
          <w:bCs/>
          <w:sz w:val="18"/>
          <w:szCs w:val="18"/>
        </w:rPr>
        <w:t>Быстровского сельсовета</w:t>
      </w:r>
      <w:r w:rsidRPr="00E43631">
        <w:rPr>
          <w:b/>
          <w:bCs/>
          <w:sz w:val="18"/>
          <w:szCs w:val="18"/>
        </w:rPr>
        <w:t xml:space="preserve"> </w:t>
      </w:r>
      <w:r w:rsidRPr="00E43631">
        <w:rPr>
          <w:sz w:val="18"/>
          <w:szCs w:val="18"/>
        </w:rPr>
        <w:t xml:space="preserve">Искитимского района Новосибирской области     </w:t>
      </w:r>
    </w:p>
    <w:p w:rsidR="00E43631" w:rsidRPr="00E43631" w:rsidRDefault="00E43631" w:rsidP="00E43631">
      <w:pPr>
        <w:pStyle w:val="aff8"/>
        <w:rPr>
          <w:sz w:val="18"/>
          <w:szCs w:val="18"/>
        </w:rPr>
      </w:pPr>
      <w:r w:rsidRPr="00E43631">
        <w:rPr>
          <w:sz w:val="18"/>
          <w:szCs w:val="18"/>
        </w:rPr>
        <w:t>ПОСТОНОВЛЯЕТ:</w:t>
      </w:r>
    </w:p>
    <w:p w:rsidR="00E43631" w:rsidRPr="00E43631" w:rsidRDefault="00E43631" w:rsidP="00D3650D">
      <w:pPr>
        <w:pStyle w:val="aff8"/>
        <w:numPr>
          <w:ilvl w:val="0"/>
          <w:numId w:val="15"/>
        </w:numPr>
        <w:tabs>
          <w:tab w:val="left" w:pos="851"/>
        </w:tabs>
        <w:ind w:left="0" w:firstLine="540"/>
        <w:rPr>
          <w:sz w:val="18"/>
          <w:szCs w:val="18"/>
        </w:rPr>
      </w:pPr>
      <w:r w:rsidRPr="00E43631">
        <w:rPr>
          <w:sz w:val="18"/>
          <w:szCs w:val="18"/>
        </w:rPr>
        <w:t xml:space="preserve">Утвердить прилагаемый Порядок осуществления бюджетных полномочий главного администратора (администратора) доходов бюджета </w:t>
      </w:r>
      <w:r w:rsidRPr="00E43631">
        <w:rPr>
          <w:bCs/>
          <w:sz w:val="18"/>
          <w:szCs w:val="18"/>
        </w:rPr>
        <w:t>Быстровского сельсовета</w:t>
      </w:r>
      <w:r w:rsidRPr="00E43631">
        <w:rPr>
          <w:b/>
          <w:bCs/>
          <w:sz w:val="18"/>
          <w:szCs w:val="18"/>
        </w:rPr>
        <w:t xml:space="preserve"> </w:t>
      </w:r>
      <w:r w:rsidRPr="00E43631">
        <w:rPr>
          <w:sz w:val="18"/>
          <w:szCs w:val="18"/>
        </w:rPr>
        <w:t>Искитимского района Новосибирской области.</w:t>
      </w:r>
    </w:p>
    <w:p w:rsidR="00E43631" w:rsidRPr="00E43631" w:rsidRDefault="00E43631" w:rsidP="00D3650D">
      <w:pPr>
        <w:pStyle w:val="aff8"/>
        <w:numPr>
          <w:ilvl w:val="0"/>
          <w:numId w:val="15"/>
        </w:numPr>
        <w:tabs>
          <w:tab w:val="left" w:pos="851"/>
        </w:tabs>
        <w:ind w:left="0" w:firstLine="540"/>
        <w:rPr>
          <w:sz w:val="18"/>
          <w:szCs w:val="18"/>
        </w:rPr>
      </w:pPr>
      <w:r w:rsidRPr="00E43631">
        <w:rPr>
          <w:sz w:val="18"/>
          <w:szCs w:val="18"/>
        </w:rPr>
        <w:t xml:space="preserve">Постановление опубликовать в «Вестник Быстровского сельсовета» и разместить на официальном сайте администрации </w:t>
      </w:r>
      <w:r w:rsidRPr="00E43631">
        <w:rPr>
          <w:bCs/>
          <w:sz w:val="18"/>
          <w:szCs w:val="18"/>
        </w:rPr>
        <w:t>Быстровского сельсовета</w:t>
      </w:r>
      <w:r w:rsidRPr="00E43631">
        <w:rPr>
          <w:b/>
          <w:bCs/>
          <w:sz w:val="18"/>
          <w:szCs w:val="18"/>
        </w:rPr>
        <w:t xml:space="preserve"> </w:t>
      </w:r>
      <w:r w:rsidRPr="00E43631">
        <w:rPr>
          <w:sz w:val="18"/>
          <w:szCs w:val="18"/>
        </w:rPr>
        <w:t>Искитимского района.</w:t>
      </w:r>
    </w:p>
    <w:p w:rsidR="00E43631" w:rsidRPr="00E43631" w:rsidRDefault="00E43631" w:rsidP="00D3650D">
      <w:pPr>
        <w:pStyle w:val="aff8"/>
        <w:numPr>
          <w:ilvl w:val="0"/>
          <w:numId w:val="15"/>
        </w:numPr>
        <w:tabs>
          <w:tab w:val="left" w:pos="851"/>
        </w:tabs>
        <w:ind w:left="0" w:firstLine="540"/>
        <w:rPr>
          <w:sz w:val="18"/>
          <w:szCs w:val="18"/>
        </w:rPr>
      </w:pPr>
      <w:r w:rsidRPr="00E43631">
        <w:rPr>
          <w:sz w:val="18"/>
          <w:szCs w:val="18"/>
        </w:rPr>
        <w:t xml:space="preserve">Контроль за исполнением настоящего постановления оставляю за собой. </w:t>
      </w:r>
    </w:p>
    <w:p w:rsidR="00E43631" w:rsidRPr="00E43631" w:rsidRDefault="00E43631" w:rsidP="00E43631">
      <w:pPr>
        <w:pStyle w:val="aff8"/>
        <w:tabs>
          <w:tab w:val="left" w:pos="851"/>
        </w:tabs>
        <w:rPr>
          <w:sz w:val="18"/>
          <w:szCs w:val="18"/>
        </w:rPr>
      </w:pPr>
      <w:r w:rsidRPr="00E43631">
        <w:rPr>
          <w:sz w:val="18"/>
          <w:szCs w:val="18"/>
        </w:rPr>
        <w:t>4.</w:t>
      </w:r>
      <w:r w:rsidRPr="00E43631">
        <w:rPr>
          <w:sz w:val="18"/>
          <w:szCs w:val="18"/>
        </w:rPr>
        <w:tab/>
        <w:t xml:space="preserve">Настоящее постановление вступает в силу со дня его подписания и применяется к бюджетным правоотношениям, возникающим при составлении, рассмотрении, утверждении и исполнении бюджета </w:t>
      </w:r>
      <w:r w:rsidRPr="00E43631">
        <w:rPr>
          <w:bCs/>
          <w:sz w:val="18"/>
          <w:szCs w:val="18"/>
        </w:rPr>
        <w:t>Быстровского сельсовета</w:t>
      </w:r>
      <w:r w:rsidRPr="00E43631">
        <w:rPr>
          <w:b/>
          <w:bCs/>
          <w:sz w:val="18"/>
          <w:szCs w:val="18"/>
        </w:rPr>
        <w:t xml:space="preserve"> </w:t>
      </w:r>
      <w:r w:rsidRPr="00E43631">
        <w:rPr>
          <w:sz w:val="18"/>
          <w:szCs w:val="18"/>
        </w:rPr>
        <w:t>Искитимского района, начиная с бюджетов на 2023 год и плановый период 2024 и 2025 годов.</w:t>
      </w:r>
    </w:p>
    <w:p w:rsidR="00E43631" w:rsidRPr="00E43631" w:rsidRDefault="00E43631" w:rsidP="00921B58">
      <w:pPr>
        <w:pStyle w:val="aff8"/>
        <w:ind w:left="0"/>
        <w:rPr>
          <w:sz w:val="18"/>
          <w:szCs w:val="18"/>
        </w:rPr>
      </w:pPr>
    </w:p>
    <w:p w:rsidR="00E43631" w:rsidRPr="00E43631" w:rsidRDefault="00E43631" w:rsidP="00E43631">
      <w:pPr>
        <w:shd w:val="clear" w:color="auto" w:fill="FFFFFF"/>
        <w:jc w:val="both"/>
        <w:rPr>
          <w:rFonts w:ascii="Times New Roman" w:hAnsi="Times New Roman" w:cs="Times New Roman"/>
          <w:sz w:val="18"/>
          <w:szCs w:val="18"/>
        </w:rPr>
      </w:pPr>
      <w:r w:rsidRPr="00E43631">
        <w:rPr>
          <w:rFonts w:ascii="Times New Roman" w:hAnsi="Times New Roman" w:cs="Times New Roman"/>
          <w:sz w:val="18"/>
          <w:szCs w:val="18"/>
        </w:rPr>
        <w:t xml:space="preserve">Глава Быстровского сельсовета </w:t>
      </w:r>
    </w:p>
    <w:p w:rsidR="00E43631" w:rsidRPr="00921B58" w:rsidRDefault="00E43631" w:rsidP="00921B58">
      <w:pPr>
        <w:shd w:val="clear" w:color="auto" w:fill="FFFFFF"/>
        <w:jc w:val="both"/>
        <w:rPr>
          <w:rFonts w:ascii="Times New Roman" w:hAnsi="Times New Roman" w:cs="Times New Roman"/>
          <w:sz w:val="18"/>
          <w:szCs w:val="18"/>
        </w:rPr>
      </w:pPr>
      <w:r w:rsidRPr="00E43631">
        <w:rPr>
          <w:rFonts w:ascii="Times New Roman" w:hAnsi="Times New Roman" w:cs="Times New Roman"/>
          <w:sz w:val="18"/>
          <w:szCs w:val="18"/>
        </w:rPr>
        <w:t>Искитимского района Новосибирской области                      А.А.Павленко</w:t>
      </w:r>
    </w:p>
    <w:p w:rsidR="00E43631" w:rsidRPr="00E43631" w:rsidRDefault="00E43631" w:rsidP="00E43631">
      <w:pPr>
        <w:autoSpaceDE w:val="0"/>
        <w:autoSpaceDN w:val="0"/>
        <w:adjustRightInd w:val="0"/>
        <w:ind w:left="5664" w:firstLine="6"/>
        <w:jc w:val="right"/>
        <w:outlineLvl w:val="0"/>
        <w:rPr>
          <w:rFonts w:ascii="Times New Roman" w:hAnsi="Times New Roman" w:cs="Times New Roman"/>
          <w:sz w:val="18"/>
          <w:szCs w:val="18"/>
        </w:rPr>
      </w:pPr>
      <w:r w:rsidRPr="00E43631">
        <w:rPr>
          <w:rFonts w:ascii="Times New Roman" w:hAnsi="Times New Roman" w:cs="Times New Roman"/>
          <w:sz w:val="18"/>
          <w:szCs w:val="18"/>
        </w:rPr>
        <w:t>УТВЕРЖДЕН</w:t>
      </w:r>
    </w:p>
    <w:p w:rsidR="00E43631" w:rsidRPr="00E43631" w:rsidRDefault="00E43631" w:rsidP="00E43631">
      <w:pPr>
        <w:autoSpaceDE w:val="0"/>
        <w:autoSpaceDN w:val="0"/>
        <w:adjustRightInd w:val="0"/>
        <w:ind w:left="5664" w:firstLine="6"/>
        <w:jc w:val="right"/>
        <w:outlineLvl w:val="0"/>
        <w:rPr>
          <w:rFonts w:ascii="Times New Roman" w:hAnsi="Times New Roman" w:cs="Times New Roman"/>
          <w:sz w:val="18"/>
          <w:szCs w:val="18"/>
        </w:rPr>
      </w:pPr>
      <w:r w:rsidRPr="00E43631">
        <w:rPr>
          <w:rFonts w:ascii="Times New Roman" w:hAnsi="Times New Roman" w:cs="Times New Roman"/>
          <w:sz w:val="18"/>
          <w:szCs w:val="18"/>
        </w:rPr>
        <w:t xml:space="preserve"> постановлением администрации</w:t>
      </w:r>
    </w:p>
    <w:p w:rsidR="00E43631" w:rsidRPr="00E43631" w:rsidRDefault="00E43631" w:rsidP="00E43631">
      <w:pPr>
        <w:autoSpaceDE w:val="0"/>
        <w:autoSpaceDN w:val="0"/>
        <w:adjustRightInd w:val="0"/>
        <w:ind w:left="5664" w:firstLine="6"/>
        <w:jc w:val="right"/>
        <w:outlineLvl w:val="0"/>
        <w:rPr>
          <w:rFonts w:ascii="Times New Roman" w:hAnsi="Times New Roman" w:cs="Times New Roman"/>
          <w:sz w:val="18"/>
          <w:szCs w:val="18"/>
        </w:rPr>
      </w:pPr>
      <w:r w:rsidRPr="00E43631">
        <w:rPr>
          <w:rFonts w:ascii="Times New Roman" w:hAnsi="Times New Roman" w:cs="Times New Roman"/>
          <w:sz w:val="18"/>
          <w:szCs w:val="18"/>
        </w:rPr>
        <w:t xml:space="preserve">Быстровского сельсовета Искитимского района </w:t>
      </w:r>
    </w:p>
    <w:p w:rsidR="00E43631" w:rsidRPr="00E43631" w:rsidRDefault="00E43631" w:rsidP="00E43631">
      <w:pPr>
        <w:autoSpaceDE w:val="0"/>
        <w:autoSpaceDN w:val="0"/>
        <w:adjustRightInd w:val="0"/>
        <w:ind w:left="5664" w:firstLine="6"/>
        <w:jc w:val="right"/>
        <w:outlineLvl w:val="0"/>
        <w:rPr>
          <w:rFonts w:ascii="Times New Roman" w:hAnsi="Times New Roman" w:cs="Times New Roman"/>
          <w:sz w:val="18"/>
          <w:szCs w:val="18"/>
        </w:rPr>
      </w:pPr>
      <w:r w:rsidRPr="00E43631">
        <w:rPr>
          <w:rFonts w:ascii="Times New Roman" w:hAnsi="Times New Roman" w:cs="Times New Roman"/>
          <w:sz w:val="18"/>
          <w:szCs w:val="18"/>
        </w:rPr>
        <w:t>Новосибирской области</w:t>
      </w:r>
    </w:p>
    <w:p w:rsidR="00E43631" w:rsidRPr="00921B58" w:rsidRDefault="00E43631" w:rsidP="00921B58">
      <w:pPr>
        <w:autoSpaceDE w:val="0"/>
        <w:autoSpaceDN w:val="0"/>
        <w:adjustRightInd w:val="0"/>
        <w:ind w:left="6372" w:firstLine="6"/>
        <w:jc w:val="right"/>
        <w:rPr>
          <w:rFonts w:ascii="Times New Roman" w:hAnsi="Times New Roman" w:cs="Times New Roman"/>
          <w:sz w:val="18"/>
          <w:szCs w:val="18"/>
        </w:rPr>
      </w:pPr>
      <w:r w:rsidRPr="00E43631">
        <w:rPr>
          <w:rFonts w:ascii="Times New Roman" w:hAnsi="Times New Roman" w:cs="Times New Roman"/>
          <w:sz w:val="18"/>
          <w:szCs w:val="18"/>
        </w:rPr>
        <w:t xml:space="preserve">  от 01.08.2023 № 54</w:t>
      </w:r>
    </w:p>
    <w:p w:rsidR="00E43631" w:rsidRPr="00E43631" w:rsidRDefault="00E43631" w:rsidP="00E43631">
      <w:pPr>
        <w:autoSpaceDE w:val="0"/>
        <w:autoSpaceDN w:val="0"/>
        <w:adjustRightInd w:val="0"/>
        <w:jc w:val="center"/>
        <w:rPr>
          <w:rFonts w:ascii="Times New Roman" w:hAnsi="Times New Roman" w:cs="Times New Roman"/>
          <w:bCs/>
          <w:sz w:val="18"/>
          <w:szCs w:val="18"/>
        </w:rPr>
      </w:pPr>
      <w:r w:rsidRPr="00E43631">
        <w:rPr>
          <w:rFonts w:ascii="Times New Roman" w:hAnsi="Times New Roman" w:cs="Times New Roman"/>
          <w:bCs/>
          <w:sz w:val="18"/>
          <w:szCs w:val="18"/>
        </w:rPr>
        <w:t>Порядок</w:t>
      </w:r>
    </w:p>
    <w:p w:rsidR="00E43631" w:rsidRPr="00E43631" w:rsidRDefault="00E43631" w:rsidP="00921B58">
      <w:pPr>
        <w:autoSpaceDE w:val="0"/>
        <w:autoSpaceDN w:val="0"/>
        <w:adjustRightInd w:val="0"/>
        <w:jc w:val="center"/>
        <w:rPr>
          <w:rFonts w:ascii="Times New Roman" w:hAnsi="Times New Roman" w:cs="Times New Roman"/>
          <w:sz w:val="18"/>
          <w:szCs w:val="18"/>
        </w:rPr>
      </w:pPr>
      <w:r w:rsidRPr="00E43631">
        <w:rPr>
          <w:rFonts w:ascii="Times New Roman" w:hAnsi="Times New Roman" w:cs="Times New Roman"/>
          <w:bCs/>
          <w:sz w:val="18"/>
          <w:szCs w:val="18"/>
        </w:rPr>
        <w:t>осуществления бюджетных полномочий главного администратора    (администратора) доходов бюджета Быстровского сельсовета Искитимского района Новосибирской области</w:t>
      </w:r>
    </w:p>
    <w:p w:rsidR="00E43631" w:rsidRPr="00921B58" w:rsidRDefault="00E43631" w:rsidP="00921B58">
      <w:pPr>
        <w:autoSpaceDE w:val="0"/>
        <w:autoSpaceDN w:val="0"/>
        <w:adjustRightInd w:val="0"/>
        <w:jc w:val="center"/>
        <w:outlineLvl w:val="0"/>
        <w:rPr>
          <w:rFonts w:ascii="Times New Roman" w:hAnsi="Times New Roman" w:cs="Times New Roman"/>
          <w:bCs/>
          <w:sz w:val="18"/>
          <w:szCs w:val="18"/>
        </w:rPr>
      </w:pPr>
      <w:r w:rsidRPr="00E43631">
        <w:rPr>
          <w:rFonts w:ascii="Times New Roman" w:hAnsi="Times New Roman" w:cs="Times New Roman"/>
          <w:bCs/>
          <w:sz w:val="18"/>
          <w:szCs w:val="18"/>
        </w:rPr>
        <w:t>1. Общие положения</w:t>
      </w:r>
    </w:p>
    <w:p w:rsidR="00E43631" w:rsidRPr="00E43631" w:rsidRDefault="00E43631" w:rsidP="00E43631">
      <w:pPr>
        <w:autoSpaceDE w:val="0"/>
        <w:autoSpaceDN w:val="0"/>
        <w:adjustRightInd w:val="0"/>
        <w:ind w:firstLine="540"/>
        <w:jc w:val="both"/>
        <w:rPr>
          <w:rFonts w:ascii="Times New Roman" w:hAnsi="Times New Roman" w:cs="Times New Roman"/>
          <w:sz w:val="18"/>
          <w:szCs w:val="18"/>
        </w:rPr>
      </w:pPr>
      <w:r w:rsidRPr="00E43631">
        <w:rPr>
          <w:rFonts w:ascii="Times New Roman" w:hAnsi="Times New Roman" w:cs="Times New Roman"/>
          <w:sz w:val="18"/>
          <w:szCs w:val="18"/>
        </w:rPr>
        <w:t xml:space="preserve">1.1. Настоящий Порядок осуществления бюджетных полномочий главного администратора (администратора) доходов бюджета </w:t>
      </w:r>
      <w:r w:rsidRPr="00E43631">
        <w:rPr>
          <w:rFonts w:ascii="Times New Roman" w:hAnsi="Times New Roman" w:cs="Times New Roman"/>
          <w:bCs/>
          <w:sz w:val="18"/>
          <w:szCs w:val="18"/>
        </w:rPr>
        <w:t>Быстровского сельсовета</w:t>
      </w:r>
      <w:r w:rsidRPr="00E43631">
        <w:rPr>
          <w:rFonts w:ascii="Times New Roman" w:hAnsi="Times New Roman" w:cs="Times New Roman"/>
          <w:sz w:val="18"/>
          <w:szCs w:val="18"/>
        </w:rPr>
        <w:t xml:space="preserve"> Искитимского района Новосибирской области, являющегося органом местного самоуправления и (или) находящимися в его ведении казенными учреждениями (далее - Порядок), разработан в соответствии с Бюджетным кодексом Российской Федерации.</w:t>
      </w:r>
    </w:p>
    <w:p w:rsidR="00E43631" w:rsidRPr="00E43631" w:rsidRDefault="00E43631" w:rsidP="00E43631">
      <w:pPr>
        <w:autoSpaceDE w:val="0"/>
        <w:autoSpaceDN w:val="0"/>
        <w:adjustRightInd w:val="0"/>
        <w:ind w:firstLine="540"/>
        <w:jc w:val="both"/>
        <w:rPr>
          <w:rFonts w:ascii="Times New Roman" w:hAnsi="Times New Roman" w:cs="Times New Roman"/>
          <w:sz w:val="18"/>
          <w:szCs w:val="18"/>
        </w:rPr>
      </w:pPr>
      <w:r w:rsidRPr="00E43631">
        <w:rPr>
          <w:rFonts w:ascii="Times New Roman" w:hAnsi="Times New Roman" w:cs="Times New Roman"/>
          <w:sz w:val="18"/>
          <w:szCs w:val="18"/>
        </w:rPr>
        <w:t>1.2. Порядок устанавливает бюджетные процедуры, выполняемые при осуществлении органом местного самоуправления и (или) находящимися в его ведении казенными учреждениями, бюджетные полномочия главного администратора (администратора) доходов бюджета Быстровского</w:t>
      </w:r>
      <w:r w:rsidRPr="00E43631">
        <w:rPr>
          <w:rFonts w:ascii="Times New Roman" w:hAnsi="Times New Roman" w:cs="Times New Roman"/>
          <w:bCs/>
          <w:sz w:val="18"/>
          <w:szCs w:val="18"/>
        </w:rPr>
        <w:t xml:space="preserve"> сельсовета </w:t>
      </w:r>
      <w:r w:rsidRPr="00E43631">
        <w:rPr>
          <w:rFonts w:ascii="Times New Roman" w:hAnsi="Times New Roman" w:cs="Times New Roman"/>
          <w:sz w:val="18"/>
          <w:szCs w:val="18"/>
        </w:rPr>
        <w:t>Искитимского района Новосибирской области.</w:t>
      </w:r>
    </w:p>
    <w:p w:rsidR="00E43631" w:rsidRPr="00E43631" w:rsidRDefault="00E43631" w:rsidP="00E43631">
      <w:pPr>
        <w:pStyle w:val="29"/>
        <w:shd w:val="clear" w:color="auto" w:fill="auto"/>
        <w:tabs>
          <w:tab w:val="left" w:pos="1239"/>
        </w:tabs>
        <w:autoSpaceDE w:val="0"/>
        <w:autoSpaceDN w:val="0"/>
        <w:adjustRightInd w:val="0"/>
        <w:spacing w:line="240" w:lineRule="auto"/>
        <w:jc w:val="both"/>
        <w:rPr>
          <w:rFonts w:ascii="Times New Roman" w:hAnsi="Times New Roman" w:cs="Times New Roman"/>
          <w:sz w:val="18"/>
          <w:szCs w:val="18"/>
        </w:rPr>
      </w:pPr>
      <w:r w:rsidRPr="00E43631">
        <w:rPr>
          <w:rFonts w:ascii="Times New Roman" w:hAnsi="Times New Roman" w:cs="Times New Roman"/>
          <w:sz w:val="18"/>
          <w:szCs w:val="18"/>
        </w:rPr>
        <w:t xml:space="preserve">       1.3.</w:t>
      </w:r>
      <w:r w:rsidRPr="00E43631">
        <w:rPr>
          <w:rFonts w:ascii="Times New Roman" w:hAnsi="Times New Roman" w:cs="Times New Roman"/>
          <w:color w:val="000000"/>
          <w:sz w:val="18"/>
          <w:szCs w:val="18"/>
          <w:lang w:bidi="ru-RU"/>
        </w:rPr>
        <w:t xml:space="preserve"> Порядок регулирует вопросы, связанные с формированием прогноза доходной части бюджета </w:t>
      </w:r>
      <w:r w:rsidRPr="00E43631">
        <w:rPr>
          <w:rFonts w:ascii="Times New Roman" w:hAnsi="Times New Roman" w:cs="Times New Roman"/>
          <w:bCs/>
          <w:sz w:val="18"/>
          <w:szCs w:val="18"/>
        </w:rPr>
        <w:t>Быстровского сельсовета</w:t>
      </w:r>
      <w:r w:rsidRPr="00E43631">
        <w:rPr>
          <w:rFonts w:ascii="Times New Roman" w:hAnsi="Times New Roman" w:cs="Times New Roman"/>
          <w:color w:val="000000"/>
          <w:sz w:val="18"/>
          <w:szCs w:val="18"/>
          <w:lang w:bidi="ru-RU"/>
        </w:rPr>
        <w:t xml:space="preserve"> Искитимского района Новосибирской области, анализом исполнения доходов бюджета </w:t>
      </w:r>
      <w:r w:rsidRPr="00E43631">
        <w:rPr>
          <w:rFonts w:ascii="Times New Roman" w:hAnsi="Times New Roman" w:cs="Times New Roman"/>
          <w:bCs/>
          <w:sz w:val="18"/>
          <w:szCs w:val="18"/>
        </w:rPr>
        <w:t>Быстровского сельсовета Искитимского района Новосибирской области</w:t>
      </w:r>
      <w:r w:rsidRPr="00E43631">
        <w:rPr>
          <w:rFonts w:ascii="Times New Roman" w:hAnsi="Times New Roman" w:cs="Times New Roman"/>
          <w:color w:val="000000"/>
          <w:sz w:val="18"/>
          <w:szCs w:val="18"/>
          <w:lang w:bidi="ru-RU"/>
        </w:rPr>
        <w:t xml:space="preserve">, организацией ведения бюджетного учета, составлением бюджетной отчетности, организацией работы по уточнению невыясненных поступлений в бюджет, возвратом излишне или ошибочно уплаченных платежей, формированием доходной части проекта бюджета </w:t>
      </w:r>
      <w:r w:rsidRPr="00E43631">
        <w:rPr>
          <w:rFonts w:ascii="Times New Roman" w:hAnsi="Times New Roman" w:cs="Times New Roman"/>
          <w:bCs/>
          <w:sz w:val="18"/>
          <w:szCs w:val="18"/>
        </w:rPr>
        <w:t xml:space="preserve">Быстровского сельсовета </w:t>
      </w:r>
      <w:r w:rsidRPr="00E43631">
        <w:rPr>
          <w:rFonts w:ascii="Times New Roman" w:hAnsi="Times New Roman" w:cs="Times New Roman"/>
          <w:color w:val="000000"/>
          <w:sz w:val="18"/>
          <w:szCs w:val="18"/>
          <w:lang w:bidi="ru-RU"/>
        </w:rPr>
        <w:t xml:space="preserve">Искитимского района Новосибирского области и организацию исполнения Управлением Федерального казначейства по Новосибирской области, осуществляющим учет и распределение доходов, поступивших в бюджетную систему Российской Федерации, а также нормы по взысканию дебиторской задолженности по платежам в бюджет </w:t>
      </w:r>
      <w:r w:rsidRPr="00E43631">
        <w:rPr>
          <w:rFonts w:ascii="Times New Roman" w:hAnsi="Times New Roman" w:cs="Times New Roman"/>
          <w:bCs/>
          <w:sz w:val="18"/>
          <w:szCs w:val="18"/>
        </w:rPr>
        <w:t>Быстровского сельсовета</w:t>
      </w:r>
      <w:r w:rsidRPr="00E43631">
        <w:rPr>
          <w:rFonts w:ascii="Times New Roman" w:hAnsi="Times New Roman" w:cs="Times New Roman"/>
          <w:color w:val="000000"/>
          <w:sz w:val="18"/>
          <w:szCs w:val="18"/>
          <w:lang w:bidi="ru-RU"/>
        </w:rPr>
        <w:t xml:space="preserve"> Искитимского района Новосибирской области, пеням и штрафам по ним.</w:t>
      </w:r>
    </w:p>
    <w:p w:rsidR="00E43631" w:rsidRPr="00E43631" w:rsidRDefault="00E43631" w:rsidP="00E43631">
      <w:pPr>
        <w:autoSpaceDE w:val="0"/>
        <w:autoSpaceDN w:val="0"/>
        <w:adjustRightInd w:val="0"/>
        <w:ind w:firstLine="540"/>
        <w:jc w:val="both"/>
        <w:rPr>
          <w:rFonts w:ascii="Times New Roman" w:hAnsi="Times New Roman" w:cs="Times New Roman"/>
          <w:sz w:val="18"/>
          <w:szCs w:val="18"/>
        </w:rPr>
      </w:pPr>
    </w:p>
    <w:p w:rsidR="00E43631" w:rsidRPr="00E43631" w:rsidRDefault="00E43631" w:rsidP="00E43631">
      <w:pPr>
        <w:autoSpaceDE w:val="0"/>
        <w:autoSpaceDN w:val="0"/>
        <w:adjustRightInd w:val="0"/>
        <w:jc w:val="center"/>
        <w:outlineLvl w:val="0"/>
        <w:rPr>
          <w:rFonts w:ascii="Times New Roman" w:hAnsi="Times New Roman" w:cs="Times New Roman"/>
          <w:bCs/>
          <w:sz w:val="18"/>
          <w:szCs w:val="18"/>
        </w:rPr>
      </w:pPr>
      <w:r w:rsidRPr="00E43631">
        <w:rPr>
          <w:rFonts w:ascii="Times New Roman" w:hAnsi="Times New Roman" w:cs="Times New Roman"/>
          <w:bCs/>
          <w:sz w:val="18"/>
          <w:szCs w:val="18"/>
        </w:rPr>
        <w:t>2. Бюджетные полномочия главных администраторов (администраторов) доходов бюджета Быстровского сельсовета Искитимского района Новосибирской области и порядок их осуществления</w:t>
      </w:r>
    </w:p>
    <w:p w:rsidR="00E43631" w:rsidRPr="00E43631" w:rsidRDefault="00E43631" w:rsidP="00E43631">
      <w:pPr>
        <w:autoSpaceDE w:val="0"/>
        <w:autoSpaceDN w:val="0"/>
        <w:adjustRightInd w:val="0"/>
        <w:ind w:firstLine="540"/>
        <w:jc w:val="both"/>
        <w:rPr>
          <w:rFonts w:ascii="Times New Roman" w:hAnsi="Times New Roman" w:cs="Times New Roman"/>
          <w:sz w:val="18"/>
          <w:szCs w:val="18"/>
        </w:rPr>
      </w:pPr>
    </w:p>
    <w:p w:rsidR="00E43631" w:rsidRPr="00E43631" w:rsidRDefault="00E43631" w:rsidP="00E43631">
      <w:pPr>
        <w:autoSpaceDE w:val="0"/>
        <w:autoSpaceDN w:val="0"/>
        <w:adjustRightInd w:val="0"/>
        <w:ind w:firstLine="540"/>
        <w:jc w:val="both"/>
        <w:rPr>
          <w:rFonts w:ascii="Times New Roman" w:hAnsi="Times New Roman" w:cs="Times New Roman"/>
          <w:sz w:val="18"/>
          <w:szCs w:val="18"/>
        </w:rPr>
      </w:pPr>
      <w:r w:rsidRPr="00E43631">
        <w:rPr>
          <w:rFonts w:ascii="Times New Roman" w:hAnsi="Times New Roman" w:cs="Times New Roman"/>
          <w:sz w:val="18"/>
          <w:szCs w:val="18"/>
        </w:rPr>
        <w:t xml:space="preserve">2.1. Главный администратор доходов бюджета </w:t>
      </w:r>
      <w:r w:rsidRPr="00E43631">
        <w:rPr>
          <w:rFonts w:ascii="Times New Roman" w:hAnsi="Times New Roman" w:cs="Times New Roman"/>
          <w:bCs/>
          <w:sz w:val="18"/>
          <w:szCs w:val="18"/>
        </w:rPr>
        <w:t>Быстровского сельсовета Искитимского района Новосибирской области (далее – главный администратор доходов)</w:t>
      </w:r>
      <w:r w:rsidRPr="00E43631">
        <w:rPr>
          <w:rFonts w:ascii="Times New Roman" w:hAnsi="Times New Roman" w:cs="Times New Roman"/>
          <w:sz w:val="18"/>
          <w:szCs w:val="18"/>
        </w:rPr>
        <w:t xml:space="preserve"> обладает бюджетными полномочиями, установленными Бюджетным кодексом Российской Федерации и иными принятыми в соответствии с Бюджетным кодексом Российской Федерации нормативными правовыми актами, регулирующими бюджетные правоотношения, в том числе:</w:t>
      </w:r>
    </w:p>
    <w:p w:rsidR="00E43631" w:rsidRPr="00E43631" w:rsidRDefault="00E43631" w:rsidP="00D3650D">
      <w:pPr>
        <w:pStyle w:val="29"/>
        <w:numPr>
          <w:ilvl w:val="0"/>
          <w:numId w:val="16"/>
        </w:numPr>
        <w:shd w:val="clear" w:color="auto" w:fill="auto"/>
        <w:tabs>
          <w:tab w:val="left" w:pos="851"/>
        </w:tabs>
        <w:spacing w:line="307" w:lineRule="exact"/>
        <w:ind w:firstLine="360"/>
        <w:jc w:val="both"/>
        <w:rPr>
          <w:rFonts w:ascii="Times New Roman" w:hAnsi="Times New Roman" w:cs="Times New Roman"/>
          <w:sz w:val="18"/>
          <w:szCs w:val="18"/>
        </w:rPr>
      </w:pPr>
      <w:r w:rsidRPr="00E43631">
        <w:rPr>
          <w:rFonts w:ascii="Times New Roman" w:hAnsi="Times New Roman" w:cs="Times New Roman"/>
          <w:sz w:val="18"/>
          <w:szCs w:val="18"/>
        </w:rPr>
        <w:lastRenderedPageBreak/>
        <w:t xml:space="preserve">формирует и утверждает перечень подведомственных ему администраторов доходов бюджета </w:t>
      </w:r>
      <w:r w:rsidRPr="00E43631">
        <w:rPr>
          <w:rFonts w:ascii="Times New Roman" w:hAnsi="Times New Roman" w:cs="Times New Roman"/>
          <w:bCs/>
          <w:sz w:val="18"/>
          <w:szCs w:val="18"/>
        </w:rPr>
        <w:t>Быстровского сельсовета Искитимского района Новосибирской области (далее – администратор доходов)</w:t>
      </w:r>
      <w:r w:rsidRPr="00E43631">
        <w:rPr>
          <w:rFonts w:ascii="Times New Roman" w:hAnsi="Times New Roman" w:cs="Times New Roman"/>
          <w:sz w:val="18"/>
          <w:szCs w:val="18"/>
        </w:rPr>
        <w:t xml:space="preserve"> и распределение между ними доходных источников, закрепленных за главным администратором, а при отсутствии подведомственных администраторов доходов возлагает их полномочия на себя;</w:t>
      </w:r>
    </w:p>
    <w:p w:rsidR="00E43631" w:rsidRPr="00E43631" w:rsidRDefault="00E43631" w:rsidP="00D3650D">
      <w:pPr>
        <w:pStyle w:val="29"/>
        <w:numPr>
          <w:ilvl w:val="0"/>
          <w:numId w:val="16"/>
        </w:numPr>
        <w:shd w:val="clear" w:color="auto" w:fill="auto"/>
        <w:tabs>
          <w:tab w:val="left" w:pos="936"/>
        </w:tabs>
        <w:spacing w:line="307" w:lineRule="exact"/>
        <w:ind w:firstLine="360"/>
        <w:jc w:val="both"/>
        <w:rPr>
          <w:rFonts w:ascii="Times New Roman" w:hAnsi="Times New Roman" w:cs="Times New Roman"/>
          <w:sz w:val="18"/>
          <w:szCs w:val="18"/>
        </w:rPr>
      </w:pPr>
      <w:r w:rsidRPr="00E43631">
        <w:rPr>
          <w:rFonts w:ascii="Times New Roman" w:hAnsi="Times New Roman" w:cs="Times New Roman"/>
          <w:sz w:val="18"/>
          <w:szCs w:val="18"/>
        </w:rPr>
        <w:t xml:space="preserve">осуществляет мониторинг поступлений администрируемых доходов в текущем финансовом году, представляет обоснованные предложения по внесению изменений в доходную часть бюджета </w:t>
      </w:r>
      <w:r w:rsidRPr="00E43631">
        <w:rPr>
          <w:rFonts w:ascii="Times New Roman" w:hAnsi="Times New Roman" w:cs="Times New Roman"/>
          <w:bCs/>
          <w:sz w:val="18"/>
          <w:szCs w:val="18"/>
        </w:rPr>
        <w:t>Быстровского сельсовета</w:t>
      </w:r>
      <w:r w:rsidRPr="00E43631">
        <w:rPr>
          <w:rFonts w:ascii="Times New Roman" w:hAnsi="Times New Roman" w:cs="Times New Roman"/>
          <w:sz w:val="18"/>
          <w:szCs w:val="18"/>
        </w:rPr>
        <w:t xml:space="preserve"> </w:t>
      </w:r>
      <w:r w:rsidRPr="00E43631">
        <w:rPr>
          <w:rFonts w:ascii="Times New Roman" w:hAnsi="Times New Roman" w:cs="Times New Roman"/>
          <w:bCs/>
          <w:sz w:val="18"/>
          <w:szCs w:val="18"/>
        </w:rPr>
        <w:t>Искитимского района Новосибирской области</w:t>
      </w:r>
      <w:r w:rsidRPr="00E43631">
        <w:rPr>
          <w:rFonts w:ascii="Times New Roman" w:hAnsi="Times New Roman" w:cs="Times New Roman"/>
          <w:sz w:val="18"/>
          <w:szCs w:val="18"/>
        </w:rPr>
        <w:t>;</w:t>
      </w:r>
    </w:p>
    <w:p w:rsidR="00E43631" w:rsidRPr="00E43631" w:rsidRDefault="00E43631" w:rsidP="00D3650D">
      <w:pPr>
        <w:pStyle w:val="29"/>
        <w:numPr>
          <w:ilvl w:val="0"/>
          <w:numId w:val="16"/>
        </w:numPr>
        <w:shd w:val="clear" w:color="auto" w:fill="auto"/>
        <w:tabs>
          <w:tab w:val="left" w:pos="936"/>
        </w:tabs>
        <w:spacing w:line="307" w:lineRule="exact"/>
        <w:ind w:firstLine="360"/>
        <w:jc w:val="both"/>
        <w:rPr>
          <w:rFonts w:ascii="Times New Roman" w:hAnsi="Times New Roman" w:cs="Times New Roman"/>
          <w:sz w:val="18"/>
          <w:szCs w:val="18"/>
        </w:rPr>
      </w:pPr>
      <w:r w:rsidRPr="00E43631">
        <w:rPr>
          <w:rFonts w:ascii="Times New Roman" w:hAnsi="Times New Roman" w:cs="Times New Roman"/>
          <w:sz w:val="18"/>
          <w:szCs w:val="18"/>
        </w:rPr>
        <w:t>принимает сведения и бюджетную отчетность, необходимые для осуществления полномочий главного администратора;</w:t>
      </w:r>
    </w:p>
    <w:p w:rsidR="00E43631" w:rsidRPr="00E43631" w:rsidRDefault="00E43631" w:rsidP="00D3650D">
      <w:pPr>
        <w:pStyle w:val="29"/>
        <w:numPr>
          <w:ilvl w:val="0"/>
          <w:numId w:val="16"/>
        </w:numPr>
        <w:shd w:val="clear" w:color="auto" w:fill="auto"/>
        <w:tabs>
          <w:tab w:val="left" w:pos="936"/>
        </w:tabs>
        <w:spacing w:line="307" w:lineRule="exact"/>
        <w:ind w:firstLine="360"/>
        <w:jc w:val="both"/>
        <w:rPr>
          <w:rFonts w:ascii="Times New Roman" w:hAnsi="Times New Roman" w:cs="Times New Roman"/>
          <w:sz w:val="18"/>
          <w:szCs w:val="18"/>
        </w:rPr>
      </w:pPr>
      <w:r w:rsidRPr="00E43631">
        <w:rPr>
          <w:rFonts w:ascii="Times New Roman" w:hAnsi="Times New Roman" w:cs="Times New Roman"/>
          <w:sz w:val="18"/>
          <w:szCs w:val="18"/>
        </w:rPr>
        <w:t>формирует и представляет бюджетную отчетность в установленные сроки в порядке;</w:t>
      </w:r>
    </w:p>
    <w:p w:rsidR="00E43631" w:rsidRPr="00E43631" w:rsidRDefault="00E43631" w:rsidP="00D3650D">
      <w:pPr>
        <w:pStyle w:val="29"/>
        <w:numPr>
          <w:ilvl w:val="0"/>
          <w:numId w:val="16"/>
        </w:numPr>
        <w:shd w:val="clear" w:color="auto" w:fill="auto"/>
        <w:tabs>
          <w:tab w:val="left" w:pos="936"/>
        </w:tabs>
        <w:spacing w:line="307" w:lineRule="exact"/>
        <w:ind w:firstLine="360"/>
        <w:jc w:val="both"/>
        <w:rPr>
          <w:rFonts w:ascii="Times New Roman" w:hAnsi="Times New Roman" w:cs="Times New Roman"/>
          <w:sz w:val="18"/>
          <w:szCs w:val="18"/>
        </w:rPr>
      </w:pPr>
      <w:r w:rsidRPr="00E43631">
        <w:rPr>
          <w:rFonts w:ascii="Times New Roman" w:hAnsi="Times New Roman" w:cs="Times New Roman"/>
          <w:sz w:val="18"/>
          <w:szCs w:val="18"/>
        </w:rPr>
        <w:t xml:space="preserve">представляет аналитические материалы по исполнению бюджета </w:t>
      </w:r>
      <w:r w:rsidRPr="00E43631">
        <w:rPr>
          <w:rFonts w:ascii="Times New Roman" w:hAnsi="Times New Roman" w:cs="Times New Roman"/>
          <w:bCs/>
          <w:sz w:val="18"/>
          <w:szCs w:val="18"/>
        </w:rPr>
        <w:t xml:space="preserve">Быстровского сельсовета </w:t>
      </w:r>
      <w:r w:rsidRPr="00E43631">
        <w:rPr>
          <w:rFonts w:ascii="Times New Roman" w:hAnsi="Times New Roman" w:cs="Times New Roman"/>
          <w:sz w:val="18"/>
          <w:szCs w:val="18"/>
        </w:rPr>
        <w:t>Искитимского района Новосибирской области в части администрируемых доходов, отчетность главного администратора доходов по формам и в сроки, а также информацию по запросам Министерства финансов и налоговой политики Новосибирской области;</w:t>
      </w:r>
    </w:p>
    <w:p w:rsidR="00E43631" w:rsidRPr="00E43631" w:rsidRDefault="00E43631" w:rsidP="00D3650D">
      <w:pPr>
        <w:pStyle w:val="29"/>
        <w:numPr>
          <w:ilvl w:val="0"/>
          <w:numId w:val="16"/>
        </w:numPr>
        <w:shd w:val="clear" w:color="auto" w:fill="auto"/>
        <w:tabs>
          <w:tab w:val="left" w:pos="936"/>
        </w:tabs>
        <w:spacing w:line="307" w:lineRule="exact"/>
        <w:ind w:firstLine="360"/>
        <w:jc w:val="both"/>
        <w:rPr>
          <w:rFonts w:ascii="Times New Roman" w:hAnsi="Times New Roman" w:cs="Times New Roman"/>
          <w:sz w:val="18"/>
          <w:szCs w:val="18"/>
        </w:rPr>
      </w:pPr>
      <w:r w:rsidRPr="00E43631">
        <w:rPr>
          <w:rFonts w:ascii="Times New Roman" w:hAnsi="Times New Roman" w:cs="Times New Roman"/>
          <w:sz w:val="18"/>
          <w:szCs w:val="18"/>
        </w:rPr>
        <w:t xml:space="preserve">предоставляет финансовому органу сведения о планируемых поступлениях по администрируемым доходам, в том числе по безвозмездным поступлениям с помесячной разбивкой для составления и ведения кассового плана в сроки, предусмотренные в порядке составления и ведения кассового плана исполнения бюджета </w:t>
      </w:r>
      <w:r w:rsidRPr="00E43631">
        <w:rPr>
          <w:rFonts w:ascii="Times New Roman" w:hAnsi="Times New Roman" w:cs="Times New Roman"/>
          <w:bCs/>
          <w:sz w:val="18"/>
          <w:szCs w:val="18"/>
        </w:rPr>
        <w:t>Быстровского сельсовета</w:t>
      </w:r>
      <w:r w:rsidRPr="00E43631">
        <w:rPr>
          <w:rFonts w:ascii="Times New Roman" w:hAnsi="Times New Roman" w:cs="Times New Roman"/>
          <w:sz w:val="18"/>
          <w:szCs w:val="18"/>
        </w:rPr>
        <w:t xml:space="preserve"> Искитимского района Новосибирской области;</w:t>
      </w:r>
    </w:p>
    <w:p w:rsidR="00E43631" w:rsidRPr="00E43631" w:rsidRDefault="00E43631" w:rsidP="00D3650D">
      <w:pPr>
        <w:pStyle w:val="29"/>
        <w:numPr>
          <w:ilvl w:val="0"/>
          <w:numId w:val="16"/>
        </w:numPr>
        <w:shd w:val="clear" w:color="auto" w:fill="auto"/>
        <w:tabs>
          <w:tab w:val="left" w:pos="936"/>
        </w:tabs>
        <w:spacing w:line="307" w:lineRule="exact"/>
        <w:ind w:firstLine="360"/>
        <w:jc w:val="both"/>
        <w:rPr>
          <w:rFonts w:ascii="Times New Roman" w:hAnsi="Times New Roman" w:cs="Times New Roman"/>
          <w:sz w:val="18"/>
          <w:szCs w:val="18"/>
        </w:rPr>
      </w:pPr>
      <w:r w:rsidRPr="00E43631">
        <w:rPr>
          <w:rFonts w:ascii="Times New Roman" w:hAnsi="Times New Roman" w:cs="Times New Roman"/>
          <w:sz w:val="18"/>
          <w:szCs w:val="18"/>
        </w:rPr>
        <w:t xml:space="preserve">представляет сведения о закрепленных за ним источниках доходов, необходимые для включения в перечень источников доходов Российской Федерации и в реестр источников доходов бюджета </w:t>
      </w:r>
      <w:r w:rsidRPr="00E43631">
        <w:rPr>
          <w:rFonts w:ascii="Times New Roman" w:hAnsi="Times New Roman" w:cs="Times New Roman"/>
          <w:bCs/>
          <w:sz w:val="18"/>
          <w:szCs w:val="18"/>
        </w:rPr>
        <w:t>Быстровского сельсовета</w:t>
      </w:r>
      <w:r w:rsidRPr="00E43631">
        <w:rPr>
          <w:rFonts w:ascii="Times New Roman" w:hAnsi="Times New Roman" w:cs="Times New Roman"/>
          <w:sz w:val="18"/>
          <w:szCs w:val="18"/>
        </w:rPr>
        <w:t xml:space="preserve"> Искитимского района Новосибирской области;</w:t>
      </w:r>
    </w:p>
    <w:p w:rsidR="00E43631" w:rsidRPr="00E43631" w:rsidRDefault="00E43631" w:rsidP="00E43631">
      <w:pPr>
        <w:pStyle w:val="a8"/>
        <w:ind w:left="0" w:firstLine="360"/>
        <w:jc w:val="both"/>
        <w:rPr>
          <w:rFonts w:ascii="Times New Roman" w:hAnsi="Times New Roman"/>
          <w:sz w:val="18"/>
          <w:szCs w:val="18"/>
        </w:rPr>
      </w:pPr>
      <w:r w:rsidRPr="00E43631">
        <w:rPr>
          <w:rFonts w:ascii="Times New Roman" w:hAnsi="Times New Roman"/>
          <w:sz w:val="18"/>
          <w:szCs w:val="18"/>
        </w:rPr>
        <w:t xml:space="preserve">- утверждает методику прогнозирования поступлений доходов в бюджет </w:t>
      </w:r>
      <w:r w:rsidRPr="00E43631">
        <w:rPr>
          <w:rFonts w:ascii="Times New Roman" w:hAnsi="Times New Roman"/>
          <w:bCs/>
          <w:sz w:val="18"/>
          <w:szCs w:val="18"/>
        </w:rPr>
        <w:t xml:space="preserve">Быстровского сельсовета </w:t>
      </w:r>
      <w:r w:rsidRPr="00E43631">
        <w:rPr>
          <w:rFonts w:ascii="Times New Roman" w:hAnsi="Times New Roman"/>
          <w:sz w:val="18"/>
          <w:szCs w:val="18"/>
        </w:rPr>
        <w:t>Искитимского района Новосибирской области в соответствии с общими требованиями, установленными Правительством Российской Федерации</w:t>
      </w:r>
    </w:p>
    <w:p w:rsidR="00E43631" w:rsidRPr="00E43631" w:rsidRDefault="00E43631" w:rsidP="00E43631">
      <w:pPr>
        <w:pStyle w:val="a8"/>
        <w:ind w:left="0" w:firstLine="360"/>
        <w:jc w:val="both"/>
        <w:rPr>
          <w:rFonts w:ascii="Times New Roman" w:eastAsia="Times New Roman" w:hAnsi="Times New Roman"/>
          <w:sz w:val="18"/>
          <w:szCs w:val="18"/>
        </w:rPr>
      </w:pPr>
      <w:r w:rsidRPr="00E43631">
        <w:rPr>
          <w:rFonts w:ascii="Times New Roman" w:eastAsia="Times New Roman" w:hAnsi="Times New Roman"/>
          <w:sz w:val="18"/>
          <w:szCs w:val="18"/>
        </w:rPr>
        <w:t xml:space="preserve">-принимает решение о признании безнадежной к взысканию задолженности по платежам в бюджет </w:t>
      </w:r>
      <w:r w:rsidRPr="00E43631">
        <w:rPr>
          <w:rFonts w:ascii="Times New Roman" w:hAnsi="Times New Roman"/>
          <w:bCs/>
          <w:sz w:val="18"/>
          <w:szCs w:val="18"/>
        </w:rPr>
        <w:t xml:space="preserve">Быстровского сельсовета </w:t>
      </w:r>
      <w:r w:rsidRPr="00E43631">
        <w:rPr>
          <w:rFonts w:ascii="Times New Roman" w:eastAsia="Times New Roman" w:hAnsi="Times New Roman"/>
          <w:sz w:val="18"/>
          <w:szCs w:val="18"/>
        </w:rPr>
        <w:t>Искитимского района Новосибирской области;</w:t>
      </w:r>
    </w:p>
    <w:p w:rsidR="00E43631" w:rsidRPr="00E43631" w:rsidRDefault="00E43631" w:rsidP="00E43631">
      <w:pPr>
        <w:autoSpaceDE w:val="0"/>
        <w:autoSpaceDN w:val="0"/>
        <w:adjustRightInd w:val="0"/>
        <w:ind w:firstLine="360"/>
        <w:jc w:val="both"/>
        <w:rPr>
          <w:rFonts w:ascii="Times New Roman" w:hAnsi="Times New Roman" w:cs="Times New Roman"/>
          <w:sz w:val="18"/>
          <w:szCs w:val="18"/>
        </w:rPr>
      </w:pPr>
      <w:r w:rsidRPr="00E43631">
        <w:rPr>
          <w:rFonts w:ascii="Times New Roman" w:hAnsi="Times New Roman" w:cs="Times New Roman"/>
          <w:sz w:val="18"/>
          <w:szCs w:val="18"/>
        </w:rPr>
        <w:t xml:space="preserve">-ведет реестр источников доходов бюджета </w:t>
      </w:r>
      <w:r w:rsidRPr="00E43631">
        <w:rPr>
          <w:rFonts w:ascii="Times New Roman" w:hAnsi="Times New Roman" w:cs="Times New Roman"/>
          <w:bCs/>
          <w:sz w:val="18"/>
          <w:szCs w:val="18"/>
        </w:rPr>
        <w:t xml:space="preserve">Быстровского сельсовета </w:t>
      </w:r>
      <w:r w:rsidRPr="00E43631">
        <w:rPr>
          <w:rFonts w:ascii="Times New Roman" w:hAnsi="Times New Roman" w:cs="Times New Roman"/>
          <w:sz w:val="18"/>
          <w:szCs w:val="18"/>
        </w:rPr>
        <w:t>Искитимского района Новосибирской области по закрепленным за ним источникам доходов на основании перечня источников доходов бюджетов бюджетной системы Российской Федерации;</w:t>
      </w:r>
    </w:p>
    <w:p w:rsidR="00E43631" w:rsidRPr="00E43631" w:rsidRDefault="00E43631" w:rsidP="00E43631">
      <w:pPr>
        <w:widowControl w:val="0"/>
        <w:tabs>
          <w:tab w:val="left" w:pos="937"/>
        </w:tabs>
        <w:ind w:firstLine="360"/>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 осуществляет иные бюджетные полномочия, установленные Бюджетным кодексом Российской Федерации.</w:t>
      </w:r>
    </w:p>
    <w:p w:rsidR="00E43631" w:rsidRPr="00E43631" w:rsidRDefault="00E43631" w:rsidP="00E43631">
      <w:pPr>
        <w:widowControl w:val="0"/>
        <w:tabs>
          <w:tab w:val="left" w:pos="1320"/>
        </w:tabs>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2.2. Администратор доходов обладает следующими бюджетными полномочиями:</w:t>
      </w:r>
    </w:p>
    <w:p w:rsidR="00E43631" w:rsidRPr="00E43631" w:rsidRDefault="00E43631" w:rsidP="00E43631">
      <w:pPr>
        <w:widowControl w:val="0"/>
        <w:tabs>
          <w:tab w:val="left" w:pos="937"/>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-осуществляет начисление, учет и контроль за правильностью исчисления, полнотой и своевременностью осуществления платежей в бюджет </w:t>
      </w:r>
      <w:r w:rsidRPr="00E43631">
        <w:rPr>
          <w:rFonts w:ascii="Times New Roman" w:hAnsi="Times New Roman" w:cs="Times New Roman"/>
          <w:bCs/>
          <w:sz w:val="18"/>
          <w:szCs w:val="18"/>
        </w:rPr>
        <w:t xml:space="preserve">Быстровского сельсовета </w:t>
      </w:r>
      <w:r w:rsidRPr="00E43631">
        <w:rPr>
          <w:rFonts w:ascii="Times New Roman" w:hAnsi="Times New Roman" w:cs="Times New Roman"/>
          <w:color w:val="000000"/>
          <w:sz w:val="18"/>
          <w:szCs w:val="18"/>
          <w:lang w:bidi="ru-RU"/>
        </w:rPr>
        <w:t>Искитимского района Новосибирской области, пеней и штрафов по ним;</w:t>
      </w:r>
    </w:p>
    <w:p w:rsidR="00E43631" w:rsidRPr="00E43631" w:rsidRDefault="00E43631" w:rsidP="00E43631">
      <w:pPr>
        <w:widowControl w:val="0"/>
        <w:tabs>
          <w:tab w:val="left" w:pos="937"/>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-осуществляет взыскание задолженности по платежам в бюджет </w:t>
      </w:r>
      <w:r w:rsidRPr="00E43631">
        <w:rPr>
          <w:rFonts w:ascii="Times New Roman" w:hAnsi="Times New Roman" w:cs="Times New Roman"/>
          <w:bCs/>
          <w:sz w:val="18"/>
          <w:szCs w:val="18"/>
        </w:rPr>
        <w:t>Быстровского сельсовета</w:t>
      </w:r>
      <w:r w:rsidRPr="00E43631">
        <w:rPr>
          <w:rFonts w:ascii="Times New Roman" w:hAnsi="Times New Roman" w:cs="Times New Roman"/>
          <w:color w:val="000000"/>
          <w:sz w:val="18"/>
          <w:szCs w:val="18"/>
          <w:lang w:bidi="ru-RU"/>
        </w:rPr>
        <w:t xml:space="preserve"> Искитимского района Новосибирской области, пеней и штрафов;</w:t>
      </w:r>
    </w:p>
    <w:p w:rsidR="00E43631" w:rsidRPr="00E43631" w:rsidRDefault="00E43631" w:rsidP="00E43631">
      <w:pPr>
        <w:widowControl w:val="0"/>
        <w:tabs>
          <w:tab w:val="left" w:pos="985"/>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-принимает решение о зачете (уточнении) платежей в бюджеты бюджетной системы Российской Федерации, осуществляет подготовку документов, предусмотренных подпунктом </w:t>
      </w:r>
      <w:r w:rsidRPr="00E43631">
        <w:rPr>
          <w:rFonts w:ascii="Times New Roman" w:hAnsi="Times New Roman" w:cs="Times New Roman"/>
          <w:sz w:val="18"/>
          <w:szCs w:val="18"/>
          <w:lang w:bidi="ru-RU"/>
        </w:rPr>
        <w:t xml:space="preserve">3.3 </w:t>
      </w:r>
      <w:r w:rsidRPr="00E43631">
        <w:rPr>
          <w:rFonts w:ascii="Times New Roman" w:hAnsi="Times New Roman" w:cs="Times New Roman"/>
          <w:color w:val="000000"/>
          <w:sz w:val="18"/>
          <w:szCs w:val="18"/>
          <w:lang w:bidi="ru-RU"/>
        </w:rPr>
        <w:t>настоящего Порядка, и направляет их Управлению Федерального Казначейства по Новосибирской области;</w:t>
      </w:r>
    </w:p>
    <w:p w:rsidR="00E43631" w:rsidRPr="00E43631" w:rsidRDefault="00E43631" w:rsidP="00E43631">
      <w:pPr>
        <w:widowControl w:val="0"/>
        <w:tabs>
          <w:tab w:val="left" w:pos="937"/>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-принимает решение о возврате излишне уплаченных (взысканных) платежей в бюджет </w:t>
      </w:r>
      <w:r w:rsidRPr="00E43631">
        <w:rPr>
          <w:rFonts w:ascii="Times New Roman" w:hAnsi="Times New Roman" w:cs="Times New Roman"/>
          <w:bCs/>
          <w:sz w:val="18"/>
          <w:szCs w:val="18"/>
        </w:rPr>
        <w:t xml:space="preserve">Быстровского сельсовета </w:t>
      </w:r>
      <w:r w:rsidRPr="00E43631">
        <w:rPr>
          <w:rFonts w:ascii="Times New Roman" w:hAnsi="Times New Roman" w:cs="Times New Roman"/>
          <w:color w:val="000000"/>
          <w:sz w:val="18"/>
          <w:szCs w:val="18"/>
          <w:lang w:bidi="ru-RU"/>
        </w:rPr>
        <w:t>Искитимского района Новосибирской области, пеней и штрафов, осуществляет подготовку документов, предусмотренных пунктом 4 настоящего Порядка и направляет их Управлению Федерального казначейства по Новосибирской области в порядке, установленном Министерством финансов Российской Федерации;</w:t>
      </w:r>
    </w:p>
    <w:p w:rsidR="00E43631" w:rsidRPr="00E43631" w:rsidRDefault="00E43631" w:rsidP="00E43631">
      <w:pPr>
        <w:widowControl w:val="0"/>
        <w:tabs>
          <w:tab w:val="left" w:pos="937"/>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-в случае и порядке, установленных главным администратором доходов бюджета, формирует и предоставляет главному администратору доходов сведения и бюджетную отчетность, необходимую для осуществления им полномочий главного администратора;</w:t>
      </w:r>
    </w:p>
    <w:p w:rsidR="00E43631" w:rsidRPr="00E43631" w:rsidRDefault="00E43631" w:rsidP="00E43631">
      <w:pPr>
        <w:widowControl w:val="0"/>
        <w:tabs>
          <w:tab w:val="left" w:pos="937"/>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lastRenderedPageBreak/>
        <w:t xml:space="preserve">       -размещает информацию, необходимую для уплаты денежных средств физическими и юридическими лицами за муниципальные услуги, а также иных платежей, являющихся источниками формирования доходов бюджетов бюджетной системы Российской Федерации, в Государственной информационной системе о государственных и муниципальных платежах (ГИС ГМП) в соответствии с порядком, установленным Федеральном законом от 27.07.2010 № 210-ФЗ «Об организации предоставления государственных и муниципальных услуг»;</w:t>
      </w:r>
    </w:p>
    <w:p w:rsidR="00E43631" w:rsidRPr="00E43631" w:rsidRDefault="00E43631" w:rsidP="00E43631">
      <w:pPr>
        <w:widowControl w:val="0"/>
        <w:tabs>
          <w:tab w:val="left" w:pos="1094"/>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-осуществляет подготовку информации и документов для принятия главным администратором доходов решения о признании безнадежной к взысканию задолженности по платежам в бюджет </w:t>
      </w:r>
      <w:r w:rsidRPr="00E43631">
        <w:rPr>
          <w:rFonts w:ascii="Times New Roman" w:hAnsi="Times New Roman" w:cs="Times New Roman"/>
          <w:bCs/>
          <w:sz w:val="18"/>
          <w:szCs w:val="18"/>
        </w:rPr>
        <w:t xml:space="preserve">Быстровского сельсовета </w:t>
      </w:r>
      <w:r w:rsidRPr="00E43631">
        <w:rPr>
          <w:rFonts w:ascii="Times New Roman" w:hAnsi="Times New Roman" w:cs="Times New Roman"/>
          <w:color w:val="000000"/>
          <w:sz w:val="18"/>
          <w:szCs w:val="18"/>
          <w:lang w:bidi="ru-RU"/>
        </w:rPr>
        <w:t>Искитимского района Новосибирской области;</w:t>
      </w:r>
    </w:p>
    <w:p w:rsidR="00E43631" w:rsidRPr="00E43631" w:rsidRDefault="00E43631" w:rsidP="00E43631">
      <w:pPr>
        <w:widowControl w:val="0"/>
        <w:tabs>
          <w:tab w:val="left" w:pos="937"/>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-осуществляет иные бюджетные полномочия, установленные Бюджетным Кодексом Российской Федерации и принимаемыми в соответствии с ним муниципальными правовыми актами, регулирующими бюджетные правоотношения.</w:t>
      </w:r>
    </w:p>
    <w:p w:rsidR="00E43631" w:rsidRPr="00E43631" w:rsidRDefault="00E43631" w:rsidP="00E43631">
      <w:pPr>
        <w:autoSpaceDE w:val="0"/>
        <w:autoSpaceDN w:val="0"/>
        <w:adjustRightInd w:val="0"/>
        <w:ind w:firstLine="540"/>
        <w:jc w:val="both"/>
        <w:rPr>
          <w:rFonts w:ascii="Times New Roman" w:hAnsi="Times New Roman" w:cs="Times New Roman"/>
          <w:sz w:val="18"/>
          <w:szCs w:val="18"/>
        </w:rPr>
      </w:pPr>
      <w:r w:rsidRPr="00E43631">
        <w:rPr>
          <w:rFonts w:ascii="Times New Roman" w:hAnsi="Times New Roman" w:cs="Times New Roman"/>
          <w:sz w:val="18"/>
          <w:szCs w:val="18"/>
        </w:rPr>
        <w:t>2.3.</w:t>
      </w:r>
      <w:r w:rsidRPr="00E43631">
        <w:rPr>
          <w:rFonts w:ascii="Times New Roman" w:hAnsi="Times New Roman" w:cs="Times New Roman"/>
          <w:sz w:val="18"/>
          <w:szCs w:val="18"/>
        </w:rPr>
        <w:tab/>
        <w:t>Бюджетные полномочия администратора доходов осуществляются в порядке, установленном главным администратором доходов, в ведении которых он находится.</w:t>
      </w:r>
    </w:p>
    <w:p w:rsidR="00E43631" w:rsidRPr="00E43631" w:rsidRDefault="00E43631" w:rsidP="00E43631">
      <w:pPr>
        <w:autoSpaceDE w:val="0"/>
        <w:autoSpaceDN w:val="0"/>
        <w:adjustRightInd w:val="0"/>
        <w:ind w:firstLine="540"/>
        <w:jc w:val="both"/>
        <w:rPr>
          <w:rFonts w:ascii="Times New Roman" w:hAnsi="Times New Roman" w:cs="Times New Roman"/>
          <w:sz w:val="18"/>
          <w:szCs w:val="18"/>
        </w:rPr>
      </w:pPr>
      <w:r w:rsidRPr="00E43631">
        <w:rPr>
          <w:rFonts w:ascii="Times New Roman" w:hAnsi="Times New Roman" w:cs="Times New Roman"/>
          <w:sz w:val="18"/>
          <w:szCs w:val="18"/>
        </w:rPr>
        <w:t>2.4.</w:t>
      </w:r>
      <w:r w:rsidRPr="00E43631">
        <w:rPr>
          <w:rFonts w:ascii="Times New Roman" w:hAnsi="Times New Roman" w:cs="Times New Roman"/>
          <w:sz w:val="18"/>
          <w:szCs w:val="18"/>
        </w:rPr>
        <w:tab/>
        <w:t>Главные администраторы (администраторы) доходов до начала очередного финансового года обязаны довести до сведения плательщиков информацию о реквизитах счетов для перечисления сумм платежей и о заполнении платежных документов с учетом требований, установленных приказом Министерства финансов Российской Федерации от 12.11.2013 № 107н «Об утверждении Правил указания информации в полях расчетных документов на перечисление налогов, сборов и иных платежей в бюджетную систему Российской Федерации».</w:t>
      </w:r>
    </w:p>
    <w:p w:rsidR="00E43631" w:rsidRPr="00E43631" w:rsidRDefault="00E43631" w:rsidP="00E43631">
      <w:pPr>
        <w:autoSpaceDE w:val="0"/>
        <w:autoSpaceDN w:val="0"/>
        <w:adjustRightInd w:val="0"/>
        <w:ind w:firstLine="540"/>
        <w:jc w:val="both"/>
        <w:rPr>
          <w:rFonts w:ascii="Times New Roman" w:hAnsi="Times New Roman" w:cs="Times New Roman"/>
          <w:sz w:val="18"/>
          <w:szCs w:val="18"/>
        </w:rPr>
      </w:pPr>
    </w:p>
    <w:p w:rsidR="00E43631" w:rsidRPr="00E43631" w:rsidRDefault="00E43631" w:rsidP="00E43631">
      <w:pPr>
        <w:autoSpaceDE w:val="0"/>
        <w:autoSpaceDN w:val="0"/>
        <w:adjustRightInd w:val="0"/>
        <w:ind w:firstLine="540"/>
        <w:jc w:val="both"/>
        <w:rPr>
          <w:rFonts w:ascii="Times New Roman" w:hAnsi="Times New Roman" w:cs="Times New Roman"/>
          <w:sz w:val="18"/>
          <w:szCs w:val="18"/>
        </w:rPr>
      </w:pPr>
    </w:p>
    <w:p w:rsidR="00E43631" w:rsidRPr="00E43631" w:rsidRDefault="00E43631" w:rsidP="00E43631">
      <w:pPr>
        <w:pStyle w:val="a8"/>
        <w:tabs>
          <w:tab w:val="left" w:pos="1973"/>
        </w:tabs>
        <w:spacing w:after="129" w:line="260" w:lineRule="exact"/>
        <w:rPr>
          <w:rFonts w:ascii="Times New Roman" w:eastAsia="Times New Roman" w:hAnsi="Times New Roman"/>
          <w:sz w:val="18"/>
          <w:szCs w:val="18"/>
        </w:rPr>
      </w:pPr>
      <w:r w:rsidRPr="00E43631">
        <w:rPr>
          <w:rFonts w:ascii="Times New Roman" w:eastAsia="Times New Roman" w:hAnsi="Times New Roman"/>
          <w:sz w:val="18"/>
          <w:szCs w:val="18"/>
        </w:rPr>
        <w:t xml:space="preserve">               3. Начисление, учет, взыскание доходов и иных платежей</w:t>
      </w:r>
    </w:p>
    <w:p w:rsidR="00E43631" w:rsidRPr="00E43631" w:rsidRDefault="00E43631" w:rsidP="00E43631">
      <w:pPr>
        <w:widowControl w:val="0"/>
        <w:tabs>
          <w:tab w:val="left" w:pos="1246"/>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3.1.Начисление доходов осуществляется главным администратором (администратором) доходов на основании первичных документов (муниципальных контрактов, договоров, соглашений, расчетов, актов проверок и иных документов), подтверждающих возникновение прав требования к плательщику, касающихся внесения платежей в доход бюджета Быстровского</w:t>
      </w:r>
      <w:r w:rsidRPr="00E43631">
        <w:rPr>
          <w:rFonts w:ascii="Times New Roman" w:hAnsi="Times New Roman" w:cs="Times New Roman"/>
          <w:b/>
          <w:bCs/>
          <w:sz w:val="18"/>
          <w:szCs w:val="18"/>
        </w:rPr>
        <w:t xml:space="preserve"> </w:t>
      </w:r>
      <w:r w:rsidRPr="00E43631">
        <w:rPr>
          <w:rFonts w:ascii="Times New Roman" w:hAnsi="Times New Roman" w:cs="Times New Roman"/>
          <w:bCs/>
          <w:sz w:val="18"/>
          <w:szCs w:val="18"/>
        </w:rPr>
        <w:t>сельсовета</w:t>
      </w:r>
      <w:r w:rsidRPr="00E43631">
        <w:rPr>
          <w:rFonts w:ascii="Times New Roman" w:hAnsi="Times New Roman" w:cs="Times New Roman"/>
          <w:color w:val="000000"/>
          <w:sz w:val="18"/>
          <w:szCs w:val="18"/>
          <w:lang w:bidi="ru-RU"/>
        </w:rPr>
        <w:t xml:space="preserve"> Искитимского района Новосибирской области, и отражается в бюджетном (бухгалтерском) учете главного администратора доходов в соответствии с приказом Министерства финансов Российской Федерации от 06.12.2010 № 162н «Об утверждении плана счетов бюджетного учета и инструкции по его применению».</w:t>
      </w:r>
    </w:p>
    <w:p w:rsidR="00E43631" w:rsidRPr="00E43631" w:rsidRDefault="00E43631" w:rsidP="00E43631">
      <w:pPr>
        <w:widowControl w:val="0"/>
        <w:tabs>
          <w:tab w:val="left" w:pos="1090"/>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3.2. Доходы и иные платежи, являющиеся источниками формирования доходной части бюджета </w:t>
      </w:r>
      <w:r w:rsidRPr="00E43631">
        <w:rPr>
          <w:rFonts w:ascii="Times New Roman" w:hAnsi="Times New Roman" w:cs="Times New Roman"/>
          <w:bCs/>
          <w:sz w:val="18"/>
          <w:szCs w:val="18"/>
        </w:rPr>
        <w:t xml:space="preserve">Быстровского сельсовета </w:t>
      </w:r>
      <w:r w:rsidRPr="00E43631">
        <w:rPr>
          <w:rFonts w:ascii="Times New Roman" w:hAnsi="Times New Roman" w:cs="Times New Roman"/>
          <w:color w:val="000000"/>
          <w:sz w:val="18"/>
          <w:szCs w:val="18"/>
          <w:lang w:bidi="ru-RU"/>
        </w:rPr>
        <w:t>Искитимского района Новосибирской области, зачисляются на счет «Доходы, распределяемые органами федерального казначейства между уровнями бюджетной системы Российской Федерации» Управлением Федерального Казначейства по Новосибирской области.</w:t>
      </w:r>
    </w:p>
    <w:p w:rsidR="00E43631" w:rsidRPr="00E43631" w:rsidRDefault="00E43631" w:rsidP="00E43631">
      <w:pPr>
        <w:widowControl w:val="0"/>
        <w:tabs>
          <w:tab w:val="left" w:pos="1090"/>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3.3. Учет начисленных и поступивших сумм доходов и иных платежей в бюджет ведется главным администратором (администратором) доходов в соответствии с требованиями Инструкций по бюджетному учету и Указаний о порядке применения бюджетной классификации, утверждаемых приказами Министерства финансов Российской Федерации, в разрезе администрируемых ими кодов бюджетной классификации доходов.</w:t>
      </w:r>
    </w:p>
    <w:p w:rsidR="00E43631" w:rsidRPr="00E43631" w:rsidRDefault="00E43631" w:rsidP="00E43631">
      <w:pPr>
        <w:widowControl w:val="0"/>
        <w:tabs>
          <w:tab w:val="left" w:pos="1081"/>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3.4. Основанием для отражения операций поступления платежей в бюджет являются получаемые от Управления Федерального казначейства по Новосибирской области по каналу связи СУФД документы:</w:t>
      </w:r>
    </w:p>
    <w:p w:rsidR="00E43631" w:rsidRPr="00E43631" w:rsidRDefault="00E43631" w:rsidP="00E43631">
      <w:pPr>
        <w:widowControl w:val="0"/>
        <w:tabs>
          <w:tab w:val="left" w:pos="803"/>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-выписка из казначейского счета администратора доходов;</w:t>
      </w:r>
    </w:p>
    <w:p w:rsidR="00E43631" w:rsidRPr="00E43631" w:rsidRDefault="00E43631" w:rsidP="00E43631">
      <w:pPr>
        <w:widowControl w:val="0"/>
        <w:tabs>
          <w:tab w:val="left" w:pos="803"/>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-приложение к выписке из казначейского счета администратора доходов;</w:t>
      </w:r>
    </w:p>
    <w:p w:rsidR="00E43631" w:rsidRPr="00E43631" w:rsidRDefault="00E43631" w:rsidP="00E43631">
      <w:pPr>
        <w:widowControl w:val="0"/>
        <w:tabs>
          <w:tab w:val="left" w:pos="807"/>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-отчет о состоянии лицевого счета администратора доходов;</w:t>
      </w:r>
    </w:p>
    <w:p w:rsidR="00E43631" w:rsidRPr="00E43631" w:rsidRDefault="00E43631" w:rsidP="00E43631">
      <w:pPr>
        <w:widowControl w:val="0"/>
        <w:tabs>
          <w:tab w:val="left" w:pos="1116"/>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lastRenderedPageBreak/>
        <w:t xml:space="preserve">        3.5.В случае поступления доходов, отраженных Управлением Федерального Казначейства по Новосибирской области по коду бюджетной классификации «Невыясненные поступления», администратор доходов осуществляет уточнение вида и принадлежность платежей на соответствующие администрируемым им коды бюджетной классификации.</w:t>
      </w:r>
    </w:p>
    <w:p w:rsidR="00E43631" w:rsidRPr="00E43631" w:rsidRDefault="00E43631" w:rsidP="00E43631">
      <w:pPr>
        <w:widowControl w:val="0"/>
        <w:spacing w:line="307" w:lineRule="exact"/>
        <w:ind w:firstLine="580"/>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Уточнение вида и принадлежности платежей осуществляется в соответствии с приказом Федерального казначейства Российской Федерации от 14.05.2020 № 21н «О Порядке казначейского обслуживания» на основании уведомления главного администратора об уточнении вида и принадлежности платежа через систему СУФД.</w:t>
      </w:r>
    </w:p>
    <w:p w:rsidR="00E43631" w:rsidRPr="00E43631" w:rsidRDefault="00E43631" w:rsidP="00E43631">
      <w:pPr>
        <w:widowControl w:val="0"/>
        <w:tabs>
          <w:tab w:val="left" w:pos="1116"/>
        </w:tabs>
        <w:spacing w:after="218"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3.6.В случае нарушения плательщиком установленных законодательством и условиями договора сроков перечисления (уплаты) денежных средств в бюджет</w:t>
      </w:r>
      <w:r w:rsidRPr="00E43631">
        <w:rPr>
          <w:rFonts w:ascii="Times New Roman" w:hAnsi="Times New Roman" w:cs="Times New Roman"/>
          <w:bCs/>
          <w:sz w:val="18"/>
          <w:szCs w:val="18"/>
        </w:rPr>
        <w:t xml:space="preserve"> Быстровского сельсовета Искитимского района Новосибирской области</w:t>
      </w:r>
      <w:r w:rsidRPr="00E43631">
        <w:rPr>
          <w:rFonts w:ascii="Times New Roman" w:hAnsi="Times New Roman" w:cs="Times New Roman"/>
          <w:color w:val="000000"/>
          <w:sz w:val="18"/>
          <w:szCs w:val="18"/>
          <w:lang w:bidi="ru-RU"/>
        </w:rPr>
        <w:t>, наличия задолженности по уплате пеней и штрафов, начисленных в соответствии с действующим законодательством и условиями договора, главный администратор (администратор) доходов осуществляет мероприятия по взысканию задолженности, в том числе по принудительному взысканию в судебном порядке.</w:t>
      </w:r>
    </w:p>
    <w:p w:rsidR="00E43631" w:rsidRPr="00E43631" w:rsidRDefault="00E43631" w:rsidP="00E43631">
      <w:pPr>
        <w:widowControl w:val="0"/>
        <w:tabs>
          <w:tab w:val="left" w:pos="658"/>
        </w:tabs>
        <w:spacing w:line="260" w:lineRule="exact"/>
        <w:jc w:val="center"/>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4. Возврат излишне и (или) ошибочно уплаченных</w:t>
      </w:r>
    </w:p>
    <w:p w:rsidR="00E43631" w:rsidRPr="00E43631" w:rsidRDefault="00E43631" w:rsidP="00E43631">
      <w:pPr>
        <w:widowControl w:val="0"/>
        <w:tabs>
          <w:tab w:val="left" w:pos="658"/>
        </w:tabs>
        <w:spacing w:line="260" w:lineRule="exact"/>
        <w:jc w:val="center"/>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(взысканных) сумм платежей</w:t>
      </w:r>
    </w:p>
    <w:p w:rsidR="00E43631" w:rsidRPr="00E43631" w:rsidRDefault="00E43631" w:rsidP="00E43631">
      <w:pPr>
        <w:widowControl w:val="0"/>
        <w:tabs>
          <w:tab w:val="left" w:pos="658"/>
        </w:tabs>
        <w:spacing w:line="260" w:lineRule="exact"/>
        <w:jc w:val="center"/>
        <w:rPr>
          <w:rFonts w:ascii="Times New Roman" w:hAnsi="Times New Roman" w:cs="Times New Roman"/>
          <w:color w:val="000000"/>
          <w:sz w:val="18"/>
          <w:szCs w:val="18"/>
          <w:lang w:bidi="ru-RU"/>
        </w:rPr>
      </w:pPr>
    </w:p>
    <w:p w:rsidR="00E43631" w:rsidRPr="00E43631" w:rsidRDefault="00E43631" w:rsidP="00E43631">
      <w:pPr>
        <w:widowControl w:val="0"/>
        <w:tabs>
          <w:tab w:val="left" w:pos="1116"/>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4.1. Возврат излишне и (или) ошибочно уплаченных (взысканных) сумм доходов и иных платежей осуществляется в соответствии с приказом Министерства финансов РФ от 29.12.2022 № 198н и приказом Федерального казначейства России от 14.05.2020 № 21н на основании Заявки на возврат.</w:t>
      </w:r>
    </w:p>
    <w:p w:rsidR="00E43631" w:rsidRPr="00E43631" w:rsidRDefault="00E43631" w:rsidP="00E43631">
      <w:pPr>
        <w:widowControl w:val="0"/>
        <w:tabs>
          <w:tab w:val="left" w:pos="1116"/>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4.2. Возврат излишне и (или) ошибочно уплаченных (взысканных) сумм доходов и иных платежей из бюджета </w:t>
      </w:r>
      <w:r w:rsidRPr="00E43631">
        <w:rPr>
          <w:rFonts w:ascii="Times New Roman" w:hAnsi="Times New Roman" w:cs="Times New Roman"/>
          <w:bCs/>
          <w:sz w:val="18"/>
          <w:szCs w:val="18"/>
        </w:rPr>
        <w:t>Быстровского сельсовета</w:t>
      </w:r>
      <w:r w:rsidRPr="00E43631">
        <w:rPr>
          <w:rFonts w:ascii="Times New Roman" w:eastAsia="Microsoft Sans Serif" w:hAnsi="Times New Roman" w:cs="Times New Roman"/>
          <w:color w:val="000000"/>
          <w:sz w:val="18"/>
          <w:szCs w:val="18"/>
          <w:lang w:bidi="ru-RU"/>
        </w:rPr>
        <w:t xml:space="preserve"> </w:t>
      </w:r>
      <w:r w:rsidRPr="00E43631">
        <w:rPr>
          <w:rFonts w:ascii="Times New Roman" w:hAnsi="Times New Roman" w:cs="Times New Roman"/>
          <w:color w:val="000000"/>
          <w:sz w:val="18"/>
          <w:szCs w:val="18"/>
          <w:lang w:bidi="ru-RU"/>
        </w:rPr>
        <w:t>Искитимского района Новосибирской области осуществляется главным администратором доходов.</w:t>
      </w:r>
    </w:p>
    <w:p w:rsidR="00E43631" w:rsidRPr="00E43631" w:rsidRDefault="00E43631" w:rsidP="00E43631">
      <w:pPr>
        <w:widowControl w:val="0"/>
        <w:tabs>
          <w:tab w:val="left" w:pos="1116"/>
        </w:tabs>
        <w:spacing w:line="307" w:lineRule="exact"/>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4.3. Для осуществления возврата излишне и (или) ошибочно уплаченных (взысканных) сумм доходов и иных платежей плательщик представляет главному администратору (администратору):</w:t>
      </w:r>
    </w:p>
    <w:p w:rsidR="00E43631" w:rsidRPr="00E43631" w:rsidRDefault="00E43631" w:rsidP="00D3650D">
      <w:pPr>
        <w:widowControl w:val="0"/>
        <w:numPr>
          <w:ilvl w:val="0"/>
          <w:numId w:val="16"/>
        </w:numPr>
        <w:tabs>
          <w:tab w:val="left" w:pos="773"/>
        </w:tabs>
        <w:spacing w:after="0" w:line="307" w:lineRule="exact"/>
        <w:ind w:firstLine="580"/>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заявление о возврате денежных средств, в котором должны быть указаны обоснование причин возврата и реквизиты для возврата платежа (наименование, ИНН, КПП плательщика - юридического лица, фамилия, имя, отчество, и паспортные данные плательщика - физического лица, банковские реквизиты плательщика, код ОКТМО, код бюджетной классификации доходов, сумма, подлежащая возврату);</w:t>
      </w:r>
    </w:p>
    <w:p w:rsidR="00E43631" w:rsidRPr="00E43631" w:rsidRDefault="00E43631" w:rsidP="00D3650D">
      <w:pPr>
        <w:widowControl w:val="0"/>
        <w:numPr>
          <w:ilvl w:val="0"/>
          <w:numId w:val="16"/>
        </w:numPr>
        <w:tabs>
          <w:tab w:val="left" w:pos="773"/>
        </w:tabs>
        <w:spacing w:after="0" w:line="307" w:lineRule="exact"/>
        <w:ind w:firstLine="580"/>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подлинники платежных документов (квитанций) или их копии, подтверждающие факт оплаты.</w:t>
      </w:r>
    </w:p>
    <w:p w:rsidR="00E43631" w:rsidRPr="00E43631" w:rsidRDefault="00E43631" w:rsidP="00E43631">
      <w:pPr>
        <w:widowControl w:val="0"/>
        <w:spacing w:line="307" w:lineRule="exact"/>
        <w:ind w:firstLine="284"/>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Главный администратор доходов после проверки и подтверждения, факта поступления в бюджет </w:t>
      </w:r>
      <w:r w:rsidRPr="00E43631">
        <w:rPr>
          <w:rFonts w:ascii="Times New Roman" w:hAnsi="Times New Roman" w:cs="Times New Roman"/>
          <w:bCs/>
          <w:sz w:val="18"/>
          <w:szCs w:val="18"/>
        </w:rPr>
        <w:t xml:space="preserve">Быстровского сельсовета </w:t>
      </w:r>
      <w:r w:rsidRPr="00E43631">
        <w:rPr>
          <w:rFonts w:ascii="Times New Roman" w:hAnsi="Times New Roman" w:cs="Times New Roman"/>
          <w:color w:val="000000"/>
          <w:sz w:val="18"/>
          <w:szCs w:val="18"/>
          <w:lang w:bidi="ru-RU"/>
        </w:rPr>
        <w:t>Искитимского района Новосибирской области указанных сумм через СУФД направляет Заявку на возврат плательщику излишне уплаченных (взысканных) сумм поступлений в Управление Федерального казначейства по Новосибирской области в течение 10 рабочих дней, следующих за днем регистрации им заявления на возврат.</w:t>
      </w:r>
    </w:p>
    <w:p w:rsidR="00E43631" w:rsidRPr="00E43631" w:rsidRDefault="00E43631" w:rsidP="00E43631">
      <w:pPr>
        <w:widowControl w:val="0"/>
        <w:spacing w:after="218" w:line="307" w:lineRule="exact"/>
        <w:ind w:firstLine="580"/>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В случае принятия решения об отказе в возврате излишне и (или) ошибочно уплаченных (взысканных) сумм главный администратор (администратор) доходов направляет в течение 5 рабочих дней, следующих за днем принятия решения об отказе в осуществлении возврата излишне уплаченных (взысканных) сумм и уведомляет плательщика о принятом решении об отказе в осуществлении такого возврата путем передачи соответствующего уведомления лично плательщику под роспись или иным способом, указанным в заявлении на возврат и подтверждающим факт и дату его получения.</w:t>
      </w:r>
    </w:p>
    <w:p w:rsidR="00E43631" w:rsidRPr="00E43631" w:rsidRDefault="00E43631" w:rsidP="00D3650D">
      <w:pPr>
        <w:pStyle w:val="a8"/>
        <w:widowControl w:val="0"/>
        <w:numPr>
          <w:ilvl w:val="0"/>
          <w:numId w:val="17"/>
        </w:numPr>
        <w:tabs>
          <w:tab w:val="left" w:pos="503"/>
        </w:tabs>
        <w:spacing w:after="0" w:line="260" w:lineRule="exact"/>
        <w:jc w:val="center"/>
        <w:rPr>
          <w:rFonts w:ascii="Times New Roman" w:eastAsia="Times New Roman" w:hAnsi="Times New Roman"/>
          <w:sz w:val="18"/>
          <w:szCs w:val="18"/>
        </w:rPr>
      </w:pPr>
      <w:r w:rsidRPr="00E43631">
        <w:rPr>
          <w:rFonts w:ascii="Times New Roman" w:eastAsia="Times New Roman" w:hAnsi="Times New Roman"/>
          <w:sz w:val="18"/>
          <w:szCs w:val="18"/>
        </w:rPr>
        <w:t>Составление и представление бюджетной отчетности главным администратором (администратором) доходов</w:t>
      </w:r>
    </w:p>
    <w:p w:rsidR="00E43631" w:rsidRPr="00E43631" w:rsidRDefault="00E43631" w:rsidP="00E43631">
      <w:pPr>
        <w:widowControl w:val="0"/>
        <w:tabs>
          <w:tab w:val="left" w:pos="503"/>
        </w:tabs>
        <w:spacing w:line="260" w:lineRule="exact"/>
        <w:ind w:left="200"/>
        <w:rPr>
          <w:rFonts w:ascii="Times New Roman" w:hAnsi="Times New Roman" w:cs="Times New Roman"/>
          <w:color w:val="000000"/>
          <w:sz w:val="18"/>
          <w:szCs w:val="18"/>
          <w:lang w:bidi="ru-RU"/>
        </w:rPr>
      </w:pPr>
    </w:p>
    <w:p w:rsidR="00E43631" w:rsidRPr="00E43631" w:rsidRDefault="00E43631" w:rsidP="00D3650D">
      <w:pPr>
        <w:pStyle w:val="a8"/>
        <w:widowControl w:val="0"/>
        <w:numPr>
          <w:ilvl w:val="1"/>
          <w:numId w:val="17"/>
        </w:numPr>
        <w:tabs>
          <w:tab w:val="left" w:pos="1066"/>
        </w:tabs>
        <w:spacing w:after="0" w:line="307" w:lineRule="exact"/>
        <w:ind w:left="0" w:firstLine="580"/>
        <w:jc w:val="both"/>
        <w:rPr>
          <w:rFonts w:ascii="Times New Roman" w:eastAsia="Times New Roman" w:hAnsi="Times New Roman"/>
          <w:sz w:val="18"/>
          <w:szCs w:val="18"/>
        </w:rPr>
      </w:pPr>
      <w:r w:rsidRPr="00E43631">
        <w:rPr>
          <w:rFonts w:ascii="Times New Roman" w:eastAsia="Times New Roman" w:hAnsi="Times New Roman"/>
          <w:sz w:val="18"/>
          <w:szCs w:val="18"/>
        </w:rPr>
        <w:t xml:space="preserve">Главный администратор доходов формирует бюджетную отчетность по операциям администрирования поступлений в бюджет </w:t>
      </w:r>
      <w:r w:rsidRPr="00E43631">
        <w:rPr>
          <w:rFonts w:ascii="Times New Roman" w:hAnsi="Times New Roman"/>
          <w:bCs/>
          <w:sz w:val="18"/>
          <w:szCs w:val="18"/>
        </w:rPr>
        <w:t>Быстровского сельсовета</w:t>
      </w:r>
      <w:r w:rsidRPr="00E43631">
        <w:rPr>
          <w:rFonts w:ascii="Times New Roman" w:eastAsia="Times New Roman" w:hAnsi="Times New Roman"/>
          <w:sz w:val="18"/>
          <w:szCs w:val="18"/>
        </w:rPr>
        <w:t xml:space="preserve"> Искитимского района Новосибирской области в составе форм месячной, </w:t>
      </w:r>
      <w:r w:rsidRPr="00E43631">
        <w:rPr>
          <w:rFonts w:ascii="Times New Roman" w:eastAsia="Times New Roman" w:hAnsi="Times New Roman"/>
          <w:sz w:val="18"/>
          <w:szCs w:val="18"/>
        </w:rPr>
        <w:lastRenderedPageBreak/>
        <w:t>квартальной, годовой отчетности об исполнении бюджета, утвержденных приказом Министерства финансов Российской Федерации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E43631" w:rsidRPr="00E43631" w:rsidRDefault="00E43631" w:rsidP="00D3650D">
      <w:pPr>
        <w:pStyle w:val="a8"/>
        <w:widowControl w:val="0"/>
        <w:numPr>
          <w:ilvl w:val="1"/>
          <w:numId w:val="17"/>
        </w:numPr>
        <w:tabs>
          <w:tab w:val="left" w:pos="993"/>
        </w:tabs>
        <w:spacing w:after="0" w:line="307" w:lineRule="exact"/>
        <w:ind w:left="0" w:firstLine="580"/>
        <w:jc w:val="both"/>
        <w:rPr>
          <w:rFonts w:ascii="Times New Roman" w:eastAsia="Times New Roman" w:hAnsi="Times New Roman"/>
          <w:sz w:val="18"/>
          <w:szCs w:val="18"/>
        </w:rPr>
      </w:pPr>
      <w:r w:rsidRPr="00E43631">
        <w:rPr>
          <w:rFonts w:ascii="Times New Roman" w:eastAsia="Times New Roman" w:hAnsi="Times New Roman"/>
          <w:sz w:val="18"/>
          <w:szCs w:val="18"/>
        </w:rPr>
        <w:t xml:space="preserve">Главный администратор (администратор) доходов представляет бюджетную отчетность по операциям, связанным с администрированием поступлений в бюджет </w:t>
      </w:r>
      <w:r w:rsidRPr="00E43631">
        <w:rPr>
          <w:rFonts w:ascii="Times New Roman" w:hAnsi="Times New Roman"/>
          <w:bCs/>
          <w:sz w:val="18"/>
          <w:szCs w:val="18"/>
        </w:rPr>
        <w:t>Быстровского сельсовета</w:t>
      </w:r>
      <w:r w:rsidRPr="00E43631">
        <w:rPr>
          <w:rFonts w:ascii="Times New Roman" w:eastAsia="Times New Roman" w:hAnsi="Times New Roman"/>
          <w:sz w:val="18"/>
          <w:szCs w:val="18"/>
        </w:rPr>
        <w:t xml:space="preserve"> Искитимского района Новосибирской области.</w:t>
      </w:r>
    </w:p>
    <w:p w:rsidR="00E43631" w:rsidRPr="00E43631" w:rsidRDefault="00E43631" w:rsidP="00E43631">
      <w:pPr>
        <w:widowControl w:val="0"/>
        <w:spacing w:after="218" w:line="307" w:lineRule="exact"/>
        <w:ind w:firstLine="580"/>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Главный администратор доходов несет ответственность за достоверность и своевременность представляемой бюджетной отчетности.</w:t>
      </w:r>
    </w:p>
    <w:p w:rsidR="00E43631" w:rsidRPr="00E43631" w:rsidRDefault="00E43631" w:rsidP="00D3650D">
      <w:pPr>
        <w:widowControl w:val="0"/>
        <w:numPr>
          <w:ilvl w:val="0"/>
          <w:numId w:val="17"/>
        </w:numPr>
        <w:tabs>
          <w:tab w:val="left" w:pos="1073"/>
        </w:tabs>
        <w:spacing w:after="0" w:line="260" w:lineRule="exact"/>
        <w:ind w:left="760"/>
        <w:jc w:val="center"/>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Разработка прогнозов администрируемых доходов бюджета Искитимского района Новосибирской области</w:t>
      </w:r>
    </w:p>
    <w:p w:rsidR="00E43631" w:rsidRPr="00E43631" w:rsidRDefault="00E43631" w:rsidP="00E43631">
      <w:pPr>
        <w:widowControl w:val="0"/>
        <w:spacing w:line="260" w:lineRule="exact"/>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                                               и анализ их исполнения</w:t>
      </w:r>
    </w:p>
    <w:p w:rsidR="00E43631" w:rsidRPr="00E43631" w:rsidRDefault="00E43631" w:rsidP="00E43631">
      <w:pPr>
        <w:widowControl w:val="0"/>
        <w:spacing w:line="307" w:lineRule="exact"/>
        <w:ind w:firstLine="580"/>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Главный администратор доходов:</w:t>
      </w:r>
    </w:p>
    <w:p w:rsidR="00E43631" w:rsidRPr="0003718F" w:rsidRDefault="00E43631" w:rsidP="0003718F">
      <w:pPr>
        <w:widowControl w:val="0"/>
        <w:numPr>
          <w:ilvl w:val="0"/>
          <w:numId w:val="16"/>
        </w:numPr>
        <w:tabs>
          <w:tab w:val="left" w:pos="759"/>
        </w:tabs>
        <w:spacing w:after="0" w:line="307" w:lineRule="exact"/>
        <w:ind w:firstLine="580"/>
        <w:jc w:val="both"/>
        <w:rPr>
          <w:rFonts w:ascii="Times New Roman" w:hAnsi="Times New Roman" w:cs="Times New Roman"/>
          <w:color w:val="000000"/>
          <w:sz w:val="18"/>
          <w:szCs w:val="18"/>
          <w:lang w:bidi="ru-RU"/>
        </w:rPr>
      </w:pPr>
      <w:r w:rsidRPr="00E43631">
        <w:rPr>
          <w:rFonts w:ascii="Times New Roman" w:hAnsi="Times New Roman" w:cs="Times New Roman"/>
          <w:color w:val="000000"/>
          <w:sz w:val="18"/>
          <w:szCs w:val="18"/>
          <w:lang w:bidi="ru-RU"/>
        </w:rPr>
        <w:t xml:space="preserve">представляет финансовому органу прогноз доходов бюджета </w:t>
      </w:r>
      <w:r w:rsidRPr="00E43631">
        <w:rPr>
          <w:rFonts w:ascii="Times New Roman" w:hAnsi="Times New Roman" w:cs="Times New Roman"/>
          <w:bCs/>
          <w:sz w:val="18"/>
          <w:szCs w:val="18"/>
        </w:rPr>
        <w:t>Быстровского</w:t>
      </w:r>
      <w:r w:rsidRPr="00E43631">
        <w:rPr>
          <w:rFonts w:ascii="Times New Roman" w:hAnsi="Times New Roman" w:cs="Times New Roman"/>
          <w:b/>
          <w:bCs/>
          <w:sz w:val="18"/>
          <w:szCs w:val="18"/>
        </w:rPr>
        <w:t xml:space="preserve"> </w:t>
      </w:r>
      <w:r w:rsidRPr="00E43631">
        <w:rPr>
          <w:rFonts w:ascii="Times New Roman" w:hAnsi="Times New Roman" w:cs="Times New Roman"/>
          <w:bCs/>
          <w:sz w:val="18"/>
          <w:szCs w:val="18"/>
        </w:rPr>
        <w:t xml:space="preserve">сельсовета </w:t>
      </w:r>
      <w:r w:rsidRPr="00E43631">
        <w:rPr>
          <w:rFonts w:ascii="Times New Roman" w:hAnsi="Times New Roman" w:cs="Times New Roman"/>
          <w:color w:val="000000"/>
          <w:sz w:val="18"/>
          <w:szCs w:val="18"/>
          <w:lang w:bidi="ru-RU"/>
        </w:rPr>
        <w:t xml:space="preserve">Искитимского района Новосибирской области на очередной финансовый год и плановый период по администрируемым доходным источникам, разработанный в соответствии с постановлением администрации </w:t>
      </w:r>
      <w:r w:rsidRPr="00E43631">
        <w:rPr>
          <w:rFonts w:ascii="Times New Roman" w:hAnsi="Times New Roman" w:cs="Times New Roman"/>
          <w:bCs/>
          <w:sz w:val="18"/>
          <w:szCs w:val="18"/>
        </w:rPr>
        <w:t xml:space="preserve">Быстровского сельсовета </w:t>
      </w:r>
      <w:r w:rsidRPr="00E43631">
        <w:rPr>
          <w:rFonts w:ascii="Times New Roman" w:hAnsi="Times New Roman" w:cs="Times New Roman"/>
          <w:color w:val="000000"/>
          <w:sz w:val="18"/>
          <w:szCs w:val="18"/>
          <w:lang w:bidi="ru-RU"/>
        </w:rPr>
        <w:t xml:space="preserve"> Искитимского района Новосибирской области № 73 от 29.07.2016 «Об утверждении Методики прогнозирования налоговых и неналоговых доходов бюджета </w:t>
      </w:r>
      <w:r w:rsidRPr="00E43631">
        <w:rPr>
          <w:rFonts w:ascii="Times New Roman" w:hAnsi="Times New Roman" w:cs="Times New Roman"/>
          <w:bCs/>
          <w:sz w:val="18"/>
          <w:szCs w:val="18"/>
        </w:rPr>
        <w:t xml:space="preserve">Быстровского сельсовета </w:t>
      </w:r>
      <w:r w:rsidRPr="00E43631">
        <w:rPr>
          <w:rFonts w:ascii="Times New Roman" w:hAnsi="Times New Roman" w:cs="Times New Roman"/>
          <w:color w:val="000000"/>
          <w:sz w:val="18"/>
          <w:szCs w:val="18"/>
          <w:lang w:bidi="ru-RU"/>
        </w:rPr>
        <w:t xml:space="preserve">Искитимского района Новосибирской области на очередной финансовый год и плановый период» с приложением соответствующих обоснований и подробных расчетов в сроки, установленные постановлением администрации </w:t>
      </w:r>
      <w:r w:rsidRPr="00E43631">
        <w:rPr>
          <w:rFonts w:ascii="Times New Roman" w:hAnsi="Times New Roman" w:cs="Times New Roman"/>
          <w:bCs/>
          <w:sz w:val="18"/>
          <w:szCs w:val="18"/>
        </w:rPr>
        <w:t xml:space="preserve">Быстровского сельсовета </w:t>
      </w:r>
      <w:r w:rsidRPr="00E43631">
        <w:rPr>
          <w:rFonts w:ascii="Times New Roman" w:hAnsi="Times New Roman" w:cs="Times New Roman"/>
          <w:color w:val="000000"/>
          <w:sz w:val="18"/>
          <w:szCs w:val="18"/>
          <w:lang w:bidi="ru-RU"/>
        </w:rPr>
        <w:t xml:space="preserve">Искитимского района Новосибирской области № 157 от 24.04.2020 «О порядке и сроках составления проекта бюджета  </w:t>
      </w:r>
      <w:r w:rsidRPr="00E43631">
        <w:rPr>
          <w:rFonts w:ascii="Times New Roman" w:hAnsi="Times New Roman" w:cs="Times New Roman"/>
          <w:bCs/>
          <w:sz w:val="18"/>
          <w:szCs w:val="18"/>
        </w:rPr>
        <w:t xml:space="preserve">Быстровского сельсовета </w:t>
      </w:r>
      <w:r w:rsidRPr="00E43631">
        <w:rPr>
          <w:rFonts w:ascii="Times New Roman" w:hAnsi="Times New Roman" w:cs="Times New Roman"/>
          <w:color w:val="000000"/>
          <w:sz w:val="18"/>
          <w:szCs w:val="18"/>
          <w:lang w:bidi="ru-RU"/>
        </w:rPr>
        <w:t xml:space="preserve">Искитимского района на очередной финансовый год и плановый период и порядке подготовки документов и материалов, предоставляемых в Совет депутатов </w:t>
      </w:r>
      <w:r w:rsidRPr="00E43631">
        <w:rPr>
          <w:rFonts w:ascii="Times New Roman" w:hAnsi="Times New Roman" w:cs="Times New Roman"/>
          <w:bCs/>
          <w:sz w:val="18"/>
          <w:szCs w:val="18"/>
        </w:rPr>
        <w:t xml:space="preserve">Быстровского сельсовета </w:t>
      </w:r>
      <w:r w:rsidRPr="00E43631">
        <w:rPr>
          <w:rFonts w:ascii="Times New Roman" w:hAnsi="Times New Roman" w:cs="Times New Roman"/>
          <w:color w:val="000000"/>
          <w:sz w:val="18"/>
          <w:szCs w:val="18"/>
          <w:lang w:bidi="ru-RU"/>
        </w:rPr>
        <w:t xml:space="preserve">Искитимского района одновременно с проектом бюджета </w:t>
      </w:r>
      <w:r w:rsidRPr="00E43631">
        <w:rPr>
          <w:rFonts w:ascii="Times New Roman" w:hAnsi="Times New Roman" w:cs="Times New Roman"/>
          <w:bCs/>
          <w:sz w:val="18"/>
          <w:szCs w:val="18"/>
        </w:rPr>
        <w:t>Быстровского сельсовета</w:t>
      </w:r>
      <w:r w:rsidRPr="00E43631">
        <w:rPr>
          <w:rFonts w:ascii="Times New Roman" w:hAnsi="Times New Roman" w:cs="Times New Roman"/>
          <w:color w:val="000000"/>
          <w:sz w:val="18"/>
          <w:szCs w:val="18"/>
          <w:lang w:bidi="ru-RU"/>
        </w:rPr>
        <w:t xml:space="preserve"> Искитимского района», регламентирующим порядок формирования проекта бюджета </w:t>
      </w:r>
      <w:r w:rsidRPr="00E43631">
        <w:rPr>
          <w:rFonts w:ascii="Times New Roman" w:hAnsi="Times New Roman" w:cs="Times New Roman"/>
          <w:bCs/>
          <w:sz w:val="18"/>
          <w:szCs w:val="18"/>
        </w:rPr>
        <w:t>Быстровского сельсовета</w:t>
      </w:r>
      <w:r w:rsidRPr="00E43631">
        <w:rPr>
          <w:rFonts w:ascii="Times New Roman" w:hAnsi="Times New Roman" w:cs="Times New Roman"/>
          <w:color w:val="000000"/>
          <w:sz w:val="18"/>
          <w:szCs w:val="18"/>
          <w:lang w:bidi="ru-RU"/>
        </w:rPr>
        <w:t xml:space="preserve"> Искитимского района Новосибирской области на очередной финансовый год и плановый период.</w:t>
      </w:r>
    </w:p>
    <w:p w:rsidR="00E43631" w:rsidRPr="0003718F" w:rsidRDefault="00E43631" w:rsidP="0003718F">
      <w:pPr>
        <w:pStyle w:val="a8"/>
        <w:widowControl w:val="0"/>
        <w:numPr>
          <w:ilvl w:val="0"/>
          <w:numId w:val="17"/>
        </w:numPr>
        <w:tabs>
          <w:tab w:val="left" w:pos="759"/>
        </w:tabs>
        <w:spacing w:after="0" w:line="307" w:lineRule="exact"/>
        <w:jc w:val="center"/>
        <w:rPr>
          <w:rFonts w:ascii="Times New Roman" w:eastAsia="Times New Roman" w:hAnsi="Times New Roman"/>
          <w:sz w:val="18"/>
          <w:szCs w:val="18"/>
        </w:rPr>
      </w:pPr>
      <w:r w:rsidRPr="00E43631">
        <w:rPr>
          <w:rFonts w:ascii="Times New Roman" w:hAnsi="Times New Roman"/>
          <w:sz w:val="18"/>
          <w:szCs w:val="18"/>
        </w:rPr>
        <w:t>Реализация полномочий администратора доходов по взысканию дебиторской задолженности по платежам в бюджет, пеням и штрафам по ним</w:t>
      </w:r>
    </w:p>
    <w:p w:rsidR="00E43631" w:rsidRPr="00E43631" w:rsidRDefault="00E43631" w:rsidP="00E43631">
      <w:pPr>
        <w:autoSpaceDE w:val="0"/>
        <w:autoSpaceDN w:val="0"/>
        <w:adjustRightInd w:val="0"/>
        <w:jc w:val="both"/>
        <w:rPr>
          <w:rFonts w:ascii="Times New Roman" w:hAnsi="Times New Roman" w:cs="Times New Roman"/>
          <w:bCs/>
          <w:sz w:val="18"/>
          <w:szCs w:val="18"/>
        </w:rPr>
      </w:pPr>
      <w:r w:rsidRPr="00E43631">
        <w:rPr>
          <w:rFonts w:ascii="Times New Roman" w:hAnsi="Times New Roman" w:cs="Times New Roman"/>
          <w:bCs/>
          <w:sz w:val="18"/>
          <w:szCs w:val="18"/>
        </w:rPr>
        <w:t xml:space="preserve"> Администратор доходов:</w:t>
      </w:r>
    </w:p>
    <w:p w:rsidR="00E43631" w:rsidRPr="0003718F" w:rsidRDefault="00E43631" w:rsidP="0003718F">
      <w:pPr>
        <w:autoSpaceDE w:val="0"/>
        <w:autoSpaceDN w:val="0"/>
        <w:adjustRightInd w:val="0"/>
        <w:jc w:val="both"/>
        <w:rPr>
          <w:rFonts w:ascii="Times New Roman" w:hAnsi="Times New Roman" w:cs="Times New Roman"/>
          <w:bCs/>
          <w:sz w:val="18"/>
          <w:szCs w:val="18"/>
        </w:rPr>
      </w:pPr>
      <w:r w:rsidRPr="00E43631">
        <w:rPr>
          <w:rFonts w:ascii="Times New Roman" w:hAnsi="Times New Roman" w:cs="Times New Roman"/>
          <w:bCs/>
          <w:sz w:val="18"/>
          <w:szCs w:val="18"/>
        </w:rPr>
        <w:t>- осуществляет полномочия по взысканию дебиторской задолженности по платежам в бюджет Быстровского сельсовета Искитимского района Новосибирской области, пеням и штрафам по ним, в соответствии регламентом реализации полномочий администратора доходов бюджета Быстровского сельсовета Искитимского района Новосибирской области по взысканию дебиторской задолженности по платежам в бюджет, пеням и штрафам по ним (приложение 1).</w:t>
      </w:r>
      <w:r>
        <w:rPr>
          <w:sz w:val="28"/>
          <w:szCs w:val="28"/>
        </w:rPr>
        <w:t xml:space="preserve">                                                                                                         </w:t>
      </w:r>
    </w:p>
    <w:p w:rsidR="00E43631" w:rsidRPr="00E43631" w:rsidRDefault="00E43631" w:rsidP="00E43631">
      <w:pPr>
        <w:pStyle w:val="S"/>
        <w:rPr>
          <w:sz w:val="18"/>
          <w:szCs w:val="18"/>
        </w:rPr>
      </w:pPr>
      <w:r w:rsidRPr="00E43631">
        <w:rPr>
          <w:sz w:val="18"/>
          <w:szCs w:val="18"/>
        </w:rPr>
        <w:t>АДМИНИСТРАЦИЯ БЫСТРОВСКОГО СЕЛЬСОВЕТА ИСКИТИМСКОГО РАЙОНА НОВОСИБИРСКОЙ ОБЛАСТИ</w:t>
      </w:r>
    </w:p>
    <w:p w:rsidR="00E43631" w:rsidRPr="00E43631" w:rsidRDefault="00E43631" w:rsidP="00E43631">
      <w:pPr>
        <w:pStyle w:val="S"/>
        <w:ind w:firstLine="0"/>
        <w:rPr>
          <w:sz w:val="18"/>
          <w:szCs w:val="18"/>
        </w:rPr>
      </w:pPr>
    </w:p>
    <w:p w:rsidR="00E43631" w:rsidRPr="00E43631" w:rsidRDefault="00E43631" w:rsidP="00E43631">
      <w:pPr>
        <w:pStyle w:val="S"/>
        <w:rPr>
          <w:sz w:val="18"/>
          <w:szCs w:val="18"/>
        </w:rPr>
      </w:pPr>
      <w:r w:rsidRPr="00E43631">
        <w:rPr>
          <w:sz w:val="18"/>
          <w:szCs w:val="18"/>
        </w:rPr>
        <w:t>ПОСТАНОВЛЕНИЕ</w:t>
      </w:r>
    </w:p>
    <w:p w:rsidR="00E43631" w:rsidRPr="00E43631" w:rsidRDefault="00E43631" w:rsidP="00E43631">
      <w:pPr>
        <w:pStyle w:val="S"/>
        <w:rPr>
          <w:sz w:val="18"/>
          <w:szCs w:val="18"/>
        </w:rPr>
      </w:pPr>
    </w:p>
    <w:p w:rsidR="00E43631" w:rsidRPr="00E43631" w:rsidRDefault="00E43631" w:rsidP="00E43631">
      <w:pPr>
        <w:pStyle w:val="S"/>
        <w:rPr>
          <w:sz w:val="18"/>
          <w:szCs w:val="18"/>
          <w:u w:val="single"/>
        </w:rPr>
      </w:pPr>
      <w:r w:rsidRPr="00E43631">
        <w:rPr>
          <w:sz w:val="18"/>
          <w:szCs w:val="18"/>
          <w:u w:val="single"/>
        </w:rPr>
        <w:t>15.11.2023</w:t>
      </w:r>
      <w:r w:rsidRPr="00E43631">
        <w:rPr>
          <w:sz w:val="18"/>
          <w:szCs w:val="18"/>
        </w:rPr>
        <w:t xml:space="preserve"> № </w:t>
      </w:r>
      <w:r w:rsidRPr="00E43631">
        <w:rPr>
          <w:sz w:val="18"/>
          <w:szCs w:val="18"/>
          <w:u w:val="single"/>
        </w:rPr>
        <w:t xml:space="preserve"> 73</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с. Быстровка</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О внесении изменений в постановление администрации Быстровского сельсовета  от 09.11.2022 № 91 «Об утверждении Муниципальной программы "Защита населения Быстровского сельсовета от чрезвычайных ситуаций,обеспечение пожарной безопасности и безопасности людей на водных объектах на территории Быстровского сельсовета"</w:t>
      </w:r>
    </w:p>
    <w:p w:rsidR="00E43631" w:rsidRPr="00E43631" w:rsidRDefault="00E43631" w:rsidP="00E43631">
      <w:pPr>
        <w:pStyle w:val="S"/>
        <w:rPr>
          <w:sz w:val="18"/>
          <w:szCs w:val="18"/>
        </w:rPr>
      </w:pPr>
      <w:r w:rsidRPr="00E43631">
        <w:rPr>
          <w:sz w:val="18"/>
          <w:szCs w:val="18"/>
        </w:rPr>
        <w:t>целях создания условий для развития в области гражданской обороны, подготовки к защите и защиты населения, материальных и культурных ценностей на территории Быстровского  сельсовета Искитимского района</w:t>
      </w:r>
    </w:p>
    <w:p w:rsidR="00E43631" w:rsidRPr="00E43631" w:rsidRDefault="00E43631" w:rsidP="00E43631">
      <w:pPr>
        <w:pStyle w:val="S"/>
        <w:rPr>
          <w:sz w:val="18"/>
          <w:szCs w:val="18"/>
        </w:rPr>
      </w:pPr>
      <w:r w:rsidRPr="00E43631">
        <w:rPr>
          <w:sz w:val="18"/>
          <w:szCs w:val="18"/>
        </w:rPr>
        <w:t>Новосибирской области и в соответствии с Федеральным законом от 12.02.1998</w:t>
      </w:r>
    </w:p>
    <w:p w:rsidR="00E43631" w:rsidRPr="00E43631" w:rsidRDefault="00E43631" w:rsidP="00E43631">
      <w:pPr>
        <w:pStyle w:val="S"/>
        <w:rPr>
          <w:sz w:val="18"/>
          <w:szCs w:val="18"/>
        </w:rPr>
      </w:pPr>
      <w:r w:rsidRPr="00E43631">
        <w:rPr>
          <w:sz w:val="18"/>
          <w:szCs w:val="18"/>
        </w:rPr>
        <w:t xml:space="preserve">№ 28-ФЗ "О гражданской обороне", Федеральным </w:t>
      </w:r>
      <w:hyperlink r:id="rId14" w:history="1">
        <w:r w:rsidRPr="00E43631">
          <w:rPr>
            <w:sz w:val="18"/>
            <w:szCs w:val="18"/>
          </w:rPr>
          <w:t xml:space="preserve">законом </w:t>
        </w:r>
      </w:hyperlink>
      <w:r w:rsidRPr="00E43631">
        <w:rPr>
          <w:sz w:val="18"/>
          <w:szCs w:val="18"/>
        </w:rPr>
        <w:t xml:space="preserve">от 06.10.2003 № 13 1 -ФЗ "Об общих принципах организации местного самоуправления в РФ", Федеральным </w:t>
      </w:r>
      <w:hyperlink r:id="rId15" w:history="1">
        <w:r w:rsidRPr="00E43631">
          <w:rPr>
            <w:sz w:val="18"/>
            <w:szCs w:val="18"/>
          </w:rPr>
          <w:t xml:space="preserve">законом </w:t>
        </w:r>
      </w:hyperlink>
      <w:r w:rsidRPr="00E43631">
        <w:rPr>
          <w:sz w:val="18"/>
          <w:szCs w:val="18"/>
        </w:rPr>
        <w:t xml:space="preserve">от 21.12.1994 № 69-ФЗ « О пожарной безопасности» и в соответствии с </w:t>
      </w:r>
      <w:hyperlink r:id="rId16" w:history="1">
        <w:r w:rsidRPr="00E43631">
          <w:rPr>
            <w:sz w:val="18"/>
            <w:szCs w:val="18"/>
          </w:rPr>
          <w:t>Уставом</w:t>
        </w:r>
      </w:hyperlink>
      <w:r w:rsidRPr="00E43631">
        <w:rPr>
          <w:sz w:val="18"/>
          <w:szCs w:val="18"/>
        </w:rPr>
        <w:t>Быстровского сельсовета</w:t>
      </w:r>
    </w:p>
    <w:p w:rsidR="00E43631" w:rsidRPr="00E43631" w:rsidRDefault="00E43631" w:rsidP="00E43631">
      <w:pPr>
        <w:pStyle w:val="S"/>
        <w:rPr>
          <w:sz w:val="18"/>
          <w:szCs w:val="18"/>
        </w:rPr>
      </w:pPr>
      <w:r w:rsidRPr="00E43631">
        <w:rPr>
          <w:sz w:val="18"/>
          <w:szCs w:val="18"/>
        </w:rPr>
        <w:t>ПОСТАНОВЛЯЮ:</w:t>
      </w:r>
    </w:p>
    <w:p w:rsidR="00E43631" w:rsidRPr="00E43631" w:rsidRDefault="00E43631" w:rsidP="00E43631">
      <w:pPr>
        <w:pStyle w:val="S"/>
        <w:rPr>
          <w:sz w:val="18"/>
          <w:szCs w:val="18"/>
        </w:rPr>
      </w:pPr>
      <w:r w:rsidRPr="00E43631">
        <w:rPr>
          <w:sz w:val="18"/>
          <w:szCs w:val="18"/>
        </w:rPr>
        <w:t xml:space="preserve">1. Внести изменения в постановление  от 09.11.2022№ 91«Об утверждении Муниципальной программы "Защита населения Быстровского сельсовета  от чрезвычайных ситуаций, обеспечение пожарной безопасности и безопасности людей </w:t>
      </w:r>
      <w:r w:rsidRPr="00E43631">
        <w:rPr>
          <w:sz w:val="18"/>
          <w:szCs w:val="18"/>
        </w:rPr>
        <w:lastRenderedPageBreak/>
        <w:t>на водных объектах на территории Быстровского сельсовета»:                1.1 Таблица 1. Раздел 10 Объемы и источники финансирования программы Паспорта муниципальной программы, изменить на «Общий объем финансирования программы составляет в 2023 г. -2026 г.- 858,6 тыс. руб. средства местного бюджета</w:t>
      </w:r>
    </w:p>
    <w:p w:rsidR="00E43631" w:rsidRPr="00E43631" w:rsidRDefault="00E43631" w:rsidP="00E43631">
      <w:pPr>
        <w:pStyle w:val="S"/>
        <w:rPr>
          <w:sz w:val="18"/>
          <w:szCs w:val="18"/>
        </w:rPr>
      </w:pPr>
      <w:r w:rsidRPr="00E43631">
        <w:rPr>
          <w:sz w:val="18"/>
          <w:szCs w:val="18"/>
        </w:rPr>
        <w:t>2023 год-   603,6 тыс. руб.</w:t>
      </w:r>
    </w:p>
    <w:p w:rsidR="00E43631" w:rsidRPr="00E43631" w:rsidRDefault="00E43631" w:rsidP="00E43631">
      <w:pPr>
        <w:pStyle w:val="S"/>
        <w:rPr>
          <w:sz w:val="18"/>
          <w:szCs w:val="18"/>
        </w:rPr>
      </w:pPr>
      <w:r w:rsidRPr="00E43631">
        <w:rPr>
          <w:sz w:val="18"/>
          <w:szCs w:val="18"/>
        </w:rPr>
        <w:t>2024 год – 55,0 тыс.руб.</w:t>
      </w:r>
    </w:p>
    <w:p w:rsidR="00E43631" w:rsidRPr="00E43631" w:rsidRDefault="00E43631" w:rsidP="00E43631">
      <w:pPr>
        <w:pStyle w:val="S"/>
        <w:rPr>
          <w:sz w:val="18"/>
          <w:szCs w:val="18"/>
        </w:rPr>
      </w:pPr>
      <w:r w:rsidRPr="00E43631">
        <w:rPr>
          <w:sz w:val="18"/>
          <w:szCs w:val="18"/>
        </w:rPr>
        <w:t>2025 год – 100,0 тыс.руб.</w:t>
      </w:r>
    </w:p>
    <w:p w:rsidR="00E43631" w:rsidRPr="00E43631" w:rsidRDefault="00E43631" w:rsidP="00E43631">
      <w:pPr>
        <w:pStyle w:val="S"/>
        <w:rPr>
          <w:sz w:val="18"/>
          <w:szCs w:val="18"/>
        </w:rPr>
      </w:pPr>
      <w:r w:rsidRPr="00E43631">
        <w:rPr>
          <w:sz w:val="18"/>
          <w:szCs w:val="18"/>
        </w:rPr>
        <w:t>2026 год – 100,0 тыс. руб.</w:t>
      </w:r>
    </w:p>
    <w:p w:rsidR="00E43631" w:rsidRPr="00E43631" w:rsidRDefault="00E43631" w:rsidP="00E43631">
      <w:pPr>
        <w:pStyle w:val="S"/>
        <w:rPr>
          <w:sz w:val="18"/>
          <w:szCs w:val="18"/>
        </w:rPr>
      </w:pPr>
      <w:r w:rsidRPr="00E43631">
        <w:rPr>
          <w:sz w:val="18"/>
          <w:szCs w:val="18"/>
        </w:rPr>
        <w:t>2. Осуществлять финансирование данной программы в пределах средств, предусмотренных в бюджете поселения на очередной финансовый год.</w:t>
      </w:r>
    </w:p>
    <w:p w:rsidR="00E43631" w:rsidRPr="00E43631" w:rsidRDefault="00E43631" w:rsidP="00E43631">
      <w:pPr>
        <w:pStyle w:val="S"/>
        <w:rPr>
          <w:sz w:val="18"/>
          <w:szCs w:val="18"/>
        </w:rPr>
      </w:pPr>
      <w:r w:rsidRPr="00E43631">
        <w:rPr>
          <w:sz w:val="18"/>
          <w:szCs w:val="18"/>
        </w:rPr>
        <w:t>3.  Опубликовать   настоящее   Постановление   в   газете   "Вестник</w:t>
      </w:r>
    </w:p>
    <w:p w:rsidR="00E43631" w:rsidRPr="00E43631" w:rsidRDefault="00E43631" w:rsidP="00E43631">
      <w:pPr>
        <w:pStyle w:val="S"/>
        <w:rPr>
          <w:sz w:val="18"/>
          <w:szCs w:val="18"/>
        </w:rPr>
      </w:pPr>
      <w:r w:rsidRPr="00E43631">
        <w:rPr>
          <w:sz w:val="18"/>
          <w:szCs w:val="18"/>
        </w:rPr>
        <w:t>Быстровского сельсовета" и разместить на официальном сайте администрации Быстровского сельсовета.</w:t>
      </w:r>
    </w:p>
    <w:p w:rsidR="00E43631" w:rsidRPr="00E43631" w:rsidRDefault="00E43631" w:rsidP="00E43631">
      <w:pPr>
        <w:pStyle w:val="S"/>
        <w:rPr>
          <w:sz w:val="18"/>
          <w:szCs w:val="18"/>
        </w:rPr>
      </w:pPr>
      <w:r w:rsidRPr="00E43631">
        <w:rPr>
          <w:sz w:val="18"/>
          <w:szCs w:val="18"/>
        </w:rPr>
        <w:t>4. Контроль за исполнением настоящего постановления оставляю за собой.</w:t>
      </w:r>
    </w:p>
    <w:p w:rsidR="00E43631" w:rsidRPr="00E43631" w:rsidRDefault="00E43631" w:rsidP="00E43631">
      <w:pPr>
        <w:pStyle w:val="S"/>
        <w:rPr>
          <w:sz w:val="18"/>
          <w:szCs w:val="18"/>
        </w:rPr>
      </w:pPr>
      <w:r w:rsidRPr="00E43631">
        <w:rPr>
          <w:sz w:val="18"/>
          <w:szCs w:val="18"/>
        </w:rPr>
        <w:t>Врио главыБыстровского  сельсовета                            Т.В. Дробязко</w:t>
      </w:r>
    </w:p>
    <w:p w:rsidR="00E43631" w:rsidRPr="00E43631" w:rsidRDefault="00E43631" w:rsidP="00E43631">
      <w:pPr>
        <w:jc w:val="both"/>
        <w:rPr>
          <w:rFonts w:ascii="Times New Roman" w:hAnsi="Times New Roman" w:cs="Times New Roman"/>
          <w:sz w:val="18"/>
          <w:szCs w:val="18"/>
        </w:rPr>
        <w:sectPr w:rsidR="00E43631" w:rsidRPr="00E43631">
          <w:pgSz w:w="11900" w:h="16800"/>
          <w:pgMar w:top="1411" w:right="799" w:bottom="963" w:left="1418" w:header="0" w:footer="0" w:gutter="0"/>
          <w:cols w:space="0" w:equalWidth="0">
            <w:col w:w="9682"/>
          </w:cols>
          <w:docGrid w:linePitch="360"/>
        </w:sectPr>
      </w:pPr>
    </w:p>
    <w:p w:rsidR="00E43631" w:rsidRPr="00E43631" w:rsidRDefault="00E43631" w:rsidP="00E43631">
      <w:pPr>
        <w:pStyle w:val="S"/>
        <w:ind w:firstLine="0"/>
        <w:rPr>
          <w:sz w:val="18"/>
          <w:szCs w:val="18"/>
        </w:rPr>
      </w:pPr>
      <w:bookmarkStart w:id="11" w:name="page2"/>
      <w:bookmarkEnd w:id="11"/>
      <w:r w:rsidRPr="00E43631">
        <w:rPr>
          <w:sz w:val="18"/>
          <w:szCs w:val="18"/>
        </w:rPr>
        <w:lastRenderedPageBreak/>
        <w:t>Приложение</w:t>
      </w:r>
    </w:p>
    <w:p w:rsidR="00E43631" w:rsidRPr="00E43631" w:rsidRDefault="00E43631" w:rsidP="00E43631">
      <w:pPr>
        <w:pStyle w:val="S"/>
        <w:rPr>
          <w:sz w:val="18"/>
          <w:szCs w:val="18"/>
        </w:rPr>
      </w:pPr>
      <w:r w:rsidRPr="00E43631">
        <w:rPr>
          <w:sz w:val="18"/>
          <w:szCs w:val="18"/>
        </w:rPr>
        <w:t>Утверждено</w:t>
      </w:r>
    </w:p>
    <w:p w:rsidR="00E43631" w:rsidRPr="00E43631" w:rsidRDefault="00E43631" w:rsidP="00E43631">
      <w:pPr>
        <w:pStyle w:val="S"/>
        <w:rPr>
          <w:sz w:val="18"/>
          <w:szCs w:val="18"/>
        </w:rPr>
      </w:pPr>
      <w:r w:rsidRPr="00E43631">
        <w:rPr>
          <w:sz w:val="18"/>
          <w:szCs w:val="18"/>
        </w:rPr>
        <w:t>Постановлением</w:t>
      </w:r>
    </w:p>
    <w:p w:rsidR="00E43631" w:rsidRPr="00E43631" w:rsidRDefault="00E43631" w:rsidP="00E43631">
      <w:pPr>
        <w:pStyle w:val="S"/>
        <w:rPr>
          <w:sz w:val="18"/>
          <w:szCs w:val="18"/>
        </w:rPr>
      </w:pPr>
      <w:r w:rsidRPr="00E43631">
        <w:rPr>
          <w:sz w:val="18"/>
          <w:szCs w:val="18"/>
        </w:rPr>
        <w:t>Быстровского сельсовета</w:t>
      </w:r>
    </w:p>
    <w:p w:rsidR="00E43631" w:rsidRPr="00E43631" w:rsidRDefault="00E43631" w:rsidP="00E43631">
      <w:pPr>
        <w:pStyle w:val="S"/>
        <w:rPr>
          <w:sz w:val="18"/>
          <w:szCs w:val="18"/>
        </w:rPr>
      </w:pPr>
      <w:r w:rsidRPr="00E43631">
        <w:rPr>
          <w:sz w:val="18"/>
          <w:szCs w:val="18"/>
        </w:rPr>
        <w:t>от 15.11.2023  N 73</w:t>
      </w:r>
    </w:p>
    <w:p w:rsidR="00E43631" w:rsidRPr="00E43631" w:rsidRDefault="00E43631" w:rsidP="00E43631">
      <w:pPr>
        <w:pStyle w:val="S"/>
        <w:rPr>
          <w:sz w:val="18"/>
          <w:szCs w:val="18"/>
        </w:rPr>
      </w:pPr>
      <w:r w:rsidRPr="00E43631">
        <w:rPr>
          <w:sz w:val="18"/>
          <w:szCs w:val="18"/>
        </w:rPr>
        <w:t>Муниципальной программы</w:t>
      </w:r>
    </w:p>
    <w:p w:rsidR="00E43631" w:rsidRPr="00E43631" w:rsidRDefault="00E43631" w:rsidP="00E43631">
      <w:pPr>
        <w:pStyle w:val="S"/>
        <w:rPr>
          <w:sz w:val="18"/>
          <w:szCs w:val="18"/>
        </w:rPr>
      </w:pPr>
      <w:r w:rsidRPr="00E43631">
        <w:rPr>
          <w:sz w:val="18"/>
          <w:szCs w:val="18"/>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Искитимского района Новосибирской области»</w:t>
      </w:r>
    </w:p>
    <w:p w:rsidR="00E43631" w:rsidRPr="00E43631" w:rsidRDefault="00E43631" w:rsidP="00E43631">
      <w:pPr>
        <w:pStyle w:val="S"/>
        <w:rPr>
          <w:sz w:val="18"/>
          <w:szCs w:val="18"/>
        </w:rPr>
      </w:pPr>
      <w:r w:rsidRPr="00E43631">
        <w:rPr>
          <w:sz w:val="18"/>
          <w:szCs w:val="18"/>
        </w:rPr>
        <w:t>Паспорт</w:t>
      </w:r>
    </w:p>
    <w:tbl>
      <w:tblPr>
        <w:tblW w:w="9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38"/>
        <w:gridCol w:w="6109"/>
      </w:tblGrid>
      <w:tr w:rsidR="00E43631" w:rsidRPr="00E43631" w:rsidTr="00921B58">
        <w:tc>
          <w:tcPr>
            <w:tcW w:w="3638"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Наименование Программы</w:t>
            </w:r>
          </w:p>
          <w:p w:rsidR="00E43631" w:rsidRPr="00E43631" w:rsidRDefault="00E43631" w:rsidP="00E43631">
            <w:pPr>
              <w:pStyle w:val="S"/>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(далее – Программа)</w:t>
            </w:r>
          </w:p>
        </w:tc>
      </w:tr>
      <w:tr w:rsidR="00E43631" w:rsidRPr="00E43631" w:rsidTr="00921B58">
        <w:tc>
          <w:tcPr>
            <w:tcW w:w="3638"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Основание</w:t>
            </w:r>
          </w:p>
          <w:p w:rsidR="00E43631" w:rsidRPr="00E43631" w:rsidRDefault="00E43631" w:rsidP="00E43631">
            <w:pPr>
              <w:pStyle w:val="S"/>
              <w:rPr>
                <w:sz w:val="18"/>
                <w:szCs w:val="18"/>
              </w:rPr>
            </w:pPr>
            <w:r w:rsidRPr="00E43631">
              <w:rPr>
                <w:sz w:val="18"/>
                <w:szCs w:val="18"/>
              </w:rPr>
              <w:t>для разработки Программы</w:t>
            </w:r>
          </w:p>
        </w:tc>
        <w:tc>
          <w:tcPr>
            <w:tcW w:w="6109"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Федеральный закон от 6 октября 2003 года № 131-ФЗ «Об общих принципах организации местного самоуправления в Российской Федерации»;</w:t>
            </w:r>
          </w:p>
          <w:p w:rsidR="00E43631" w:rsidRPr="00E43631" w:rsidRDefault="00E43631" w:rsidP="00E43631">
            <w:pPr>
              <w:pStyle w:val="S"/>
              <w:rPr>
                <w:sz w:val="18"/>
                <w:szCs w:val="18"/>
              </w:rPr>
            </w:pPr>
            <w:r w:rsidRPr="00E43631">
              <w:rPr>
                <w:sz w:val="18"/>
                <w:szCs w:val="18"/>
              </w:rPr>
              <w:t>Федеральный закон  от 21 декабря 1994 года «О защите населения и территорий от чрезвычайных ситуаций природного и техногенного характера»,</w:t>
            </w:r>
          </w:p>
          <w:p w:rsidR="00E43631" w:rsidRPr="00E43631" w:rsidRDefault="00E43631" w:rsidP="00E43631">
            <w:pPr>
              <w:pStyle w:val="S"/>
              <w:rPr>
                <w:sz w:val="18"/>
                <w:szCs w:val="18"/>
              </w:rPr>
            </w:pPr>
            <w:r w:rsidRPr="00E43631">
              <w:rPr>
                <w:sz w:val="18"/>
                <w:szCs w:val="18"/>
              </w:rPr>
              <w:t>Федеральный закон  от 21 декабря 1994 года № 69-ФЗ «О пожарной безопасности»,</w:t>
            </w:r>
          </w:p>
          <w:p w:rsidR="00E43631" w:rsidRPr="00E43631" w:rsidRDefault="00E43631" w:rsidP="00E43631">
            <w:pPr>
              <w:pStyle w:val="S"/>
              <w:rPr>
                <w:sz w:val="18"/>
                <w:szCs w:val="18"/>
              </w:rPr>
            </w:pPr>
            <w:r w:rsidRPr="00E43631">
              <w:rPr>
                <w:sz w:val="18"/>
                <w:szCs w:val="18"/>
              </w:rPr>
              <w:t>Федеральный закон   от 12 февраля 1998 года № 28-ФЗ «О гражданской обороне»,</w:t>
            </w:r>
          </w:p>
          <w:p w:rsidR="00E43631" w:rsidRPr="00E43631" w:rsidRDefault="00E43631" w:rsidP="00E43631">
            <w:pPr>
              <w:pStyle w:val="S"/>
              <w:rPr>
                <w:sz w:val="18"/>
                <w:szCs w:val="18"/>
              </w:rPr>
            </w:pPr>
            <w:r w:rsidRPr="00E43631">
              <w:rPr>
                <w:sz w:val="18"/>
                <w:szCs w:val="18"/>
              </w:rPr>
              <w:t>Водный кодекс Российской Федерации,</w:t>
            </w:r>
          </w:p>
          <w:p w:rsidR="00E43631" w:rsidRPr="00E43631" w:rsidRDefault="00E43631" w:rsidP="00E43631">
            <w:pPr>
              <w:pStyle w:val="S"/>
              <w:rPr>
                <w:sz w:val="18"/>
                <w:szCs w:val="18"/>
              </w:rPr>
            </w:pPr>
            <w:r w:rsidRPr="00E43631">
              <w:rPr>
                <w:sz w:val="18"/>
                <w:szCs w:val="18"/>
              </w:rPr>
              <w:t>Другие федеральные законы.</w:t>
            </w:r>
          </w:p>
        </w:tc>
      </w:tr>
      <w:tr w:rsidR="00E43631" w:rsidRPr="00E43631" w:rsidTr="00921B58">
        <w:tc>
          <w:tcPr>
            <w:tcW w:w="3638"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Ответственный исполнитель</w:t>
            </w:r>
          </w:p>
          <w:p w:rsidR="00E43631" w:rsidRPr="00E43631" w:rsidRDefault="00E43631" w:rsidP="00E43631">
            <w:pPr>
              <w:pStyle w:val="S"/>
              <w:rPr>
                <w:sz w:val="18"/>
                <w:szCs w:val="18"/>
              </w:rPr>
            </w:pPr>
            <w:r w:rsidRPr="00E43631">
              <w:rPr>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Администрация Быстровского сельсовета</w:t>
            </w:r>
          </w:p>
          <w:p w:rsidR="00E43631" w:rsidRPr="00E43631" w:rsidRDefault="00E43631" w:rsidP="00E43631">
            <w:pPr>
              <w:pStyle w:val="S"/>
              <w:rPr>
                <w:sz w:val="18"/>
                <w:szCs w:val="18"/>
              </w:rPr>
            </w:pPr>
          </w:p>
        </w:tc>
      </w:tr>
      <w:tr w:rsidR="00E43631" w:rsidRPr="00E43631" w:rsidTr="00921B58">
        <w:trPr>
          <w:trHeight w:val="593"/>
        </w:trPr>
        <w:tc>
          <w:tcPr>
            <w:tcW w:w="3638"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Основной разработчик Программы</w:t>
            </w:r>
          </w:p>
        </w:tc>
        <w:tc>
          <w:tcPr>
            <w:tcW w:w="6109"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Администрация Быстровского сельсовета</w:t>
            </w:r>
          </w:p>
          <w:p w:rsidR="00E43631" w:rsidRPr="00E43631" w:rsidRDefault="00E43631" w:rsidP="00E43631">
            <w:pPr>
              <w:pStyle w:val="S"/>
              <w:rPr>
                <w:sz w:val="18"/>
                <w:szCs w:val="18"/>
              </w:rPr>
            </w:pPr>
          </w:p>
        </w:tc>
      </w:tr>
      <w:tr w:rsidR="00E43631" w:rsidRPr="00E43631" w:rsidTr="00921B58">
        <w:tc>
          <w:tcPr>
            <w:tcW w:w="3638"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Цели Программы</w:t>
            </w:r>
          </w:p>
          <w:p w:rsidR="00E43631" w:rsidRPr="00E43631" w:rsidRDefault="00E43631" w:rsidP="00E43631">
            <w:pPr>
              <w:pStyle w:val="S"/>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улучшение материальной базы учебного процесса по вопросам гражданской обороны и чрезвычайным ситуациям;</w:t>
            </w:r>
          </w:p>
          <w:p w:rsidR="00E43631" w:rsidRPr="00E43631" w:rsidRDefault="00E43631" w:rsidP="00E43631">
            <w:pPr>
              <w:pStyle w:val="S"/>
              <w:rPr>
                <w:sz w:val="18"/>
                <w:szCs w:val="18"/>
              </w:rPr>
            </w:pPr>
            <w:r w:rsidRPr="00E43631">
              <w:rPr>
                <w:sz w:val="18"/>
                <w:szCs w:val="18"/>
              </w:rPr>
              <w:t>создание резервов (запасов) материальных ресурсов для ликвидации чрезвычайных ситуаций и в особый период;</w:t>
            </w:r>
          </w:p>
          <w:p w:rsidR="00E43631" w:rsidRPr="00E43631" w:rsidRDefault="00E43631" w:rsidP="00E43631">
            <w:pPr>
              <w:pStyle w:val="S"/>
              <w:rPr>
                <w:sz w:val="18"/>
                <w:szCs w:val="18"/>
              </w:rPr>
            </w:pPr>
            <w:r w:rsidRPr="00E43631">
              <w:rPr>
                <w:sz w:val="18"/>
                <w:szCs w:val="18"/>
              </w:rPr>
              <w:t>повышение подготовленности к жизнеобеспечению населения, пострадавшего в чрезвычайных ситуациях.</w:t>
            </w:r>
          </w:p>
          <w:p w:rsidR="00E43631" w:rsidRPr="00E43631" w:rsidRDefault="00E43631" w:rsidP="00E43631">
            <w:pPr>
              <w:pStyle w:val="S"/>
              <w:rPr>
                <w:sz w:val="18"/>
                <w:szCs w:val="18"/>
              </w:rPr>
            </w:pPr>
            <w:r w:rsidRPr="00E43631">
              <w:rPr>
                <w:sz w:val="18"/>
                <w:szCs w:val="18"/>
              </w:rPr>
              <w:t>уменьшение количества пожаров, снижение рисков возникновения и смягчение последствий чрезвычайных ситуаций;</w:t>
            </w:r>
          </w:p>
          <w:p w:rsidR="00E43631" w:rsidRPr="00E43631" w:rsidRDefault="00E43631" w:rsidP="00E43631">
            <w:pPr>
              <w:pStyle w:val="S"/>
              <w:rPr>
                <w:sz w:val="18"/>
                <w:szCs w:val="18"/>
              </w:rPr>
            </w:pPr>
            <w:r w:rsidRPr="00E43631">
              <w:rPr>
                <w:sz w:val="18"/>
                <w:szCs w:val="18"/>
              </w:rPr>
              <w:t>снижение числа травмированных и погибших на пожарах;</w:t>
            </w:r>
          </w:p>
          <w:p w:rsidR="00E43631" w:rsidRPr="00E43631" w:rsidRDefault="00E43631" w:rsidP="00E43631">
            <w:pPr>
              <w:pStyle w:val="S"/>
              <w:rPr>
                <w:sz w:val="18"/>
                <w:szCs w:val="18"/>
              </w:rPr>
            </w:pPr>
            <w:r w:rsidRPr="00E43631">
              <w:rPr>
                <w:sz w:val="18"/>
                <w:szCs w:val="18"/>
              </w:rPr>
              <w:t>сокращение материальных потерь от пожаров;</w:t>
            </w:r>
          </w:p>
          <w:p w:rsidR="00E43631" w:rsidRPr="00E43631" w:rsidRDefault="00E43631" w:rsidP="00E43631">
            <w:pPr>
              <w:pStyle w:val="S"/>
              <w:rPr>
                <w:sz w:val="18"/>
                <w:szCs w:val="18"/>
              </w:rPr>
            </w:pPr>
            <w:r w:rsidRPr="00E43631">
              <w:rPr>
                <w:sz w:val="18"/>
                <w:szCs w:val="18"/>
              </w:rPr>
              <w:t>создание необходимых условий для обеспечения пожарной безопасности, защиты жизни и здоровья граждан;</w:t>
            </w:r>
          </w:p>
          <w:p w:rsidR="00E43631" w:rsidRPr="00E43631" w:rsidRDefault="00E43631" w:rsidP="00E43631">
            <w:pPr>
              <w:pStyle w:val="S"/>
              <w:rPr>
                <w:sz w:val="18"/>
                <w:szCs w:val="18"/>
              </w:rPr>
            </w:pPr>
            <w:r w:rsidRPr="00E43631">
              <w:rPr>
                <w:sz w:val="18"/>
                <w:szCs w:val="18"/>
              </w:rPr>
              <w:t>улучшение работы по предупреждению правонарушений на водных объектах.</w:t>
            </w:r>
          </w:p>
        </w:tc>
      </w:tr>
      <w:tr w:rsidR="00E43631" w:rsidRPr="00E43631" w:rsidTr="00921B58">
        <w:tc>
          <w:tcPr>
            <w:tcW w:w="3638"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Задачи</w:t>
            </w:r>
          </w:p>
          <w:p w:rsidR="00E43631" w:rsidRPr="00E43631" w:rsidRDefault="00E43631" w:rsidP="00E43631">
            <w:pPr>
              <w:pStyle w:val="S"/>
              <w:rPr>
                <w:sz w:val="18"/>
                <w:szCs w:val="18"/>
              </w:rPr>
            </w:pPr>
            <w:r w:rsidRPr="00E43631">
              <w:rPr>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Обеспечение эффективного предупреждения и ликвидации чрезвычайных ситуаций природного и техногенного характера, пожаров и происшествий на водных объектах;</w:t>
            </w:r>
          </w:p>
          <w:p w:rsidR="00E43631" w:rsidRPr="00E43631" w:rsidRDefault="00E43631" w:rsidP="00E43631">
            <w:pPr>
              <w:pStyle w:val="S"/>
              <w:rPr>
                <w:sz w:val="18"/>
                <w:szCs w:val="18"/>
              </w:rPr>
            </w:pPr>
            <w:r w:rsidRPr="00E43631">
              <w:rPr>
                <w:sz w:val="18"/>
                <w:szCs w:val="18"/>
              </w:rPr>
              <w:t>создание и поддержание  в  готовности  системы оповещения населения;</w:t>
            </w:r>
          </w:p>
          <w:p w:rsidR="00E43631" w:rsidRPr="00E43631" w:rsidRDefault="00E43631" w:rsidP="00E43631">
            <w:pPr>
              <w:pStyle w:val="S"/>
              <w:rPr>
                <w:sz w:val="18"/>
                <w:szCs w:val="18"/>
              </w:rPr>
            </w:pPr>
            <w:r w:rsidRPr="00E43631">
              <w:rPr>
                <w:sz w:val="18"/>
                <w:szCs w:val="18"/>
              </w:rPr>
              <w:t>обучение населения действиям при чрезвычайных ситуациях, бытовых и природных пожарах, при нахождении на водных объектах и действиям по сигналам оповещения;</w:t>
            </w:r>
          </w:p>
          <w:p w:rsidR="00E43631" w:rsidRPr="00E43631" w:rsidRDefault="00E43631" w:rsidP="00E43631">
            <w:pPr>
              <w:pStyle w:val="S"/>
              <w:rPr>
                <w:sz w:val="18"/>
                <w:szCs w:val="18"/>
              </w:rPr>
            </w:pPr>
            <w:r w:rsidRPr="00E43631">
              <w:rPr>
                <w:sz w:val="18"/>
                <w:szCs w:val="18"/>
              </w:rPr>
              <w:t>оборудование объектов социальной сферы для подготовки к приему и размещению населения, пострадавшего в чрезвычайных ситуациях;</w:t>
            </w:r>
          </w:p>
          <w:p w:rsidR="00E43631" w:rsidRPr="00E43631" w:rsidRDefault="00E43631" w:rsidP="00E43631">
            <w:pPr>
              <w:pStyle w:val="S"/>
              <w:rPr>
                <w:sz w:val="18"/>
                <w:szCs w:val="18"/>
              </w:rPr>
            </w:pPr>
            <w:r w:rsidRPr="00E43631">
              <w:rPr>
                <w:sz w:val="18"/>
                <w:szCs w:val="18"/>
              </w:rPr>
              <w:t>создание материальных резервов для ликвидации чрезвычайных ситуаций, ГО.</w:t>
            </w:r>
          </w:p>
        </w:tc>
      </w:tr>
      <w:tr w:rsidR="00E43631" w:rsidRPr="00E43631" w:rsidTr="00921B58">
        <w:tc>
          <w:tcPr>
            <w:tcW w:w="3638"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Структура  Программы, перечень</w:t>
            </w:r>
          </w:p>
          <w:p w:rsidR="00E43631" w:rsidRPr="00E43631" w:rsidRDefault="00E43631" w:rsidP="00E43631">
            <w:pPr>
              <w:pStyle w:val="S"/>
              <w:rPr>
                <w:sz w:val="18"/>
                <w:szCs w:val="18"/>
              </w:rPr>
            </w:pPr>
            <w:r w:rsidRPr="00E43631">
              <w:rPr>
                <w:sz w:val="18"/>
                <w:szCs w:val="18"/>
              </w:rPr>
              <w:t>основных направлений и мероприятий</w:t>
            </w:r>
          </w:p>
          <w:p w:rsidR="00E43631" w:rsidRPr="00E43631" w:rsidRDefault="00E43631" w:rsidP="00E43631">
            <w:pPr>
              <w:pStyle w:val="S"/>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структура Программы:</w:t>
            </w:r>
          </w:p>
          <w:p w:rsidR="00E43631" w:rsidRPr="00E43631" w:rsidRDefault="00E43631" w:rsidP="00E43631">
            <w:pPr>
              <w:pStyle w:val="S"/>
              <w:rPr>
                <w:sz w:val="18"/>
                <w:szCs w:val="18"/>
              </w:rPr>
            </w:pPr>
            <w:r w:rsidRPr="00E43631">
              <w:rPr>
                <w:sz w:val="18"/>
                <w:szCs w:val="18"/>
              </w:rPr>
              <w:t>паспорт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(далее – Программа)</w:t>
            </w:r>
          </w:p>
          <w:p w:rsidR="00E43631" w:rsidRPr="00E43631" w:rsidRDefault="00E43631" w:rsidP="00E43631">
            <w:pPr>
              <w:pStyle w:val="S"/>
              <w:rPr>
                <w:sz w:val="18"/>
                <w:szCs w:val="18"/>
              </w:rPr>
            </w:pPr>
            <w:r w:rsidRPr="00E43631">
              <w:rPr>
                <w:sz w:val="18"/>
                <w:szCs w:val="18"/>
              </w:rPr>
              <w:t>Раздел I. Содержание проблемы и обоснование необходимости ее решения программными методами.</w:t>
            </w:r>
          </w:p>
          <w:p w:rsidR="00E43631" w:rsidRPr="00E43631" w:rsidRDefault="00E43631" w:rsidP="00E43631">
            <w:pPr>
              <w:pStyle w:val="S"/>
              <w:rPr>
                <w:sz w:val="18"/>
                <w:szCs w:val="18"/>
              </w:rPr>
            </w:pPr>
            <w:r w:rsidRPr="00E43631">
              <w:rPr>
                <w:sz w:val="18"/>
                <w:szCs w:val="18"/>
              </w:rPr>
              <w:t>Раздел II. Основные цели и задачи, сроки и этапы реализации Программы.</w:t>
            </w:r>
          </w:p>
          <w:p w:rsidR="00E43631" w:rsidRPr="00E43631" w:rsidRDefault="00E43631" w:rsidP="00E43631">
            <w:pPr>
              <w:pStyle w:val="S"/>
              <w:rPr>
                <w:sz w:val="18"/>
                <w:szCs w:val="18"/>
              </w:rPr>
            </w:pPr>
            <w:r w:rsidRPr="00E43631">
              <w:rPr>
                <w:sz w:val="18"/>
                <w:szCs w:val="18"/>
              </w:rPr>
              <w:t>Раздел III. Система программных мероприятий.</w:t>
            </w:r>
          </w:p>
          <w:p w:rsidR="00E43631" w:rsidRPr="00E43631" w:rsidRDefault="00E43631" w:rsidP="00E43631">
            <w:pPr>
              <w:pStyle w:val="S"/>
              <w:rPr>
                <w:sz w:val="18"/>
                <w:szCs w:val="18"/>
              </w:rPr>
            </w:pPr>
            <w:r w:rsidRPr="00E43631">
              <w:rPr>
                <w:sz w:val="18"/>
                <w:szCs w:val="18"/>
              </w:rPr>
              <w:t>Раздел IV. Механизм реализации Программы.</w:t>
            </w:r>
          </w:p>
          <w:p w:rsidR="00E43631" w:rsidRPr="00E43631" w:rsidRDefault="00E43631" w:rsidP="00E43631">
            <w:pPr>
              <w:pStyle w:val="S"/>
              <w:rPr>
                <w:sz w:val="18"/>
                <w:szCs w:val="18"/>
              </w:rPr>
            </w:pPr>
            <w:r w:rsidRPr="00E43631">
              <w:rPr>
                <w:sz w:val="18"/>
                <w:szCs w:val="18"/>
              </w:rPr>
              <w:t>Раздел V. Оценка эффективности социально-экономических и экологических последствий от реализации Программы.</w:t>
            </w:r>
          </w:p>
          <w:p w:rsidR="00E43631" w:rsidRPr="00E43631" w:rsidRDefault="00E43631" w:rsidP="00E43631">
            <w:pPr>
              <w:pStyle w:val="S"/>
              <w:rPr>
                <w:sz w:val="18"/>
                <w:szCs w:val="18"/>
              </w:rPr>
            </w:pPr>
            <w:r w:rsidRPr="00E43631">
              <w:rPr>
                <w:sz w:val="18"/>
                <w:szCs w:val="18"/>
              </w:rPr>
              <w:lastRenderedPageBreak/>
              <w:t>Приложение № 1. Перечень программных мероприятий.</w:t>
            </w:r>
          </w:p>
        </w:tc>
      </w:tr>
      <w:tr w:rsidR="00E43631" w:rsidRPr="00E43631" w:rsidTr="00921B58">
        <w:tc>
          <w:tcPr>
            <w:tcW w:w="3638"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lastRenderedPageBreak/>
              <w:t>Этапы и сроки реализации</w:t>
            </w:r>
          </w:p>
          <w:p w:rsidR="00E43631" w:rsidRPr="00E43631" w:rsidRDefault="00E43631" w:rsidP="00E43631">
            <w:pPr>
              <w:pStyle w:val="S"/>
              <w:rPr>
                <w:sz w:val="18"/>
                <w:szCs w:val="18"/>
              </w:rPr>
            </w:pPr>
            <w:r w:rsidRPr="00E43631">
              <w:rPr>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2023-2026 год</w:t>
            </w:r>
          </w:p>
          <w:p w:rsidR="00E43631" w:rsidRPr="00E43631" w:rsidRDefault="00E43631" w:rsidP="00E43631">
            <w:pPr>
              <w:pStyle w:val="S"/>
              <w:rPr>
                <w:sz w:val="18"/>
                <w:szCs w:val="18"/>
              </w:rPr>
            </w:pPr>
            <w:r w:rsidRPr="00E43631">
              <w:rPr>
                <w:sz w:val="18"/>
                <w:szCs w:val="18"/>
              </w:rPr>
              <w:t>Этапы не выделяются</w:t>
            </w:r>
          </w:p>
          <w:p w:rsidR="00E43631" w:rsidRPr="00E43631" w:rsidRDefault="00E43631" w:rsidP="00E43631">
            <w:pPr>
              <w:pStyle w:val="S"/>
              <w:rPr>
                <w:sz w:val="18"/>
                <w:szCs w:val="18"/>
              </w:rPr>
            </w:pPr>
          </w:p>
        </w:tc>
      </w:tr>
      <w:tr w:rsidR="00E43631" w:rsidRPr="00E43631" w:rsidTr="00921B58">
        <w:tc>
          <w:tcPr>
            <w:tcW w:w="3638"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Ресурсное обеспечение</w:t>
            </w:r>
          </w:p>
          <w:p w:rsidR="00E43631" w:rsidRPr="00E43631" w:rsidRDefault="00E43631" w:rsidP="00E43631">
            <w:pPr>
              <w:pStyle w:val="S"/>
              <w:rPr>
                <w:sz w:val="18"/>
                <w:szCs w:val="18"/>
              </w:rPr>
            </w:pPr>
            <w:r w:rsidRPr="00E43631">
              <w:rPr>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Финансирование Программы осуществляется за счет средств бюджета Быстровского сельсовета</w:t>
            </w:r>
          </w:p>
          <w:p w:rsidR="00E43631" w:rsidRPr="00E43631" w:rsidRDefault="00E43631" w:rsidP="00E43631">
            <w:pPr>
              <w:pStyle w:val="S"/>
              <w:rPr>
                <w:sz w:val="18"/>
                <w:szCs w:val="18"/>
              </w:rPr>
            </w:pPr>
            <w:r w:rsidRPr="00E43631">
              <w:rPr>
                <w:sz w:val="18"/>
                <w:szCs w:val="18"/>
              </w:rPr>
              <w:t>Всего из бюджета сельсовета  858,6 тыс. руб., в том числе по годам:</w:t>
            </w:r>
          </w:p>
          <w:p w:rsidR="00E43631" w:rsidRPr="00E43631" w:rsidRDefault="00E43631" w:rsidP="00E43631">
            <w:pPr>
              <w:pStyle w:val="S"/>
              <w:rPr>
                <w:sz w:val="18"/>
                <w:szCs w:val="18"/>
              </w:rPr>
            </w:pPr>
            <w:r w:rsidRPr="00E43631">
              <w:rPr>
                <w:sz w:val="18"/>
                <w:szCs w:val="18"/>
              </w:rPr>
              <w:t>2023 год-  603,6 тыс. руб.</w:t>
            </w:r>
          </w:p>
          <w:p w:rsidR="00E43631" w:rsidRPr="00E43631" w:rsidRDefault="00E43631" w:rsidP="00E43631">
            <w:pPr>
              <w:pStyle w:val="S"/>
              <w:rPr>
                <w:sz w:val="18"/>
                <w:szCs w:val="18"/>
              </w:rPr>
            </w:pPr>
            <w:r w:rsidRPr="00E43631">
              <w:rPr>
                <w:sz w:val="18"/>
                <w:szCs w:val="18"/>
              </w:rPr>
              <w:t>2024 год – 55,0 тыс.руб.</w:t>
            </w:r>
          </w:p>
          <w:p w:rsidR="00E43631" w:rsidRPr="00E43631" w:rsidRDefault="00E43631" w:rsidP="00E43631">
            <w:pPr>
              <w:pStyle w:val="S"/>
              <w:rPr>
                <w:sz w:val="18"/>
                <w:szCs w:val="18"/>
              </w:rPr>
            </w:pPr>
            <w:r w:rsidRPr="00E43631">
              <w:rPr>
                <w:sz w:val="18"/>
                <w:szCs w:val="18"/>
              </w:rPr>
              <w:t>2025 год – 100,0 тыс.руб.</w:t>
            </w:r>
          </w:p>
          <w:p w:rsidR="00E43631" w:rsidRPr="00E43631" w:rsidRDefault="00E43631" w:rsidP="00E43631">
            <w:pPr>
              <w:pStyle w:val="S"/>
              <w:rPr>
                <w:sz w:val="18"/>
                <w:szCs w:val="18"/>
              </w:rPr>
            </w:pPr>
            <w:r w:rsidRPr="00E43631">
              <w:rPr>
                <w:sz w:val="18"/>
                <w:szCs w:val="18"/>
              </w:rPr>
              <w:t>2026 год – 100,0 тыс. руб.</w:t>
            </w:r>
          </w:p>
        </w:tc>
      </w:tr>
      <w:tr w:rsidR="00E43631" w:rsidRPr="00E43631" w:rsidTr="00921B58">
        <w:trPr>
          <w:trHeight w:val="4137"/>
        </w:trPr>
        <w:tc>
          <w:tcPr>
            <w:tcW w:w="3638"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Ожидаемые результаты реализации Программы</w:t>
            </w:r>
          </w:p>
          <w:p w:rsidR="00E43631" w:rsidRPr="00E43631" w:rsidRDefault="00E43631" w:rsidP="00E43631">
            <w:pPr>
              <w:pStyle w:val="S"/>
              <w:rPr>
                <w:sz w:val="18"/>
                <w:szCs w:val="18"/>
              </w:rPr>
            </w:pPr>
          </w:p>
          <w:p w:rsidR="00E43631" w:rsidRPr="00E43631" w:rsidRDefault="00E43631" w:rsidP="00E43631">
            <w:pPr>
              <w:pStyle w:val="S"/>
              <w:rPr>
                <w:sz w:val="18"/>
                <w:szCs w:val="18"/>
              </w:rPr>
            </w:pPr>
          </w:p>
          <w:p w:rsidR="00E43631" w:rsidRPr="00E43631" w:rsidRDefault="00E43631" w:rsidP="00E43631">
            <w:pPr>
              <w:pStyle w:val="S"/>
              <w:rPr>
                <w:sz w:val="18"/>
                <w:szCs w:val="18"/>
              </w:rPr>
            </w:pPr>
          </w:p>
          <w:p w:rsidR="00E43631" w:rsidRPr="00E43631" w:rsidRDefault="00E43631" w:rsidP="00E43631">
            <w:pPr>
              <w:pStyle w:val="S"/>
              <w:rPr>
                <w:sz w:val="18"/>
                <w:szCs w:val="18"/>
              </w:rPr>
            </w:pPr>
          </w:p>
          <w:p w:rsidR="00E43631" w:rsidRPr="00E43631" w:rsidRDefault="00E43631" w:rsidP="00E43631">
            <w:pPr>
              <w:pStyle w:val="S"/>
              <w:rPr>
                <w:sz w:val="18"/>
                <w:szCs w:val="18"/>
              </w:rPr>
            </w:pPr>
          </w:p>
          <w:p w:rsidR="00E43631" w:rsidRPr="00E43631" w:rsidRDefault="00E43631" w:rsidP="00E43631">
            <w:pPr>
              <w:pStyle w:val="S"/>
              <w:rPr>
                <w:sz w:val="18"/>
                <w:szCs w:val="18"/>
              </w:rPr>
            </w:pPr>
          </w:p>
          <w:p w:rsidR="00E43631" w:rsidRPr="00E43631" w:rsidRDefault="00E43631" w:rsidP="00E43631">
            <w:pPr>
              <w:pStyle w:val="S"/>
              <w:rPr>
                <w:sz w:val="18"/>
                <w:szCs w:val="18"/>
              </w:rPr>
            </w:pPr>
          </w:p>
          <w:p w:rsidR="00E43631" w:rsidRPr="00E43631" w:rsidRDefault="00E43631" w:rsidP="00E43631">
            <w:pPr>
              <w:pStyle w:val="S"/>
              <w:rPr>
                <w:sz w:val="18"/>
                <w:szCs w:val="18"/>
              </w:rPr>
            </w:pPr>
          </w:p>
          <w:p w:rsidR="00E43631" w:rsidRPr="00E43631" w:rsidRDefault="00E43631" w:rsidP="00E43631">
            <w:pPr>
              <w:pStyle w:val="S"/>
              <w:rPr>
                <w:sz w:val="18"/>
                <w:szCs w:val="18"/>
              </w:rPr>
            </w:pPr>
          </w:p>
          <w:p w:rsidR="00E43631" w:rsidRPr="00E43631" w:rsidRDefault="00E43631" w:rsidP="00E43631">
            <w:pPr>
              <w:pStyle w:val="S"/>
              <w:rPr>
                <w:sz w:val="18"/>
                <w:szCs w:val="18"/>
              </w:rPr>
            </w:pPr>
          </w:p>
          <w:p w:rsidR="00E43631" w:rsidRPr="00E43631" w:rsidRDefault="00E43631" w:rsidP="00E43631">
            <w:pPr>
              <w:pStyle w:val="S"/>
              <w:rPr>
                <w:sz w:val="18"/>
                <w:szCs w:val="18"/>
              </w:rPr>
            </w:pPr>
          </w:p>
          <w:p w:rsidR="00E43631" w:rsidRPr="00E43631" w:rsidRDefault="00E43631" w:rsidP="00E43631">
            <w:pPr>
              <w:pStyle w:val="S"/>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1. Улучшение материальной базы для проведения  учебного процесса по вопросам гражданской обороны и чрезвычайным ситуациям.</w:t>
            </w:r>
          </w:p>
          <w:p w:rsidR="00E43631" w:rsidRPr="00E43631" w:rsidRDefault="00E43631" w:rsidP="00E43631">
            <w:pPr>
              <w:pStyle w:val="S"/>
              <w:rPr>
                <w:sz w:val="18"/>
                <w:szCs w:val="18"/>
              </w:rPr>
            </w:pPr>
            <w:r w:rsidRPr="00E43631">
              <w:rPr>
                <w:sz w:val="18"/>
                <w:szCs w:val="18"/>
              </w:rPr>
              <w:t>2. Повышение квалификации специалистов по вопросам гражданской обороны и чрезвычайным ситуациям.</w:t>
            </w:r>
          </w:p>
          <w:p w:rsidR="00E43631" w:rsidRPr="00E43631" w:rsidRDefault="00E43631" w:rsidP="00E43631">
            <w:pPr>
              <w:pStyle w:val="S"/>
              <w:rPr>
                <w:sz w:val="18"/>
                <w:szCs w:val="18"/>
              </w:rPr>
            </w:pPr>
            <w:r w:rsidRPr="00E43631">
              <w:rPr>
                <w:sz w:val="18"/>
                <w:szCs w:val="18"/>
              </w:rPr>
              <w:t>3.Увеличение  охвата  населения техническими средствами оповещения.</w:t>
            </w:r>
          </w:p>
          <w:p w:rsidR="00E43631" w:rsidRPr="00E43631" w:rsidRDefault="00E43631" w:rsidP="00E43631">
            <w:pPr>
              <w:pStyle w:val="S"/>
              <w:rPr>
                <w:sz w:val="18"/>
                <w:szCs w:val="18"/>
              </w:rPr>
            </w:pPr>
            <w:r w:rsidRPr="00E43631">
              <w:rPr>
                <w:sz w:val="18"/>
                <w:szCs w:val="18"/>
              </w:rPr>
              <w:t>4. Создание мест размещения для пострадавших в чрезвычайных ситуациях.</w:t>
            </w:r>
          </w:p>
          <w:p w:rsidR="00E43631" w:rsidRPr="00E43631" w:rsidRDefault="00E43631" w:rsidP="00E43631">
            <w:pPr>
              <w:pStyle w:val="S"/>
              <w:rPr>
                <w:sz w:val="18"/>
                <w:szCs w:val="18"/>
              </w:rPr>
            </w:pPr>
            <w:r w:rsidRPr="00E43631">
              <w:rPr>
                <w:sz w:val="18"/>
                <w:szCs w:val="18"/>
              </w:rPr>
              <w:t>5 . Выполнение мероприятий по противопожарной пропаганде и пропаганде безопасности в чрезвычайных ситуациях.</w:t>
            </w:r>
          </w:p>
        </w:tc>
      </w:tr>
      <w:tr w:rsidR="00E43631" w:rsidRPr="00E43631" w:rsidTr="00921B58">
        <w:tc>
          <w:tcPr>
            <w:tcW w:w="3638"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Система   организации</w:t>
            </w:r>
          </w:p>
          <w:p w:rsidR="00E43631" w:rsidRPr="00E43631" w:rsidRDefault="00E43631" w:rsidP="00E43631">
            <w:pPr>
              <w:pStyle w:val="S"/>
              <w:rPr>
                <w:sz w:val="18"/>
                <w:szCs w:val="18"/>
              </w:rPr>
            </w:pPr>
            <w:r w:rsidRPr="00E43631">
              <w:rPr>
                <w:sz w:val="18"/>
                <w:szCs w:val="18"/>
              </w:rPr>
              <w:t>контроля за исполнением</w:t>
            </w:r>
          </w:p>
          <w:p w:rsidR="00E43631" w:rsidRPr="00E43631" w:rsidRDefault="00E43631" w:rsidP="00E43631">
            <w:pPr>
              <w:pStyle w:val="S"/>
              <w:rPr>
                <w:sz w:val="18"/>
                <w:szCs w:val="18"/>
              </w:rPr>
            </w:pPr>
            <w:r w:rsidRPr="00E43631">
              <w:rPr>
                <w:sz w:val="18"/>
                <w:szCs w:val="18"/>
              </w:rPr>
              <w:t>Программы</w:t>
            </w:r>
          </w:p>
          <w:p w:rsidR="00E43631" w:rsidRPr="00E43631" w:rsidRDefault="00E43631" w:rsidP="00E43631">
            <w:pPr>
              <w:pStyle w:val="S"/>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shd w:val="clear" w:color="auto" w:fill="FEFDF8"/>
              </w:rPr>
              <w:t xml:space="preserve">Контроль за исполнением Программы осуществляется </w:t>
            </w:r>
            <w:r w:rsidRPr="00E43631">
              <w:rPr>
                <w:sz w:val="18"/>
                <w:szCs w:val="18"/>
              </w:rPr>
              <w:t>в Порядке, определенным постановлением администрации Быстровского сельсовета от 10.11.2014 № 176</w:t>
            </w:r>
          </w:p>
        </w:tc>
      </w:tr>
    </w:tbl>
    <w:p w:rsidR="00E43631" w:rsidRPr="00E43631" w:rsidRDefault="00E43631" w:rsidP="00E43631">
      <w:pPr>
        <w:pStyle w:val="S"/>
        <w:ind w:firstLine="0"/>
        <w:rPr>
          <w:sz w:val="18"/>
          <w:szCs w:val="18"/>
        </w:rPr>
      </w:pPr>
      <w:bookmarkStart w:id="12" w:name="page4"/>
      <w:bookmarkEnd w:id="12"/>
    </w:p>
    <w:p w:rsidR="00E43631" w:rsidRPr="00E43631" w:rsidRDefault="00E43631" w:rsidP="00E43631">
      <w:pPr>
        <w:pStyle w:val="S"/>
        <w:rPr>
          <w:sz w:val="18"/>
          <w:szCs w:val="18"/>
        </w:rPr>
      </w:pPr>
      <w:r w:rsidRPr="00E43631">
        <w:rPr>
          <w:sz w:val="18"/>
          <w:szCs w:val="18"/>
        </w:rPr>
        <w:t>1.Введение</w:t>
      </w:r>
    </w:p>
    <w:p w:rsidR="00E43631" w:rsidRPr="00E43631" w:rsidRDefault="00E43631" w:rsidP="00E43631">
      <w:pPr>
        <w:pStyle w:val="S"/>
        <w:rPr>
          <w:sz w:val="18"/>
          <w:szCs w:val="18"/>
        </w:rPr>
      </w:pPr>
      <w:r w:rsidRPr="00E43631">
        <w:rPr>
          <w:sz w:val="18"/>
          <w:szCs w:val="18"/>
        </w:rPr>
        <w:t>Муниципальная программа "Защита населения Быстровского сельсовета Искитимского района Новосибирской области от чрезвычайных ситуаций, обеспечение пожарной безопасности и безопасности людей на водных объектах на территории Быстровского сельсовета"</w:t>
      </w:r>
    </w:p>
    <w:p w:rsidR="00E43631" w:rsidRPr="00E43631" w:rsidRDefault="00E43631" w:rsidP="00E43631">
      <w:pPr>
        <w:pStyle w:val="S"/>
        <w:rPr>
          <w:sz w:val="18"/>
          <w:szCs w:val="18"/>
        </w:rPr>
      </w:pPr>
      <w:r w:rsidRPr="00E43631">
        <w:rPr>
          <w:sz w:val="18"/>
          <w:szCs w:val="18"/>
        </w:rPr>
        <w:t>(далее - Программа) разработана в соответствии с Федеральными законами, законами Новосибирской области, Уставом Быстровского сельсовета.</w:t>
      </w:r>
    </w:p>
    <w:p w:rsidR="00E43631" w:rsidRPr="00E43631" w:rsidRDefault="00E43631" w:rsidP="00E43631">
      <w:pPr>
        <w:pStyle w:val="S"/>
        <w:rPr>
          <w:sz w:val="18"/>
          <w:szCs w:val="18"/>
        </w:rPr>
      </w:pPr>
      <w:r w:rsidRPr="00E43631">
        <w:rPr>
          <w:sz w:val="18"/>
          <w:szCs w:val="18"/>
        </w:rPr>
        <w:t>Основной задачей Программы является формирование эффективной комплексной системы поддержки вопросов гражданской обороны, защиты населения и территорий от чрезвычайных ситуаций. Программа включает в себя мероприятия по совершенствованию нормативной правовой базы, обучению населения способам защиты от опасностей, оповещению населения об опасностях, проведению аварийно-спасательных работ в случае возникновения опасностей для населения вследствие чрезвычайных ситуаций, обнаружению и обозначению районов, подвергшихся заражению, обеспечению постоянной готовности сил и средств гражданской обороны.</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Последовательное осуществление системы программных мероприятий должно привести к обеспечению устойчивого функционирования объектов экономики и жизнеобеспечения, повышению эффективности защиты населения, материальных и культурных ценностей в чрезвычайных ситуациях, обусловленных циклическими источниками чрезвычайных ситуаций (весеннее половодье, природные пожары, происшествия на водных объектах, оползни, инфекционные заболевания, активизация вредителей растений и т.д.).</w:t>
      </w:r>
    </w:p>
    <w:p w:rsidR="00E43631" w:rsidRPr="00E43631" w:rsidRDefault="00E43631" w:rsidP="00E43631">
      <w:pPr>
        <w:pStyle w:val="S"/>
        <w:rPr>
          <w:sz w:val="18"/>
          <w:szCs w:val="18"/>
        </w:rPr>
      </w:pPr>
      <w:r w:rsidRPr="00E43631">
        <w:rPr>
          <w:sz w:val="18"/>
          <w:szCs w:val="18"/>
        </w:rPr>
        <w:t>Содержание проблемы и обоснование необходимости</w:t>
      </w:r>
    </w:p>
    <w:p w:rsidR="00E43631" w:rsidRPr="00E43631" w:rsidRDefault="00E43631" w:rsidP="00E43631">
      <w:pPr>
        <w:pStyle w:val="S"/>
        <w:rPr>
          <w:sz w:val="18"/>
          <w:szCs w:val="18"/>
        </w:rPr>
      </w:pPr>
      <w:r w:rsidRPr="00E43631">
        <w:rPr>
          <w:sz w:val="18"/>
          <w:szCs w:val="18"/>
        </w:rPr>
        <w:t>решения программными методами</w:t>
      </w:r>
    </w:p>
    <w:p w:rsidR="00E43631" w:rsidRPr="00E43631" w:rsidRDefault="00E43631" w:rsidP="00E43631">
      <w:pPr>
        <w:pStyle w:val="S"/>
        <w:rPr>
          <w:sz w:val="18"/>
          <w:szCs w:val="18"/>
        </w:rPr>
      </w:pPr>
      <w:r w:rsidRPr="00E43631">
        <w:rPr>
          <w:sz w:val="18"/>
          <w:szCs w:val="18"/>
        </w:rPr>
        <w:t>На территории Быстровского сельсовета возможны возникновения чрезвычайных ситуаций природного и техногенного характера (далее чрезвычайные ситуации), а также увеличение масштабов последствий чрезвычайных ситуаций, особенно в летний и зимний пожароопасные периоды. При этом, проблема защиты населения носит межведомственный характер</w:t>
      </w:r>
    </w:p>
    <w:p w:rsidR="00E43631" w:rsidRPr="00E43631" w:rsidRDefault="00E43631" w:rsidP="00E43631">
      <w:pPr>
        <w:pStyle w:val="S"/>
        <w:rPr>
          <w:sz w:val="18"/>
          <w:szCs w:val="18"/>
        </w:rPr>
      </w:pPr>
      <w:r w:rsidRPr="00E43631">
        <w:rPr>
          <w:sz w:val="18"/>
          <w:szCs w:val="18"/>
        </w:rPr>
        <w:t>требует комплексного подхода на государственном уровне, повышения ответственности предприятий, учреждений, организаций, расположенных</w:t>
      </w:r>
    </w:p>
    <w:p w:rsidR="00E43631" w:rsidRPr="00E43631" w:rsidRDefault="00E43631" w:rsidP="00E43631">
      <w:pPr>
        <w:pStyle w:val="S"/>
        <w:rPr>
          <w:sz w:val="18"/>
          <w:szCs w:val="18"/>
        </w:rPr>
      </w:pPr>
      <w:r w:rsidRPr="00E43631">
        <w:rPr>
          <w:sz w:val="18"/>
          <w:szCs w:val="18"/>
        </w:rPr>
        <w:t>на  территории  Быстровского сельсовета,  за  своевременное  проведение</w:t>
      </w:r>
    </w:p>
    <w:p w:rsidR="00E43631" w:rsidRPr="00E43631" w:rsidRDefault="00E43631" w:rsidP="00E43631">
      <w:pPr>
        <w:pStyle w:val="S"/>
        <w:rPr>
          <w:sz w:val="18"/>
          <w:szCs w:val="18"/>
        </w:rPr>
      </w:pPr>
      <w:r w:rsidRPr="00E43631">
        <w:rPr>
          <w:sz w:val="18"/>
          <w:szCs w:val="18"/>
        </w:rPr>
        <w:t>мероприятий по предупреждению чрезвычайных ситуаций, а в случае их возникновения - за оперативную ликвидацию чрезвычайных ситуаций и их последствий.</w:t>
      </w:r>
    </w:p>
    <w:p w:rsidR="00E43631" w:rsidRPr="00E43631" w:rsidRDefault="00E43631" w:rsidP="00E43631">
      <w:pPr>
        <w:pStyle w:val="S"/>
        <w:rPr>
          <w:sz w:val="18"/>
          <w:szCs w:val="18"/>
        </w:rPr>
      </w:pPr>
      <w:r w:rsidRPr="00E43631">
        <w:rPr>
          <w:sz w:val="18"/>
          <w:szCs w:val="18"/>
        </w:rPr>
        <w:t>Проводимая работа администрацией Быстровского сельсовета по вопросам снижения рисков и смягчения последствий ЧС на территории поселения позволила конкретизировать мероприятия по совершенствованию этой работы в последние годы.</w:t>
      </w:r>
    </w:p>
    <w:p w:rsidR="00E43631" w:rsidRPr="00E43631" w:rsidRDefault="00E43631" w:rsidP="00E43631">
      <w:pPr>
        <w:pStyle w:val="S"/>
        <w:rPr>
          <w:sz w:val="18"/>
          <w:szCs w:val="18"/>
        </w:rPr>
      </w:pPr>
      <w:bookmarkStart w:id="13" w:name="page5"/>
      <w:bookmarkEnd w:id="13"/>
      <w:r w:rsidRPr="00E43631">
        <w:rPr>
          <w:sz w:val="18"/>
          <w:szCs w:val="18"/>
        </w:rPr>
        <w:lastRenderedPageBreak/>
        <w:t>Необходимость разработки программы "Защита населения Быстровского сельсовета Искитимского района Новосибирской области от чрезвычайных ситуаций, обеспечение пожарной безопасности и безопасности людей на водных объектах на территории Быстровского сельсовета"</w:t>
      </w:r>
    </w:p>
    <w:p w:rsidR="00E43631" w:rsidRPr="00E43631" w:rsidRDefault="00E43631" w:rsidP="00E43631">
      <w:pPr>
        <w:pStyle w:val="S"/>
        <w:rPr>
          <w:sz w:val="18"/>
          <w:szCs w:val="18"/>
        </w:rPr>
      </w:pPr>
      <w:r w:rsidRPr="00E43631">
        <w:rPr>
          <w:sz w:val="18"/>
          <w:szCs w:val="18"/>
        </w:rPr>
        <w:t>обусловлена тем, что дальнейшее совершенствование государственной помощи, оказываемой организациям и населению, требует современных методов работы и системного подхода в решении проблем обеспечения комплексной</w:t>
      </w:r>
    </w:p>
    <w:p w:rsidR="00E43631" w:rsidRPr="00E43631" w:rsidRDefault="00E43631" w:rsidP="00E43631">
      <w:pPr>
        <w:pStyle w:val="S"/>
        <w:rPr>
          <w:sz w:val="18"/>
          <w:szCs w:val="18"/>
        </w:rPr>
      </w:pPr>
      <w:r w:rsidRPr="00E43631">
        <w:rPr>
          <w:sz w:val="18"/>
          <w:szCs w:val="18"/>
        </w:rPr>
        <w:t>безопасности населения и территории поселения, по решению задач повышения защищенности опасных объектов и населения.</w:t>
      </w:r>
    </w:p>
    <w:p w:rsidR="00E43631" w:rsidRPr="00E43631" w:rsidRDefault="00E43631" w:rsidP="00E43631">
      <w:pPr>
        <w:pStyle w:val="S"/>
        <w:rPr>
          <w:sz w:val="18"/>
          <w:szCs w:val="18"/>
        </w:rPr>
      </w:pPr>
      <w:r w:rsidRPr="00E43631">
        <w:rPr>
          <w:sz w:val="18"/>
          <w:szCs w:val="18"/>
        </w:rPr>
        <w:t>Муниципальная поддержка в ходе реализации программы позволит улучшить положение по совершенствованию системы мониторинга, прогнозирования и раннего предупреждения чрезвычайных ситуаций.</w:t>
      </w:r>
    </w:p>
    <w:p w:rsidR="00E43631" w:rsidRPr="00E43631" w:rsidRDefault="00E43631" w:rsidP="00E43631">
      <w:pPr>
        <w:pStyle w:val="S"/>
        <w:rPr>
          <w:sz w:val="18"/>
          <w:szCs w:val="18"/>
        </w:rPr>
      </w:pPr>
      <w:r w:rsidRPr="00E43631">
        <w:rPr>
          <w:sz w:val="18"/>
          <w:szCs w:val="18"/>
        </w:rPr>
        <w:t>Возникает задача поиска приоритетных решений проблем гражданской обороны, защиты населения и территорий от чрезвычайных ситуаций, заключающаяся в совершенствовании методов их прогноза и предупреждения.</w:t>
      </w:r>
    </w:p>
    <w:p w:rsidR="00E43631" w:rsidRPr="00E43631" w:rsidRDefault="00E43631" w:rsidP="00E43631">
      <w:pPr>
        <w:pStyle w:val="S"/>
        <w:rPr>
          <w:sz w:val="18"/>
          <w:szCs w:val="18"/>
        </w:rPr>
      </w:pPr>
      <w:r w:rsidRPr="00E43631">
        <w:rPr>
          <w:sz w:val="18"/>
          <w:szCs w:val="18"/>
        </w:rPr>
        <w:t>Механизмом практической реализации основных положений государственной политики в области гражданской обороны, предупреждения чрезвычайных ситуаций, обеспечения пожарной безопасности, должен стать программно-целевой метод.</w:t>
      </w:r>
    </w:p>
    <w:p w:rsidR="00E43631" w:rsidRPr="00E43631" w:rsidRDefault="00E43631" w:rsidP="00E43631">
      <w:pPr>
        <w:pStyle w:val="S"/>
        <w:rPr>
          <w:sz w:val="18"/>
          <w:szCs w:val="18"/>
        </w:rPr>
      </w:pPr>
      <w:r w:rsidRPr="00E43631">
        <w:rPr>
          <w:sz w:val="18"/>
          <w:szCs w:val="18"/>
        </w:rPr>
        <w:t>Цели и задачи Программы</w:t>
      </w:r>
    </w:p>
    <w:p w:rsidR="00E43631" w:rsidRPr="00E43631" w:rsidRDefault="00E43631" w:rsidP="00E43631">
      <w:pPr>
        <w:pStyle w:val="S"/>
        <w:rPr>
          <w:sz w:val="18"/>
          <w:szCs w:val="18"/>
        </w:rPr>
      </w:pPr>
      <w:r w:rsidRPr="00E43631">
        <w:rPr>
          <w:sz w:val="18"/>
          <w:szCs w:val="18"/>
        </w:rPr>
        <w:t>Главными целями программы являются:</w:t>
      </w:r>
    </w:p>
    <w:p w:rsidR="00E43631" w:rsidRPr="00E43631" w:rsidRDefault="00E43631" w:rsidP="00E43631">
      <w:pPr>
        <w:pStyle w:val="S"/>
        <w:rPr>
          <w:sz w:val="18"/>
          <w:szCs w:val="18"/>
        </w:rPr>
      </w:pPr>
      <w:r w:rsidRPr="00E43631">
        <w:rPr>
          <w:sz w:val="18"/>
          <w:szCs w:val="18"/>
        </w:rPr>
        <w:t>обеспечение выполнения мероприятий гражданской обороны;</w:t>
      </w:r>
    </w:p>
    <w:p w:rsidR="00E43631" w:rsidRPr="00E43631" w:rsidRDefault="00E43631" w:rsidP="00E43631">
      <w:pPr>
        <w:pStyle w:val="S"/>
        <w:rPr>
          <w:sz w:val="18"/>
          <w:szCs w:val="18"/>
        </w:rPr>
      </w:pPr>
      <w:r w:rsidRPr="00E43631">
        <w:rPr>
          <w:sz w:val="18"/>
          <w:szCs w:val="18"/>
        </w:rPr>
        <w:t>обеспечение надежной системы защиты населения и территории Быстровского сельсовета от чрезвычайных ситуаций и происшествий природного и техногенного характера и их последствий, сохранение здоровья людей, снижение материальных потерь и размеров ущерба окружающей среде;</w:t>
      </w:r>
    </w:p>
    <w:p w:rsidR="00E43631" w:rsidRPr="00E43631" w:rsidRDefault="00E43631" w:rsidP="00E43631">
      <w:pPr>
        <w:pStyle w:val="S"/>
        <w:rPr>
          <w:sz w:val="18"/>
          <w:szCs w:val="18"/>
        </w:rPr>
      </w:pPr>
      <w:r w:rsidRPr="00E43631">
        <w:rPr>
          <w:sz w:val="18"/>
          <w:szCs w:val="18"/>
        </w:rPr>
        <w:t>обеспечение необходимого уровня пожарной безопасности жителей поселения, уменьшение человеческих и материальных потерь от пожаров.</w:t>
      </w:r>
    </w:p>
    <w:p w:rsidR="00E43631" w:rsidRPr="00E43631" w:rsidRDefault="00E43631" w:rsidP="00E43631">
      <w:pPr>
        <w:pStyle w:val="S"/>
        <w:rPr>
          <w:sz w:val="18"/>
          <w:szCs w:val="18"/>
        </w:rPr>
      </w:pPr>
      <w:r w:rsidRPr="00E43631">
        <w:rPr>
          <w:sz w:val="18"/>
          <w:szCs w:val="18"/>
        </w:rPr>
        <w:t>Для достижения этих целей необходимо решить следующие основные задачи:</w:t>
      </w:r>
    </w:p>
    <w:p w:rsidR="00E43631" w:rsidRPr="00E43631" w:rsidRDefault="00E43631" w:rsidP="00E43631">
      <w:pPr>
        <w:pStyle w:val="S"/>
        <w:rPr>
          <w:sz w:val="18"/>
          <w:szCs w:val="18"/>
        </w:rPr>
      </w:pPr>
      <w:r w:rsidRPr="00E43631">
        <w:rPr>
          <w:sz w:val="18"/>
          <w:szCs w:val="18"/>
        </w:rPr>
        <w:t>подготовка и обучение населения способам защиты от опасностей, возникающих при ведении военных действий или вследствие этих действий,</w:t>
      </w:r>
    </w:p>
    <w:p w:rsidR="00E43631" w:rsidRPr="00E43631" w:rsidRDefault="00E43631" w:rsidP="00E43631">
      <w:pPr>
        <w:pStyle w:val="S"/>
        <w:rPr>
          <w:sz w:val="18"/>
          <w:szCs w:val="18"/>
        </w:rPr>
      </w:pPr>
      <w:r w:rsidRPr="00E43631">
        <w:rPr>
          <w:sz w:val="18"/>
          <w:szCs w:val="18"/>
        </w:rPr>
        <w:t>также при возможных чрезвычайных ситуациях в мирное время;</w:t>
      </w:r>
    </w:p>
    <w:p w:rsidR="00E43631" w:rsidRPr="00E43631" w:rsidRDefault="00E43631" w:rsidP="00E43631">
      <w:pPr>
        <w:pStyle w:val="S"/>
        <w:rPr>
          <w:sz w:val="18"/>
          <w:szCs w:val="18"/>
        </w:rPr>
      </w:pPr>
      <w:r w:rsidRPr="00E43631">
        <w:rPr>
          <w:sz w:val="18"/>
          <w:szCs w:val="18"/>
        </w:rPr>
        <w:t>-</w:t>
      </w:r>
      <w:r w:rsidRPr="00E43631">
        <w:rPr>
          <w:sz w:val="18"/>
          <w:szCs w:val="18"/>
        </w:rPr>
        <w:tab/>
        <w:t>обновление</w:t>
      </w:r>
      <w:r w:rsidRPr="00E43631">
        <w:rPr>
          <w:sz w:val="18"/>
          <w:szCs w:val="18"/>
        </w:rPr>
        <w:tab/>
        <w:t>и</w:t>
      </w:r>
      <w:r w:rsidRPr="00E43631">
        <w:rPr>
          <w:sz w:val="18"/>
          <w:szCs w:val="18"/>
        </w:rPr>
        <w:tab/>
        <w:t>поддержание</w:t>
      </w:r>
      <w:r w:rsidRPr="00E43631">
        <w:rPr>
          <w:sz w:val="18"/>
          <w:szCs w:val="18"/>
        </w:rPr>
        <w:tab/>
        <w:t>в</w:t>
      </w:r>
      <w:r w:rsidRPr="00E43631">
        <w:rPr>
          <w:sz w:val="18"/>
          <w:szCs w:val="18"/>
        </w:rPr>
        <w:tab/>
        <w:t>состоянии</w:t>
      </w:r>
      <w:r w:rsidRPr="00E43631">
        <w:rPr>
          <w:sz w:val="18"/>
          <w:szCs w:val="18"/>
        </w:rPr>
        <w:tab/>
        <w:t>постоянной</w:t>
      </w:r>
      <w:r w:rsidRPr="00E43631">
        <w:rPr>
          <w:sz w:val="18"/>
          <w:szCs w:val="18"/>
        </w:rPr>
        <w:tab/>
        <w:t>готовности</w:t>
      </w:r>
    </w:p>
    <w:p w:rsidR="00E43631" w:rsidRPr="00E43631" w:rsidRDefault="00E43631" w:rsidP="00E43631">
      <w:pPr>
        <w:pStyle w:val="S"/>
        <w:rPr>
          <w:sz w:val="18"/>
          <w:szCs w:val="18"/>
        </w:rPr>
      </w:pPr>
      <w:r w:rsidRPr="00E43631">
        <w:rPr>
          <w:sz w:val="18"/>
          <w:szCs w:val="18"/>
        </w:rPr>
        <w:t>использованию системы оповещения населения об опасностях, возникающих при ведении военных действий или вследствие этих действий, а также об угрозе возникновения или о возникновении чрезвычайных ситуаций;</w:t>
      </w:r>
    </w:p>
    <w:p w:rsidR="00E43631" w:rsidRPr="00E43631" w:rsidRDefault="00E43631" w:rsidP="00E43631">
      <w:pPr>
        <w:pStyle w:val="S"/>
        <w:rPr>
          <w:sz w:val="18"/>
          <w:szCs w:val="18"/>
        </w:rPr>
      </w:pPr>
      <w:r w:rsidRPr="00E43631">
        <w:rPr>
          <w:sz w:val="18"/>
          <w:szCs w:val="18"/>
        </w:rPr>
        <w:t>проведение мероприятий по подготовке к эвакуации населения, материальных и культурных ценностей в безопасные районы в случае возникновения чрезвычайных ситуаций;</w:t>
      </w:r>
    </w:p>
    <w:p w:rsidR="00E43631" w:rsidRPr="00E43631" w:rsidRDefault="00E43631" w:rsidP="00E43631">
      <w:pPr>
        <w:pStyle w:val="S"/>
        <w:rPr>
          <w:sz w:val="18"/>
          <w:szCs w:val="18"/>
        </w:rPr>
      </w:pPr>
      <w:r w:rsidRPr="00E43631">
        <w:rPr>
          <w:sz w:val="18"/>
          <w:szCs w:val="18"/>
        </w:rPr>
        <w:t>создание и содержание в целях гражданской обороны запасов материально-технических, продовольственных, медицинских и иных средств;</w:t>
      </w:r>
    </w:p>
    <w:p w:rsidR="00E43631" w:rsidRPr="00E43631" w:rsidRDefault="00E43631" w:rsidP="00E43631">
      <w:pPr>
        <w:pStyle w:val="S"/>
        <w:rPr>
          <w:sz w:val="18"/>
          <w:szCs w:val="18"/>
        </w:rPr>
      </w:pPr>
      <w:bookmarkStart w:id="14" w:name="page6"/>
      <w:bookmarkEnd w:id="14"/>
      <w:r w:rsidRPr="00E43631">
        <w:rPr>
          <w:sz w:val="18"/>
          <w:szCs w:val="18"/>
        </w:rPr>
        <w:t>доведение до современных требований уровня технической оснащенности</w:t>
      </w:r>
    </w:p>
    <w:p w:rsidR="00E43631" w:rsidRPr="00E43631" w:rsidRDefault="00E43631" w:rsidP="00E43631">
      <w:pPr>
        <w:pStyle w:val="S"/>
        <w:rPr>
          <w:sz w:val="18"/>
          <w:szCs w:val="18"/>
        </w:rPr>
      </w:pPr>
      <w:r w:rsidRPr="00E43631">
        <w:rPr>
          <w:sz w:val="18"/>
          <w:szCs w:val="18"/>
        </w:rPr>
        <w:t>готовности органа управления, сил и средств нештатных аварийно-спасательных формирований к действиям по предупреждению и ликвидации чрезвычайных ситуаций и происшествий;</w:t>
      </w:r>
    </w:p>
    <w:p w:rsidR="00E43631" w:rsidRPr="00E43631" w:rsidRDefault="00E43631" w:rsidP="00E43631">
      <w:pPr>
        <w:pStyle w:val="S"/>
        <w:rPr>
          <w:sz w:val="18"/>
          <w:szCs w:val="18"/>
        </w:rPr>
      </w:pPr>
      <w:r w:rsidRPr="00E43631">
        <w:rPr>
          <w:sz w:val="18"/>
          <w:szCs w:val="18"/>
        </w:rPr>
        <w:t>совершенствование системы подготовки неработающего населения на учебно-консультационных пунктах и развитие учебно-материальной базы;</w:t>
      </w:r>
    </w:p>
    <w:p w:rsidR="00E43631" w:rsidRPr="00E43631" w:rsidRDefault="00E43631" w:rsidP="00E43631">
      <w:pPr>
        <w:pStyle w:val="S"/>
        <w:rPr>
          <w:sz w:val="18"/>
          <w:szCs w:val="18"/>
        </w:rPr>
      </w:pPr>
      <w:r w:rsidRPr="00E43631">
        <w:rPr>
          <w:sz w:val="18"/>
          <w:szCs w:val="18"/>
        </w:rPr>
        <w:t>осуществление мер пожарной безопасности.</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Решение этих задач на территории Быстровского сельсовета позволит усовершенствовать и привести к уровню современных требований систему мер по снижению опасностей для населения в условиях военного и мирного времени, по предупреждению и ликвидации чрезвычайных ситуаций и</w:t>
      </w:r>
    </w:p>
    <w:p w:rsidR="00E43631" w:rsidRPr="00E43631" w:rsidRDefault="00E43631" w:rsidP="00E43631">
      <w:pPr>
        <w:pStyle w:val="S"/>
        <w:rPr>
          <w:sz w:val="18"/>
          <w:szCs w:val="18"/>
        </w:rPr>
      </w:pPr>
      <w:r w:rsidRPr="00E43631">
        <w:rPr>
          <w:sz w:val="18"/>
          <w:szCs w:val="18"/>
        </w:rPr>
        <w:t>предотвращению их тяжелых последствий, а также по уменьшению человеческих и материальных потерь от пожаров.</w:t>
      </w:r>
    </w:p>
    <w:p w:rsidR="00E43631" w:rsidRPr="00E43631" w:rsidRDefault="00E43631" w:rsidP="00E43631">
      <w:pPr>
        <w:pStyle w:val="S"/>
        <w:rPr>
          <w:sz w:val="18"/>
          <w:szCs w:val="18"/>
        </w:rPr>
      </w:pPr>
      <w:r w:rsidRPr="00E43631">
        <w:rPr>
          <w:sz w:val="18"/>
          <w:szCs w:val="18"/>
        </w:rPr>
        <w:t>Сроки и основные этапы Программы</w:t>
      </w:r>
    </w:p>
    <w:p w:rsidR="00E43631" w:rsidRPr="00E43631" w:rsidRDefault="00E43631" w:rsidP="00E43631">
      <w:pPr>
        <w:pStyle w:val="S"/>
        <w:rPr>
          <w:sz w:val="18"/>
          <w:szCs w:val="18"/>
        </w:rPr>
      </w:pPr>
      <w:r w:rsidRPr="00E43631">
        <w:rPr>
          <w:sz w:val="18"/>
          <w:szCs w:val="18"/>
        </w:rPr>
        <w:t>Программа рассчитана на 3 года и ее планируется реализовать в одинэтап.</w:t>
      </w:r>
    </w:p>
    <w:p w:rsidR="00E43631" w:rsidRPr="00E43631" w:rsidRDefault="00E43631" w:rsidP="00E43631">
      <w:pPr>
        <w:pStyle w:val="S"/>
        <w:rPr>
          <w:sz w:val="18"/>
          <w:szCs w:val="18"/>
        </w:rPr>
      </w:pPr>
      <w:r w:rsidRPr="00E43631">
        <w:rPr>
          <w:sz w:val="18"/>
          <w:szCs w:val="18"/>
        </w:rPr>
        <w:t>Предусматривается выработать стратегические направления и алгоритм действий по реализации мероприятий направленных на уменьшение в Быстровского сельсовете количества и масштабов последствий чрезвычайных ситуаций. Особое внимание будет уделено разработке наиболее эффективных мероприятий, обеспечивающих получение реальных результатов в ближайшее время. Предусматривается разработка нормативно-методических,</w:t>
      </w:r>
    </w:p>
    <w:p w:rsidR="00E43631" w:rsidRPr="00E43631" w:rsidRDefault="00E43631" w:rsidP="00E43631">
      <w:pPr>
        <w:pStyle w:val="S"/>
        <w:rPr>
          <w:sz w:val="18"/>
          <w:szCs w:val="18"/>
        </w:rPr>
      </w:pPr>
      <w:r w:rsidRPr="00E43631">
        <w:rPr>
          <w:sz w:val="18"/>
          <w:szCs w:val="18"/>
        </w:rPr>
        <w:t>организационных и экономических основ для дальнейшей практической реализации программных мероприятий в полном объеме.</w:t>
      </w:r>
    </w:p>
    <w:p w:rsidR="00E43631" w:rsidRPr="00E43631" w:rsidRDefault="00E43631" w:rsidP="00E43631">
      <w:pPr>
        <w:pStyle w:val="S"/>
        <w:rPr>
          <w:sz w:val="18"/>
          <w:szCs w:val="18"/>
        </w:rPr>
      </w:pPr>
      <w:r w:rsidRPr="00E43631">
        <w:rPr>
          <w:sz w:val="18"/>
          <w:szCs w:val="18"/>
        </w:rPr>
        <w:t>Также планируется обеспечить практическую реализацию основных положений Программы. Предусматривается возможность корректировки мероприятий, осуществляемых на этапе реализации Программы на основе анализа полученных первоначальных результатов и с учетом выделенных объемов финансирования.</w:t>
      </w:r>
    </w:p>
    <w:p w:rsidR="00E43631" w:rsidRPr="00E43631" w:rsidRDefault="00E43631" w:rsidP="00E43631">
      <w:pPr>
        <w:pStyle w:val="S"/>
        <w:rPr>
          <w:sz w:val="18"/>
          <w:szCs w:val="18"/>
        </w:rPr>
      </w:pPr>
      <w:r w:rsidRPr="00E43631">
        <w:rPr>
          <w:sz w:val="18"/>
          <w:szCs w:val="18"/>
        </w:rPr>
        <w:t>Система программных мероприятий</w:t>
      </w:r>
    </w:p>
    <w:p w:rsidR="00E43631" w:rsidRPr="00E43631" w:rsidRDefault="00E43631" w:rsidP="00E43631">
      <w:pPr>
        <w:pStyle w:val="S"/>
        <w:rPr>
          <w:sz w:val="18"/>
          <w:szCs w:val="18"/>
        </w:rPr>
      </w:pPr>
      <w:r w:rsidRPr="00E43631">
        <w:rPr>
          <w:sz w:val="18"/>
          <w:szCs w:val="18"/>
        </w:rPr>
        <w:t>рамках Программы предполагается осуществить комплекс следующих взаимоувязанных и скоординированных во времени мероприятий:</w:t>
      </w:r>
    </w:p>
    <w:p w:rsidR="00E43631" w:rsidRPr="00E43631" w:rsidRDefault="00E43631" w:rsidP="00E43631">
      <w:pPr>
        <w:pStyle w:val="S"/>
        <w:rPr>
          <w:sz w:val="18"/>
          <w:szCs w:val="18"/>
        </w:rPr>
      </w:pPr>
      <w:r w:rsidRPr="00E43631">
        <w:rPr>
          <w:sz w:val="18"/>
          <w:szCs w:val="18"/>
        </w:rPr>
        <w:t>а)</w:t>
      </w:r>
      <w:r w:rsidRPr="00E43631">
        <w:rPr>
          <w:sz w:val="18"/>
          <w:szCs w:val="18"/>
        </w:rPr>
        <w:tab/>
        <w:t>разработка</w:t>
      </w:r>
      <w:r w:rsidRPr="00E43631">
        <w:rPr>
          <w:sz w:val="18"/>
          <w:szCs w:val="18"/>
        </w:rPr>
        <w:tab/>
        <w:t>и</w:t>
      </w:r>
      <w:r w:rsidRPr="00E43631">
        <w:rPr>
          <w:sz w:val="18"/>
          <w:szCs w:val="18"/>
        </w:rPr>
        <w:tab/>
        <w:t>реализация</w:t>
      </w:r>
      <w:r w:rsidRPr="00E43631">
        <w:rPr>
          <w:sz w:val="18"/>
          <w:szCs w:val="18"/>
        </w:rPr>
        <w:tab/>
        <w:t>системы</w:t>
      </w:r>
      <w:r w:rsidRPr="00E43631">
        <w:rPr>
          <w:sz w:val="18"/>
          <w:szCs w:val="18"/>
        </w:rPr>
        <w:tab/>
        <w:t>мер</w:t>
      </w:r>
      <w:r w:rsidRPr="00E43631">
        <w:rPr>
          <w:sz w:val="18"/>
          <w:szCs w:val="18"/>
        </w:rPr>
        <w:tab/>
        <w:t>по</w:t>
      </w:r>
      <w:r w:rsidRPr="00E43631">
        <w:rPr>
          <w:sz w:val="18"/>
          <w:szCs w:val="18"/>
        </w:rPr>
        <w:tab/>
        <w:t>выявлению</w:t>
      </w:r>
      <w:r w:rsidRPr="00E43631">
        <w:rPr>
          <w:sz w:val="18"/>
          <w:szCs w:val="18"/>
        </w:rPr>
        <w:tab/>
        <w:t>опасностей</w:t>
      </w:r>
    </w:p>
    <w:p w:rsidR="00E43631" w:rsidRPr="00E43631" w:rsidRDefault="00E43631" w:rsidP="00E43631">
      <w:pPr>
        <w:pStyle w:val="S"/>
        <w:rPr>
          <w:sz w:val="18"/>
          <w:szCs w:val="18"/>
        </w:rPr>
      </w:pPr>
      <w:r w:rsidRPr="00E43631">
        <w:rPr>
          <w:sz w:val="18"/>
          <w:szCs w:val="18"/>
        </w:rPr>
        <w:t>комплексному анализу рисков возникновения чрезвычайных ситуаций, включая:</w:t>
      </w:r>
    </w:p>
    <w:p w:rsidR="00E43631" w:rsidRPr="00E43631" w:rsidRDefault="00E43631" w:rsidP="00E43631">
      <w:pPr>
        <w:pStyle w:val="S"/>
        <w:rPr>
          <w:sz w:val="18"/>
          <w:szCs w:val="18"/>
        </w:rPr>
      </w:pPr>
      <w:bookmarkStart w:id="15" w:name="page7"/>
      <w:bookmarkEnd w:id="15"/>
      <w:r w:rsidRPr="00E43631">
        <w:rPr>
          <w:sz w:val="18"/>
          <w:szCs w:val="18"/>
        </w:rPr>
        <w:t>систематизацию потенциально опасных объектов, производств, технологий</w:t>
      </w:r>
    </w:p>
    <w:p w:rsidR="00E43631" w:rsidRPr="00E43631" w:rsidRDefault="00E43631" w:rsidP="00E43631">
      <w:pPr>
        <w:pStyle w:val="S"/>
        <w:rPr>
          <w:sz w:val="18"/>
          <w:szCs w:val="18"/>
        </w:rPr>
      </w:pPr>
      <w:r w:rsidRPr="00E43631">
        <w:rPr>
          <w:sz w:val="18"/>
          <w:szCs w:val="18"/>
        </w:rPr>
        <w:t>материалов, анализ технического состояния, разработку возможных сценариев чрезвычайных ситуаций;</w:t>
      </w:r>
    </w:p>
    <w:p w:rsidR="00E43631" w:rsidRPr="00E43631" w:rsidRDefault="00E43631" w:rsidP="00E43631">
      <w:pPr>
        <w:pStyle w:val="S"/>
        <w:rPr>
          <w:sz w:val="18"/>
          <w:szCs w:val="18"/>
        </w:rPr>
      </w:pPr>
      <w:r w:rsidRPr="00E43631">
        <w:rPr>
          <w:sz w:val="18"/>
          <w:szCs w:val="18"/>
        </w:rPr>
        <w:t>внедрение методов комплексного анализа рисков возникновения чрезвычайных ситуаций; б) разработка и реализация системы мер по мониторингу и прогнозированию чрезвычайных ситуаций;</w:t>
      </w:r>
    </w:p>
    <w:p w:rsidR="00E43631" w:rsidRPr="00E43631" w:rsidRDefault="00E43631" w:rsidP="00E43631">
      <w:pPr>
        <w:pStyle w:val="S"/>
        <w:rPr>
          <w:sz w:val="18"/>
          <w:szCs w:val="18"/>
        </w:rPr>
      </w:pPr>
      <w:r w:rsidRPr="00E43631">
        <w:rPr>
          <w:sz w:val="18"/>
          <w:szCs w:val="18"/>
        </w:rPr>
        <w:t>в) развитие системы информационного обеспечения управления рисками возникновения чрезвычайных ситуаций, систем связи и оповещения при чрезвычайных ситуациях, включая:</w:t>
      </w:r>
    </w:p>
    <w:p w:rsidR="00E43631" w:rsidRPr="00E43631" w:rsidRDefault="00E43631" w:rsidP="00E43631">
      <w:pPr>
        <w:pStyle w:val="S"/>
        <w:rPr>
          <w:sz w:val="18"/>
          <w:szCs w:val="18"/>
        </w:rPr>
      </w:pPr>
      <w:r w:rsidRPr="00E43631">
        <w:rPr>
          <w:sz w:val="18"/>
          <w:szCs w:val="18"/>
        </w:rPr>
        <w:t>разработку и совершенствование информационного обеспечения, систем мониторинга и прогнозирования предупреждения чрезвычайных ситуаций;</w:t>
      </w:r>
    </w:p>
    <w:p w:rsidR="00E43631" w:rsidRPr="00E43631" w:rsidRDefault="00E43631" w:rsidP="00E43631">
      <w:pPr>
        <w:pStyle w:val="S"/>
        <w:rPr>
          <w:sz w:val="18"/>
          <w:szCs w:val="18"/>
        </w:rPr>
      </w:pPr>
      <w:r w:rsidRPr="00E43631">
        <w:rPr>
          <w:sz w:val="18"/>
          <w:szCs w:val="18"/>
        </w:rPr>
        <w:lastRenderedPageBreak/>
        <w:t>разработку методических основ и составление карты рисков возникновения чрезвычайных ситуаций на территории Быстровского сельсовета; г) разработка и реализация системы мер по снижению рисков, смягчению последствий и защите населения и территорий от чрезвычайных ситуаций, которые предусматривают:</w:t>
      </w:r>
    </w:p>
    <w:p w:rsidR="00E43631" w:rsidRPr="00E43631" w:rsidRDefault="00E43631" w:rsidP="00E43631">
      <w:pPr>
        <w:pStyle w:val="S"/>
        <w:rPr>
          <w:sz w:val="18"/>
          <w:szCs w:val="18"/>
        </w:rPr>
      </w:pPr>
      <w:r w:rsidRPr="00E43631">
        <w:rPr>
          <w:sz w:val="18"/>
          <w:szCs w:val="18"/>
        </w:rPr>
        <w:t>реализацию технических мероприятий по снижению рисков и смягчению последствий чрезвычайных ситуаций;</w:t>
      </w:r>
    </w:p>
    <w:p w:rsidR="00E43631" w:rsidRPr="00E43631" w:rsidRDefault="00E43631" w:rsidP="00E43631">
      <w:pPr>
        <w:pStyle w:val="S"/>
        <w:rPr>
          <w:sz w:val="18"/>
          <w:szCs w:val="18"/>
        </w:rPr>
      </w:pPr>
      <w:r w:rsidRPr="00E43631">
        <w:rPr>
          <w:sz w:val="18"/>
          <w:szCs w:val="18"/>
        </w:rPr>
        <w:t>выполнение комплекса мер по выводу из производственного процесса изношенного оборудования, а также по реконструкции жилищного фонда, зданий производственного и общественного назначения;</w:t>
      </w:r>
    </w:p>
    <w:p w:rsidR="00E43631" w:rsidRPr="00E43631" w:rsidRDefault="00E43631" w:rsidP="00E43631">
      <w:pPr>
        <w:pStyle w:val="S"/>
        <w:rPr>
          <w:sz w:val="18"/>
          <w:szCs w:val="18"/>
        </w:rPr>
      </w:pPr>
      <w:r w:rsidRPr="00E43631">
        <w:rPr>
          <w:sz w:val="18"/>
          <w:szCs w:val="18"/>
        </w:rPr>
        <w:t>обеспечение населения и сил средствами индивидуальной защиты, медикаментами и другими средствами; е) разработка и реализация системы мер по подготовке населения и</w:t>
      </w:r>
    </w:p>
    <w:p w:rsidR="00E43631" w:rsidRPr="00E43631" w:rsidRDefault="00E43631" w:rsidP="00E43631">
      <w:pPr>
        <w:pStyle w:val="S"/>
        <w:rPr>
          <w:sz w:val="18"/>
          <w:szCs w:val="18"/>
        </w:rPr>
      </w:pPr>
      <w:r w:rsidRPr="00E43631">
        <w:rPr>
          <w:sz w:val="18"/>
          <w:szCs w:val="18"/>
        </w:rPr>
        <w:t>специалистов к действиям в чрезвычайных ситуациях, включая:</w:t>
      </w:r>
    </w:p>
    <w:p w:rsidR="00E43631" w:rsidRPr="00E43631" w:rsidRDefault="00E43631" w:rsidP="00E43631">
      <w:pPr>
        <w:pStyle w:val="S"/>
        <w:rPr>
          <w:sz w:val="18"/>
          <w:szCs w:val="18"/>
        </w:rPr>
      </w:pPr>
      <w:r w:rsidRPr="00E43631">
        <w:rPr>
          <w:sz w:val="18"/>
          <w:szCs w:val="18"/>
        </w:rPr>
        <w:t>организацию обучения населения приемам самозащиты, взаимопомощи и правилам поведения в чрезвычайных ситуациях;</w:t>
      </w:r>
    </w:p>
    <w:p w:rsidR="00E43631" w:rsidRPr="00E43631" w:rsidRDefault="00E43631" w:rsidP="00E43631">
      <w:pPr>
        <w:pStyle w:val="S"/>
        <w:rPr>
          <w:sz w:val="18"/>
          <w:szCs w:val="18"/>
        </w:rPr>
      </w:pPr>
      <w:r w:rsidRPr="00E43631">
        <w:rPr>
          <w:sz w:val="18"/>
          <w:szCs w:val="18"/>
        </w:rPr>
        <w:t>приобретение и распространение учебно-методических материалов для подготовки специалистов по управлению рисками возникновения чрезвычайных ситуаций, подготовки и переподготовки кадров.</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Ресурсное обеспечение Программы</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Реализация Программы осуществляется в условиях ограниченного финансирования за счет средств местного бюджета:</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разработка и реализация мер по развитию гражданской обороны, снижению рисков возникновения чрезвычайных ситуаций, наиболее характерных для Быстровского сельсовета;</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материально-техническое обеспечение сил ликвидации чрезвычайных ситуаций, находящихся в ведении Быстровского сельсовета;</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создание и пополнение резервов материальных ресурсов для ликвидации чрезвычайных ситуаций в Быстровского сельсовете;</w:t>
      </w:r>
    </w:p>
    <w:p w:rsidR="00E43631" w:rsidRPr="00E43631" w:rsidRDefault="00E43631" w:rsidP="00E43631">
      <w:pPr>
        <w:pStyle w:val="S"/>
        <w:rPr>
          <w:sz w:val="18"/>
          <w:szCs w:val="18"/>
        </w:rPr>
      </w:pPr>
      <w:bookmarkStart w:id="16" w:name="page8"/>
      <w:bookmarkEnd w:id="16"/>
      <w:r w:rsidRPr="00E43631">
        <w:rPr>
          <w:sz w:val="18"/>
          <w:szCs w:val="18"/>
        </w:rPr>
        <w:t>- создание и совершенствование средств технического, информационного и программного обеспечения управления;</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подготовка специалистов и обучение населения.</w:t>
      </w:r>
    </w:p>
    <w:p w:rsidR="00E43631" w:rsidRPr="00E43631" w:rsidRDefault="00E43631" w:rsidP="00E43631">
      <w:pPr>
        <w:pStyle w:val="S"/>
        <w:rPr>
          <w:sz w:val="18"/>
          <w:szCs w:val="18"/>
        </w:rPr>
      </w:pPr>
      <w:r w:rsidRPr="00E43631">
        <w:rPr>
          <w:sz w:val="18"/>
          <w:szCs w:val="18"/>
        </w:rPr>
        <w:t>Реализация программы и контроль за ходом ее выполнения</w:t>
      </w:r>
    </w:p>
    <w:p w:rsidR="00E43631" w:rsidRPr="00E43631" w:rsidRDefault="00E43631" w:rsidP="00E43631">
      <w:pPr>
        <w:pStyle w:val="S"/>
        <w:rPr>
          <w:sz w:val="18"/>
          <w:szCs w:val="18"/>
        </w:rPr>
      </w:pPr>
      <w:r w:rsidRPr="00E43631">
        <w:rPr>
          <w:sz w:val="18"/>
          <w:szCs w:val="18"/>
        </w:rPr>
        <w:t>Намеченные Программой показатели реализуются администрацией Быстровского сельсовета.</w:t>
      </w:r>
    </w:p>
    <w:p w:rsidR="00E43631" w:rsidRPr="00E43631" w:rsidRDefault="00E43631" w:rsidP="00E43631">
      <w:pPr>
        <w:pStyle w:val="S"/>
        <w:rPr>
          <w:sz w:val="18"/>
          <w:szCs w:val="18"/>
        </w:rPr>
      </w:pPr>
      <w:r w:rsidRPr="00E43631">
        <w:rPr>
          <w:sz w:val="18"/>
          <w:szCs w:val="18"/>
        </w:rPr>
        <w:t>Заказчиком программы является администрация Быстровского сельсовета. Администрация Быстровского сельсовета, являющийся основным исполнителем программы, обеспечивает организацию выполнения</w:t>
      </w:r>
    </w:p>
    <w:p w:rsidR="00E43631" w:rsidRPr="00E43631" w:rsidRDefault="00E43631" w:rsidP="00E43631">
      <w:pPr>
        <w:pStyle w:val="S"/>
        <w:rPr>
          <w:sz w:val="18"/>
          <w:szCs w:val="18"/>
        </w:rPr>
      </w:pPr>
      <w:r w:rsidRPr="00E43631">
        <w:rPr>
          <w:sz w:val="18"/>
          <w:szCs w:val="18"/>
        </w:rPr>
        <w:t>мероприятий программы и осуществляет контроль организации выполнения мероприятий другими исполнителями по соответствующим направлениям.</w:t>
      </w:r>
    </w:p>
    <w:p w:rsidR="00E43631" w:rsidRPr="00E43631" w:rsidRDefault="00E43631" w:rsidP="00E43631">
      <w:pPr>
        <w:pStyle w:val="S"/>
        <w:rPr>
          <w:sz w:val="18"/>
          <w:szCs w:val="18"/>
        </w:rPr>
      </w:pPr>
      <w:r w:rsidRPr="00E43631">
        <w:rPr>
          <w:sz w:val="18"/>
          <w:szCs w:val="18"/>
        </w:rPr>
        <w:t>Реализация мероприятий</w:t>
      </w:r>
    </w:p>
    <w:tbl>
      <w:tblPr>
        <w:tblW w:w="10520" w:type="dxa"/>
        <w:tblInd w:w="10" w:type="dxa"/>
        <w:tblLayout w:type="fixed"/>
        <w:tblCellMar>
          <w:left w:w="0" w:type="dxa"/>
          <w:right w:w="0" w:type="dxa"/>
        </w:tblCellMar>
        <w:tblLook w:val="0000"/>
      </w:tblPr>
      <w:tblGrid>
        <w:gridCol w:w="600"/>
        <w:gridCol w:w="4580"/>
        <w:gridCol w:w="2100"/>
        <w:gridCol w:w="980"/>
        <w:gridCol w:w="980"/>
        <w:gridCol w:w="60"/>
        <w:gridCol w:w="1220"/>
      </w:tblGrid>
      <w:tr w:rsidR="00E43631" w:rsidRPr="00E43631" w:rsidTr="00921B58">
        <w:trPr>
          <w:trHeight w:val="350"/>
        </w:trPr>
        <w:tc>
          <w:tcPr>
            <w:tcW w:w="600" w:type="dxa"/>
            <w:tcBorders>
              <w:top w:val="single" w:sz="8" w:space="0" w:color="auto"/>
              <w:left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w:t>
            </w:r>
          </w:p>
        </w:tc>
        <w:tc>
          <w:tcPr>
            <w:tcW w:w="4580" w:type="dxa"/>
            <w:tcBorders>
              <w:top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Наименование программы</w:t>
            </w:r>
          </w:p>
        </w:tc>
        <w:tc>
          <w:tcPr>
            <w:tcW w:w="2100" w:type="dxa"/>
            <w:tcBorders>
              <w:top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Исполнитель</w:t>
            </w:r>
          </w:p>
        </w:tc>
        <w:tc>
          <w:tcPr>
            <w:tcW w:w="3240" w:type="dxa"/>
            <w:gridSpan w:val="4"/>
            <w:tcBorders>
              <w:top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Финансирование по</w:t>
            </w:r>
          </w:p>
        </w:tc>
      </w:tr>
      <w:tr w:rsidR="00E43631" w:rsidRPr="00E43631" w:rsidTr="00921B58">
        <w:trPr>
          <w:trHeight w:val="372"/>
        </w:trPr>
        <w:tc>
          <w:tcPr>
            <w:tcW w:w="600" w:type="dxa"/>
            <w:tcBorders>
              <w:left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п/п</w:t>
            </w:r>
          </w:p>
        </w:tc>
        <w:tc>
          <w:tcPr>
            <w:tcW w:w="4580" w:type="dxa"/>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и мероприятия</w:t>
            </w:r>
          </w:p>
        </w:tc>
        <w:tc>
          <w:tcPr>
            <w:tcW w:w="2100" w:type="dxa"/>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мероприятия</w:t>
            </w:r>
          </w:p>
        </w:tc>
        <w:tc>
          <w:tcPr>
            <w:tcW w:w="980" w:type="dxa"/>
            <w:shd w:val="clear" w:color="auto" w:fill="auto"/>
            <w:vAlign w:val="bottom"/>
          </w:tcPr>
          <w:p w:rsidR="00E43631" w:rsidRPr="00E43631" w:rsidRDefault="00E43631" w:rsidP="00E43631">
            <w:pPr>
              <w:pStyle w:val="S"/>
              <w:rPr>
                <w:sz w:val="18"/>
                <w:szCs w:val="18"/>
              </w:rPr>
            </w:pPr>
          </w:p>
        </w:tc>
        <w:tc>
          <w:tcPr>
            <w:tcW w:w="1040" w:type="dxa"/>
            <w:gridSpan w:val="2"/>
            <w:shd w:val="clear" w:color="auto" w:fill="auto"/>
            <w:vAlign w:val="bottom"/>
          </w:tcPr>
          <w:p w:rsidR="00E43631" w:rsidRPr="00E43631" w:rsidRDefault="00E43631" w:rsidP="00E43631">
            <w:pPr>
              <w:pStyle w:val="S"/>
              <w:rPr>
                <w:w w:val="98"/>
                <w:sz w:val="18"/>
                <w:szCs w:val="18"/>
              </w:rPr>
            </w:pPr>
            <w:r w:rsidRPr="00E43631">
              <w:rPr>
                <w:w w:val="98"/>
                <w:sz w:val="18"/>
                <w:szCs w:val="18"/>
              </w:rPr>
              <w:t>годам,</w:t>
            </w:r>
          </w:p>
        </w:tc>
        <w:tc>
          <w:tcPr>
            <w:tcW w:w="1220" w:type="dxa"/>
            <w:tcBorders>
              <w:right w:val="single" w:sz="8" w:space="0" w:color="auto"/>
            </w:tcBorders>
            <w:shd w:val="clear" w:color="auto" w:fill="auto"/>
            <w:vAlign w:val="bottom"/>
          </w:tcPr>
          <w:p w:rsidR="00E43631" w:rsidRPr="00E43631" w:rsidRDefault="00E43631" w:rsidP="00E43631">
            <w:pPr>
              <w:pStyle w:val="S"/>
              <w:rPr>
                <w:sz w:val="18"/>
                <w:szCs w:val="18"/>
              </w:rPr>
            </w:pPr>
          </w:p>
        </w:tc>
      </w:tr>
      <w:tr w:rsidR="00E43631" w:rsidRPr="00E43631" w:rsidTr="00921B58">
        <w:trPr>
          <w:trHeight w:val="374"/>
        </w:trPr>
        <w:tc>
          <w:tcPr>
            <w:tcW w:w="600" w:type="dxa"/>
            <w:tcBorders>
              <w:left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458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210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980" w:type="dxa"/>
            <w:shd w:val="clear" w:color="auto" w:fill="auto"/>
            <w:vAlign w:val="bottom"/>
          </w:tcPr>
          <w:p w:rsidR="00E43631" w:rsidRPr="00E43631" w:rsidRDefault="00E43631" w:rsidP="00E43631">
            <w:pPr>
              <w:pStyle w:val="S"/>
              <w:rPr>
                <w:sz w:val="18"/>
                <w:szCs w:val="18"/>
              </w:rPr>
            </w:pPr>
          </w:p>
        </w:tc>
        <w:tc>
          <w:tcPr>
            <w:tcW w:w="2260" w:type="dxa"/>
            <w:gridSpan w:val="3"/>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тыс. руб.</w:t>
            </w:r>
          </w:p>
        </w:tc>
      </w:tr>
      <w:tr w:rsidR="00E43631" w:rsidRPr="00E43631" w:rsidTr="00921B58">
        <w:trPr>
          <w:trHeight w:val="24"/>
        </w:trPr>
        <w:tc>
          <w:tcPr>
            <w:tcW w:w="600" w:type="dxa"/>
            <w:tcBorders>
              <w:left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458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210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980" w:type="dxa"/>
            <w:tcBorders>
              <w:bottom w:val="single" w:sz="8" w:space="0" w:color="auto"/>
            </w:tcBorders>
            <w:shd w:val="clear" w:color="auto" w:fill="auto"/>
            <w:vAlign w:val="bottom"/>
          </w:tcPr>
          <w:p w:rsidR="00E43631" w:rsidRPr="00E43631" w:rsidRDefault="00E43631" w:rsidP="00E43631">
            <w:pPr>
              <w:pStyle w:val="S"/>
              <w:rPr>
                <w:sz w:val="18"/>
                <w:szCs w:val="18"/>
              </w:rPr>
            </w:pPr>
          </w:p>
        </w:tc>
        <w:tc>
          <w:tcPr>
            <w:tcW w:w="980" w:type="dxa"/>
            <w:tcBorders>
              <w:bottom w:val="single" w:sz="8" w:space="0" w:color="auto"/>
            </w:tcBorders>
            <w:shd w:val="clear" w:color="auto" w:fill="auto"/>
            <w:vAlign w:val="bottom"/>
          </w:tcPr>
          <w:p w:rsidR="00E43631" w:rsidRPr="00E43631" w:rsidRDefault="00E43631" w:rsidP="00E43631">
            <w:pPr>
              <w:pStyle w:val="S"/>
              <w:rPr>
                <w:sz w:val="18"/>
                <w:szCs w:val="18"/>
              </w:rPr>
            </w:pPr>
          </w:p>
        </w:tc>
        <w:tc>
          <w:tcPr>
            <w:tcW w:w="60" w:type="dxa"/>
            <w:tcBorders>
              <w:bottom w:val="single" w:sz="8" w:space="0" w:color="auto"/>
            </w:tcBorders>
            <w:shd w:val="clear" w:color="auto" w:fill="auto"/>
            <w:vAlign w:val="bottom"/>
          </w:tcPr>
          <w:p w:rsidR="00E43631" w:rsidRPr="00E43631" w:rsidRDefault="00E43631" w:rsidP="00E43631">
            <w:pPr>
              <w:pStyle w:val="S"/>
              <w:rPr>
                <w:sz w:val="18"/>
                <w:szCs w:val="18"/>
              </w:rPr>
            </w:pPr>
          </w:p>
        </w:tc>
        <w:tc>
          <w:tcPr>
            <w:tcW w:w="1220" w:type="dxa"/>
            <w:tcBorders>
              <w:bottom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r>
      <w:tr w:rsidR="00E43631" w:rsidRPr="00E43631" w:rsidTr="00921B58">
        <w:trPr>
          <w:trHeight w:val="359"/>
        </w:trPr>
        <w:tc>
          <w:tcPr>
            <w:tcW w:w="600" w:type="dxa"/>
            <w:tcBorders>
              <w:left w:val="single" w:sz="8" w:space="0" w:color="auto"/>
              <w:bottom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4580" w:type="dxa"/>
            <w:tcBorders>
              <w:bottom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2100" w:type="dxa"/>
            <w:tcBorders>
              <w:bottom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980" w:type="dxa"/>
            <w:tcBorders>
              <w:bottom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2024г.</w:t>
            </w:r>
          </w:p>
        </w:tc>
        <w:tc>
          <w:tcPr>
            <w:tcW w:w="980" w:type="dxa"/>
            <w:tcBorders>
              <w:bottom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2025г.</w:t>
            </w:r>
          </w:p>
        </w:tc>
        <w:tc>
          <w:tcPr>
            <w:tcW w:w="60" w:type="dxa"/>
            <w:tcBorders>
              <w:bottom w:val="single" w:sz="8" w:space="0" w:color="auto"/>
            </w:tcBorders>
            <w:shd w:val="clear" w:color="auto" w:fill="auto"/>
            <w:vAlign w:val="bottom"/>
          </w:tcPr>
          <w:p w:rsidR="00E43631" w:rsidRPr="00E43631" w:rsidRDefault="00E43631" w:rsidP="00E43631">
            <w:pPr>
              <w:pStyle w:val="S"/>
              <w:rPr>
                <w:sz w:val="18"/>
                <w:szCs w:val="18"/>
              </w:rPr>
            </w:pPr>
          </w:p>
        </w:tc>
        <w:tc>
          <w:tcPr>
            <w:tcW w:w="1220" w:type="dxa"/>
            <w:tcBorders>
              <w:bottom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2026г.</w:t>
            </w:r>
          </w:p>
        </w:tc>
      </w:tr>
      <w:tr w:rsidR="00E43631" w:rsidRPr="00E43631" w:rsidTr="00921B58">
        <w:trPr>
          <w:trHeight w:val="331"/>
        </w:trPr>
        <w:tc>
          <w:tcPr>
            <w:tcW w:w="600" w:type="dxa"/>
            <w:tcBorders>
              <w:left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1.</w:t>
            </w:r>
          </w:p>
        </w:tc>
        <w:tc>
          <w:tcPr>
            <w:tcW w:w="4580" w:type="dxa"/>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Реализация мероприятий по</w:t>
            </w:r>
          </w:p>
        </w:tc>
        <w:tc>
          <w:tcPr>
            <w:tcW w:w="2100" w:type="dxa"/>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Администрация</w:t>
            </w:r>
          </w:p>
        </w:tc>
        <w:tc>
          <w:tcPr>
            <w:tcW w:w="980" w:type="dxa"/>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55,0</w:t>
            </w:r>
          </w:p>
        </w:tc>
        <w:tc>
          <w:tcPr>
            <w:tcW w:w="980" w:type="dxa"/>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100,0</w:t>
            </w:r>
          </w:p>
        </w:tc>
        <w:tc>
          <w:tcPr>
            <w:tcW w:w="60" w:type="dxa"/>
            <w:shd w:val="clear" w:color="auto" w:fill="auto"/>
            <w:vAlign w:val="bottom"/>
          </w:tcPr>
          <w:p w:rsidR="00E43631" w:rsidRPr="00E43631" w:rsidRDefault="00E43631" w:rsidP="00E43631">
            <w:pPr>
              <w:pStyle w:val="S"/>
              <w:rPr>
                <w:sz w:val="18"/>
                <w:szCs w:val="18"/>
              </w:rPr>
            </w:pPr>
          </w:p>
        </w:tc>
        <w:tc>
          <w:tcPr>
            <w:tcW w:w="1220" w:type="dxa"/>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100,0</w:t>
            </w:r>
          </w:p>
        </w:tc>
      </w:tr>
      <w:tr w:rsidR="00E43631" w:rsidRPr="00E43631" w:rsidTr="00921B58">
        <w:trPr>
          <w:trHeight w:val="369"/>
        </w:trPr>
        <w:tc>
          <w:tcPr>
            <w:tcW w:w="600" w:type="dxa"/>
            <w:tcBorders>
              <w:left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4580" w:type="dxa"/>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предупреждению и ликвидации</w:t>
            </w:r>
          </w:p>
        </w:tc>
        <w:tc>
          <w:tcPr>
            <w:tcW w:w="2100" w:type="dxa"/>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Быстровского</w:t>
            </w:r>
          </w:p>
        </w:tc>
        <w:tc>
          <w:tcPr>
            <w:tcW w:w="98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98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60" w:type="dxa"/>
            <w:shd w:val="clear" w:color="auto" w:fill="auto"/>
            <w:vAlign w:val="bottom"/>
          </w:tcPr>
          <w:p w:rsidR="00E43631" w:rsidRPr="00E43631" w:rsidRDefault="00E43631" w:rsidP="00E43631">
            <w:pPr>
              <w:pStyle w:val="S"/>
              <w:rPr>
                <w:sz w:val="18"/>
                <w:szCs w:val="18"/>
              </w:rPr>
            </w:pPr>
          </w:p>
        </w:tc>
        <w:tc>
          <w:tcPr>
            <w:tcW w:w="1220" w:type="dxa"/>
            <w:tcBorders>
              <w:right w:val="single" w:sz="8" w:space="0" w:color="auto"/>
            </w:tcBorders>
            <w:shd w:val="clear" w:color="auto" w:fill="auto"/>
            <w:vAlign w:val="bottom"/>
          </w:tcPr>
          <w:p w:rsidR="00E43631" w:rsidRPr="00E43631" w:rsidRDefault="00E43631" w:rsidP="00E43631">
            <w:pPr>
              <w:pStyle w:val="S"/>
              <w:rPr>
                <w:sz w:val="18"/>
                <w:szCs w:val="18"/>
              </w:rPr>
            </w:pPr>
          </w:p>
        </w:tc>
      </w:tr>
      <w:tr w:rsidR="00E43631" w:rsidRPr="00E43631" w:rsidTr="00921B58">
        <w:trPr>
          <w:trHeight w:val="370"/>
        </w:trPr>
        <w:tc>
          <w:tcPr>
            <w:tcW w:w="600" w:type="dxa"/>
            <w:tcBorders>
              <w:left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4580" w:type="dxa"/>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последствий чрезвычайных</w:t>
            </w:r>
          </w:p>
        </w:tc>
        <w:tc>
          <w:tcPr>
            <w:tcW w:w="2100" w:type="dxa"/>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сельсовета</w:t>
            </w:r>
          </w:p>
        </w:tc>
        <w:tc>
          <w:tcPr>
            <w:tcW w:w="98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98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60" w:type="dxa"/>
            <w:shd w:val="clear" w:color="auto" w:fill="auto"/>
            <w:vAlign w:val="bottom"/>
          </w:tcPr>
          <w:p w:rsidR="00E43631" w:rsidRPr="00E43631" w:rsidRDefault="00E43631" w:rsidP="00E43631">
            <w:pPr>
              <w:pStyle w:val="S"/>
              <w:rPr>
                <w:sz w:val="18"/>
                <w:szCs w:val="18"/>
              </w:rPr>
            </w:pPr>
          </w:p>
        </w:tc>
        <w:tc>
          <w:tcPr>
            <w:tcW w:w="1220" w:type="dxa"/>
            <w:tcBorders>
              <w:right w:val="single" w:sz="8" w:space="0" w:color="auto"/>
            </w:tcBorders>
            <w:shd w:val="clear" w:color="auto" w:fill="auto"/>
            <w:vAlign w:val="bottom"/>
          </w:tcPr>
          <w:p w:rsidR="00E43631" w:rsidRPr="00E43631" w:rsidRDefault="00E43631" w:rsidP="00E43631">
            <w:pPr>
              <w:pStyle w:val="S"/>
              <w:rPr>
                <w:sz w:val="18"/>
                <w:szCs w:val="18"/>
              </w:rPr>
            </w:pPr>
          </w:p>
        </w:tc>
      </w:tr>
      <w:tr w:rsidR="00E43631" w:rsidRPr="00E43631" w:rsidTr="00921B58">
        <w:trPr>
          <w:trHeight w:val="372"/>
        </w:trPr>
        <w:tc>
          <w:tcPr>
            <w:tcW w:w="600" w:type="dxa"/>
            <w:tcBorders>
              <w:left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4580" w:type="dxa"/>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ситуаций и стихийных бедствий</w:t>
            </w:r>
          </w:p>
        </w:tc>
        <w:tc>
          <w:tcPr>
            <w:tcW w:w="210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98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98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60" w:type="dxa"/>
            <w:shd w:val="clear" w:color="auto" w:fill="auto"/>
            <w:vAlign w:val="bottom"/>
          </w:tcPr>
          <w:p w:rsidR="00E43631" w:rsidRPr="00E43631" w:rsidRDefault="00E43631" w:rsidP="00E43631">
            <w:pPr>
              <w:pStyle w:val="S"/>
              <w:rPr>
                <w:sz w:val="18"/>
                <w:szCs w:val="18"/>
              </w:rPr>
            </w:pPr>
          </w:p>
        </w:tc>
        <w:tc>
          <w:tcPr>
            <w:tcW w:w="1220" w:type="dxa"/>
            <w:tcBorders>
              <w:right w:val="single" w:sz="8" w:space="0" w:color="auto"/>
            </w:tcBorders>
            <w:shd w:val="clear" w:color="auto" w:fill="auto"/>
            <w:vAlign w:val="bottom"/>
          </w:tcPr>
          <w:p w:rsidR="00E43631" w:rsidRPr="00E43631" w:rsidRDefault="00E43631" w:rsidP="00E43631">
            <w:pPr>
              <w:pStyle w:val="S"/>
              <w:rPr>
                <w:sz w:val="18"/>
                <w:szCs w:val="18"/>
              </w:rPr>
            </w:pPr>
          </w:p>
        </w:tc>
      </w:tr>
      <w:tr w:rsidR="00E43631" w:rsidRPr="00E43631" w:rsidTr="00921B58">
        <w:trPr>
          <w:trHeight w:val="370"/>
        </w:trPr>
        <w:tc>
          <w:tcPr>
            <w:tcW w:w="600" w:type="dxa"/>
            <w:tcBorders>
              <w:left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4580" w:type="dxa"/>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природного и техногенного</w:t>
            </w:r>
          </w:p>
        </w:tc>
        <w:tc>
          <w:tcPr>
            <w:tcW w:w="210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98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98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60" w:type="dxa"/>
            <w:shd w:val="clear" w:color="auto" w:fill="auto"/>
            <w:vAlign w:val="bottom"/>
          </w:tcPr>
          <w:p w:rsidR="00E43631" w:rsidRPr="00E43631" w:rsidRDefault="00E43631" w:rsidP="00E43631">
            <w:pPr>
              <w:pStyle w:val="S"/>
              <w:rPr>
                <w:sz w:val="18"/>
                <w:szCs w:val="18"/>
              </w:rPr>
            </w:pPr>
          </w:p>
        </w:tc>
        <w:tc>
          <w:tcPr>
            <w:tcW w:w="1220" w:type="dxa"/>
            <w:tcBorders>
              <w:right w:val="single" w:sz="8" w:space="0" w:color="auto"/>
            </w:tcBorders>
            <w:shd w:val="clear" w:color="auto" w:fill="auto"/>
            <w:vAlign w:val="bottom"/>
          </w:tcPr>
          <w:p w:rsidR="00E43631" w:rsidRPr="00E43631" w:rsidRDefault="00E43631" w:rsidP="00E43631">
            <w:pPr>
              <w:pStyle w:val="S"/>
              <w:rPr>
                <w:sz w:val="18"/>
                <w:szCs w:val="18"/>
              </w:rPr>
            </w:pPr>
          </w:p>
        </w:tc>
      </w:tr>
      <w:tr w:rsidR="00E43631" w:rsidRPr="00E43631" w:rsidTr="00921B58">
        <w:trPr>
          <w:trHeight w:val="370"/>
        </w:trPr>
        <w:tc>
          <w:tcPr>
            <w:tcW w:w="600" w:type="dxa"/>
            <w:tcBorders>
              <w:left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4580" w:type="dxa"/>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характера, всего:</w:t>
            </w:r>
          </w:p>
        </w:tc>
        <w:tc>
          <w:tcPr>
            <w:tcW w:w="210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98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98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60" w:type="dxa"/>
            <w:shd w:val="clear" w:color="auto" w:fill="auto"/>
            <w:vAlign w:val="bottom"/>
          </w:tcPr>
          <w:p w:rsidR="00E43631" w:rsidRPr="00E43631" w:rsidRDefault="00E43631" w:rsidP="00E43631">
            <w:pPr>
              <w:pStyle w:val="S"/>
              <w:rPr>
                <w:sz w:val="18"/>
                <w:szCs w:val="18"/>
              </w:rPr>
            </w:pPr>
          </w:p>
        </w:tc>
        <w:tc>
          <w:tcPr>
            <w:tcW w:w="1220" w:type="dxa"/>
            <w:tcBorders>
              <w:right w:val="single" w:sz="8" w:space="0" w:color="auto"/>
            </w:tcBorders>
            <w:shd w:val="clear" w:color="auto" w:fill="auto"/>
            <w:vAlign w:val="bottom"/>
          </w:tcPr>
          <w:p w:rsidR="00E43631" w:rsidRPr="00E43631" w:rsidRDefault="00E43631" w:rsidP="00E43631">
            <w:pPr>
              <w:pStyle w:val="S"/>
              <w:rPr>
                <w:sz w:val="18"/>
                <w:szCs w:val="18"/>
              </w:rPr>
            </w:pPr>
          </w:p>
        </w:tc>
      </w:tr>
      <w:tr w:rsidR="00E43631" w:rsidRPr="00E43631" w:rsidTr="00921B58">
        <w:trPr>
          <w:trHeight w:val="370"/>
        </w:trPr>
        <w:tc>
          <w:tcPr>
            <w:tcW w:w="600" w:type="dxa"/>
            <w:tcBorders>
              <w:left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4580" w:type="dxa"/>
            <w:tcBorders>
              <w:right w:val="single" w:sz="8" w:space="0" w:color="auto"/>
            </w:tcBorders>
            <w:shd w:val="clear" w:color="auto" w:fill="auto"/>
            <w:vAlign w:val="bottom"/>
          </w:tcPr>
          <w:p w:rsidR="00E43631" w:rsidRPr="00E43631" w:rsidRDefault="00E43631" w:rsidP="00E43631">
            <w:pPr>
              <w:pStyle w:val="S"/>
              <w:rPr>
                <w:sz w:val="18"/>
                <w:szCs w:val="18"/>
              </w:rPr>
            </w:pPr>
            <w:r w:rsidRPr="00E43631">
              <w:rPr>
                <w:sz w:val="18"/>
                <w:szCs w:val="18"/>
              </w:rPr>
              <w:t>- обеспечение пожарной безопасности</w:t>
            </w:r>
          </w:p>
        </w:tc>
        <w:tc>
          <w:tcPr>
            <w:tcW w:w="210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98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980" w:type="dxa"/>
            <w:tcBorders>
              <w:right w:val="single" w:sz="8" w:space="0" w:color="auto"/>
            </w:tcBorders>
            <w:shd w:val="clear" w:color="auto" w:fill="auto"/>
            <w:vAlign w:val="bottom"/>
          </w:tcPr>
          <w:p w:rsidR="00E43631" w:rsidRPr="00E43631" w:rsidRDefault="00E43631" w:rsidP="00E43631">
            <w:pPr>
              <w:pStyle w:val="S"/>
              <w:rPr>
                <w:sz w:val="18"/>
                <w:szCs w:val="18"/>
              </w:rPr>
            </w:pPr>
          </w:p>
        </w:tc>
        <w:tc>
          <w:tcPr>
            <w:tcW w:w="60" w:type="dxa"/>
            <w:shd w:val="clear" w:color="auto" w:fill="auto"/>
            <w:vAlign w:val="bottom"/>
          </w:tcPr>
          <w:p w:rsidR="00E43631" w:rsidRPr="00E43631" w:rsidRDefault="00E43631" w:rsidP="00E43631">
            <w:pPr>
              <w:pStyle w:val="S"/>
              <w:rPr>
                <w:sz w:val="18"/>
                <w:szCs w:val="18"/>
              </w:rPr>
            </w:pPr>
          </w:p>
        </w:tc>
        <w:tc>
          <w:tcPr>
            <w:tcW w:w="1220" w:type="dxa"/>
            <w:tcBorders>
              <w:right w:val="single" w:sz="8" w:space="0" w:color="auto"/>
            </w:tcBorders>
            <w:shd w:val="clear" w:color="auto" w:fill="auto"/>
            <w:vAlign w:val="bottom"/>
          </w:tcPr>
          <w:p w:rsidR="00E43631" w:rsidRPr="00E43631" w:rsidRDefault="00E43631" w:rsidP="00E43631">
            <w:pPr>
              <w:pStyle w:val="S"/>
              <w:rPr>
                <w:sz w:val="18"/>
                <w:szCs w:val="18"/>
              </w:rPr>
            </w:pPr>
          </w:p>
        </w:tc>
      </w:tr>
      <w:tr w:rsidR="00E43631" w:rsidRPr="00E43631" w:rsidTr="00921B58">
        <w:trPr>
          <w:trHeight w:val="32"/>
        </w:trPr>
        <w:tc>
          <w:tcPr>
            <w:tcW w:w="600" w:type="dxa"/>
            <w:tcBorders>
              <w:left w:val="single" w:sz="8" w:space="0" w:color="auto"/>
              <w:bottom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4580" w:type="dxa"/>
            <w:tcBorders>
              <w:bottom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2100" w:type="dxa"/>
            <w:tcBorders>
              <w:bottom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980" w:type="dxa"/>
            <w:tcBorders>
              <w:bottom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980" w:type="dxa"/>
            <w:tcBorders>
              <w:bottom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c>
          <w:tcPr>
            <w:tcW w:w="60" w:type="dxa"/>
            <w:tcBorders>
              <w:bottom w:val="single" w:sz="8" w:space="0" w:color="auto"/>
            </w:tcBorders>
            <w:shd w:val="clear" w:color="auto" w:fill="auto"/>
            <w:vAlign w:val="bottom"/>
          </w:tcPr>
          <w:p w:rsidR="00E43631" w:rsidRPr="00E43631" w:rsidRDefault="00E43631" w:rsidP="00E43631">
            <w:pPr>
              <w:pStyle w:val="S"/>
              <w:rPr>
                <w:sz w:val="18"/>
                <w:szCs w:val="18"/>
              </w:rPr>
            </w:pPr>
          </w:p>
        </w:tc>
        <w:tc>
          <w:tcPr>
            <w:tcW w:w="1220" w:type="dxa"/>
            <w:tcBorders>
              <w:bottom w:val="single" w:sz="8" w:space="0" w:color="auto"/>
              <w:right w:val="single" w:sz="8" w:space="0" w:color="auto"/>
            </w:tcBorders>
            <w:shd w:val="clear" w:color="auto" w:fill="auto"/>
            <w:vAlign w:val="bottom"/>
          </w:tcPr>
          <w:p w:rsidR="00E43631" w:rsidRPr="00E43631" w:rsidRDefault="00E43631" w:rsidP="00E43631">
            <w:pPr>
              <w:pStyle w:val="S"/>
              <w:rPr>
                <w:sz w:val="18"/>
                <w:szCs w:val="18"/>
              </w:rPr>
            </w:pPr>
          </w:p>
        </w:tc>
      </w:tr>
    </w:tbl>
    <w:p w:rsidR="00E43631" w:rsidRPr="00E43631" w:rsidRDefault="00E43631" w:rsidP="00E43631">
      <w:pPr>
        <w:pStyle w:val="S"/>
        <w:ind w:firstLine="0"/>
        <w:rPr>
          <w:sz w:val="18"/>
          <w:szCs w:val="18"/>
        </w:rPr>
        <w:sectPr w:rsidR="00E43631" w:rsidRPr="00E43631">
          <w:pgSz w:w="11900" w:h="16800"/>
          <w:pgMar w:top="1411" w:right="419" w:bottom="1440" w:left="980" w:header="0" w:footer="0" w:gutter="0"/>
          <w:cols w:space="0" w:equalWidth="0">
            <w:col w:w="10500"/>
          </w:cols>
          <w:docGrid w:linePitch="360"/>
        </w:sectPr>
      </w:pPr>
    </w:p>
    <w:p w:rsidR="00E43631" w:rsidRPr="00E43631" w:rsidRDefault="00E43631" w:rsidP="00E43631">
      <w:pPr>
        <w:pStyle w:val="S"/>
        <w:ind w:firstLine="0"/>
        <w:rPr>
          <w:sz w:val="18"/>
          <w:szCs w:val="18"/>
        </w:rPr>
      </w:pPr>
      <w:bookmarkStart w:id="17" w:name="page9"/>
      <w:bookmarkEnd w:id="17"/>
      <w:r w:rsidRPr="00E43631">
        <w:rPr>
          <w:sz w:val="18"/>
          <w:szCs w:val="18"/>
        </w:rPr>
        <w:lastRenderedPageBreak/>
        <w:t>Оценка эффективности программы</w:t>
      </w:r>
    </w:p>
    <w:p w:rsidR="00E43631" w:rsidRPr="00E43631" w:rsidRDefault="00E43631" w:rsidP="00E43631">
      <w:pPr>
        <w:pStyle w:val="S"/>
        <w:rPr>
          <w:sz w:val="18"/>
          <w:szCs w:val="18"/>
        </w:rPr>
      </w:pPr>
      <w:r w:rsidRPr="00E43631">
        <w:rPr>
          <w:sz w:val="18"/>
          <w:szCs w:val="18"/>
        </w:rPr>
        <w:t>Реализация программных мероприятий позволит:</w:t>
      </w:r>
    </w:p>
    <w:p w:rsidR="00E43631" w:rsidRPr="00E43631" w:rsidRDefault="00E43631" w:rsidP="00E43631">
      <w:pPr>
        <w:pStyle w:val="S"/>
        <w:rPr>
          <w:sz w:val="18"/>
          <w:szCs w:val="18"/>
        </w:rPr>
      </w:pPr>
      <w:r w:rsidRPr="00E43631">
        <w:rPr>
          <w:sz w:val="18"/>
          <w:szCs w:val="18"/>
        </w:rPr>
        <w:t>сократить затраты и сроки на ликвидацию ЧС;</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на 20-30% уменьшить потери населения от ЧС, а в некоторых случаях - полностью избежать их;</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на 20-40% снизить риски для населения, проживающего на территории поселения, от различных ЧС, в том числе связанных с пожарами природного</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техногенного характера;</w:t>
      </w:r>
    </w:p>
    <w:p w:rsidR="00E43631" w:rsidRPr="00E43631" w:rsidRDefault="00E43631" w:rsidP="00E43631">
      <w:pPr>
        <w:pStyle w:val="S"/>
        <w:rPr>
          <w:sz w:val="18"/>
          <w:szCs w:val="18"/>
        </w:rPr>
      </w:pPr>
      <w:r w:rsidRPr="00E43631">
        <w:rPr>
          <w:sz w:val="18"/>
          <w:szCs w:val="18"/>
        </w:rPr>
        <w:t>-  снизить риск гибели и травматизма людей на объектах поселения</w:t>
      </w:r>
    </w:p>
    <w:p w:rsidR="00E43631" w:rsidRPr="00E43631" w:rsidRDefault="00E43631" w:rsidP="00E43631">
      <w:pPr>
        <w:pStyle w:val="S"/>
        <w:rPr>
          <w:sz w:val="18"/>
          <w:szCs w:val="18"/>
        </w:rPr>
      </w:pPr>
      <w:r w:rsidRPr="00E43631">
        <w:rPr>
          <w:sz w:val="18"/>
          <w:szCs w:val="18"/>
        </w:rPr>
        <w:t>массовым пребыванием, а также в жилом секторе;</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повышение уровня защищенности личности и населения поселения в целом от пожаров и их последствий.</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повышение уровня знаний населения Быстровского сельсовета в области гражданской обороны.</w:t>
      </w:r>
    </w:p>
    <w:p w:rsidR="00E43631" w:rsidRPr="00E43631" w:rsidRDefault="00E43631" w:rsidP="00E43631">
      <w:pPr>
        <w:pStyle w:val="S"/>
        <w:rPr>
          <w:sz w:val="18"/>
          <w:szCs w:val="18"/>
        </w:rPr>
      </w:pPr>
      <w:r w:rsidRPr="00E43631">
        <w:rPr>
          <w:sz w:val="18"/>
          <w:szCs w:val="18"/>
        </w:rPr>
        <w:t>АДМИНИСТРАЦИЯ БЫСТРОВСКОГО СЕЛЬСОВЕТА</w:t>
      </w:r>
    </w:p>
    <w:p w:rsidR="00E43631" w:rsidRPr="00E43631" w:rsidRDefault="00E43631" w:rsidP="00E43631">
      <w:pPr>
        <w:pStyle w:val="S"/>
        <w:rPr>
          <w:sz w:val="18"/>
          <w:szCs w:val="18"/>
        </w:rPr>
      </w:pPr>
      <w:r w:rsidRPr="00E43631">
        <w:rPr>
          <w:sz w:val="18"/>
          <w:szCs w:val="18"/>
        </w:rPr>
        <w:t>ИСКИТИМСКОГО РАЙОНА НОВОСИБИРСКОЙ ОБЛАСТИ</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П О С Т А Н О В Л Е Н И Е</w:t>
      </w:r>
    </w:p>
    <w:p w:rsidR="00E43631" w:rsidRPr="00E43631" w:rsidRDefault="00E43631" w:rsidP="00E43631">
      <w:pPr>
        <w:pStyle w:val="S"/>
        <w:rPr>
          <w:sz w:val="18"/>
          <w:szCs w:val="18"/>
        </w:rPr>
      </w:pPr>
      <w:r w:rsidRPr="00E43631">
        <w:rPr>
          <w:sz w:val="18"/>
          <w:szCs w:val="18"/>
          <w:u w:val="single"/>
        </w:rPr>
        <w:t>15.11.2023</w:t>
      </w:r>
      <w:r w:rsidRPr="00E43631">
        <w:rPr>
          <w:sz w:val="18"/>
          <w:szCs w:val="18"/>
        </w:rPr>
        <w:t xml:space="preserve">   №</w:t>
      </w:r>
      <w:r w:rsidRPr="00E43631">
        <w:rPr>
          <w:sz w:val="18"/>
          <w:szCs w:val="18"/>
          <w:u w:val="single"/>
        </w:rPr>
        <w:t>74</w:t>
      </w:r>
      <w:r w:rsidRPr="00E43631">
        <w:rPr>
          <w:sz w:val="18"/>
          <w:szCs w:val="18"/>
        </w:rPr>
        <w:t>с. Быстровка</w:t>
      </w:r>
    </w:p>
    <w:p w:rsidR="00E43631" w:rsidRPr="00E43631" w:rsidRDefault="00E43631" w:rsidP="00E43631">
      <w:pPr>
        <w:pStyle w:val="S"/>
        <w:rPr>
          <w:color w:val="000000"/>
          <w:sz w:val="18"/>
          <w:szCs w:val="18"/>
        </w:rPr>
      </w:pPr>
      <w:r w:rsidRPr="00E43631">
        <w:rPr>
          <w:color w:val="000000"/>
          <w:sz w:val="18"/>
          <w:szCs w:val="18"/>
        </w:rPr>
        <w:t>О внесении  изменений в постановление</w:t>
      </w:r>
    </w:p>
    <w:p w:rsidR="00E43631" w:rsidRPr="00E43631" w:rsidRDefault="00E43631" w:rsidP="00E43631">
      <w:pPr>
        <w:pStyle w:val="S"/>
        <w:rPr>
          <w:color w:val="000000"/>
          <w:sz w:val="18"/>
          <w:szCs w:val="18"/>
        </w:rPr>
      </w:pPr>
      <w:r w:rsidRPr="00E43631">
        <w:rPr>
          <w:color w:val="000000"/>
          <w:sz w:val="18"/>
          <w:szCs w:val="18"/>
        </w:rPr>
        <w:t>от 09.11.2022 № 90 «Об утверждении</w:t>
      </w:r>
    </w:p>
    <w:p w:rsidR="00E43631" w:rsidRPr="00E43631" w:rsidRDefault="00E43631" w:rsidP="00E43631">
      <w:pPr>
        <w:pStyle w:val="S"/>
        <w:rPr>
          <w:color w:val="000000"/>
          <w:sz w:val="18"/>
          <w:szCs w:val="18"/>
        </w:rPr>
      </w:pPr>
      <w:r w:rsidRPr="00E43631">
        <w:rPr>
          <w:color w:val="000000"/>
          <w:sz w:val="18"/>
          <w:szCs w:val="18"/>
        </w:rPr>
        <w:t>муниципальной программы</w:t>
      </w:r>
    </w:p>
    <w:p w:rsidR="00E43631" w:rsidRPr="00E43631" w:rsidRDefault="00E43631" w:rsidP="00E43631">
      <w:pPr>
        <w:pStyle w:val="S"/>
        <w:rPr>
          <w:color w:val="000000"/>
          <w:sz w:val="18"/>
          <w:szCs w:val="18"/>
        </w:rPr>
      </w:pPr>
      <w:r w:rsidRPr="00E43631">
        <w:rPr>
          <w:color w:val="000000"/>
          <w:sz w:val="18"/>
          <w:szCs w:val="18"/>
        </w:rPr>
        <w:t>«Сохранение и развитие культуры</w:t>
      </w:r>
    </w:p>
    <w:p w:rsidR="00E43631" w:rsidRPr="00E43631" w:rsidRDefault="00E43631" w:rsidP="00E43631">
      <w:pPr>
        <w:pStyle w:val="S"/>
        <w:rPr>
          <w:color w:val="000000"/>
          <w:sz w:val="18"/>
          <w:szCs w:val="18"/>
        </w:rPr>
      </w:pPr>
      <w:r w:rsidRPr="00E43631">
        <w:rPr>
          <w:color w:val="000000"/>
          <w:sz w:val="18"/>
          <w:szCs w:val="18"/>
        </w:rPr>
        <w:t>Быстровского сельсовета»</w:t>
      </w:r>
    </w:p>
    <w:p w:rsidR="00E43631" w:rsidRPr="00E43631" w:rsidRDefault="00E43631" w:rsidP="00E43631">
      <w:pPr>
        <w:pStyle w:val="S"/>
        <w:rPr>
          <w:color w:val="000000"/>
          <w:sz w:val="18"/>
          <w:szCs w:val="18"/>
        </w:rPr>
      </w:pPr>
    </w:p>
    <w:p w:rsidR="00E43631" w:rsidRPr="00E43631" w:rsidRDefault="00E43631" w:rsidP="00E43631">
      <w:pPr>
        <w:pStyle w:val="S"/>
        <w:rPr>
          <w:sz w:val="18"/>
          <w:szCs w:val="18"/>
        </w:rPr>
      </w:pPr>
      <w:r w:rsidRPr="00E43631">
        <w:rPr>
          <w:sz w:val="18"/>
          <w:szCs w:val="18"/>
        </w:rPr>
        <w:t>В соответствии  с постановлением администрации Быстровского сельсовета № 176 от 10.11.2014 г. «Об утверждении Порядка принятия решений о разработке муниципальных программ Быстровского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E43631" w:rsidRPr="00E43631" w:rsidRDefault="00E43631" w:rsidP="00E43631">
      <w:pPr>
        <w:pStyle w:val="S"/>
        <w:rPr>
          <w:sz w:val="18"/>
          <w:szCs w:val="18"/>
        </w:rPr>
      </w:pPr>
      <w:r w:rsidRPr="00E43631">
        <w:rPr>
          <w:sz w:val="18"/>
          <w:szCs w:val="18"/>
        </w:rPr>
        <w:t>ПОСТАНОВЛЯЮ:</w:t>
      </w:r>
    </w:p>
    <w:p w:rsidR="00E43631" w:rsidRPr="00E43631" w:rsidRDefault="00E43631" w:rsidP="00E43631">
      <w:pPr>
        <w:pStyle w:val="S"/>
        <w:rPr>
          <w:color w:val="000000"/>
          <w:sz w:val="18"/>
          <w:szCs w:val="18"/>
        </w:rPr>
      </w:pPr>
      <w:r w:rsidRPr="00E43631">
        <w:rPr>
          <w:sz w:val="18"/>
          <w:szCs w:val="18"/>
        </w:rPr>
        <w:t>1. Внести изменения в  постановление от 09.11.2022 № 90</w:t>
      </w:r>
      <w:r w:rsidRPr="00E43631">
        <w:rPr>
          <w:color w:val="000000"/>
          <w:sz w:val="18"/>
          <w:szCs w:val="18"/>
        </w:rPr>
        <w:t>«Об утверждении</w:t>
      </w:r>
    </w:p>
    <w:p w:rsidR="00E43631" w:rsidRPr="00E43631" w:rsidRDefault="00E43631" w:rsidP="00E43631">
      <w:pPr>
        <w:pStyle w:val="S"/>
        <w:rPr>
          <w:color w:val="000000"/>
          <w:sz w:val="18"/>
          <w:szCs w:val="18"/>
        </w:rPr>
      </w:pPr>
      <w:r w:rsidRPr="00E43631">
        <w:rPr>
          <w:color w:val="000000"/>
          <w:sz w:val="18"/>
          <w:szCs w:val="18"/>
        </w:rPr>
        <w:t>муниципальной программы «Сохранение и развитие культуры Быстровского сельсовета»:</w:t>
      </w:r>
    </w:p>
    <w:p w:rsidR="00E43631" w:rsidRPr="00E43631" w:rsidRDefault="00E43631" w:rsidP="00E43631">
      <w:pPr>
        <w:pStyle w:val="S"/>
        <w:rPr>
          <w:sz w:val="18"/>
          <w:szCs w:val="18"/>
        </w:rPr>
      </w:pPr>
      <w:r w:rsidRPr="00E43631">
        <w:rPr>
          <w:sz w:val="18"/>
          <w:szCs w:val="18"/>
        </w:rPr>
        <w:t>1.1 Таблица 1. Раздел 10 Объемы и источники финансирования программы Паспорта муниципальной программы, изменить на «Общий объем финансирования программы составляет в  2023-2026гг. –23 409,3 тыс. руб. средства местного бюджета</w:t>
      </w:r>
    </w:p>
    <w:p w:rsidR="00E43631" w:rsidRPr="00E43631" w:rsidRDefault="00E43631" w:rsidP="00E43631">
      <w:pPr>
        <w:pStyle w:val="S"/>
        <w:rPr>
          <w:sz w:val="18"/>
          <w:szCs w:val="18"/>
        </w:rPr>
      </w:pPr>
      <w:r w:rsidRPr="00E43631">
        <w:rPr>
          <w:sz w:val="18"/>
          <w:szCs w:val="18"/>
        </w:rPr>
        <w:t>2023 год-    тыс. рублей.</w:t>
      </w:r>
    </w:p>
    <w:p w:rsidR="00E43631" w:rsidRPr="00E43631" w:rsidRDefault="00E43631" w:rsidP="00E43631">
      <w:pPr>
        <w:pStyle w:val="S"/>
        <w:rPr>
          <w:sz w:val="18"/>
          <w:szCs w:val="18"/>
        </w:rPr>
      </w:pPr>
      <w:r w:rsidRPr="00E43631">
        <w:rPr>
          <w:sz w:val="18"/>
          <w:szCs w:val="18"/>
        </w:rPr>
        <w:t>2024 год –  9 722,7 тыс. рублей.</w:t>
      </w:r>
    </w:p>
    <w:p w:rsidR="00E43631" w:rsidRPr="00E43631" w:rsidRDefault="00E43631" w:rsidP="00E43631">
      <w:pPr>
        <w:pStyle w:val="S"/>
        <w:rPr>
          <w:sz w:val="18"/>
          <w:szCs w:val="18"/>
        </w:rPr>
      </w:pPr>
      <w:r w:rsidRPr="00E43631">
        <w:rPr>
          <w:sz w:val="18"/>
          <w:szCs w:val="18"/>
        </w:rPr>
        <w:t>2025 год –  3 100,0 тыс. рублей.</w:t>
      </w:r>
    </w:p>
    <w:p w:rsidR="00E43631" w:rsidRPr="00E43631" w:rsidRDefault="00E43631" w:rsidP="00E43631">
      <w:pPr>
        <w:pStyle w:val="S"/>
        <w:rPr>
          <w:sz w:val="18"/>
          <w:szCs w:val="18"/>
        </w:rPr>
      </w:pPr>
      <w:r w:rsidRPr="00E43631">
        <w:rPr>
          <w:sz w:val="18"/>
          <w:szCs w:val="18"/>
        </w:rPr>
        <w:t>2026 год-   2 300,0 тыс. рублей</w:t>
      </w:r>
    </w:p>
    <w:p w:rsidR="00E43631" w:rsidRPr="00E43631" w:rsidRDefault="00E43631" w:rsidP="00E43631">
      <w:pPr>
        <w:pStyle w:val="S"/>
        <w:rPr>
          <w:sz w:val="18"/>
          <w:szCs w:val="18"/>
        </w:rPr>
      </w:pPr>
      <w:r w:rsidRPr="00E43631">
        <w:rPr>
          <w:sz w:val="18"/>
          <w:szCs w:val="18"/>
        </w:rPr>
        <w:t>3. Осуществлять  финансирование  данной  программы  в  пределах средств,  предусмотренных в бюджете поселения на очередной финансовый год.                                                                                                                               4. Опубликовать   настоящее   Постановление   в   газете   "Вестник Быстровского сельсовета" и разместить на официальном сайте администрации Быстровского сельсовета.                                                           5 . Контроль за исполнением настоящего постановления оставляю за собой.</w:t>
      </w:r>
    </w:p>
    <w:p w:rsidR="00E43631" w:rsidRPr="00E43631" w:rsidRDefault="00E43631" w:rsidP="00E43631">
      <w:pPr>
        <w:pStyle w:val="S"/>
        <w:rPr>
          <w:sz w:val="18"/>
          <w:szCs w:val="18"/>
        </w:rPr>
      </w:pPr>
    </w:p>
    <w:p w:rsidR="00E43631" w:rsidRPr="00E43631" w:rsidRDefault="00E43631" w:rsidP="00E43631">
      <w:pPr>
        <w:pStyle w:val="S"/>
        <w:rPr>
          <w:color w:val="000000"/>
          <w:sz w:val="18"/>
          <w:szCs w:val="18"/>
        </w:rPr>
      </w:pPr>
      <w:r w:rsidRPr="00E43631">
        <w:rPr>
          <w:sz w:val="18"/>
          <w:szCs w:val="18"/>
        </w:rPr>
        <w:t>Глава Быстровского сельсовета                                 А.А. Павленко</w:t>
      </w:r>
    </w:p>
    <w:p w:rsidR="00E43631" w:rsidRPr="00E43631" w:rsidRDefault="00E43631" w:rsidP="00E43631">
      <w:pPr>
        <w:pStyle w:val="S"/>
        <w:rPr>
          <w:color w:val="000000"/>
          <w:sz w:val="18"/>
          <w:szCs w:val="18"/>
        </w:rPr>
      </w:pPr>
      <w:r w:rsidRPr="00E43631">
        <w:rPr>
          <w:color w:val="000000"/>
          <w:sz w:val="18"/>
          <w:szCs w:val="18"/>
        </w:rPr>
        <w:t>Приложение</w:t>
      </w:r>
    </w:p>
    <w:p w:rsidR="00E43631" w:rsidRPr="00E43631" w:rsidRDefault="00E43631" w:rsidP="00E43631">
      <w:pPr>
        <w:pStyle w:val="S"/>
        <w:rPr>
          <w:color w:val="000000"/>
          <w:sz w:val="18"/>
          <w:szCs w:val="18"/>
        </w:rPr>
      </w:pPr>
      <w:r w:rsidRPr="00E43631">
        <w:rPr>
          <w:color w:val="000000"/>
          <w:sz w:val="18"/>
          <w:szCs w:val="18"/>
        </w:rPr>
        <w:t>к постановлению администрации</w:t>
      </w:r>
    </w:p>
    <w:p w:rsidR="00E43631" w:rsidRPr="00E43631" w:rsidRDefault="00E43631" w:rsidP="00E43631">
      <w:pPr>
        <w:pStyle w:val="S"/>
        <w:rPr>
          <w:color w:val="000000"/>
          <w:sz w:val="18"/>
          <w:szCs w:val="18"/>
        </w:rPr>
      </w:pPr>
      <w:r w:rsidRPr="00E43631">
        <w:rPr>
          <w:color w:val="000000"/>
          <w:sz w:val="18"/>
          <w:szCs w:val="18"/>
        </w:rPr>
        <w:t>Быстровского сельсовета</w:t>
      </w:r>
    </w:p>
    <w:p w:rsidR="00E43631" w:rsidRPr="00E43631" w:rsidRDefault="00E43631" w:rsidP="00E43631">
      <w:pPr>
        <w:pStyle w:val="S"/>
        <w:rPr>
          <w:color w:val="000000"/>
          <w:sz w:val="18"/>
          <w:szCs w:val="18"/>
        </w:rPr>
      </w:pPr>
      <w:r w:rsidRPr="00E43631">
        <w:rPr>
          <w:color w:val="000000"/>
          <w:sz w:val="18"/>
          <w:szCs w:val="18"/>
        </w:rPr>
        <w:t>от  09.11.2022 № 90</w:t>
      </w:r>
    </w:p>
    <w:p w:rsidR="00E43631" w:rsidRPr="00E43631" w:rsidRDefault="00E43631" w:rsidP="00E43631">
      <w:pPr>
        <w:pStyle w:val="S"/>
        <w:rPr>
          <w:color w:val="000000"/>
          <w:sz w:val="18"/>
          <w:szCs w:val="18"/>
        </w:rPr>
      </w:pPr>
      <w:r w:rsidRPr="00E43631">
        <w:rPr>
          <w:color w:val="000000"/>
          <w:sz w:val="18"/>
          <w:szCs w:val="18"/>
        </w:rPr>
        <w:t>Таблица 1</w:t>
      </w:r>
    </w:p>
    <w:p w:rsidR="00E43631" w:rsidRPr="00E43631" w:rsidRDefault="00E43631" w:rsidP="00E43631">
      <w:pPr>
        <w:pStyle w:val="S"/>
        <w:rPr>
          <w:color w:val="000000"/>
          <w:sz w:val="18"/>
          <w:szCs w:val="18"/>
        </w:rPr>
      </w:pPr>
      <w:r w:rsidRPr="00E43631">
        <w:rPr>
          <w:bCs/>
          <w:color w:val="000000"/>
          <w:sz w:val="18"/>
          <w:szCs w:val="18"/>
        </w:rPr>
        <w:t>МУНИЦИПАЛЬНАЯ ПРОГРАММА «СОХРАНЕНИЕ И РАЗВИТИЕ КУЛЬТУРЫБЫСТРОВСКОГО СЕЛЬСОВЕТА»</w:t>
      </w:r>
    </w:p>
    <w:p w:rsidR="00E43631" w:rsidRPr="00E43631" w:rsidRDefault="00E43631" w:rsidP="00E43631">
      <w:pPr>
        <w:pStyle w:val="S"/>
        <w:rPr>
          <w:color w:val="000000"/>
          <w:sz w:val="18"/>
          <w:szCs w:val="18"/>
        </w:rPr>
      </w:pPr>
      <w:r w:rsidRPr="00E43631">
        <w:rPr>
          <w:bCs/>
          <w:color w:val="000000"/>
          <w:sz w:val="18"/>
          <w:szCs w:val="18"/>
        </w:rPr>
        <w:t>ПАСПОРТ ПРОГРАММЫ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03"/>
        <w:gridCol w:w="7268"/>
      </w:tblGrid>
      <w:tr w:rsidR="00E43631" w:rsidRPr="00E43631" w:rsidTr="00921B58">
        <w:trPr>
          <w:jc w:val="center"/>
        </w:trPr>
        <w:tc>
          <w:tcPr>
            <w:tcW w:w="2303"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i/>
                <w:sz w:val="18"/>
                <w:szCs w:val="18"/>
              </w:rPr>
            </w:pPr>
            <w:r w:rsidRPr="00E43631">
              <w:rPr>
                <w:i/>
                <w:sz w:val="18"/>
                <w:szCs w:val="18"/>
              </w:rPr>
              <w:t>Наименование Программы</w:t>
            </w:r>
          </w:p>
        </w:tc>
        <w:tc>
          <w:tcPr>
            <w:tcW w:w="7268"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color w:val="000000"/>
                <w:sz w:val="18"/>
                <w:szCs w:val="18"/>
              </w:rPr>
            </w:pPr>
            <w:r w:rsidRPr="00E43631">
              <w:rPr>
                <w:color w:val="000000"/>
                <w:sz w:val="18"/>
                <w:szCs w:val="18"/>
              </w:rPr>
              <w:t xml:space="preserve">«Сохранение и развитие культуры на территории </w:t>
            </w:r>
            <w:r w:rsidRPr="00E43631">
              <w:rPr>
                <w:sz w:val="18"/>
                <w:szCs w:val="18"/>
              </w:rPr>
              <w:t>Быстровского</w:t>
            </w:r>
            <w:r w:rsidRPr="00E43631">
              <w:rPr>
                <w:color w:val="000000"/>
                <w:sz w:val="18"/>
                <w:szCs w:val="18"/>
              </w:rPr>
              <w:t xml:space="preserve"> сельсовета»</w:t>
            </w:r>
            <w:r w:rsidRPr="00E43631">
              <w:rPr>
                <w:sz w:val="18"/>
                <w:szCs w:val="18"/>
              </w:rPr>
              <w:t xml:space="preserve"> (далее – Программа)</w:t>
            </w:r>
          </w:p>
        </w:tc>
      </w:tr>
      <w:tr w:rsidR="00E43631" w:rsidRPr="00E43631" w:rsidTr="00921B58">
        <w:trPr>
          <w:jc w:val="center"/>
        </w:trPr>
        <w:tc>
          <w:tcPr>
            <w:tcW w:w="2303"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i/>
                <w:sz w:val="18"/>
                <w:szCs w:val="18"/>
              </w:rPr>
            </w:pPr>
            <w:r w:rsidRPr="00E43631">
              <w:rPr>
                <w:i/>
                <w:sz w:val="18"/>
                <w:szCs w:val="18"/>
              </w:rPr>
              <w:t>Основание для разработки Программы</w:t>
            </w:r>
          </w:p>
        </w:tc>
        <w:tc>
          <w:tcPr>
            <w:tcW w:w="7268"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sz w:val="18"/>
                <w:szCs w:val="18"/>
              </w:rPr>
            </w:pPr>
            <w:r w:rsidRPr="00E43631">
              <w:rPr>
                <w:sz w:val="18"/>
                <w:szCs w:val="18"/>
              </w:rPr>
              <w:t xml:space="preserve">Бюджетный </w:t>
            </w:r>
            <w:hyperlink r:id="rId17" w:history="1">
              <w:r w:rsidRPr="00E43631">
                <w:rPr>
                  <w:rStyle w:val="a3"/>
                  <w:sz w:val="18"/>
                  <w:szCs w:val="18"/>
                </w:rPr>
                <w:t>кодекс</w:t>
              </w:r>
            </w:hyperlink>
            <w:r w:rsidRPr="00E43631">
              <w:rPr>
                <w:sz w:val="18"/>
                <w:szCs w:val="18"/>
              </w:rPr>
              <w:t xml:space="preserve"> Российской Федерации;</w:t>
            </w:r>
          </w:p>
          <w:p w:rsidR="00E43631" w:rsidRPr="00E43631" w:rsidRDefault="00E43631" w:rsidP="00E43631">
            <w:pPr>
              <w:pStyle w:val="S"/>
              <w:rPr>
                <w:sz w:val="18"/>
                <w:szCs w:val="18"/>
              </w:rPr>
            </w:pPr>
            <w:r w:rsidRPr="00E43631">
              <w:rPr>
                <w:sz w:val="18"/>
                <w:szCs w:val="18"/>
              </w:rPr>
              <w:t xml:space="preserve">Федеральный </w:t>
            </w:r>
            <w:hyperlink r:id="rId18" w:history="1">
              <w:r w:rsidRPr="00E43631">
                <w:rPr>
                  <w:rStyle w:val="a3"/>
                  <w:sz w:val="18"/>
                  <w:szCs w:val="18"/>
                </w:rPr>
                <w:t>закон</w:t>
              </w:r>
            </w:hyperlink>
            <w:r w:rsidRPr="00E43631">
              <w:rPr>
                <w:sz w:val="18"/>
                <w:szCs w:val="18"/>
              </w:rPr>
              <w:t xml:space="preserve"> от 06.10.2003 №131-ФЗ "Об общих принципах организации местного самоуправления в Российской Федерации";</w:t>
            </w:r>
          </w:p>
          <w:p w:rsidR="00E43631" w:rsidRPr="00E43631" w:rsidRDefault="00E43631" w:rsidP="00E43631">
            <w:pPr>
              <w:pStyle w:val="S"/>
              <w:rPr>
                <w:sz w:val="18"/>
                <w:szCs w:val="18"/>
              </w:rPr>
            </w:pPr>
            <w:r w:rsidRPr="00E43631">
              <w:rPr>
                <w:sz w:val="18"/>
                <w:szCs w:val="18"/>
              </w:rPr>
              <w:t>Устав Быстровского сельсовета;</w:t>
            </w:r>
          </w:p>
          <w:p w:rsidR="00E43631" w:rsidRPr="00E43631" w:rsidRDefault="00E43631" w:rsidP="00E43631">
            <w:pPr>
              <w:pStyle w:val="S"/>
              <w:rPr>
                <w:sz w:val="18"/>
                <w:szCs w:val="18"/>
              </w:rPr>
            </w:pPr>
            <w:r w:rsidRPr="00E43631">
              <w:rPr>
                <w:sz w:val="18"/>
                <w:szCs w:val="18"/>
              </w:rPr>
              <w:t>Постановление администрации Быстровского сельсовета от 10.11.2014 №176 «Об утверждении Порядка разработки, и оценки эффективности муниципальных программ Быстровского сельсовета Искитимского района Новосибирской области»</w:t>
            </w:r>
          </w:p>
        </w:tc>
      </w:tr>
      <w:tr w:rsidR="00E43631" w:rsidRPr="00E43631" w:rsidTr="00921B58">
        <w:trPr>
          <w:jc w:val="center"/>
        </w:trPr>
        <w:tc>
          <w:tcPr>
            <w:tcW w:w="2303"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i/>
                <w:sz w:val="18"/>
                <w:szCs w:val="18"/>
              </w:rPr>
            </w:pPr>
            <w:r w:rsidRPr="00E43631">
              <w:rPr>
                <w:i/>
                <w:sz w:val="18"/>
                <w:szCs w:val="18"/>
              </w:rPr>
              <w:t>Муниципальный заказчик</w:t>
            </w:r>
          </w:p>
        </w:tc>
        <w:tc>
          <w:tcPr>
            <w:tcW w:w="7268"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sz w:val="18"/>
                <w:szCs w:val="18"/>
              </w:rPr>
            </w:pPr>
            <w:r w:rsidRPr="00E43631">
              <w:rPr>
                <w:sz w:val="18"/>
                <w:szCs w:val="18"/>
              </w:rPr>
              <w:t>администрации Быстровского сельсовета</w:t>
            </w:r>
          </w:p>
        </w:tc>
      </w:tr>
      <w:tr w:rsidR="00E43631" w:rsidRPr="00E43631" w:rsidTr="00921B58">
        <w:trPr>
          <w:jc w:val="center"/>
        </w:trPr>
        <w:tc>
          <w:tcPr>
            <w:tcW w:w="2303"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i/>
                <w:sz w:val="18"/>
                <w:szCs w:val="18"/>
              </w:rPr>
            </w:pPr>
            <w:r w:rsidRPr="00E43631">
              <w:rPr>
                <w:i/>
                <w:sz w:val="18"/>
                <w:szCs w:val="18"/>
              </w:rPr>
              <w:t xml:space="preserve">Основной </w:t>
            </w:r>
            <w:r w:rsidRPr="00E43631">
              <w:rPr>
                <w:i/>
                <w:sz w:val="18"/>
                <w:szCs w:val="18"/>
              </w:rPr>
              <w:lastRenderedPageBreak/>
              <w:t>разработчик Программы</w:t>
            </w:r>
          </w:p>
        </w:tc>
        <w:tc>
          <w:tcPr>
            <w:tcW w:w="7268"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sz w:val="18"/>
                <w:szCs w:val="18"/>
              </w:rPr>
            </w:pPr>
            <w:r w:rsidRPr="00E43631">
              <w:rPr>
                <w:sz w:val="18"/>
                <w:szCs w:val="18"/>
              </w:rPr>
              <w:lastRenderedPageBreak/>
              <w:t>администрации Быстровского сельсовета</w:t>
            </w:r>
          </w:p>
        </w:tc>
      </w:tr>
      <w:tr w:rsidR="00E43631" w:rsidRPr="00E43631" w:rsidTr="00921B58">
        <w:trPr>
          <w:jc w:val="center"/>
        </w:trPr>
        <w:tc>
          <w:tcPr>
            <w:tcW w:w="2303"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i/>
                <w:sz w:val="18"/>
                <w:szCs w:val="18"/>
              </w:rPr>
            </w:pPr>
            <w:r w:rsidRPr="00E43631">
              <w:rPr>
                <w:i/>
                <w:sz w:val="18"/>
                <w:szCs w:val="18"/>
              </w:rPr>
              <w:lastRenderedPageBreak/>
              <w:t>Цели Программы</w:t>
            </w:r>
          </w:p>
        </w:tc>
        <w:tc>
          <w:tcPr>
            <w:tcW w:w="7268"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sz w:val="18"/>
                <w:szCs w:val="18"/>
              </w:rPr>
            </w:pPr>
            <w:r w:rsidRPr="00E43631">
              <w:rPr>
                <w:sz w:val="18"/>
                <w:szCs w:val="18"/>
              </w:rPr>
              <w:t>обеспечение сохранения, создания, распространения и освоения культурных ценностей и реализации прав граждан на участие в культурной жизни;</w:t>
            </w:r>
          </w:p>
          <w:p w:rsidR="00E43631" w:rsidRPr="00E43631" w:rsidRDefault="00E43631" w:rsidP="00E43631">
            <w:pPr>
              <w:pStyle w:val="S"/>
              <w:rPr>
                <w:sz w:val="18"/>
                <w:szCs w:val="18"/>
              </w:rPr>
            </w:pPr>
            <w:r w:rsidRPr="00E43631">
              <w:rPr>
                <w:kern w:val="2"/>
                <w:sz w:val="18"/>
                <w:szCs w:val="18"/>
              </w:rPr>
              <w:t>культурно-досуговой деятельности;</w:t>
            </w:r>
          </w:p>
          <w:p w:rsidR="00E43631" w:rsidRPr="00E43631" w:rsidRDefault="00E43631" w:rsidP="00E43631">
            <w:pPr>
              <w:pStyle w:val="S"/>
              <w:rPr>
                <w:sz w:val="18"/>
                <w:szCs w:val="18"/>
              </w:rPr>
            </w:pPr>
            <w:r w:rsidRPr="00E43631">
              <w:rPr>
                <w:sz w:val="18"/>
                <w:szCs w:val="18"/>
              </w:rPr>
              <w:t>эстетическое воспитание и художественное образование, формирование высоких духовно-нравственных качеств личности и общества;</w:t>
            </w:r>
          </w:p>
          <w:p w:rsidR="00E43631" w:rsidRPr="00E43631" w:rsidRDefault="00E43631" w:rsidP="00E43631">
            <w:pPr>
              <w:pStyle w:val="S"/>
              <w:rPr>
                <w:sz w:val="18"/>
                <w:szCs w:val="18"/>
              </w:rPr>
            </w:pPr>
            <w:r w:rsidRPr="00E43631">
              <w:rPr>
                <w:sz w:val="18"/>
                <w:szCs w:val="18"/>
              </w:rPr>
              <w:t>доступ к культурным ценностям на территории Быстровского сельсовета.</w:t>
            </w:r>
          </w:p>
        </w:tc>
      </w:tr>
      <w:tr w:rsidR="00E43631" w:rsidRPr="00E43631" w:rsidTr="00921B58">
        <w:trPr>
          <w:jc w:val="center"/>
        </w:trPr>
        <w:tc>
          <w:tcPr>
            <w:tcW w:w="2303"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i/>
                <w:sz w:val="18"/>
                <w:szCs w:val="18"/>
              </w:rPr>
            </w:pPr>
            <w:r w:rsidRPr="00E43631">
              <w:rPr>
                <w:i/>
                <w:sz w:val="18"/>
                <w:szCs w:val="18"/>
              </w:rPr>
              <w:t>Задачи Программы</w:t>
            </w:r>
          </w:p>
        </w:tc>
        <w:tc>
          <w:tcPr>
            <w:tcW w:w="7268"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sz w:val="18"/>
                <w:szCs w:val="18"/>
              </w:rPr>
            </w:pPr>
            <w:r w:rsidRPr="00E43631">
              <w:rPr>
                <w:sz w:val="18"/>
                <w:szCs w:val="18"/>
              </w:rPr>
              <w:t>Создание условий для организации досуга жителей поселения и обеспечения услугами организаций культуры детей и молодежи</w:t>
            </w:r>
          </w:p>
        </w:tc>
      </w:tr>
      <w:tr w:rsidR="00E43631" w:rsidRPr="00E43631" w:rsidTr="00921B58">
        <w:trPr>
          <w:jc w:val="center"/>
        </w:trPr>
        <w:tc>
          <w:tcPr>
            <w:tcW w:w="2303"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i/>
                <w:sz w:val="18"/>
                <w:szCs w:val="18"/>
              </w:rPr>
            </w:pPr>
            <w:r w:rsidRPr="00E43631">
              <w:rPr>
                <w:i/>
                <w:sz w:val="18"/>
                <w:szCs w:val="18"/>
              </w:rPr>
              <w:t>Сроки реализации  Программы</w:t>
            </w:r>
          </w:p>
        </w:tc>
        <w:tc>
          <w:tcPr>
            <w:tcW w:w="7268"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sz w:val="18"/>
                <w:szCs w:val="18"/>
              </w:rPr>
            </w:pPr>
            <w:r w:rsidRPr="00E43631">
              <w:rPr>
                <w:sz w:val="18"/>
                <w:szCs w:val="18"/>
              </w:rPr>
              <w:t>2023-2026 годы</w:t>
            </w:r>
          </w:p>
        </w:tc>
      </w:tr>
      <w:tr w:rsidR="00E43631" w:rsidRPr="00E43631" w:rsidTr="00921B58">
        <w:trPr>
          <w:jc w:val="center"/>
        </w:trPr>
        <w:tc>
          <w:tcPr>
            <w:tcW w:w="2303"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i/>
                <w:sz w:val="18"/>
                <w:szCs w:val="18"/>
              </w:rPr>
            </w:pPr>
            <w:r w:rsidRPr="00E43631">
              <w:rPr>
                <w:i/>
                <w:sz w:val="18"/>
                <w:szCs w:val="18"/>
              </w:rPr>
              <w:t>Источники финансирования Программы</w:t>
            </w:r>
          </w:p>
        </w:tc>
        <w:tc>
          <w:tcPr>
            <w:tcW w:w="7268"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sz w:val="18"/>
                <w:szCs w:val="18"/>
              </w:rPr>
            </w:pPr>
            <w:r w:rsidRPr="00E43631">
              <w:rPr>
                <w:sz w:val="18"/>
                <w:szCs w:val="18"/>
              </w:rPr>
              <w:t>- Общий объем финансирования программы 23 409,3 тыс. руб.                                                                                                                  По годам</w:t>
            </w:r>
          </w:p>
          <w:p w:rsidR="00E43631" w:rsidRPr="00E43631" w:rsidRDefault="00E43631" w:rsidP="00E43631">
            <w:pPr>
              <w:pStyle w:val="S"/>
              <w:rPr>
                <w:sz w:val="18"/>
                <w:szCs w:val="18"/>
              </w:rPr>
            </w:pPr>
            <w:r w:rsidRPr="00E43631">
              <w:rPr>
                <w:sz w:val="18"/>
                <w:szCs w:val="18"/>
              </w:rPr>
              <w:t>2023г – ----- тыс. руб.</w:t>
            </w:r>
          </w:p>
          <w:p w:rsidR="00E43631" w:rsidRPr="00E43631" w:rsidRDefault="00E43631" w:rsidP="00E43631">
            <w:pPr>
              <w:pStyle w:val="S"/>
              <w:rPr>
                <w:sz w:val="18"/>
                <w:szCs w:val="18"/>
              </w:rPr>
            </w:pPr>
            <w:r w:rsidRPr="00E43631">
              <w:rPr>
                <w:sz w:val="18"/>
                <w:szCs w:val="18"/>
              </w:rPr>
              <w:t>2024г.- 9 722,7 тыс. руб.                                                                                                                 2025г.- 3 100 тыс. руб.</w:t>
            </w:r>
          </w:p>
          <w:p w:rsidR="00E43631" w:rsidRPr="00E43631" w:rsidRDefault="00E43631" w:rsidP="00E43631">
            <w:pPr>
              <w:pStyle w:val="S"/>
              <w:rPr>
                <w:sz w:val="18"/>
                <w:szCs w:val="18"/>
              </w:rPr>
            </w:pPr>
            <w:r w:rsidRPr="00E43631">
              <w:rPr>
                <w:sz w:val="18"/>
                <w:szCs w:val="18"/>
              </w:rPr>
              <w:t>2026г.-2 300 тыс. руб.</w:t>
            </w:r>
          </w:p>
          <w:p w:rsidR="00E43631" w:rsidRPr="00E43631" w:rsidRDefault="00E43631" w:rsidP="00E43631">
            <w:pPr>
              <w:pStyle w:val="S"/>
              <w:rPr>
                <w:sz w:val="18"/>
                <w:szCs w:val="18"/>
                <w:highlight w:val="yellow"/>
              </w:rPr>
            </w:pPr>
            <w:r w:rsidRPr="00E43631">
              <w:rPr>
                <w:sz w:val="18"/>
                <w:szCs w:val="18"/>
              </w:rPr>
              <w:t>источник:  бюджет Быстровского сельсовета</w:t>
            </w:r>
          </w:p>
        </w:tc>
      </w:tr>
      <w:tr w:rsidR="00E43631" w:rsidRPr="00E43631" w:rsidTr="00921B58">
        <w:trPr>
          <w:jc w:val="center"/>
        </w:trPr>
        <w:tc>
          <w:tcPr>
            <w:tcW w:w="2303"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i/>
                <w:sz w:val="18"/>
                <w:szCs w:val="18"/>
              </w:rPr>
            </w:pPr>
            <w:r w:rsidRPr="00E43631">
              <w:rPr>
                <w:i/>
                <w:sz w:val="18"/>
                <w:szCs w:val="18"/>
              </w:rPr>
              <w:t>Участники основных мероприятий Программы</w:t>
            </w:r>
          </w:p>
        </w:tc>
        <w:tc>
          <w:tcPr>
            <w:tcW w:w="7268"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color w:val="000000"/>
                <w:sz w:val="18"/>
                <w:szCs w:val="18"/>
              </w:rPr>
            </w:pPr>
            <w:r w:rsidRPr="00E43631">
              <w:rPr>
                <w:color w:val="000000"/>
                <w:sz w:val="18"/>
                <w:szCs w:val="18"/>
              </w:rPr>
              <w:t>МКУК «Центр досуга с. Быстровка»</w:t>
            </w:r>
          </w:p>
          <w:p w:rsidR="00E43631" w:rsidRPr="00E43631" w:rsidRDefault="00E43631" w:rsidP="00E43631">
            <w:pPr>
              <w:pStyle w:val="S"/>
              <w:rPr>
                <w:color w:val="000000"/>
                <w:sz w:val="18"/>
                <w:szCs w:val="18"/>
              </w:rPr>
            </w:pPr>
            <w:r w:rsidRPr="00E43631">
              <w:rPr>
                <w:color w:val="000000"/>
                <w:sz w:val="18"/>
                <w:szCs w:val="18"/>
              </w:rPr>
              <w:t xml:space="preserve">Администрация </w:t>
            </w:r>
            <w:r w:rsidRPr="00E43631">
              <w:rPr>
                <w:sz w:val="18"/>
                <w:szCs w:val="18"/>
              </w:rPr>
              <w:t>Быстровского</w:t>
            </w:r>
            <w:r w:rsidRPr="00E43631">
              <w:rPr>
                <w:color w:val="000000"/>
                <w:sz w:val="18"/>
                <w:szCs w:val="18"/>
              </w:rPr>
              <w:t xml:space="preserve"> сельсовета</w:t>
            </w:r>
          </w:p>
          <w:p w:rsidR="00E43631" w:rsidRPr="00E43631" w:rsidRDefault="00E43631" w:rsidP="00E43631">
            <w:pPr>
              <w:pStyle w:val="S"/>
              <w:rPr>
                <w:color w:val="000000"/>
                <w:sz w:val="18"/>
                <w:szCs w:val="18"/>
              </w:rPr>
            </w:pPr>
          </w:p>
        </w:tc>
      </w:tr>
      <w:tr w:rsidR="00E43631" w:rsidRPr="00E43631" w:rsidTr="00921B58">
        <w:trPr>
          <w:jc w:val="center"/>
        </w:trPr>
        <w:tc>
          <w:tcPr>
            <w:tcW w:w="2303"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i/>
                <w:sz w:val="18"/>
                <w:szCs w:val="18"/>
              </w:rPr>
            </w:pPr>
          </w:p>
          <w:p w:rsidR="00E43631" w:rsidRPr="00E43631" w:rsidRDefault="00E43631" w:rsidP="00E43631">
            <w:pPr>
              <w:pStyle w:val="S"/>
              <w:rPr>
                <w:i/>
                <w:sz w:val="18"/>
                <w:szCs w:val="18"/>
              </w:rPr>
            </w:pPr>
            <w:r w:rsidRPr="00E43631">
              <w:rPr>
                <w:i/>
                <w:sz w:val="18"/>
                <w:szCs w:val="18"/>
              </w:rPr>
              <w:t xml:space="preserve">Ожидаемые      </w:t>
            </w:r>
            <w:r w:rsidRPr="00E43631">
              <w:rPr>
                <w:i/>
                <w:sz w:val="18"/>
                <w:szCs w:val="18"/>
              </w:rPr>
              <w:br/>
              <w:t xml:space="preserve">результаты     </w:t>
            </w:r>
            <w:r w:rsidRPr="00E43631">
              <w:rPr>
                <w:i/>
                <w:sz w:val="18"/>
                <w:szCs w:val="18"/>
              </w:rPr>
              <w:br/>
              <w:t xml:space="preserve">реализации     </w:t>
            </w:r>
            <w:r w:rsidRPr="00E43631">
              <w:rPr>
                <w:i/>
                <w:sz w:val="18"/>
                <w:szCs w:val="18"/>
              </w:rPr>
              <w:br/>
              <w:t>Программы</w:t>
            </w:r>
          </w:p>
        </w:tc>
        <w:tc>
          <w:tcPr>
            <w:tcW w:w="7268"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sz w:val="18"/>
                <w:szCs w:val="18"/>
              </w:rPr>
            </w:pPr>
          </w:p>
          <w:p w:rsidR="00E43631" w:rsidRPr="00E43631" w:rsidRDefault="00E43631" w:rsidP="00E43631">
            <w:pPr>
              <w:pStyle w:val="S"/>
              <w:rPr>
                <w:color w:val="FF0000"/>
                <w:sz w:val="18"/>
                <w:szCs w:val="18"/>
              </w:rPr>
            </w:pPr>
            <w:r w:rsidRPr="00E43631">
              <w:rPr>
                <w:sz w:val="18"/>
                <w:szCs w:val="18"/>
              </w:rPr>
              <w:t>Увеличение количества проводимых мероприятий  в год.</w:t>
            </w:r>
          </w:p>
        </w:tc>
      </w:tr>
      <w:tr w:rsidR="00E43631" w:rsidRPr="00E43631" w:rsidTr="00921B58">
        <w:trPr>
          <w:jc w:val="center"/>
        </w:trPr>
        <w:tc>
          <w:tcPr>
            <w:tcW w:w="2303"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i/>
                <w:sz w:val="18"/>
                <w:szCs w:val="18"/>
              </w:rPr>
            </w:pPr>
            <w:r w:rsidRPr="00E43631">
              <w:rPr>
                <w:i/>
                <w:sz w:val="18"/>
                <w:szCs w:val="18"/>
              </w:rPr>
              <w:t>Контроль за реализацией Программы</w:t>
            </w:r>
          </w:p>
        </w:tc>
        <w:tc>
          <w:tcPr>
            <w:tcW w:w="7268"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sz w:val="18"/>
                <w:szCs w:val="18"/>
              </w:rPr>
            </w:pPr>
            <w:r w:rsidRPr="00E43631">
              <w:rPr>
                <w:sz w:val="18"/>
                <w:szCs w:val="18"/>
              </w:rPr>
              <w:t xml:space="preserve">Осуществляется </w:t>
            </w:r>
            <w:r w:rsidRPr="00E43631">
              <w:rPr>
                <w:color w:val="000000"/>
                <w:sz w:val="18"/>
                <w:szCs w:val="18"/>
              </w:rPr>
              <w:t xml:space="preserve">в Порядке, определенным постановлением </w:t>
            </w:r>
            <w:r w:rsidRPr="00E43631">
              <w:rPr>
                <w:bCs/>
                <w:color w:val="000000"/>
                <w:sz w:val="18"/>
                <w:szCs w:val="18"/>
              </w:rPr>
              <w:t xml:space="preserve">администрации </w:t>
            </w:r>
            <w:r w:rsidRPr="00E43631">
              <w:rPr>
                <w:sz w:val="18"/>
                <w:szCs w:val="18"/>
              </w:rPr>
              <w:t>Быстровского</w:t>
            </w:r>
            <w:r w:rsidRPr="00E43631">
              <w:rPr>
                <w:bCs/>
                <w:color w:val="000000"/>
                <w:sz w:val="18"/>
                <w:szCs w:val="18"/>
              </w:rPr>
              <w:t xml:space="preserve"> сельсовета от 10.11.2014 № 176</w:t>
            </w:r>
          </w:p>
        </w:tc>
      </w:tr>
      <w:tr w:rsidR="00E43631" w:rsidRPr="00E43631" w:rsidTr="00921B58">
        <w:trPr>
          <w:jc w:val="center"/>
        </w:trPr>
        <w:tc>
          <w:tcPr>
            <w:tcW w:w="2303"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i/>
                <w:sz w:val="18"/>
                <w:szCs w:val="18"/>
              </w:rPr>
            </w:pPr>
            <w:r w:rsidRPr="00E43631">
              <w:rPr>
                <w:i/>
                <w:sz w:val="18"/>
                <w:szCs w:val="18"/>
              </w:rPr>
              <w:t>Наименование Программы</w:t>
            </w:r>
          </w:p>
        </w:tc>
        <w:tc>
          <w:tcPr>
            <w:tcW w:w="7268" w:type="dxa"/>
            <w:tcBorders>
              <w:top w:val="single" w:sz="4" w:space="0" w:color="000000"/>
              <w:left w:val="single" w:sz="4" w:space="0" w:color="000000"/>
              <w:bottom w:val="single" w:sz="4" w:space="0" w:color="000000"/>
              <w:right w:val="single" w:sz="4" w:space="0" w:color="000000"/>
            </w:tcBorders>
          </w:tcPr>
          <w:p w:rsidR="00E43631" w:rsidRPr="00E43631" w:rsidRDefault="00E43631" w:rsidP="00E43631">
            <w:pPr>
              <w:pStyle w:val="S"/>
              <w:rPr>
                <w:color w:val="000000"/>
                <w:sz w:val="18"/>
                <w:szCs w:val="18"/>
              </w:rPr>
            </w:pPr>
            <w:r w:rsidRPr="00E43631">
              <w:rPr>
                <w:color w:val="000000"/>
                <w:sz w:val="18"/>
                <w:szCs w:val="18"/>
              </w:rPr>
              <w:t xml:space="preserve">«Сохранение и развитие культуры на территории </w:t>
            </w:r>
            <w:r w:rsidRPr="00E43631">
              <w:rPr>
                <w:sz w:val="18"/>
                <w:szCs w:val="18"/>
              </w:rPr>
              <w:t>Быстровского</w:t>
            </w:r>
            <w:r w:rsidRPr="00E43631">
              <w:rPr>
                <w:color w:val="000000"/>
                <w:sz w:val="18"/>
                <w:szCs w:val="18"/>
              </w:rPr>
              <w:t xml:space="preserve"> сельсовета»</w:t>
            </w:r>
            <w:r w:rsidRPr="00E43631">
              <w:rPr>
                <w:sz w:val="18"/>
                <w:szCs w:val="18"/>
              </w:rPr>
              <w:t xml:space="preserve"> (далее – Программа)</w:t>
            </w:r>
          </w:p>
        </w:tc>
      </w:tr>
    </w:tbl>
    <w:p w:rsidR="00E43631" w:rsidRPr="00E43631" w:rsidRDefault="00E43631" w:rsidP="00E43631">
      <w:pPr>
        <w:pStyle w:val="S"/>
        <w:rPr>
          <w:color w:val="000000"/>
          <w:sz w:val="18"/>
          <w:szCs w:val="18"/>
        </w:rPr>
      </w:pPr>
      <w:r w:rsidRPr="00E43631">
        <w:rPr>
          <w:color w:val="000000"/>
          <w:sz w:val="18"/>
          <w:szCs w:val="18"/>
        </w:rPr>
        <w:t>Раздел I. Содержание проблемы и обоснование необходимости ее решения программными методами.</w:t>
      </w:r>
    </w:p>
    <w:p w:rsidR="00E43631" w:rsidRPr="00E43631" w:rsidRDefault="00E43631" w:rsidP="00E43631">
      <w:pPr>
        <w:pStyle w:val="S"/>
        <w:rPr>
          <w:color w:val="000000"/>
          <w:sz w:val="18"/>
          <w:szCs w:val="18"/>
        </w:rPr>
      </w:pPr>
      <w:r w:rsidRPr="00E43631">
        <w:rPr>
          <w:color w:val="000000"/>
          <w:sz w:val="18"/>
          <w:szCs w:val="18"/>
        </w:rPr>
        <w:t>Государственная политика в области культуры направлена на обеспечение свободного доступа граждан к культурным ценностям, информации, услугам учреждений культуры с учетом интересов всех социальных групп населения, а также на обеспечение участия каждого в культурной жизни страны.</w:t>
      </w:r>
    </w:p>
    <w:p w:rsidR="00E43631" w:rsidRPr="00E43631" w:rsidRDefault="00E43631" w:rsidP="00E43631">
      <w:pPr>
        <w:pStyle w:val="S"/>
        <w:rPr>
          <w:color w:val="000000"/>
          <w:sz w:val="18"/>
          <w:szCs w:val="18"/>
        </w:rPr>
      </w:pPr>
      <w:r w:rsidRPr="00E43631">
        <w:rPr>
          <w:color w:val="000000"/>
          <w:sz w:val="18"/>
          <w:szCs w:val="18"/>
        </w:rPr>
        <w:t>С целью реализации Законов Российской Федерации: № 131-ФЗ "Об общих принципах организации местного самоуправления в Российской Федерации", № 3612-1 "Основы законодательства Российской Федерации о культуре", № 78-ФЗ "О библиотечном деле",  №73 «Об объектах культурного наследия (памятниках истории и культуры) народов Российской Федерации» Программой запланированы мероприятия по обеспечению жителей поселения услугами учреждений культуры, организации библиотечно-информационного обслуживания, созданию условий для организации массового отдыха и досуга жителей поселения,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E43631" w:rsidRPr="00E43631" w:rsidRDefault="00E43631" w:rsidP="00E43631">
      <w:pPr>
        <w:pStyle w:val="S"/>
        <w:rPr>
          <w:color w:val="000000"/>
          <w:sz w:val="18"/>
          <w:szCs w:val="18"/>
        </w:rPr>
      </w:pPr>
      <w:r w:rsidRPr="00E43631">
        <w:rPr>
          <w:color w:val="000000"/>
          <w:sz w:val="18"/>
          <w:szCs w:val="18"/>
        </w:rPr>
        <w:t>Настоящая Программа направлена на создание правовой, организационной и финансово-экономической основы для развития культуры в Быстровском сельсовете.</w:t>
      </w:r>
    </w:p>
    <w:p w:rsidR="00E43631" w:rsidRPr="00E43631" w:rsidRDefault="00E43631" w:rsidP="00E43631">
      <w:pPr>
        <w:pStyle w:val="S"/>
        <w:rPr>
          <w:color w:val="000000"/>
          <w:sz w:val="18"/>
          <w:szCs w:val="18"/>
        </w:rPr>
      </w:pPr>
      <w:r w:rsidRPr="00E43631">
        <w:rPr>
          <w:color w:val="000000"/>
          <w:sz w:val="18"/>
          <w:szCs w:val="18"/>
        </w:rPr>
        <w:t>Реализация Программы «Сохранение и развитие культуры Быстровском сельсовета " поможет достичь более результативных показателей в области культуры, что позволит расширить спектр и качество, предоставляемых современных культурно - досуговых услуг населению, сохранить учреждение культуры и объекты культурного наследия.</w:t>
      </w:r>
    </w:p>
    <w:p w:rsidR="00E43631" w:rsidRPr="00E43631" w:rsidRDefault="00E43631" w:rsidP="00E43631">
      <w:pPr>
        <w:pStyle w:val="S"/>
        <w:rPr>
          <w:color w:val="000000"/>
          <w:sz w:val="18"/>
          <w:szCs w:val="18"/>
        </w:rPr>
      </w:pPr>
      <w:r w:rsidRPr="00E43631">
        <w:rPr>
          <w:color w:val="000000"/>
          <w:sz w:val="18"/>
          <w:szCs w:val="18"/>
        </w:rPr>
        <w:t>Раздел II. Основные цели и задачи, сроки и этапы реализации</w:t>
      </w:r>
    </w:p>
    <w:p w:rsidR="00E43631" w:rsidRPr="00E43631" w:rsidRDefault="00E43631" w:rsidP="00E43631">
      <w:pPr>
        <w:pStyle w:val="S"/>
        <w:rPr>
          <w:color w:val="000000"/>
          <w:sz w:val="18"/>
          <w:szCs w:val="18"/>
        </w:rPr>
      </w:pPr>
      <w:r w:rsidRPr="00E43631">
        <w:rPr>
          <w:color w:val="000000"/>
          <w:sz w:val="18"/>
          <w:szCs w:val="18"/>
        </w:rPr>
        <w:t>Цель программы</w:t>
      </w:r>
    </w:p>
    <w:p w:rsidR="00E43631" w:rsidRPr="00E43631" w:rsidRDefault="00E43631" w:rsidP="00E43631">
      <w:pPr>
        <w:pStyle w:val="S"/>
        <w:rPr>
          <w:color w:val="000000"/>
          <w:sz w:val="18"/>
          <w:szCs w:val="18"/>
        </w:rPr>
      </w:pPr>
      <w:r w:rsidRPr="00E43631">
        <w:rPr>
          <w:color w:val="000000"/>
          <w:sz w:val="18"/>
          <w:szCs w:val="18"/>
        </w:rPr>
        <w:t>Основной целью Программы является создание условий для доступа граждан к культурным ценностям и информационным ресурсам, создание условий для сохранения и развития культурного потенциала и наследия поселения.</w:t>
      </w:r>
    </w:p>
    <w:p w:rsidR="00E43631" w:rsidRPr="00E43631" w:rsidRDefault="00E43631" w:rsidP="00E43631">
      <w:pPr>
        <w:pStyle w:val="S"/>
        <w:rPr>
          <w:color w:val="000000"/>
          <w:sz w:val="18"/>
          <w:szCs w:val="18"/>
        </w:rPr>
      </w:pPr>
      <w:r w:rsidRPr="00E43631">
        <w:rPr>
          <w:color w:val="000000"/>
          <w:sz w:val="18"/>
          <w:szCs w:val="18"/>
        </w:rPr>
        <w:t>Задачи Программы</w:t>
      </w:r>
    </w:p>
    <w:p w:rsidR="00E43631" w:rsidRPr="00E43631" w:rsidRDefault="00E43631" w:rsidP="00E43631">
      <w:pPr>
        <w:pStyle w:val="S"/>
        <w:rPr>
          <w:color w:val="000000"/>
          <w:sz w:val="18"/>
          <w:szCs w:val="18"/>
        </w:rPr>
      </w:pPr>
      <w:r w:rsidRPr="00E43631">
        <w:rPr>
          <w:color w:val="000000"/>
          <w:sz w:val="18"/>
          <w:szCs w:val="18"/>
        </w:rPr>
        <w:t>Обеспечение условий для организации массового отдыха и досуга, обеспечение жителей поселения  услугами учреждений культуры.</w:t>
      </w:r>
    </w:p>
    <w:p w:rsidR="00E43631" w:rsidRPr="00E43631" w:rsidRDefault="00E43631" w:rsidP="00E43631">
      <w:pPr>
        <w:pStyle w:val="S"/>
        <w:rPr>
          <w:color w:val="000000"/>
          <w:sz w:val="18"/>
          <w:szCs w:val="18"/>
        </w:rPr>
      </w:pPr>
      <w:r w:rsidRPr="00E43631">
        <w:rPr>
          <w:color w:val="000000"/>
          <w:sz w:val="18"/>
          <w:szCs w:val="18"/>
        </w:rPr>
        <w:t>Обеспечение библиотечного обслуживания населения.</w:t>
      </w:r>
    </w:p>
    <w:p w:rsidR="00E43631" w:rsidRPr="00E43631" w:rsidRDefault="00E43631" w:rsidP="00E43631">
      <w:pPr>
        <w:pStyle w:val="S"/>
        <w:rPr>
          <w:color w:val="000000"/>
          <w:sz w:val="18"/>
          <w:szCs w:val="18"/>
        </w:rPr>
      </w:pPr>
      <w:r w:rsidRPr="00E43631">
        <w:rPr>
          <w:color w:val="000000"/>
          <w:sz w:val="18"/>
          <w:szCs w:val="18"/>
        </w:rPr>
        <w:t>Социально-экономическое развитие невозможно без развития культуры. Развитие культуры в поселении - один из основных факторов социальной стабильности, условие для активизации хозяйственно-экономического развития.</w:t>
      </w:r>
    </w:p>
    <w:p w:rsidR="00E43631" w:rsidRPr="00E43631" w:rsidRDefault="00E43631" w:rsidP="00E43631">
      <w:pPr>
        <w:pStyle w:val="S"/>
        <w:rPr>
          <w:color w:val="000000"/>
          <w:sz w:val="18"/>
          <w:szCs w:val="18"/>
        </w:rPr>
      </w:pPr>
      <w:r w:rsidRPr="00E43631">
        <w:rPr>
          <w:color w:val="000000"/>
          <w:sz w:val="18"/>
          <w:szCs w:val="18"/>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ремонт и содержание памятника воинам, погибшим в годы Великой Отечественной войны.</w:t>
      </w:r>
    </w:p>
    <w:p w:rsidR="00E43631" w:rsidRPr="00E43631" w:rsidRDefault="00E43631" w:rsidP="00E43631">
      <w:pPr>
        <w:pStyle w:val="S"/>
        <w:rPr>
          <w:color w:val="000000"/>
          <w:sz w:val="18"/>
          <w:szCs w:val="18"/>
        </w:rPr>
      </w:pPr>
      <w:r w:rsidRPr="00E43631">
        <w:rPr>
          <w:color w:val="000000"/>
          <w:sz w:val="18"/>
          <w:szCs w:val="18"/>
        </w:rPr>
        <w:t>Сроки и этапы реализации Программы</w:t>
      </w:r>
    </w:p>
    <w:p w:rsidR="00E43631" w:rsidRPr="00E43631" w:rsidRDefault="00E43631" w:rsidP="00E43631">
      <w:pPr>
        <w:pStyle w:val="S"/>
        <w:rPr>
          <w:color w:val="000000"/>
          <w:sz w:val="18"/>
          <w:szCs w:val="18"/>
        </w:rPr>
      </w:pPr>
      <w:r w:rsidRPr="00E43631">
        <w:rPr>
          <w:color w:val="000000"/>
          <w:sz w:val="18"/>
          <w:szCs w:val="18"/>
        </w:rPr>
        <w:t>Реализацию Программы предполагается осуществить в три этапа:</w:t>
      </w:r>
    </w:p>
    <w:p w:rsidR="00E43631" w:rsidRPr="00E43631" w:rsidRDefault="00E43631" w:rsidP="00E43631">
      <w:pPr>
        <w:pStyle w:val="S"/>
        <w:rPr>
          <w:color w:val="000000"/>
          <w:sz w:val="18"/>
          <w:szCs w:val="18"/>
        </w:rPr>
      </w:pPr>
      <w:r w:rsidRPr="00E43631">
        <w:rPr>
          <w:color w:val="000000"/>
          <w:sz w:val="18"/>
          <w:szCs w:val="18"/>
        </w:rPr>
        <w:t>I этап – 2023 год;</w:t>
      </w:r>
    </w:p>
    <w:p w:rsidR="00E43631" w:rsidRPr="00E43631" w:rsidRDefault="00E43631" w:rsidP="00E43631">
      <w:pPr>
        <w:pStyle w:val="S"/>
        <w:rPr>
          <w:color w:val="000000"/>
          <w:sz w:val="18"/>
          <w:szCs w:val="18"/>
        </w:rPr>
      </w:pPr>
      <w:r w:rsidRPr="00E43631">
        <w:rPr>
          <w:color w:val="000000"/>
          <w:sz w:val="18"/>
          <w:szCs w:val="18"/>
        </w:rPr>
        <w:t>II этап – 2024 год;</w:t>
      </w:r>
    </w:p>
    <w:p w:rsidR="00E43631" w:rsidRPr="00E43631" w:rsidRDefault="00E43631" w:rsidP="00E43631">
      <w:pPr>
        <w:pStyle w:val="S"/>
        <w:rPr>
          <w:color w:val="000000"/>
          <w:sz w:val="18"/>
          <w:szCs w:val="18"/>
        </w:rPr>
      </w:pPr>
      <w:r w:rsidRPr="00E43631">
        <w:rPr>
          <w:color w:val="000000"/>
          <w:sz w:val="18"/>
          <w:szCs w:val="18"/>
        </w:rPr>
        <w:t>III этап – 2025 год.</w:t>
      </w:r>
    </w:p>
    <w:p w:rsidR="00E43631" w:rsidRPr="00E43631" w:rsidRDefault="00E43631" w:rsidP="00E43631">
      <w:pPr>
        <w:pStyle w:val="S"/>
        <w:rPr>
          <w:color w:val="000000"/>
          <w:sz w:val="18"/>
          <w:szCs w:val="18"/>
        </w:rPr>
      </w:pPr>
      <w:r w:rsidRPr="00E43631">
        <w:rPr>
          <w:color w:val="000000"/>
          <w:sz w:val="18"/>
          <w:szCs w:val="18"/>
        </w:rPr>
        <w:t>Таблица 2</w:t>
      </w:r>
    </w:p>
    <w:p w:rsidR="00E43631" w:rsidRPr="00E43631" w:rsidRDefault="00E43631" w:rsidP="00E43631">
      <w:pPr>
        <w:pStyle w:val="S"/>
        <w:rPr>
          <w:color w:val="000000"/>
          <w:sz w:val="18"/>
          <w:szCs w:val="18"/>
        </w:rPr>
      </w:pPr>
      <w:r w:rsidRPr="00E43631">
        <w:rPr>
          <w:bCs/>
          <w:color w:val="000000"/>
          <w:sz w:val="18"/>
          <w:szCs w:val="18"/>
        </w:rPr>
        <w:lastRenderedPageBreak/>
        <w:t>ЦЕЛЕВЫЕ ИНДИКАТОРЫ И ПОКАЗАТЕЛИ</w:t>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320"/>
        <w:gridCol w:w="690"/>
        <w:gridCol w:w="1215"/>
        <w:gridCol w:w="1020"/>
        <w:gridCol w:w="1875"/>
      </w:tblGrid>
      <w:tr w:rsidR="00E43631" w:rsidRPr="00E43631" w:rsidTr="00921B58">
        <w:trPr>
          <w:tblCellSpacing w:w="0" w:type="dxa"/>
          <w:jc w:val="center"/>
        </w:trPr>
        <w:tc>
          <w:tcPr>
            <w:tcW w:w="4320" w:type="dxa"/>
            <w:tcBorders>
              <w:top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Задачи Программы, показатели</w:t>
            </w:r>
          </w:p>
        </w:tc>
        <w:tc>
          <w:tcPr>
            <w:tcW w:w="690"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Ед. </w:t>
            </w:r>
            <w:r w:rsidRPr="00E43631">
              <w:rPr>
                <w:sz w:val="18"/>
                <w:szCs w:val="18"/>
              </w:rPr>
              <w:br/>
              <w:t>изм.</w:t>
            </w:r>
          </w:p>
        </w:tc>
        <w:tc>
          <w:tcPr>
            <w:tcW w:w="4110" w:type="dxa"/>
            <w:gridSpan w:val="3"/>
            <w:tcBorders>
              <w:top w:val="outset" w:sz="6" w:space="0" w:color="auto"/>
              <w:left w:val="outset" w:sz="6" w:space="0" w:color="auto"/>
              <w:bottom w:val="outset" w:sz="6" w:space="0" w:color="auto"/>
            </w:tcBorders>
          </w:tcPr>
          <w:p w:rsidR="00E43631" w:rsidRPr="00E43631" w:rsidRDefault="00E43631" w:rsidP="00E43631">
            <w:pPr>
              <w:pStyle w:val="S"/>
              <w:rPr>
                <w:sz w:val="18"/>
                <w:szCs w:val="18"/>
              </w:rPr>
            </w:pPr>
            <w:r w:rsidRPr="00E43631">
              <w:rPr>
                <w:sz w:val="18"/>
                <w:szCs w:val="18"/>
              </w:rPr>
              <w:t>Плановый период</w:t>
            </w:r>
          </w:p>
        </w:tc>
      </w:tr>
      <w:tr w:rsidR="00E43631" w:rsidRPr="00E43631" w:rsidTr="00921B58">
        <w:trPr>
          <w:tblCellSpacing w:w="0" w:type="dxa"/>
          <w:jc w:val="center"/>
        </w:trPr>
        <w:tc>
          <w:tcPr>
            <w:tcW w:w="4320" w:type="dxa"/>
            <w:tcBorders>
              <w:top w:val="outset" w:sz="6" w:space="0" w:color="auto"/>
              <w:bottom w:val="outset" w:sz="6" w:space="0" w:color="auto"/>
              <w:right w:val="outset" w:sz="6" w:space="0" w:color="auto"/>
            </w:tcBorders>
          </w:tcPr>
          <w:p w:rsidR="00E43631" w:rsidRPr="00E43631" w:rsidRDefault="00E43631" w:rsidP="00E43631">
            <w:pPr>
              <w:pStyle w:val="S"/>
              <w:rPr>
                <w:sz w:val="18"/>
                <w:szCs w:val="18"/>
              </w:rPr>
            </w:pPr>
          </w:p>
        </w:tc>
        <w:tc>
          <w:tcPr>
            <w:tcW w:w="690"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p>
        </w:tc>
        <w:tc>
          <w:tcPr>
            <w:tcW w:w="1215"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2023 г</w:t>
            </w:r>
          </w:p>
        </w:tc>
        <w:tc>
          <w:tcPr>
            <w:tcW w:w="1020"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2024 г</w:t>
            </w:r>
          </w:p>
        </w:tc>
        <w:tc>
          <w:tcPr>
            <w:tcW w:w="1875" w:type="dxa"/>
            <w:tcBorders>
              <w:top w:val="outset" w:sz="6" w:space="0" w:color="auto"/>
              <w:left w:val="outset" w:sz="6" w:space="0" w:color="auto"/>
              <w:bottom w:val="outset" w:sz="6" w:space="0" w:color="auto"/>
            </w:tcBorders>
          </w:tcPr>
          <w:p w:rsidR="00E43631" w:rsidRPr="00E43631" w:rsidRDefault="00E43631" w:rsidP="00E43631">
            <w:pPr>
              <w:pStyle w:val="S"/>
              <w:rPr>
                <w:sz w:val="18"/>
                <w:szCs w:val="18"/>
              </w:rPr>
            </w:pPr>
            <w:r w:rsidRPr="00E43631">
              <w:rPr>
                <w:sz w:val="18"/>
                <w:szCs w:val="18"/>
              </w:rPr>
              <w:t>2025 г</w:t>
            </w:r>
          </w:p>
        </w:tc>
      </w:tr>
      <w:tr w:rsidR="00E43631" w:rsidRPr="00E43631" w:rsidTr="00921B58">
        <w:trPr>
          <w:tblCellSpacing w:w="0" w:type="dxa"/>
          <w:jc w:val="center"/>
        </w:trPr>
        <w:tc>
          <w:tcPr>
            <w:tcW w:w="9120" w:type="dxa"/>
            <w:gridSpan w:val="5"/>
            <w:tcBorders>
              <w:top w:val="outset" w:sz="6" w:space="0" w:color="auto"/>
              <w:bottom w:val="outset" w:sz="6" w:space="0" w:color="auto"/>
            </w:tcBorders>
          </w:tcPr>
          <w:p w:rsidR="00E43631" w:rsidRPr="00E43631" w:rsidRDefault="00E43631" w:rsidP="00E43631">
            <w:pPr>
              <w:pStyle w:val="S"/>
              <w:rPr>
                <w:sz w:val="18"/>
                <w:szCs w:val="18"/>
              </w:rPr>
            </w:pPr>
            <w:r w:rsidRPr="00E43631">
              <w:rPr>
                <w:sz w:val="18"/>
                <w:szCs w:val="18"/>
              </w:rPr>
              <w:t>Задача 1. Создание условий для организации массового отдыха и досуга, обеспечения жителей Быстровского сельсовета</w:t>
            </w:r>
          </w:p>
        </w:tc>
      </w:tr>
      <w:tr w:rsidR="00E43631" w:rsidRPr="00E43631" w:rsidTr="00921B58">
        <w:trPr>
          <w:tblCellSpacing w:w="0" w:type="dxa"/>
          <w:jc w:val="center"/>
        </w:trPr>
        <w:tc>
          <w:tcPr>
            <w:tcW w:w="4320" w:type="dxa"/>
            <w:tcBorders>
              <w:top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Количество культурно-досуговых мероприятий</w:t>
            </w:r>
          </w:p>
        </w:tc>
        <w:tc>
          <w:tcPr>
            <w:tcW w:w="690"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шт.</w:t>
            </w:r>
          </w:p>
        </w:tc>
        <w:tc>
          <w:tcPr>
            <w:tcW w:w="1215"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60</w:t>
            </w:r>
          </w:p>
        </w:tc>
        <w:tc>
          <w:tcPr>
            <w:tcW w:w="1020"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78</w:t>
            </w:r>
          </w:p>
        </w:tc>
        <w:tc>
          <w:tcPr>
            <w:tcW w:w="1875" w:type="dxa"/>
            <w:tcBorders>
              <w:top w:val="outset" w:sz="6" w:space="0" w:color="auto"/>
              <w:left w:val="outset" w:sz="6" w:space="0" w:color="auto"/>
              <w:bottom w:val="outset" w:sz="6" w:space="0" w:color="auto"/>
            </w:tcBorders>
          </w:tcPr>
          <w:p w:rsidR="00E43631" w:rsidRPr="00E43631" w:rsidRDefault="00E43631" w:rsidP="00E43631">
            <w:pPr>
              <w:pStyle w:val="S"/>
              <w:rPr>
                <w:sz w:val="18"/>
                <w:szCs w:val="18"/>
              </w:rPr>
            </w:pPr>
            <w:r w:rsidRPr="00E43631">
              <w:rPr>
                <w:sz w:val="18"/>
                <w:szCs w:val="18"/>
              </w:rPr>
              <w:t>80</w:t>
            </w:r>
          </w:p>
        </w:tc>
      </w:tr>
      <w:tr w:rsidR="00E43631" w:rsidRPr="00E43631" w:rsidTr="00921B58">
        <w:trPr>
          <w:tblCellSpacing w:w="0" w:type="dxa"/>
          <w:jc w:val="center"/>
        </w:trPr>
        <w:tc>
          <w:tcPr>
            <w:tcW w:w="4320" w:type="dxa"/>
            <w:tcBorders>
              <w:top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Количество посетителей культурно-досуговых мероприятий</w:t>
            </w:r>
          </w:p>
        </w:tc>
        <w:tc>
          <w:tcPr>
            <w:tcW w:w="690"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чел.</w:t>
            </w:r>
          </w:p>
        </w:tc>
        <w:tc>
          <w:tcPr>
            <w:tcW w:w="1215"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4921</w:t>
            </w:r>
          </w:p>
        </w:tc>
        <w:tc>
          <w:tcPr>
            <w:tcW w:w="1020"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5025</w:t>
            </w:r>
          </w:p>
        </w:tc>
        <w:tc>
          <w:tcPr>
            <w:tcW w:w="1875" w:type="dxa"/>
            <w:tcBorders>
              <w:top w:val="outset" w:sz="6" w:space="0" w:color="auto"/>
              <w:left w:val="outset" w:sz="6" w:space="0" w:color="auto"/>
              <w:bottom w:val="outset" w:sz="6" w:space="0" w:color="auto"/>
            </w:tcBorders>
          </w:tcPr>
          <w:p w:rsidR="00E43631" w:rsidRPr="00E43631" w:rsidRDefault="00E43631" w:rsidP="00E43631">
            <w:pPr>
              <w:pStyle w:val="S"/>
              <w:rPr>
                <w:sz w:val="18"/>
                <w:szCs w:val="18"/>
              </w:rPr>
            </w:pPr>
            <w:r w:rsidRPr="00E43631">
              <w:rPr>
                <w:sz w:val="18"/>
                <w:szCs w:val="18"/>
              </w:rPr>
              <w:t>5250</w:t>
            </w:r>
          </w:p>
        </w:tc>
      </w:tr>
    </w:tbl>
    <w:p w:rsidR="00E43631" w:rsidRPr="00E43631" w:rsidRDefault="00E43631" w:rsidP="00E43631">
      <w:pPr>
        <w:pStyle w:val="S"/>
        <w:rPr>
          <w:color w:val="000000"/>
          <w:sz w:val="18"/>
          <w:szCs w:val="18"/>
        </w:rPr>
      </w:pPr>
    </w:p>
    <w:p w:rsidR="00E43631" w:rsidRPr="00E43631" w:rsidRDefault="00E43631" w:rsidP="00E43631">
      <w:pPr>
        <w:pStyle w:val="S"/>
        <w:rPr>
          <w:color w:val="000000"/>
          <w:sz w:val="18"/>
          <w:szCs w:val="18"/>
        </w:rPr>
      </w:pPr>
      <w:r w:rsidRPr="00E43631">
        <w:rPr>
          <w:color w:val="000000"/>
          <w:sz w:val="18"/>
          <w:szCs w:val="18"/>
        </w:rPr>
        <w:t>Раздел III. СИСТЕМА ПРОГРАММНЫХ МЕРОПРИЯТИЙ, РЕСУРСНОЕ ОБЕСПЕЧЕНИЕ ПРОГРАММЫ</w:t>
      </w:r>
    </w:p>
    <w:p w:rsidR="00E43631" w:rsidRPr="00E43631" w:rsidRDefault="00E43631" w:rsidP="00E43631">
      <w:pPr>
        <w:pStyle w:val="S"/>
        <w:rPr>
          <w:color w:val="000000"/>
          <w:sz w:val="18"/>
          <w:szCs w:val="18"/>
        </w:rPr>
      </w:pPr>
      <w:r w:rsidRPr="00E43631">
        <w:rPr>
          <w:color w:val="000000"/>
          <w:sz w:val="18"/>
          <w:szCs w:val="18"/>
        </w:rPr>
        <w:t>На  территории поселения находится памятник воинам, погибшим в годы Великой Отечественной войны, который требуют постоянного ухода и ремонта. Для поддержания памятника в нормальном состоянии необходимо организовать регулярную уборку территории памятника, ремонт и окраску ограждения и монумента.</w:t>
      </w:r>
    </w:p>
    <w:p w:rsidR="00E43631" w:rsidRPr="00E43631" w:rsidRDefault="00E43631" w:rsidP="00E43631">
      <w:pPr>
        <w:pStyle w:val="S"/>
        <w:rPr>
          <w:color w:val="000000"/>
          <w:sz w:val="18"/>
          <w:szCs w:val="18"/>
        </w:rPr>
      </w:pPr>
      <w:r w:rsidRPr="00E43631">
        <w:rPr>
          <w:color w:val="000000"/>
          <w:sz w:val="18"/>
          <w:szCs w:val="18"/>
        </w:rPr>
        <w:t>Таблица 3</w:t>
      </w:r>
    </w:p>
    <w:p w:rsidR="00E43631" w:rsidRPr="00E43631" w:rsidRDefault="00E43631" w:rsidP="00E43631">
      <w:pPr>
        <w:pStyle w:val="S"/>
        <w:rPr>
          <w:color w:val="000000"/>
          <w:sz w:val="18"/>
          <w:szCs w:val="18"/>
        </w:rPr>
      </w:pPr>
      <w:r w:rsidRPr="00E43631">
        <w:rPr>
          <w:color w:val="000000"/>
          <w:sz w:val="18"/>
          <w:szCs w:val="18"/>
        </w:rPr>
        <w:t>Сводные данные по расчету потребности в ресурсном обеспечении, необходимом для реализации Программы, по задачам приведены в таблице тыс. руб.</w:t>
      </w:r>
    </w:p>
    <w:tbl>
      <w:tblPr>
        <w:tblW w:w="10410" w:type="dxa"/>
        <w:jc w:val="righ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517"/>
        <w:gridCol w:w="2412"/>
        <w:gridCol w:w="1843"/>
        <w:gridCol w:w="1153"/>
        <w:gridCol w:w="1198"/>
        <w:gridCol w:w="1287"/>
      </w:tblGrid>
      <w:tr w:rsidR="00E43631" w:rsidRPr="00E43631" w:rsidTr="00921B58">
        <w:trPr>
          <w:tblCellSpacing w:w="0" w:type="dxa"/>
          <w:jc w:val="right"/>
        </w:trPr>
        <w:tc>
          <w:tcPr>
            <w:tcW w:w="2517" w:type="dxa"/>
            <w:vMerge w:val="restart"/>
            <w:tcBorders>
              <w:top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Раздел</w:t>
            </w:r>
          </w:p>
        </w:tc>
        <w:tc>
          <w:tcPr>
            <w:tcW w:w="2412" w:type="dxa"/>
            <w:vMerge w:val="restart"/>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Исполнитель</w:t>
            </w:r>
          </w:p>
        </w:tc>
        <w:tc>
          <w:tcPr>
            <w:tcW w:w="1843" w:type="dxa"/>
            <w:vMerge w:val="restart"/>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Источник </w:t>
            </w:r>
            <w:r w:rsidRPr="00E43631">
              <w:rPr>
                <w:sz w:val="18"/>
                <w:szCs w:val="18"/>
              </w:rPr>
              <w:br/>
              <w:t>финансирова- </w:t>
            </w:r>
            <w:r w:rsidRPr="00E43631">
              <w:rPr>
                <w:sz w:val="18"/>
                <w:szCs w:val="18"/>
              </w:rPr>
              <w:br/>
              <w:t>ния</w:t>
            </w:r>
          </w:p>
        </w:tc>
        <w:tc>
          <w:tcPr>
            <w:tcW w:w="3638" w:type="dxa"/>
            <w:gridSpan w:val="3"/>
            <w:tcBorders>
              <w:top w:val="outset" w:sz="6" w:space="0" w:color="auto"/>
              <w:left w:val="outset" w:sz="6" w:space="0" w:color="auto"/>
              <w:bottom w:val="outset" w:sz="6" w:space="0" w:color="auto"/>
            </w:tcBorders>
          </w:tcPr>
          <w:p w:rsidR="00E43631" w:rsidRPr="00E43631" w:rsidRDefault="00E43631" w:rsidP="00E43631">
            <w:pPr>
              <w:pStyle w:val="S"/>
              <w:rPr>
                <w:sz w:val="18"/>
                <w:szCs w:val="18"/>
              </w:rPr>
            </w:pPr>
            <w:r w:rsidRPr="00E43631">
              <w:rPr>
                <w:sz w:val="18"/>
                <w:szCs w:val="18"/>
              </w:rPr>
              <w:t>Объемы финансирования по годам</w:t>
            </w:r>
          </w:p>
        </w:tc>
      </w:tr>
      <w:tr w:rsidR="00E43631" w:rsidRPr="00E43631" w:rsidTr="00921B58">
        <w:trPr>
          <w:tblCellSpacing w:w="0" w:type="dxa"/>
          <w:jc w:val="right"/>
        </w:trPr>
        <w:tc>
          <w:tcPr>
            <w:tcW w:w="0" w:type="auto"/>
            <w:vMerge/>
            <w:tcBorders>
              <w:top w:val="outset" w:sz="6" w:space="0" w:color="auto"/>
              <w:bottom w:val="outset" w:sz="6" w:space="0" w:color="auto"/>
              <w:right w:val="outset" w:sz="6" w:space="0" w:color="auto"/>
            </w:tcBorders>
            <w:vAlign w:val="center"/>
          </w:tcPr>
          <w:p w:rsidR="00E43631" w:rsidRPr="00E43631" w:rsidRDefault="00E43631" w:rsidP="00E43631">
            <w:pPr>
              <w:pStyle w:val="S"/>
              <w:rPr>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43631" w:rsidRPr="00E43631" w:rsidRDefault="00E43631" w:rsidP="00E43631">
            <w:pPr>
              <w:pStyle w:val="S"/>
              <w:rPr>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43631" w:rsidRPr="00E43631" w:rsidRDefault="00E43631" w:rsidP="00E43631">
            <w:pPr>
              <w:pStyle w:val="S"/>
              <w:rPr>
                <w:sz w:val="18"/>
                <w:szCs w:val="18"/>
              </w:rPr>
            </w:pPr>
          </w:p>
        </w:tc>
        <w:tc>
          <w:tcPr>
            <w:tcW w:w="1153"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2024г</w:t>
            </w:r>
          </w:p>
        </w:tc>
        <w:tc>
          <w:tcPr>
            <w:tcW w:w="1198"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2025г</w:t>
            </w:r>
          </w:p>
        </w:tc>
        <w:tc>
          <w:tcPr>
            <w:tcW w:w="1287" w:type="dxa"/>
            <w:tcBorders>
              <w:top w:val="outset" w:sz="6" w:space="0" w:color="auto"/>
              <w:left w:val="outset" w:sz="6" w:space="0" w:color="auto"/>
              <w:bottom w:val="outset" w:sz="6" w:space="0" w:color="auto"/>
            </w:tcBorders>
          </w:tcPr>
          <w:p w:rsidR="00E43631" w:rsidRPr="00E43631" w:rsidRDefault="00E43631" w:rsidP="00E43631">
            <w:pPr>
              <w:pStyle w:val="S"/>
              <w:rPr>
                <w:sz w:val="18"/>
                <w:szCs w:val="18"/>
              </w:rPr>
            </w:pPr>
            <w:r w:rsidRPr="00E43631">
              <w:rPr>
                <w:sz w:val="18"/>
                <w:szCs w:val="18"/>
              </w:rPr>
              <w:t>2026г</w:t>
            </w:r>
          </w:p>
        </w:tc>
      </w:tr>
      <w:tr w:rsidR="00E43631" w:rsidRPr="00E43631" w:rsidTr="00921B58">
        <w:trPr>
          <w:tblCellSpacing w:w="0" w:type="dxa"/>
          <w:jc w:val="right"/>
        </w:trPr>
        <w:tc>
          <w:tcPr>
            <w:tcW w:w="2517" w:type="dxa"/>
            <w:tcBorders>
              <w:top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Муниципальнаяпрограмма «Сохранение и раз- </w:t>
            </w:r>
            <w:r w:rsidRPr="00E43631">
              <w:rPr>
                <w:sz w:val="18"/>
                <w:szCs w:val="18"/>
              </w:rPr>
              <w:br/>
              <w:t xml:space="preserve">витие культуры </w:t>
            </w:r>
            <w:r w:rsidRPr="00E43631">
              <w:rPr>
                <w:color w:val="000000"/>
                <w:sz w:val="18"/>
                <w:szCs w:val="18"/>
              </w:rPr>
              <w:t>Быстровском</w:t>
            </w:r>
            <w:r w:rsidRPr="00E43631">
              <w:rPr>
                <w:sz w:val="18"/>
                <w:szCs w:val="18"/>
              </w:rPr>
              <w:t xml:space="preserve"> сельсовета»</w:t>
            </w:r>
          </w:p>
        </w:tc>
        <w:tc>
          <w:tcPr>
            <w:tcW w:w="2412"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color w:val="000000"/>
                <w:sz w:val="18"/>
                <w:szCs w:val="18"/>
              </w:rPr>
              <w:t>МКУК «Центр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9722,7</w:t>
            </w:r>
          </w:p>
        </w:tc>
        <w:tc>
          <w:tcPr>
            <w:tcW w:w="1198"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3100</w:t>
            </w:r>
          </w:p>
        </w:tc>
        <w:tc>
          <w:tcPr>
            <w:tcW w:w="1287" w:type="dxa"/>
            <w:tcBorders>
              <w:top w:val="outset" w:sz="6" w:space="0" w:color="auto"/>
              <w:left w:val="outset" w:sz="6" w:space="0" w:color="auto"/>
              <w:bottom w:val="outset" w:sz="6" w:space="0" w:color="auto"/>
            </w:tcBorders>
          </w:tcPr>
          <w:p w:rsidR="00E43631" w:rsidRPr="00E43631" w:rsidRDefault="00E43631" w:rsidP="00E43631">
            <w:pPr>
              <w:pStyle w:val="S"/>
              <w:rPr>
                <w:sz w:val="18"/>
                <w:szCs w:val="18"/>
              </w:rPr>
            </w:pPr>
            <w:r w:rsidRPr="00E43631">
              <w:rPr>
                <w:sz w:val="18"/>
                <w:szCs w:val="18"/>
              </w:rPr>
              <w:t>2300</w:t>
            </w:r>
          </w:p>
        </w:tc>
      </w:tr>
      <w:tr w:rsidR="00E43631" w:rsidRPr="00E43631" w:rsidTr="00921B58">
        <w:trPr>
          <w:tblCellSpacing w:w="0" w:type="dxa"/>
          <w:jc w:val="right"/>
        </w:trPr>
        <w:tc>
          <w:tcPr>
            <w:tcW w:w="2517" w:type="dxa"/>
            <w:tcBorders>
              <w:top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В т.ч.</w:t>
            </w:r>
          </w:p>
        </w:tc>
        <w:tc>
          <w:tcPr>
            <w:tcW w:w="2412"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p>
        </w:tc>
        <w:tc>
          <w:tcPr>
            <w:tcW w:w="1843"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p>
        </w:tc>
        <w:tc>
          <w:tcPr>
            <w:tcW w:w="1153"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p>
        </w:tc>
        <w:tc>
          <w:tcPr>
            <w:tcW w:w="1198"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p>
        </w:tc>
        <w:tc>
          <w:tcPr>
            <w:tcW w:w="1287" w:type="dxa"/>
            <w:tcBorders>
              <w:top w:val="outset" w:sz="6" w:space="0" w:color="auto"/>
              <w:left w:val="outset" w:sz="6" w:space="0" w:color="auto"/>
              <w:bottom w:val="outset" w:sz="6" w:space="0" w:color="auto"/>
            </w:tcBorders>
          </w:tcPr>
          <w:p w:rsidR="00E43631" w:rsidRPr="00E43631" w:rsidRDefault="00E43631" w:rsidP="00E43631">
            <w:pPr>
              <w:pStyle w:val="S"/>
              <w:rPr>
                <w:sz w:val="18"/>
                <w:szCs w:val="18"/>
              </w:rPr>
            </w:pPr>
          </w:p>
        </w:tc>
      </w:tr>
      <w:tr w:rsidR="00E43631" w:rsidRPr="00E43631" w:rsidTr="00921B58">
        <w:trPr>
          <w:tblCellSpacing w:w="0" w:type="dxa"/>
          <w:jc w:val="right"/>
        </w:trPr>
        <w:tc>
          <w:tcPr>
            <w:tcW w:w="2517" w:type="dxa"/>
            <w:tcBorders>
              <w:top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Мероприятия «Сохранение  и развитие культуры Быстровского сельсовета»;</w:t>
            </w:r>
          </w:p>
        </w:tc>
        <w:tc>
          <w:tcPr>
            <w:tcW w:w="2412"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color w:val="FF0000"/>
                <w:sz w:val="18"/>
                <w:szCs w:val="18"/>
              </w:rPr>
            </w:pPr>
            <w:r w:rsidRPr="00E43631">
              <w:rPr>
                <w:sz w:val="18"/>
                <w:szCs w:val="18"/>
              </w:rPr>
              <w:t>МКУК «</w:t>
            </w:r>
            <w:r w:rsidRPr="00E43631">
              <w:rPr>
                <w:color w:val="000000"/>
                <w:sz w:val="18"/>
                <w:szCs w:val="18"/>
              </w:rPr>
              <w:t>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9630,0</w:t>
            </w:r>
          </w:p>
        </w:tc>
        <w:tc>
          <w:tcPr>
            <w:tcW w:w="1198"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3025</w:t>
            </w:r>
          </w:p>
        </w:tc>
        <w:tc>
          <w:tcPr>
            <w:tcW w:w="1287" w:type="dxa"/>
            <w:tcBorders>
              <w:top w:val="outset" w:sz="6" w:space="0" w:color="auto"/>
              <w:left w:val="outset" w:sz="6" w:space="0" w:color="auto"/>
              <w:bottom w:val="outset" w:sz="6" w:space="0" w:color="auto"/>
            </w:tcBorders>
          </w:tcPr>
          <w:p w:rsidR="00E43631" w:rsidRPr="00E43631" w:rsidRDefault="00E43631" w:rsidP="00E43631">
            <w:pPr>
              <w:pStyle w:val="S"/>
              <w:rPr>
                <w:sz w:val="18"/>
                <w:szCs w:val="18"/>
              </w:rPr>
            </w:pPr>
            <w:r w:rsidRPr="00E43631">
              <w:rPr>
                <w:sz w:val="18"/>
                <w:szCs w:val="18"/>
              </w:rPr>
              <w:t>2245,0</w:t>
            </w:r>
          </w:p>
        </w:tc>
      </w:tr>
      <w:tr w:rsidR="00E43631" w:rsidRPr="00E43631" w:rsidTr="00921B58">
        <w:trPr>
          <w:tblCellSpacing w:w="0" w:type="dxa"/>
          <w:jc w:val="right"/>
        </w:trPr>
        <w:tc>
          <w:tcPr>
            <w:tcW w:w="2517" w:type="dxa"/>
            <w:tcBorders>
              <w:top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 мероприятия  «Сохранение, использование и популяризация объектов культурного наследия»</w:t>
            </w:r>
          </w:p>
        </w:tc>
        <w:tc>
          <w:tcPr>
            <w:tcW w:w="2412"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МКУК «</w:t>
            </w:r>
            <w:r w:rsidRPr="00E43631">
              <w:rPr>
                <w:color w:val="000000"/>
                <w:sz w:val="18"/>
                <w:szCs w:val="18"/>
              </w:rPr>
              <w:t>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92,7</w:t>
            </w:r>
          </w:p>
        </w:tc>
        <w:tc>
          <w:tcPr>
            <w:tcW w:w="1198" w:type="dxa"/>
            <w:tcBorders>
              <w:top w:val="outset" w:sz="6" w:space="0" w:color="auto"/>
              <w:left w:val="outset" w:sz="6" w:space="0" w:color="auto"/>
              <w:bottom w:val="outset" w:sz="6" w:space="0" w:color="auto"/>
              <w:right w:val="outset" w:sz="6" w:space="0" w:color="auto"/>
            </w:tcBorders>
          </w:tcPr>
          <w:p w:rsidR="00E43631" w:rsidRPr="00E43631" w:rsidRDefault="00E43631" w:rsidP="00E43631">
            <w:pPr>
              <w:pStyle w:val="S"/>
              <w:rPr>
                <w:sz w:val="18"/>
                <w:szCs w:val="18"/>
              </w:rPr>
            </w:pPr>
            <w:r w:rsidRPr="00E43631">
              <w:rPr>
                <w:sz w:val="18"/>
                <w:szCs w:val="18"/>
              </w:rPr>
              <w:t>75,0</w:t>
            </w:r>
          </w:p>
        </w:tc>
        <w:tc>
          <w:tcPr>
            <w:tcW w:w="1287" w:type="dxa"/>
            <w:tcBorders>
              <w:top w:val="outset" w:sz="6" w:space="0" w:color="auto"/>
              <w:left w:val="outset" w:sz="6" w:space="0" w:color="auto"/>
              <w:bottom w:val="outset" w:sz="6" w:space="0" w:color="auto"/>
            </w:tcBorders>
          </w:tcPr>
          <w:p w:rsidR="00E43631" w:rsidRPr="00E43631" w:rsidRDefault="00E43631" w:rsidP="00E43631">
            <w:pPr>
              <w:pStyle w:val="S"/>
              <w:rPr>
                <w:sz w:val="18"/>
                <w:szCs w:val="18"/>
              </w:rPr>
            </w:pPr>
            <w:r w:rsidRPr="00E43631">
              <w:rPr>
                <w:sz w:val="18"/>
                <w:szCs w:val="18"/>
              </w:rPr>
              <w:t>55</w:t>
            </w:r>
          </w:p>
        </w:tc>
      </w:tr>
    </w:tbl>
    <w:p w:rsidR="00E43631" w:rsidRPr="00E43631" w:rsidRDefault="00E43631" w:rsidP="00E43631">
      <w:pPr>
        <w:pStyle w:val="S"/>
        <w:rPr>
          <w:color w:val="000000"/>
          <w:sz w:val="18"/>
          <w:szCs w:val="18"/>
        </w:rPr>
      </w:pPr>
      <w:r w:rsidRPr="00E43631">
        <w:rPr>
          <w:color w:val="000000"/>
          <w:sz w:val="18"/>
          <w:szCs w:val="18"/>
        </w:rPr>
        <w:t>Финансирование мероприятий муниципальной целевой программы осуществляется за счет средств бюджета поселения. Утвержденная муниципальная  программа реализуется за счет бюджета Быстровскогосельсовета в объемах, установленных решением Совета депутатов Быстровского  сельсовета о бюджете Быстровского сельсовета на соответствующий финансовый год.</w:t>
      </w:r>
    </w:p>
    <w:p w:rsidR="00E43631" w:rsidRPr="00E43631" w:rsidRDefault="00E43631" w:rsidP="00E43631">
      <w:pPr>
        <w:pStyle w:val="S"/>
        <w:rPr>
          <w:color w:val="000000"/>
          <w:sz w:val="18"/>
          <w:szCs w:val="18"/>
        </w:rPr>
      </w:pPr>
      <w:r w:rsidRPr="00E43631">
        <w:rPr>
          <w:color w:val="000000"/>
          <w:sz w:val="18"/>
          <w:szCs w:val="18"/>
        </w:rPr>
        <w:t>В случае внесения изменений в решение Собрания депутатов в бюджете Быстровского сельсовета на очередной финансовый год в части бюджетных ассигнований на реализацию  муниципальной программы вносятся соответствующие изменения в постановления  Быстровского сельсовета о муниципальных программах.</w:t>
      </w:r>
    </w:p>
    <w:p w:rsidR="00E43631" w:rsidRPr="00E43631" w:rsidRDefault="00E43631" w:rsidP="00E43631">
      <w:pPr>
        <w:pStyle w:val="S"/>
        <w:rPr>
          <w:color w:val="000000"/>
          <w:sz w:val="18"/>
          <w:szCs w:val="18"/>
        </w:rPr>
      </w:pPr>
      <w:r w:rsidRPr="00E43631">
        <w:rPr>
          <w:color w:val="000000"/>
          <w:sz w:val="18"/>
          <w:szCs w:val="18"/>
        </w:rPr>
        <w:t>Раздел IV. МЕХАНИЗМ РЕАЛИЗАЦИИ  И КОНТРОЛЬ ПРОГРАММЫ</w:t>
      </w:r>
    </w:p>
    <w:p w:rsidR="00E43631" w:rsidRPr="00E43631" w:rsidRDefault="00E43631" w:rsidP="00E43631">
      <w:pPr>
        <w:pStyle w:val="S"/>
        <w:rPr>
          <w:color w:val="000000"/>
          <w:sz w:val="18"/>
          <w:szCs w:val="18"/>
        </w:rPr>
      </w:pPr>
      <w:r w:rsidRPr="00E43631">
        <w:rPr>
          <w:color w:val="000000"/>
          <w:sz w:val="18"/>
          <w:szCs w:val="18"/>
        </w:rPr>
        <w:t>Механизм реализации Программы предусматривает:</w:t>
      </w:r>
    </w:p>
    <w:p w:rsidR="00E43631" w:rsidRPr="00E43631" w:rsidRDefault="00E43631" w:rsidP="00E43631">
      <w:pPr>
        <w:pStyle w:val="S"/>
        <w:rPr>
          <w:color w:val="000000"/>
          <w:sz w:val="18"/>
          <w:szCs w:val="18"/>
        </w:rPr>
      </w:pPr>
      <w:r w:rsidRPr="00E43631">
        <w:rPr>
          <w:color w:val="000000"/>
          <w:sz w:val="18"/>
          <w:szCs w:val="18"/>
        </w:rPr>
        <w:t>- совершенствование системы управления муниципальным казенным учреждением культуры «Центр досуга с. Быстровка»(организация управления и контроль за реализацией мероприятий Программы);</w:t>
      </w:r>
    </w:p>
    <w:p w:rsidR="00E43631" w:rsidRPr="00E43631" w:rsidRDefault="00E43631" w:rsidP="00E43631">
      <w:pPr>
        <w:pStyle w:val="S"/>
        <w:rPr>
          <w:color w:val="000000"/>
          <w:sz w:val="18"/>
          <w:szCs w:val="18"/>
        </w:rPr>
      </w:pPr>
      <w:r w:rsidRPr="00E43631">
        <w:rPr>
          <w:color w:val="000000"/>
          <w:sz w:val="18"/>
          <w:szCs w:val="18"/>
        </w:rPr>
        <w:t>- совершенствование нормативной базы развития культуры в поселении;</w:t>
      </w:r>
    </w:p>
    <w:p w:rsidR="00E43631" w:rsidRPr="00E43631" w:rsidRDefault="00E43631" w:rsidP="00E43631">
      <w:pPr>
        <w:pStyle w:val="S"/>
        <w:rPr>
          <w:color w:val="000000"/>
          <w:sz w:val="18"/>
          <w:szCs w:val="18"/>
        </w:rPr>
      </w:pPr>
      <w:r w:rsidRPr="00E43631">
        <w:rPr>
          <w:color w:val="000000"/>
          <w:sz w:val="18"/>
          <w:szCs w:val="18"/>
        </w:rPr>
        <w:t>- рациональное распределение и использование бюджетных средств;</w:t>
      </w:r>
    </w:p>
    <w:p w:rsidR="00E43631" w:rsidRPr="00E43631" w:rsidRDefault="00E43631" w:rsidP="00E43631">
      <w:pPr>
        <w:pStyle w:val="S"/>
        <w:rPr>
          <w:color w:val="000000"/>
          <w:sz w:val="18"/>
          <w:szCs w:val="18"/>
        </w:rPr>
      </w:pPr>
      <w:r w:rsidRPr="00E43631">
        <w:rPr>
          <w:color w:val="000000"/>
          <w:sz w:val="18"/>
          <w:szCs w:val="18"/>
        </w:rPr>
        <w:t>- совершенствование годового плана культурно-досуговых и массовых мероприятий;</w:t>
      </w:r>
    </w:p>
    <w:p w:rsidR="00E43631" w:rsidRPr="00E43631" w:rsidRDefault="00E43631" w:rsidP="00E43631">
      <w:pPr>
        <w:pStyle w:val="S"/>
        <w:rPr>
          <w:color w:val="000000"/>
          <w:sz w:val="18"/>
          <w:szCs w:val="18"/>
        </w:rPr>
      </w:pPr>
      <w:r w:rsidRPr="00E43631">
        <w:rPr>
          <w:color w:val="000000"/>
          <w:sz w:val="18"/>
          <w:szCs w:val="18"/>
        </w:rPr>
        <w:t>-подготовку постановлений Распоряжений, положений, смет, программ, в части проводимых культурно-массовых мероприятий, смотров, фестивалей, конкурсов, культурных акций, участия самодеятельных коллективов в культурных акциях в поселении и за его пределами;</w:t>
      </w:r>
    </w:p>
    <w:p w:rsidR="00E43631" w:rsidRPr="00E43631" w:rsidRDefault="00E43631" w:rsidP="00E43631">
      <w:pPr>
        <w:pStyle w:val="S"/>
        <w:rPr>
          <w:color w:val="000000"/>
          <w:sz w:val="18"/>
          <w:szCs w:val="18"/>
        </w:rPr>
      </w:pPr>
      <w:r w:rsidRPr="00E43631">
        <w:rPr>
          <w:color w:val="000000"/>
          <w:sz w:val="18"/>
          <w:szCs w:val="18"/>
        </w:rPr>
        <w:t>Координация мероприятий по реализации Программы будет осуществляться через нормативные правовые акты - постановления, распоряжения администрации</w:t>
      </w:r>
      <w:r w:rsidRPr="00E43631">
        <w:rPr>
          <w:sz w:val="18"/>
          <w:szCs w:val="18"/>
        </w:rPr>
        <w:t>Быстровского сельсовета</w:t>
      </w:r>
      <w:r w:rsidRPr="00E43631">
        <w:rPr>
          <w:color w:val="000000"/>
          <w:sz w:val="18"/>
          <w:szCs w:val="18"/>
        </w:rPr>
        <w:t>, муниципальные контракты на поставку товаров, выполнение работ и оказание услуг, необходимых для реализации Программы.</w:t>
      </w:r>
    </w:p>
    <w:p w:rsidR="00E43631" w:rsidRPr="00E43631" w:rsidRDefault="00E43631" w:rsidP="00E43631">
      <w:pPr>
        <w:pStyle w:val="S"/>
        <w:rPr>
          <w:color w:val="000000"/>
          <w:sz w:val="18"/>
          <w:szCs w:val="18"/>
        </w:rPr>
      </w:pPr>
      <w:r w:rsidRPr="00E43631">
        <w:rPr>
          <w:color w:val="000000"/>
          <w:sz w:val="18"/>
          <w:szCs w:val="18"/>
        </w:rPr>
        <w:t>Реализация мероприятий муниципальной долгосрочной  программы осуществляется на основе контрактов, заключенных в соответствии с законодательством о размещении заказов на поставку товаров, выполнении работ, оказании услуг для государственных и муниципальных нужд.</w:t>
      </w:r>
    </w:p>
    <w:p w:rsidR="00E43631" w:rsidRPr="00E43631" w:rsidRDefault="00E43631" w:rsidP="00E43631">
      <w:pPr>
        <w:pStyle w:val="S"/>
        <w:rPr>
          <w:color w:val="000000"/>
          <w:sz w:val="18"/>
          <w:szCs w:val="18"/>
        </w:rPr>
      </w:pPr>
      <w:r w:rsidRPr="00E43631">
        <w:rPr>
          <w:color w:val="000000"/>
          <w:sz w:val="18"/>
          <w:szCs w:val="18"/>
        </w:rPr>
        <w:t xml:space="preserve">Контроль за исполнением мероприятий Программы муниципальным учреждением культуры осуществляет администрация </w:t>
      </w:r>
      <w:r w:rsidRPr="00E43631">
        <w:rPr>
          <w:sz w:val="18"/>
          <w:szCs w:val="18"/>
        </w:rPr>
        <w:t>Быстровского сельсовета</w:t>
      </w:r>
      <w:r w:rsidRPr="00E43631">
        <w:rPr>
          <w:color w:val="000000"/>
          <w:sz w:val="18"/>
          <w:szCs w:val="18"/>
        </w:rPr>
        <w:t>.</w:t>
      </w:r>
    </w:p>
    <w:p w:rsidR="00E43631" w:rsidRPr="00E43631" w:rsidRDefault="00E43631" w:rsidP="00E43631">
      <w:pPr>
        <w:pStyle w:val="S"/>
        <w:rPr>
          <w:color w:val="000000"/>
          <w:sz w:val="18"/>
          <w:szCs w:val="18"/>
        </w:rPr>
      </w:pPr>
      <w:r w:rsidRPr="00E43631">
        <w:rPr>
          <w:color w:val="000000"/>
          <w:sz w:val="18"/>
          <w:szCs w:val="18"/>
        </w:rPr>
        <w:t>Раздел V. ОЦЕНКА ЭФФЕКТИВНОСТИ РЕАЛИЗАЦИИ МЕРОПРИЯТИЙ ПРОГРАММЫ</w:t>
      </w:r>
    </w:p>
    <w:p w:rsidR="00E43631" w:rsidRPr="00E43631" w:rsidRDefault="00E43631" w:rsidP="00E43631">
      <w:pPr>
        <w:pStyle w:val="S"/>
        <w:rPr>
          <w:color w:val="000000"/>
          <w:sz w:val="18"/>
          <w:szCs w:val="18"/>
        </w:rPr>
      </w:pPr>
      <w:r w:rsidRPr="00E43631">
        <w:rPr>
          <w:color w:val="000000"/>
          <w:sz w:val="18"/>
          <w:szCs w:val="18"/>
        </w:rPr>
        <w:t>В ходе реализации муниципальной долгосрочной  программы  «Сохранение и развитие культуры в Быстровского</w:t>
      </w:r>
      <w:r w:rsidRPr="00E43631">
        <w:rPr>
          <w:sz w:val="18"/>
          <w:szCs w:val="18"/>
        </w:rPr>
        <w:t xml:space="preserve"> сельсовете»</w:t>
      </w:r>
      <w:r w:rsidRPr="00E43631">
        <w:rPr>
          <w:color w:val="000000"/>
          <w:sz w:val="18"/>
          <w:szCs w:val="18"/>
        </w:rPr>
        <w:t xml:space="preserve"> произойдет положительный сдвиг в развитии материально-технической базы отрасли, расширятся формы и виды культурно-досуговых услуг населению, а также увеличатся посещаемость учреждений, способствующие дальнейшему развитию отрасли, а именно планируется достижение следующих конечных результатов Программы:</w:t>
      </w:r>
    </w:p>
    <w:tbl>
      <w:tblPr>
        <w:tblW w:w="82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220"/>
      </w:tblGrid>
      <w:tr w:rsidR="00E43631" w:rsidRPr="00E43631" w:rsidTr="00921B58">
        <w:trPr>
          <w:trHeight w:val="3005"/>
          <w:tblCellSpacing w:w="0" w:type="dxa"/>
          <w:jc w:val="center"/>
        </w:trPr>
        <w:tc>
          <w:tcPr>
            <w:tcW w:w="8220" w:type="dxa"/>
            <w:tcBorders>
              <w:top w:val="outset" w:sz="6" w:space="0" w:color="auto"/>
              <w:bottom w:val="outset" w:sz="6" w:space="0" w:color="auto"/>
            </w:tcBorders>
          </w:tcPr>
          <w:p w:rsidR="00E43631" w:rsidRPr="00E43631" w:rsidRDefault="00E43631" w:rsidP="00E43631">
            <w:pPr>
              <w:pStyle w:val="S"/>
              <w:rPr>
                <w:sz w:val="18"/>
                <w:szCs w:val="18"/>
              </w:rPr>
            </w:pPr>
            <w:r w:rsidRPr="00E43631">
              <w:rPr>
                <w:sz w:val="18"/>
                <w:szCs w:val="18"/>
              </w:rPr>
              <w:lastRenderedPageBreak/>
              <w:t>·        Количество посещений массовых мероприятий</w:t>
            </w:r>
          </w:p>
          <w:p w:rsidR="00E43631" w:rsidRPr="00E43631" w:rsidRDefault="00E43631" w:rsidP="00E43631">
            <w:pPr>
              <w:pStyle w:val="S"/>
              <w:rPr>
                <w:sz w:val="18"/>
                <w:szCs w:val="18"/>
              </w:rPr>
            </w:pPr>
            <w:r w:rsidRPr="00E43631">
              <w:rPr>
                <w:sz w:val="18"/>
                <w:szCs w:val="18"/>
              </w:rPr>
              <w:t>·        Сохранение культурного наследия и творческого потенциала</w:t>
            </w:r>
          </w:p>
          <w:p w:rsidR="00E43631" w:rsidRPr="00E43631" w:rsidRDefault="00E43631" w:rsidP="00E43631">
            <w:pPr>
              <w:pStyle w:val="S"/>
              <w:rPr>
                <w:sz w:val="18"/>
                <w:szCs w:val="18"/>
              </w:rPr>
            </w:pPr>
            <w:r w:rsidRPr="00E43631">
              <w:rPr>
                <w:sz w:val="18"/>
                <w:szCs w:val="18"/>
              </w:rPr>
              <w:t>·        повысит качество услуг в сфере культуры.</w:t>
            </w:r>
          </w:p>
          <w:p w:rsidR="00E43631" w:rsidRPr="00E43631" w:rsidRDefault="00E43631" w:rsidP="00E43631">
            <w:pPr>
              <w:pStyle w:val="S"/>
              <w:rPr>
                <w:sz w:val="18"/>
                <w:szCs w:val="18"/>
              </w:rPr>
            </w:pPr>
            <w:r w:rsidRPr="00E43631">
              <w:rPr>
                <w:sz w:val="18"/>
                <w:szCs w:val="18"/>
              </w:rPr>
              <w:t>·        Количество культурно-досуговых мероприятий</w:t>
            </w:r>
          </w:p>
          <w:p w:rsidR="00E43631" w:rsidRPr="00E43631" w:rsidRDefault="00E43631" w:rsidP="00E43631">
            <w:pPr>
              <w:pStyle w:val="S"/>
              <w:rPr>
                <w:sz w:val="18"/>
                <w:szCs w:val="18"/>
              </w:rPr>
            </w:pPr>
            <w:r w:rsidRPr="00E43631">
              <w:rPr>
                <w:sz w:val="18"/>
                <w:szCs w:val="18"/>
              </w:rPr>
              <w:t>·        Количество посетителей культурно-досуговых мероприятий</w:t>
            </w:r>
          </w:p>
          <w:p w:rsidR="00E43631" w:rsidRPr="00E43631" w:rsidRDefault="00E43631" w:rsidP="00E43631">
            <w:pPr>
              <w:pStyle w:val="S"/>
              <w:rPr>
                <w:sz w:val="18"/>
                <w:szCs w:val="18"/>
              </w:rPr>
            </w:pPr>
            <w:r w:rsidRPr="00E43631">
              <w:rPr>
                <w:sz w:val="18"/>
                <w:szCs w:val="18"/>
              </w:rPr>
              <w:t>·        Количество клубных формирований</w:t>
            </w:r>
          </w:p>
          <w:p w:rsidR="00E43631" w:rsidRPr="00E43631" w:rsidRDefault="00E43631" w:rsidP="00E43631">
            <w:pPr>
              <w:pStyle w:val="S"/>
              <w:rPr>
                <w:sz w:val="18"/>
                <w:szCs w:val="18"/>
              </w:rPr>
            </w:pPr>
            <w:r w:rsidRPr="00E43631">
              <w:rPr>
                <w:sz w:val="18"/>
                <w:szCs w:val="18"/>
              </w:rPr>
              <w:t>·        Количество участников в клубных формированиях</w:t>
            </w:r>
          </w:p>
        </w:tc>
      </w:tr>
    </w:tbl>
    <w:p w:rsidR="00E43631" w:rsidRPr="00E43631" w:rsidRDefault="00E43631" w:rsidP="00E43631">
      <w:pPr>
        <w:pStyle w:val="S"/>
        <w:rPr>
          <w:color w:val="000000"/>
          <w:sz w:val="18"/>
          <w:szCs w:val="18"/>
        </w:rPr>
      </w:pPr>
      <w:r w:rsidRPr="00E43631">
        <w:rPr>
          <w:color w:val="000000"/>
          <w:sz w:val="18"/>
          <w:szCs w:val="18"/>
        </w:rPr>
        <w:t>Муниципальный заказчик (заказчик-координатор) ежегодно в срок до 20 февраля года, следующего за отчетным, представляет в администрацию  Быстровского</w:t>
      </w:r>
      <w:r w:rsidRPr="00E43631">
        <w:rPr>
          <w:sz w:val="18"/>
          <w:szCs w:val="18"/>
        </w:rPr>
        <w:t xml:space="preserve"> сельсовета</w:t>
      </w:r>
      <w:r w:rsidRPr="00E43631">
        <w:rPr>
          <w:color w:val="000000"/>
          <w:sz w:val="18"/>
          <w:szCs w:val="18"/>
        </w:rPr>
        <w:t xml:space="preserve"> отчет о реализации   программы, который должен содержать:</w:t>
      </w:r>
    </w:p>
    <w:p w:rsidR="00E43631" w:rsidRPr="00E43631" w:rsidRDefault="00E43631" w:rsidP="00E43631">
      <w:pPr>
        <w:pStyle w:val="S"/>
        <w:rPr>
          <w:color w:val="000000"/>
          <w:sz w:val="18"/>
          <w:szCs w:val="18"/>
        </w:rPr>
      </w:pPr>
      <w:r w:rsidRPr="00E43631">
        <w:rPr>
          <w:color w:val="000000"/>
          <w:sz w:val="18"/>
          <w:szCs w:val="18"/>
        </w:rPr>
        <w:t>-общий объем фактически произведенных расходов, всего и в том числе по источникам финансирования;</w:t>
      </w:r>
    </w:p>
    <w:p w:rsidR="00E43631" w:rsidRPr="00E43631" w:rsidRDefault="00E43631" w:rsidP="00E43631">
      <w:pPr>
        <w:pStyle w:val="S"/>
        <w:rPr>
          <w:color w:val="000000"/>
          <w:sz w:val="18"/>
          <w:szCs w:val="18"/>
        </w:rPr>
      </w:pPr>
      <w:r w:rsidRPr="00E43631">
        <w:rPr>
          <w:color w:val="000000"/>
          <w:sz w:val="18"/>
          <w:szCs w:val="18"/>
        </w:rPr>
        <w:t>-перечень завершенных в течение года мероприятий;</w:t>
      </w:r>
    </w:p>
    <w:p w:rsidR="00E43631" w:rsidRPr="00E43631" w:rsidRDefault="00E43631" w:rsidP="00E43631">
      <w:pPr>
        <w:pStyle w:val="S"/>
        <w:rPr>
          <w:color w:val="000000"/>
          <w:sz w:val="18"/>
          <w:szCs w:val="18"/>
        </w:rPr>
      </w:pPr>
      <w:r w:rsidRPr="00E43631">
        <w:rPr>
          <w:color w:val="000000"/>
          <w:sz w:val="18"/>
          <w:szCs w:val="18"/>
        </w:rPr>
        <w:t>-перечень незавершенных в течение года мероприятий;</w:t>
      </w:r>
    </w:p>
    <w:p w:rsidR="00E43631" w:rsidRPr="00E43631" w:rsidRDefault="00E43631" w:rsidP="00E43631">
      <w:pPr>
        <w:pStyle w:val="S"/>
        <w:rPr>
          <w:color w:val="000000"/>
          <w:sz w:val="18"/>
          <w:szCs w:val="18"/>
        </w:rPr>
      </w:pPr>
      <w:r w:rsidRPr="00E43631">
        <w:rPr>
          <w:color w:val="000000"/>
          <w:sz w:val="18"/>
          <w:szCs w:val="18"/>
        </w:rPr>
        <w:t>-анализ реализации программных мероприятий, причины несвоевременного завершения программных мероприятий;</w:t>
      </w:r>
    </w:p>
    <w:p w:rsidR="00E43631" w:rsidRPr="00E43631" w:rsidRDefault="00E43631" w:rsidP="00E43631">
      <w:pPr>
        <w:pStyle w:val="S"/>
        <w:rPr>
          <w:color w:val="000000"/>
          <w:sz w:val="18"/>
          <w:szCs w:val="18"/>
        </w:rPr>
      </w:pPr>
      <w:r w:rsidRPr="00E43631">
        <w:rPr>
          <w:color w:val="000000"/>
          <w:sz w:val="18"/>
          <w:szCs w:val="18"/>
        </w:rPr>
        <w:t>-предложения по привлечению дополнительных источников финансирования, увеличению эффективности при достижении программных целей или прекращению дальнейшей реализации долгосрочной программы.</w:t>
      </w:r>
    </w:p>
    <w:p w:rsidR="00E43631" w:rsidRPr="00E43631" w:rsidRDefault="00E43631" w:rsidP="00E43631">
      <w:pPr>
        <w:pStyle w:val="S"/>
        <w:rPr>
          <w:color w:val="000000"/>
          <w:sz w:val="18"/>
          <w:szCs w:val="18"/>
        </w:rPr>
      </w:pPr>
      <w:r w:rsidRPr="00E43631">
        <w:rPr>
          <w:color w:val="000000"/>
          <w:sz w:val="18"/>
          <w:szCs w:val="18"/>
        </w:rPr>
        <w:t>Муниципальные заказчики (заказчики-координаторы) ежегодно представляют на рассмотрение Совета депутатов Быстровского сельсовета доклад о ходе реализации долгосрочных программ. По результатам рассмотрения принимается решение о целесообразности продолжения работ и финансирования программ или об их прекращении или уточнении.</w:t>
      </w:r>
    </w:p>
    <w:p w:rsidR="00E43631" w:rsidRPr="00E43631" w:rsidRDefault="00E43631" w:rsidP="00E43631">
      <w:pPr>
        <w:pStyle w:val="S"/>
        <w:rPr>
          <w:color w:val="000000"/>
          <w:sz w:val="18"/>
          <w:szCs w:val="18"/>
        </w:rPr>
      </w:pPr>
    </w:p>
    <w:p w:rsidR="00E43631" w:rsidRPr="00E43631" w:rsidRDefault="00E43631" w:rsidP="00E43631">
      <w:pPr>
        <w:pStyle w:val="S"/>
        <w:rPr>
          <w:sz w:val="18"/>
          <w:szCs w:val="18"/>
        </w:rPr>
      </w:pPr>
      <w:bookmarkStart w:id="18" w:name="page1"/>
      <w:bookmarkEnd w:id="18"/>
      <w:r w:rsidRPr="00E43631">
        <w:rPr>
          <w:sz w:val="18"/>
          <w:szCs w:val="18"/>
        </w:rPr>
        <w:t>АДМИНИСТРАЦИЯ БЫСТРОВСКОГО СЕЛЬСОВЕТА ИСКИТИМСКОГО РАЙОНА НОВОСИБИРСКОЙ ОБЛАСТИ</w:t>
      </w:r>
    </w:p>
    <w:p w:rsidR="00E43631" w:rsidRPr="00E43631" w:rsidRDefault="00E43631" w:rsidP="00E43631">
      <w:pPr>
        <w:pStyle w:val="S"/>
        <w:rPr>
          <w:sz w:val="18"/>
          <w:szCs w:val="18"/>
        </w:rPr>
      </w:pPr>
      <w:r w:rsidRPr="00E43631">
        <w:rPr>
          <w:sz w:val="18"/>
          <w:szCs w:val="18"/>
        </w:rPr>
        <w:t>ПОСТАНОВЛЕНИЕ</w:t>
      </w:r>
    </w:p>
    <w:p w:rsidR="00E43631" w:rsidRPr="00E43631" w:rsidRDefault="00E43631" w:rsidP="00E43631">
      <w:pPr>
        <w:pStyle w:val="S"/>
        <w:rPr>
          <w:sz w:val="18"/>
          <w:szCs w:val="18"/>
          <w:u w:val="single"/>
        </w:rPr>
      </w:pPr>
      <w:r w:rsidRPr="00E43631">
        <w:rPr>
          <w:sz w:val="18"/>
          <w:szCs w:val="18"/>
          <w:u w:val="single"/>
        </w:rPr>
        <w:t>15.11.2023 № 75</w:t>
      </w:r>
    </w:p>
    <w:p w:rsidR="00E43631" w:rsidRPr="00E43631" w:rsidRDefault="00E43631" w:rsidP="00E43631">
      <w:pPr>
        <w:pStyle w:val="S"/>
        <w:rPr>
          <w:sz w:val="18"/>
          <w:szCs w:val="18"/>
        </w:rPr>
      </w:pPr>
      <w:r w:rsidRPr="00E43631">
        <w:rPr>
          <w:sz w:val="18"/>
          <w:szCs w:val="18"/>
        </w:rPr>
        <w:t>с. Быстровка</w:t>
      </w:r>
    </w:p>
    <w:p w:rsidR="00E43631" w:rsidRPr="00E43631" w:rsidRDefault="00E43631" w:rsidP="00E43631">
      <w:pPr>
        <w:pStyle w:val="S"/>
        <w:rPr>
          <w:sz w:val="18"/>
          <w:szCs w:val="18"/>
        </w:rPr>
      </w:pPr>
      <w:r w:rsidRPr="00E43631">
        <w:rPr>
          <w:sz w:val="18"/>
          <w:szCs w:val="18"/>
        </w:rPr>
        <w:t>О внесении изменений в постановление администрации Быстровского сельсовета Искитимского района Новосибирской области от 09.11.2022 № 89 «Об  утверждении муниципальной</w:t>
      </w:r>
    </w:p>
    <w:p w:rsidR="00E43631" w:rsidRPr="00E43631" w:rsidRDefault="00E43631" w:rsidP="00E43631">
      <w:pPr>
        <w:pStyle w:val="S"/>
        <w:rPr>
          <w:sz w:val="18"/>
          <w:szCs w:val="18"/>
        </w:rPr>
      </w:pPr>
      <w:r w:rsidRPr="00E43631">
        <w:rPr>
          <w:sz w:val="18"/>
          <w:szCs w:val="18"/>
        </w:rPr>
        <w:t>программы «Благоустройства территории</w:t>
      </w:r>
    </w:p>
    <w:p w:rsidR="00E43631" w:rsidRPr="00E43631" w:rsidRDefault="00E43631" w:rsidP="00E43631">
      <w:pPr>
        <w:pStyle w:val="S"/>
        <w:rPr>
          <w:sz w:val="18"/>
          <w:szCs w:val="18"/>
        </w:rPr>
      </w:pPr>
      <w:r w:rsidRPr="00E43631">
        <w:rPr>
          <w:sz w:val="18"/>
          <w:szCs w:val="18"/>
        </w:rPr>
        <w:t>Быстровского сельсовета»</w:t>
      </w:r>
    </w:p>
    <w:p w:rsidR="00E43631" w:rsidRPr="00E43631" w:rsidRDefault="00E43631" w:rsidP="00E43631">
      <w:pPr>
        <w:pStyle w:val="S"/>
        <w:rPr>
          <w:sz w:val="18"/>
          <w:szCs w:val="18"/>
        </w:rPr>
      </w:pPr>
      <w:r w:rsidRPr="00E43631">
        <w:rPr>
          <w:sz w:val="18"/>
          <w:szCs w:val="18"/>
        </w:rPr>
        <w:t>соответствии со ст. 179 Бюджетного кодекса Российской Федерации, Федеральным законом от 06.10.2003г № 131 ФЗ «Об общих принципах организации местного самоуправления в Российской Федерации», постановлением администрации Быстровского сельсовета № 176 от 10.11.2014г «Об утверждении Порядка принятия решений о разработке муниципальных программ Быстровского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E43631" w:rsidRPr="00E43631" w:rsidRDefault="00E43631" w:rsidP="00E43631">
      <w:pPr>
        <w:pStyle w:val="S"/>
        <w:rPr>
          <w:sz w:val="18"/>
          <w:szCs w:val="18"/>
        </w:rPr>
      </w:pPr>
      <w:r w:rsidRPr="00E43631">
        <w:rPr>
          <w:sz w:val="18"/>
          <w:szCs w:val="18"/>
        </w:rPr>
        <w:t>ПОСТАНОВЛЯЮ:</w:t>
      </w:r>
    </w:p>
    <w:p w:rsidR="00E43631" w:rsidRPr="00E43631" w:rsidRDefault="00E43631" w:rsidP="00E43631">
      <w:pPr>
        <w:pStyle w:val="S"/>
        <w:rPr>
          <w:sz w:val="18"/>
          <w:szCs w:val="18"/>
        </w:rPr>
      </w:pPr>
      <w:r w:rsidRPr="00E43631">
        <w:rPr>
          <w:sz w:val="18"/>
          <w:szCs w:val="18"/>
        </w:rPr>
        <w:t xml:space="preserve">1. </w:t>
      </w:r>
      <w:r w:rsidRPr="00E43631">
        <w:rPr>
          <w:bCs/>
          <w:sz w:val="18"/>
          <w:szCs w:val="18"/>
        </w:rPr>
        <w:t xml:space="preserve">Внести </w:t>
      </w:r>
      <w:r w:rsidRPr="00E43631">
        <w:rPr>
          <w:sz w:val="18"/>
          <w:szCs w:val="18"/>
        </w:rPr>
        <w:t xml:space="preserve">в постановление администрации Быстровского сельсовета Искитимского района Новосибирской области от  09.11.2022 № 89  муниципальную </w:t>
      </w:r>
      <w:r w:rsidRPr="00E43631">
        <w:rPr>
          <w:bCs/>
          <w:spacing w:val="2"/>
          <w:sz w:val="18"/>
          <w:szCs w:val="18"/>
        </w:rPr>
        <w:t xml:space="preserve">программу </w:t>
      </w:r>
      <w:r w:rsidRPr="00E43631">
        <w:rPr>
          <w:bCs/>
          <w:sz w:val="18"/>
          <w:szCs w:val="18"/>
        </w:rPr>
        <w:t>«Благоустройство территории Быстровского сельсовет»следующие изменения.</w:t>
      </w:r>
    </w:p>
    <w:p w:rsidR="00E43631" w:rsidRPr="00E43631" w:rsidRDefault="00E43631" w:rsidP="00E43631">
      <w:pPr>
        <w:pStyle w:val="S"/>
        <w:rPr>
          <w:sz w:val="18"/>
          <w:szCs w:val="18"/>
        </w:rPr>
      </w:pPr>
      <w:r w:rsidRPr="00E43631">
        <w:rPr>
          <w:sz w:val="18"/>
          <w:szCs w:val="18"/>
        </w:rPr>
        <w:t>-  п. 2.3 сроки реализации программы 2023-2026 гг.</w:t>
      </w:r>
    </w:p>
    <w:p w:rsidR="00E43631" w:rsidRPr="00E43631" w:rsidRDefault="00E43631" w:rsidP="00E43631">
      <w:pPr>
        <w:pStyle w:val="S"/>
        <w:rPr>
          <w:sz w:val="18"/>
          <w:szCs w:val="18"/>
        </w:rPr>
      </w:pPr>
      <w:r w:rsidRPr="00E43631">
        <w:rPr>
          <w:sz w:val="18"/>
          <w:szCs w:val="18"/>
        </w:rPr>
        <w:t>- п. 2.4 объемы и источники финансирования программы составляет 11 006,2 тыс.руб.</w:t>
      </w:r>
    </w:p>
    <w:p w:rsidR="00E43631" w:rsidRPr="00E43631" w:rsidRDefault="00E43631" w:rsidP="00E43631">
      <w:pPr>
        <w:pStyle w:val="S"/>
        <w:rPr>
          <w:sz w:val="18"/>
          <w:szCs w:val="18"/>
        </w:rPr>
      </w:pPr>
      <w:r w:rsidRPr="00E43631">
        <w:rPr>
          <w:sz w:val="18"/>
          <w:szCs w:val="18"/>
        </w:rPr>
        <w:t>-2023г- 4 793,8 тыс.руб.</w:t>
      </w:r>
    </w:p>
    <w:p w:rsidR="00E43631" w:rsidRPr="00E43631" w:rsidRDefault="00E43631" w:rsidP="00E43631">
      <w:pPr>
        <w:pStyle w:val="S"/>
        <w:rPr>
          <w:sz w:val="18"/>
          <w:szCs w:val="18"/>
        </w:rPr>
      </w:pPr>
      <w:r w:rsidRPr="00E43631">
        <w:rPr>
          <w:sz w:val="18"/>
          <w:szCs w:val="18"/>
        </w:rPr>
        <w:t>-2024г -2 572,4 тыс. руб.</w:t>
      </w:r>
    </w:p>
    <w:p w:rsidR="00E43631" w:rsidRPr="00E43631" w:rsidRDefault="00E43631" w:rsidP="00E43631">
      <w:pPr>
        <w:pStyle w:val="S"/>
        <w:rPr>
          <w:sz w:val="18"/>
          <w:szCs w:val="18"/>
        </w:rPr>
      </w:pPr>
      <w:r w:rsidRPr="00E43631">
        <w:rPr>
          <w:sz w:val="18"/>
          <w:szCs w:val="18"/>
        </w:rPr>
        <w:t>- 2025 г-1 120,0 тыс руб.</w:t>
      </w:r>
    </w:p>
    <w:p w:rsidR="00E43631" w:rsidRPr="00E43631" w:rsidRDefault="00E43631" w:rsidP="00E43631">
      <w:pPr>
        <w:pStyle w:val="S"/>
        <w:rPr>
          <w:sz w:val="18"/>
          <w:szCs w:val="18"/>
        </w:rPr>
      </w:pPr>
      <w:r w:rsidRPr="00E43631">
        <w:rPr>
          <w:sz w:val="18"/>
          <w:szCs w:val="18"/>
        </w:rPr>
        <w:t>-2026г -2 520,0 тыс. руб.</w:t>
      </w:r>
    </w:p>
    <w:p w:rsidR="00E43631" w:rsidRPr="00E43631" w:rsidRDefault="00E43631" w:rsidP="00E43631">
      <w:pPr>
        <w:pStyle w:val="S"/>
        <w:rPr>
          <w:sz w:val="18"/>
          <w:szCs w:val="18"/>
        </w:rPr>
      </w:pPr>
      <w:r w:rsidRPr="00E43631">
        <w:rPr>
          <w:sz w:val="18"/>
          <w:szCs w:val="18"/>
        </w:rPr>
        <w:t xml:space="preserve">3.Установить, что в ходе реализации муниципальной  программы </w:t>
      </w:r>
      <w:r w:rsidRPr="00E43631">
        <w:rPr>
          <w:bCs/>
          <w:sz w:val="18"/>
          <w:szCs w:val="18"/>
        </w:rPr>
        <w:t xml:space="preserve">«Благоустройство территории Быстровского сельсовета» </w:t>
      </w:r>
      <w:r w:rsidRPr="00E43631">
        <w:rPr>
          <w:sz w:val="18"/>
          <w:szCs w:val="18"/>
        </w:rPr>
        <w:t>ежегодной корректировке подлежат мероприятия и объемы их финансирования с учетом возможностей средств бюджета поселения.</w:t>
      </w:r>
    </w:p>
    <w:p w:rsidR="00E43631" w:rsidRPr="00E43631" w:rsidRDefault="00E43631" w:rsidP="00E43631">
      <w:pPr>
        <w:pStyle w:val="S"/>
        <w:rPr>
          <w:sz w:val="18"/>
          <w:szCs w:val="18"/>
        </w:rPr>
      </w:pPr>
      <w:r w:rsidRPr="00E43631">
        <w:rPr>
          <w:sz w:val="18"/>
          <w:szCs w:val="18"/>
        </w:rPr>
        <w:t>4. Опубликовать   настоящее   Постановление   в   газете   "Вестник</w:t>
      </w:r>
    </w:p>
    <w:p w:rsidR="00E43631" w:rsidRPr="00E43631" w:rsidRDefault="00E43631" w:rsidP="00E43631">
      <w:pPr>
        <w:pStyle w:val="S"/>
        <w:rPr>
          <w:sz w:val="18"/>
          <w:szCs w:val="18"/>
        </w:rPr>
      </w:pPr>
      <w:r w:rsidRPr="00E43631">
        <w:rPr>
          <w:sz w:val="18"/>
          <w:szCs w:val="18"/>
        </w:rPr>
        <w:t>Быстровского сельсовета" и разместить на официальном сайте администрации Быстровского сельсовета.</w:t>
      </w:r>
    </w:p>
    <w:p w:rsidR="00E43631" w:rsidRPr="00E43631" w:rsidRDefault="00E43631" w:rsidP="00E43631">
      <w:pPr>
        <w:pStyle w:val="S"/>
        <w:rPr>
          <w:sz w:val="18"/>
          <w:szCs w:val="18"/>
        </w:rPr>
      </w:pPr>
      <w:r w:rsidRPr="00E43631">
        <w:rPr>
          <w:sz w:val="18"/>
          <w:szCs w:val="18"/>
        </w:rPr>
        <w:t>5. Контроль за исполнением настоящего постановления оставляю за собой.</w:t>
      </w:r>
    </w:p>
    <w:p w:rsidR="00E43631" w:rsidRPr="00E43631" w:rsidRDefault="00E43631" w:rsidP="00E43631">
      <w:pPr>
        <w:pStyle w:val="S"/>
        <w:rPr>
          <w:sz w:val="18"/>
          <w:szCs w:val="18"/>
        </w:rPr>
      </w:pPr>
      <w:r w:rsidRPr="00E43631">
        <w:rPr>
          <w:sz w:val="18"/>
          <w:szCs w:val="18"/>
        </w:rPr>
        <w:t>Врио главы Быстровского сельсовета</w:t>
      </w:r>
    </w:p>
    <w:p w:rsidR="00E43631" w:rsidRPr="00E43631" w:rsidRDefault="00E43631" w:rsidP="00E43631">
      <w:pPr>
        <w:pStyle w:val="S"/>
        <w:rPr>
          <w:sz w:val="18"/>
          <w:szCs w:val="18"/>
        </w:rPr>
        <w:sectPr w:rsidR="00E43631" w:rsidRPr="00E43631">
          <w:pgSz w:w="11900" w:h="16838"/>
          <w:pgMar w:top="1104" w:right="846" w:bottom="1440" w:left="1440" w:header="0" w:footer="0" w:gutter="0"/>
          <w:cols w:space="0" w:equalWidth="0">
            <w:col w:w="9620"/>
          </w:cols>
          <w:docGrid w:linePitch="360"/>
        </w:sectPr>
      </w:pPr>
      <w:r w:rsidRPr="00E43631">
        <w:rPr>
          <w:sz w:val="18"/>
          <w:szCs w:val="18"/>
        </w:rPr>
        <w:t>Искитимского района Новосибирской областиТ.В. Дробязко</w:t>
      </w:r>
    </w:p>
    <w:p w:rsidR="00E43631" w:rsidRPr="00E43631" w:rsidRDefault="00E43631" w:rsidP="00E43631">
      <w:pPr>
        <w:pStyle w:val="S"/>
        <w:ind w:firstLine="0"/>
        <w:rPr>
          <w:sz w:val="18"/>
          <w:szCs w:val="18"/>
        </w:rPr>
      </w:pPr>
      <w:bookmarkStart w:id="19" w:name="page3"/>
      <w:bookmarkEnd w:id="19"/>
      <w:r w:rsidRPr="00E43631">
        <w:rPr>
          <w:sz w:val="18"/>
          <w:szCs w:val="18"/>
        </w:rPr>
        <w:lastRenderedPageBreak/>
        <w:t>Приложение</w:t>
      </w:r>
    </w:p>
    <w:p w:rsidR="00E43631" w:rsidRPr="00E43631" w:rsidRDefault="00E43631" w:rsidP="00E43631">
      <w:pPr>
        <w:pStyle w:val="S"/>
        <w:rPr>
          <w:sz w:val="18"/>
          <w:szCs w:val="18"/>
        </w:rPr>
      </w:pPr>
      <w:r w:rsidRPr="00E43631">
        <w:rPr>
          <w:sz w:val="18"/>
          <w:szCs w:val="18"/>
        </w:rPr>
        <w:t>Утверждено</w:t>
      </w:r>
    </w:p>
    <w:p w:rsidR="00E43631" w:rsidRPr="00E43631" w:rsidRDefault="00E43631" w:rsidP="00E43631">
      <w:pPr>
        <w:pStyle w:val="S"/>
        <w:rPr>
          <w:sz w:val="18"/>
          <w:szCs w:val="18"/>
        </w:rPr>
      </w:pPr>
      <w:r w:rsidRPr="00E43631">
        <w:rPr>
          <w:sz w:val="18"/>
          <w:szCs w:val="18"/>
        </w:rPr>
        <w:t>Постановлением</w:t>
      </w:r>
    </w:p>
    <w:p w:rsidR="00E43631" w:rsidRPr="00E43631" w:rsidRDefault="00E43631" w:rsidP="00E43631">
      <w:pPr>
        <w:pStyle w:val="S"/>
        <w:rPr>
          <w:sz w:val="18"/>
          <w:szCs w:val="18"/>
        </w:rPr>
      </w:pPr>
      <w:r w:rsidRPr="00E43631">
        <w:rPr>
          <w:sz w:val="18"/>
          <w:szCs w:val="18"/>
        </w:rPr>
        <w:t>Быстровского сельсовета</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от 15.11.2023  N 75</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МУНИЦИПАЛЬНАЯ ПРОГРАММА</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«Благоустройство территории Быстровского сельсовета»</w:t>
      </w:r>
    </w:p>
    <w:p w:rsidR="00E43631" w:rsidRPr="00E43631" w:rsidRDefault="004044EB" w:rsidP="00E43631">
      <w:pPr>
        <w:pStyle w:val="S"/>
        <w:rPr>
          <w:sz w:val="18"/>
          <w:szCs w:val="18"/>
        </w:rPr>
      </w:pPr>
      <w:r>
        <w:rPr>
          <w:noProof/>
          <w:sz w:val="18"/>
          <w:szCs w:val="18"/>
        </w:rPr>
        <w:pict>
          <v:rect id="Rectangle 2" o:spid="_x0000_s1028" style="position:absolute;left:0;text-align:left;margin-left:11.85pt;margin-top:-476pt;width:1pt;height:1.5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" fillcolor="#f0f0f0" strokecolor="white"/>
        </w:pict>
      </w:r>
      <w:r>
        <w:rPr>
          <w:noProof/>
          <w:sz w:val="18"/>
          <w:szCs w:val="18"/>
        </w:rPr>
        <w:pict>
          <v:rect id="Rectangle 3" o:spid="_x0000_s1029" style="position:absolute;left:0;text-align:left;margin-left:495.55pt;margin-top:-476pt;width:1pt;height:1.5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" fillcolor="#a0a0a0" strokecolor="white"/>
        </w:pict>
      </w:r>
      <w:r>
        <w:rPr>
          <w:noProof/>
          <w:sz w:val="18"/>
          <w:szCs w:val="18"/>
        </w:rPr>
        <w:pict>
          <v:rect id="Rectangle 4" o:spid="_x0000_s1030" style="position:absolute;left:0;text-align:left;margin-left:45.2pt;margin-top:-475.35pt;width:1pt;height:1.0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" fillcolor="#f0f0f0" strokecolor="white"/>
        </w:pict>
      </w:r>
      <w:r>
        <w:rPr>
          <w:noProof/>
          <w:sz w:val="18"/>
          <w:szCs w:val="18"/>
        </w:rPr>
        <w:pict>
          <v:rect id="Rectangle 5" o:spid="_x0000_s1031" style="position:absolute;left:0;text-align:left;margin-left:151.85pt;margin-top:-475.35pt;width:1.05pt;height:1.0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" fillcolor="#f0f0f0" strokecolor="white"/>
        </w:pict>
      </w:r>
      <w:r>
        <w:rPr>
          <w:noProof/>
          <w:sz w:val="18"/>
          <w:szCs w:val="18"/>
        </w:rPr>
        <w:pict>
          <v:rect id="Rectangle 6" o:spid="_x0000_s1032" style="position:absolute;left:0;text-align:left;margin-left:45.2pt;margin-top:-417.5pt;width:1pt;height:1.0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" fillcolor="#f0f0f0" strokecolor="white"/>
        </w:pict>
      </w:r>
      <w:r>
        <w:rPr>
          <w:noProof/>
          <w:sz w:val="18"/>
          <w:szCs w:val="18"/>
        </w:rPr>
        <w:pict>
          <v:rect id="Rectangle 7" o:spid="_x0000_s1033" style="position:absolute;left:0;text-align:left;margin-left:151.85pt;margin-top:-417.5pt;width:1.05pt;height:1.0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" fillcolor="#f0f0f0" strokecolor="white"/>
        </w:pict>
      </w:r>
    </w:p>
    <w:p w:rsidR="00E43631" w:rsidRPr="00E43631" w:rsidRDefault="00E43631" w:rsidP="00E43631">
      <w:pPr>
        <w:pStyle w:val="S"/>
        <w:rPr>
          <w:sz w:val="18"/>
          <w:szCs w:val="18"/>
        </w:rPr>
      </w:pPr>
      <w:r w:rsidRPr="00E43631">
        <w:rPr>
          <w:sz w:val="18"/>
          <w:szCs w:val="18"/>
        </w:rPr>
        <w:t>ПАСПОРТ</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8"/>
        <w:gridCol w:w="7316"/>
      </w:tblGrid>
      <w:tr w:rsidR="00E43631" w:rsidRPr="00E43631" w:rsidTr="00921B58">
        <w:tc>
          <w:tcPr>
            <w:tcW w:w="1238"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Наименование  программы</w:t>
            </w:r>
          </w:p>
        </w:tc>
        <w:tc>
          <w:tcPr>
            <w:tcW w:w="3762"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Муниципальная   программа «Благоустройство территории Быстровского сельсовета» (далее – «Программа»).</w:t>
            </w:r>
          </w:p>
        </w:tc>
      </w:tr>
      <w:tr w:rsidR="00E43631" w:rsidRPr="00E43631" w:rsidTr="00921B58">
        <w:tc>
          <w:tcPr>
            <w:tcW w:w="1238"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Основание для разработки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E43631" w:rsidRPr="00E43631" w:rsidRDefault="00E43631" w:rsidP="00E43631">
            <w:pPr>
              <w:pStyle w:val="S"/>
              <w:rPr>
                <w:sz w:val="18"/>
                <w:szCs w:val="18"/>
              </w:rPr>
            </w:pPr>
            <w:r w:rsidRPr="00E43631">
              <w:rPr>
                <w:sz w:val="18"/>
                <w:szCs w:val="18"/>
              </w:rPr>
              <w:t>разработана в соответствии с</w:t>
            </w:r>
          </w:p>
          <w:p w:rsidR="00E43631" w:rsidRPr="00E43631" w:rsidRDefault="00E43631" w:rsidP="00E43631">
            <w:pPr>
              <w:pStyle w:val="S"/>
              <w:rPr>
                <w:sz w:val="18"/>
                <w:szCs w:val="18"/>
              </w:rPr>
            </w:pPr>
            <w:r w:rsidRPr="00E43631">
              <w:rPr>
                <w:sz w:val="18"/>
                <w:szCs w:val="18"/>
              </w:rPr>
              <w:t>- Бюджетным кодексом Российской Федерации,</w:t>
            </w:r>
          </w:p>
          <w:p w:rsidR="00E43631" w:rsidRPr="00E43631" w:rsidRDefault="00E43631" w:rsidP="00E43631">
            <w:pPr>
              <w:pStyle w:val="S"/>
              <w:rPr>
                <w:sz w:val="18"/>
                <w:szCs w:val="18"/>
              </w:rPr>
            </w:pPr>
            <w:r w:rsidRPr="00E43631">
              <w:rPr>
                <w:sz w:val="18"/>
                <w:szCs w:val="18"/>
              </w:rPr>
              <w:t>- Федеральным Законом от 06.10.2003 года № 131-ФЗ «Об общих принципах организации местного самоуправления»,</w:t>
            </w:r>
          </w:p>
          <w:p w:rsidR="00E43631" w:rsidRPr="00E43631" w:rsidRDefault="00E43631" w:rsidP="00E43631">
            <w:pPr>
              <w:pStyle w:val="S"/>
              <w:rPr>
                <w:sz w:val="18"/>
                <w:szCs w:val="18"/>
              </w:rPr>
            </w:pPr>
            <w:r w:rsidRPr="00E43631">
              <w:rPr>
                <w:sz w:val="18"/>
                <w:szCs w:val="18"/>
              </w:rPr>
              <w:t>- Решением Совета депутатов Быстровского сельсовета от 12.10.2013 № 125 «Об утверждении правил благоустройства, обеспечения чистоты и порядка  на  территории  Быстровского сельсовета»;</w:t>
            </w:r>
          </w:p>
          <w:p w:rsidR="00E43631" w:rsidRPr="00E43631" w:rsidRDefault="00E43631" w:rsidP="00E43631">
            <w:pPr>
              <w:pStyle w:val="S"/>
              <w:rPr>
                <w:sz w:val="18"/>
                <w:szCs w:val="18"/>
              </w:rPr>
            </w:pPr>
            <w:r w:rsidRPr="00E43631">
              <w:rPr>
                <w:sz w:val="18"/>
                <w:szCs w:val="18"/>
              </w:rPr>
              <w:t>- другими нормативными правовыми актами, определяющие требования к состоянию внешнего благоустройства территорий и защите окружающей среды</w:t>
            </w:r>
          </w:p>
        </w:tc>
      </w:tr>
      <w:tr w:rsidR="00E43631" w:rsidRPr="00E43631" w:rsidTr="00921B58">
        <w:tc>
          <w:tcPr>
            <w:tcW w:w="1238" w:type="pct"/>
            <w:tcBorders>
              <w:top w:val="single" w:sz="4" w:space="0" w:color="auto"/>
              <w:left w:val="single" w:sz="4" w:space="0" w:color="auto"/>
              <w:bottom w:val="single" w:sz="4" w:space="0" w:color="auto"/>
              <w:right w:val="single" w:sz="4" w:space="0" w:color="auto"/>
            </w:tcBorders>
            <w:vAlign w:val="center"/>
          </w:tcPr>
          <w:p w:rsidR="00E43631" w:rsidRPr="00E43631" w:rsidRDefault="00E43631" w:rsidP="00E43631">
            <w:pPr>
              <w:pStyle w:val="S"/>
              <w:rPr>
                <w:sz w:val="18"/>
                <w:szCs w:val="18"/>
              </w:rPr>
            </w:pPr>
            <w:r w:rsidRPr="00E43631">
              <w:rPr>
                <w:sz w:val="18"/>
                <w:szCs w:val="18"/>
              </w:rPr>
              <w:t>Муниципальный заказчик Программы</w:t>
            </w:r>
          </w:p>
        </w:tc>
        <w:tc>
          <w:tcPr>
            <w:tcW w:w="3762"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 Администраци Быстровского сельсовета</w:t>
            </w:r>
          </w:p>
        </w:tc>
      </w:tr>
      <w:tr w:rsidR="00E43631" w:rsidRPr="00E43631" w:rsidTr="00921B58">
        <w:tc>
          <w:tcPr>
            <w:tcW w:w="1238" w:type="pct"/>
            <w:tcBorders>
              <w:top w:val="single" w:sz="4" w:space="0" w:color="auto"/>
              <w:left w:val="single" w:sz="4" w:space="0" w:color="auto"/>
              <w:bottom w:val="single" w:sz="4" w:space="0" w:color="auto"/>
              <w:right w:val="single" w:sz="4" w:space="0" w:color="auto"/>
            </w:tcBorders>
            <w:vAlign w:val="center"/>
          </w:tcPr>
          <w:p w:rsidR="00E43631" w:rsidRPr="00E43631" w:rsidRDefault="00E43631" w:rsidP="00E43631">
            <w:pPr>
              <w:pStyle w:val="S"/>
              <w:rPr>
                <w:sz w:val="18"/>
                <w:szCs w:val="18"/>
              </w:rPr>
            </w:pPr>
            <w:r w:rsidRPr="00E43631">
              <w:rPr>
                <w:sz w:val="18"/>
                <w:szCs w:val="18"/>
              </w:rPr>
              <w:t>Разработчик Программы</w:t>
            </w:r>
          </w:p>
        </w:tc>
        <w:tc>
          <w:tcPr>
            <w:tcW w:w="3762"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 Администрация Быстровского сельсовета</w:t>
            </w:r>
          </w:p>
        </w:tc>
      </w:tr>
      <w:tr w:rsidR="00E43631" w:rsidRPr="00E43631" w:rsidTr="00921B58">
        <w:tc>
          <w:tcPr>
            <w:tcW w:w="1238"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Основная цель Программы</w:t>
            </w:r>
          </w:p>
        </w:tc>
        <w:tc>
          <w:tcPr>
            <w:tcW w:w="3762"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 совершенствование системы комплексного благоустройства территории Быстровского сельсовета, создание комфортных условий проживания и отдыха населения.</w:t>
            </w:r>
          </w:p>
        </w:tc>
      </w:tr>
      <w:tr w:rsidR="00E43631" w:rsidRPr="00E43631" w:rsidTr="00921B58">
        <w:tc>
          <w:tcPr>
            <w:tcW w:w="1238"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Основные задачи Программы</w:t>
            </w:r>
          </w:p>
        </w:tc>
        <w:tc>
          <w:tcPr>
            <w:tcW w:w="3762"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noProof/>
                <w:sz w:val="18"/>
                <w:szCs w:val="18"/>
              </w:rPr>
            </w:pPr>
            <w:r w:rsidRPr="00E43631">
              <w:rPr>
                <w:sz w:val="18"/>
                <w:szCs w:val="18"/>
              </w:rPr>
              <w:t xml:space="preserve">1. </w:t>
            </w:r>
            <w:r w:rsidRPr="00E43631">
              <w:rPr>
                <w:noProof/>
                <w:sz w:val="18"/>
                <w:szCs w:val="18"/>
              </w:rPr>
              <w:t>Повышение  уровня оснащенности населенных  пунктов системами наружного  освещения на основе  комплексного подхода к проектированию и строительству новых и реконструкии существующих установок систем уличного освещения.</w:t>
            </w:r>
          </w:p>
          <w:p w:rsidR="00E43631" w:rsidRPr="00E43631" w:rsidRDefault="00E43631" w:rsidP="00E43631">
            <w:pPr>
              <w:pStyle w:val="S"/>
              <w:rPr>
                <w:noProof/>
                <w:sz w:val="18"/>
                <w:szCs w:val="18"/>
              </w:rPr>
            </w:pPr>
            <w:r w:rsidRPr="00E43631">
              <w:rPr>
                <w:noProof/>
                <w:sz w:val="18"/>
                <w:szCs w:val="18"/>
              </w:rPr>
              <w:t>2. обеспечение  надежности  и  долговечности работы систем наружного освещения</w:t>
            </w:r>
          </w:p>
          <w:p w:rsidR="00E43631" w:rsidRPr="00E43631" w:rsidRDefault="00E43631" w:rsidP="00E43631">
            <w:pPr>
              <w:pStyle w:val="S"/>
              <w:rPr>
                <w:sz w:val="18"/>
                <w:szCs w:val="18"/>
              </w:rPr>
            </w:pPr>
            <w:r w:rsidRPr="00E43631">
              <w:rPr>
                <w:sz w:val="18"/>
                <w:szCs w:val="18"/>
              </w:rPr>
              <w:t>3. Озеленение</w:t>
            </w:r>
          </w:p>
          <w:p w:rsidR="00E43631" w:rsidRPr="00E43631" w:rsidRDefault="00E43631" w:rsidP="00E43631">
            <w:pPr>
              <w:pStyle w:val="S"/>
              <w:rPr>
                <w:sz w:val="18"/>
                <w:szCs w:val="18"/>
              </w:rPr>
            </w:pPr>
            <w:r w:rsidRPr="00E43631">
              <w:rPr>
                <w:sz w:val="18"/>
                <w:szCs w:val="18"/>
              </w:rPr>
              <w:t>4. Организация и содержание мест захоронения.</w:t>
            </w:r>
          </w:p>
          <w:p w:rsidR="00E43631" w:rsidRPr="00E43631" w:rsidRDefault="00E43631" w:rsidP="00E43631">
            <w:pPr>
              <w:pStyle w:val="S"/>
              <w:rPr>
                <w:sz w:val="18"/>
                <w:szCs w:val="18"/>
              </w:rPr>
            </w:pPr>
            <w:r w:rsidRPr="00E43631">
              <w:rPr>
                <w:sz w:val="18"/>
                <w:szCs w:val="18"/>
              </w:rPr>
              <w:t>5.Организация взаимодействия между предприятиями, организациями и учреждениями при решении вопросов благоустройства Быстровского сельсовета.</w:t>
            </w:r>
          </w:p>
          <w:p w:rsidR="00E43631" w:rsidRPr="00E43631" w:rsidRDefault="00E43631" w:rsidP="00E43631">
            <w:pPr>
              <w:pStyle w:val="S"/>
              <w:rPr>
                <w:sz w:val="18"/>
                <w:szCs w:val="18"/>
              </w:rPr>
            </w:pPr>
            <w:r w:rsidRPr="00E43631">
              <w:rPr>
                <w:sz w:val="18"/>
                <w:szCs w:val="18"/>
              </w:rPr>
              <w:t>6. Улучшение (повышение) качества уборки дворов и территории поселения.</w:t>
            </w:r>
          </w:p>
          <w:p w:rsidR="00E43631" w:rsidRPr="00E43631" w:rsidRDefault="00E43631" w:rsidP="00E43631">
            <w:pPr>
              <w:pStyle w:val="S"/>
              <w:rPr>
                <w:sz w:val="18"/>
                <w:szCs w:val="18"/>
              </w:rPr>
            </w:pPr>
            <w:r w:rsidRPr="00E43631">
              <w:rPr>
                <w:sz w:val="18"/>
                <w:szCs w:val="18"/>
              </w:rPr>
              <w:t>7. Привлечение жителей к участию в решении проблем благоустройства населенных пунктов Быстровского сельсовета.</w:t>
            </w:r>
          </w:p>
          <w:p w:rsidR="00E43631" w:rsidRPr="00E43631" w:rsidRDefault="00E43631" w:rsidP="00E43631">
            <w:pPr>
              <w:pStyle w:val="S"/>
              <w:rPr>
                <w:sz w:val="18"/>
                <w:szCs w:val="18"/>
              </w:rPr>
            </w:pPr>
            <w:r w:rsidRPr="00E43631">
              <w:rPr>
                <w:sz w:val="18"/>
                <w:szCs w:val="18"/>
              </w:rPr>
              <w:t>8. Формирование среды, благоприятной для проживания населения.</w:t>
            </w:r>
          </w:p>
        </w:tc>
      </w:tr>
      <w:tr w:rsidR="00E43631" w:rsidRPr="00E43631" w:rsidTr="00921B58">
        <w:tc>
          <w:tcPr>
            <w:tcW w:w="1238" w:type="pct"/>
            <w:tcBorders>
              <w:top w:val="single" w:sz="4" w:space="0" w:color="auto"/>
              <w:left w:val="single" w:sz="4" w:space="0" w:color="auto"/>
              <w:bottom w:val="single" w:sz="4" w:space="0" w:color="auto"/>
              <w:right w:val="single" w:sz="4" w:space="0" w:color="auto"/>
            </w:tcBorders>
            <w:vAlign w:val="center"/>
          </w:tcPr>
          <w:p w:rsidR="00E43631" w:rsidRPr="00E43631" w:rsidRDefault="00E43631" w:rsidP="00E43631">
            <w:pPr>
              <w:pStyle w:val="S"/>
              <w:rPr>
                <w:sz w:val="18"/>
                <w:szCs w:val="18"/>
              </w:rPr>
            </w:pPr>
            <w:r w:rsidRPr="00E43631">
              <w:rPr>
                <w:sz w:val="18"/>
                <w:szCs w:val="18"/>
              </w:rPr>
              <w:t>Сроки реализации Программы</w:t>
            </w:r>
          </w:p>
        </w:tc>
        <w:tc>
          <w:tcPr>
            <w:tcW w:w="3762"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2023 -2026 годы</w:t>
            </w:r>
          </w:p>
        </w:tc>
      </w:tr>
      <w:tr w:rsidR="00E43631" w:rsidRPr="00E43631" w:rsidTr="00921B58">
        <w:tc>
          <w:tcPr>
            <w:tcW w:w="1238"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Структура Программы, перечень направлений и мероприятий</w:t>
            </w:r>
          </w:p>
        </w:tc>
        <w:tc>
          <w:tcPr>
            <w:tcW w:w="3762"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Паспорт Программы</w:t>
            </w:r>
          </w:p>
          <w:p w:rsidR="00E43631" w:rsidRPr="00E43631" w:rsidRDefault="00E43631" w:rsidP="00E43631">
            <w:pPr>
              <w:pStyle w:val="S"/>
              <w:rPr>
                <w:sz w:val="18"/>
                <w:szCs w:val="18"/>
              </w:rPr>
            </w:pPr>
            <w:r w:rsidRPr="00E43631">
              <w:rPr>
                <w:sz w:val="18"/>
                <w:szCs w:val="18"/>
              </w:rPr>
              <w:t>Раздел</w:t>
            </w:r>
            <w:r w:rsidRPr="00E43631">
              <w:rPr>
                <w:sz w:val="18"/>
                <w:szCs w:val="18"/>
                <w:lang w:val="en-US"/>
              </w:rPr>
              <w:t> </w:t>
            </w:r>
            <w:r w:rsidRPr="00E43631">
              <w:rPr>
                <w:sz w:val="18"/>
                <w:szCs w:val="18"/>
              </w:rPr>
              <w:t>1. </w:t>
            </w:r>
            <w:r w:rsidRPr="00E43631">
              <w:rPr>
                <w:bCs/>
                <w:sz w:val="18"/>
                <w:szCs w:val="18"/>
              </w:rPr>
              <w:t>Правовое обоснование решения проблем муниципальной    программы</w:t>
            </w:r>
            <w:r w:rsidRPr="00E43631">
              <w:rPr>
                <w:sz w:val="18"/>
                <w:szCs w:val="18"/>
              </w:rPr>
              <w:t>.</w:t>
            </w:r>
          </w:p>
          <w:p w:rsidR="00E43631" w:rsidRPr="00E43631" w:rsidRDefault="00E43631" w:rsidP="00E43631">
            <w:pPr>
              <w:pStyle w:val="S"/>
              <w:rPr>
                <w:sz w:val="18"/>
                <w:szCs w:val="18"/>
              </w:rPr>
            </w:pPr>
            <w:r w:rsidRPr="00E43631">
              <w:rPr>
                <w:sz w:val="18"/>
                <w:szCs w:val="18"/>
              </w:rPr>
              <w:t>Раздел</w:t>
            </w:r>
            <w:r w:rsidRPr="00E43631">
              <w:rPr>
                <w:sz w:val="18"/>
                <w:szCs w:val="18"/>
                <w:lang w:val="en-US"/>
              </w:rPr>
              <w:t> </w:t>
            </w:r>
            <w:r w:rsidRPr="00E43631">
              <w:rPr>
                <w:sz w:val="18"/>
                <w:szCs w:val="18"/>
              </w:rPr>
              <w:t>2. </w:t>
            </w:r>
            <w:r w:rsidRPr="00E43631">
              <w:rPr>
                <w:bCs/>
                <w:sz w:val="18"/>
                <w:szCs w:val="18"/>
              </w:rPr>
              <w:t>Характеристика проблем, на решение которых направлена Программа</w:t>
            </w:r>
            <w:r w:rsidRPr="00E43631">
              <w:rPr>
                <w:sz w:val="18"/>
                <w:szCs w:val="18"/>
              </w:rPr>
              <w:t>.</w:t>
            </w:r>
          </w:p>
          <w:p w:rsidR="00E43631" w:rsidRPr="00E43631" w:rsidRDefault="00E43631" w:rsidP="00E43631">
            <w:pPr>
              <w:pStyle w:val="S"/>
              <w:rPr>
                <w:sz w:val="18"/>
                <w:szCs w:val="18"/>
              </w:rPr>
            </w:pPr>
            <w:r w:rsidRPr="00E43631">
              <w:rPr>
                <w:sz w:val="18"/>
                <w:szCs w:val="18"/>
              </w:rPr>
              <w:t>Раздел</w:t>
            </w:r>
            <w:r w:rsidRPr="00E43631">
              <w:rPr>
                <w:sz w:val="18"/>
                <w:szCs w:val="18"/>
                <w:lang w:val="en-US"/>
              </w:rPr>
              <w:t> </w:t>
            </w:r>
            <w:r w:rsidRPr="00E43631">
              <w:rPr>
                <w:sz w:val="18"/>
                <w:szCs w:val="18"/>
              </w:rPr>
              <w:t>3. </w:t>
            </w:r>
            <w:r w:rsidRPr="00E43631">
              <w:rPr>
                <w:bCs/>
                <w:sz w:val="18"/>
                <w:szCs w:val="18"/>
              </w:rPr>
              <w:t>Цель и задачи Программы.</w:t>
            </w:r>
          </w:p>
          <w:p w:rsidR="00E43631" w:rsidRPr="00E43631" w:rsidRDefault="00E43631" w:rsidP="00E43631">
            <w:pPr>
              <w:pStyle w:val="S"/>
              <w:rPr>
                <w:bCs/>
                <w:sz w:val="18"/>
                <w:szCs w:val="18"/>
              </w:rPr>
            </w:pPr>
            <w:r w:rsidRPr="00E43631">
              <w:rPr>
                <w:sz w:val="18"/>
                <w:szCs w:val="18"/>
              </w:rPr>
              <w:t>Раздел 4.</w:t>
            </w:r>
            <w:r w:rsidRPr="00E43631">
              <w:rPr>
                <w:bCs/>
                <w:sz w:val="18"/>
                <w:szCs w:val="18"/>
              </w:rPr>
              <w:t xml:space="preserve"> Срок выполнения Программы.</w:t>
            </w:r>
          </w:p>
          <w:p w:rsidR="00E43631" w:rsidRPr="00E43631" w:rsidRDefault="00E43631" w:rsidP="00E43631">
            <w:pPr>
              <w:pStyle w:val="S"/>
              <w:rPr>
                <w:sz w:val="18"/>
                <w:szCs w:val="18"/>
              </w:rPr>
            </w:pPr>
            <w:r w:rsidRPr="00E43631">
              <w:rPr>
                <w:sz w:val="18"/>
                <w:szCs w:val="18"/>
              </w:rPr>
              <w:t>Раздел</w:t>
            </w:r>
            <w:r w:rsidRPr="00E43631">
              <w:rPr>
                <w:sz w:val="18"/>
                <w:szCs w:val="18"/>
                <w:lang w:val="en-US"/>
              </w:rPr>
              <w:t> </w:t>
            </w:r>
            <w:r w:rsidRPr="00E43631">
              <w:rPr>
                <w:sz w:val="18"/>
                <w:szCs w:val="18"/>
              </w:rPr>
              <w:t>5. Система программных мероприятий.</w:t>
            </w:r>
          </w:p>
          <w:p w:rsidR="00E43631" w:rsidRPr="00E43631" w:rsidRDefault="00E43631" w:rsidP="00E43631">
            <w:pPr>
              <w:pStyle w:val="S"/>
              <w:rPr>
                <w:sz w:val="18"/>
                <w:szCs w:val="18"/>
              </w:rPr>
            </w:pPr>
            <w:r w:rsidRPr="00E43631">
              <w:rPr>
                <w:sz w:val="18"/>
                <w:szCs w:val="18"/>
              </w:rPr>
              <w:t>Раздел</w:t>
            </w:r>
            <w:r w:rsidRPr="00E43631">
              <w:rPr>
                <w:sz w:val="18"/>
                <w:szCs w:val="18"/>
                <w:lang w:val="en-US"/>
              </w:rPr>
              <w:t> </w:t>
            </w:r>
            <w:r w:rsidRPr="00E43631">
              <w:rPr>
                <w:sz w:val="18"/>
                <w:szCs w:val="18"/>
              </w:rPr>
              <w:t>6. </w:t>
            </w:r>
            <w:r w:rsidRPr="00E43631">
              <w:rPr>
                <w:bCs/>
                <w:sz w:val="18"/>
                <w:szCs w:val="18"/>
              </w:rPr>
              <w:t>Финансовое обеспечение программных мероприятий</w:t>
            </w:r>
            <w:r w:rsidRPr="00E43631">
              <w:rPr>
                <w:sz w:val="18"/>
                <w:szCs w:val="18"/>
              </w:rPr>
              <w:t>.</w:t>
            </w:r>
          </w:p>
          <w:p w:rsidR="00E43631" w:rsidRPr="00E43631" w:rsidRDefault="00E43631" w:rsidP="00E43631">
            <w:pPr>
              <w:pStyle w:val="S"/>
              <w:rPr>
                <w:bCs/>
                <w:sz w:val="18"/>
                <w:szCs w:val="18"/>
              </w:rPr>
            </w:pPr>
            <w:r w:rsidRPr="00E43631">
              <w:rPr>
                <w:sz w:val="18"/>
                <w:szCs w:val="18"/>
              </w:rPr>
              <w:t xml:space="preserve">Раздел 7. </w:t>
            </w:r>
            <w:r w:rsidRPr="00E43631">
              <w:rPr>
                <w:bCs/>
                <w:sz w:val="18"/>
                <w:szCs w:val="18"/>
              </w:rPr>
              <w:t>Ожидаемые результаты реализации программы, социально-экономическая эффективность Программы.</w:t>
            </w:r>
          </w:p>
          <w:p w:rsidR="00E43631" w:rsidRPr="00E43631" w:rsidRDefault="00E43631" w:rsidP="00E43631">
            <w:pPr>
              <w:pStyle w:val="S"/>
              <w:rPr>
                <w:sz w:val="18"/>
                <w:szCs w:val="18"/>
              </w:rPr>
            </w:pPr>
            <w:r w:rsidRPr="00E43631">
              <w:rPr>
                <w:bCs/>
                <w:sz w:val="18"/>
                <w:szCs w:val="18"/>
              </w:rPr>
              <w:t>Раздел 8. Организация управления Программы.</w:t>
            </w:r>
          </w:p>
          <w:p w:rsidR="00E43631" w:rsidRPr="00E43631" w:rsidRDefault="00E43631" w:rsidP="00E43631">
            <w:pPr>
              <w:pStyle w:val="S"/>
              <w:rPr>
                <w:sz w:val="18"/>
                <w:szCs w:val="18"/>
              </w:rPr>
            </w:pPr>
            <w:r w:rsidRPr="00E43631">
              <w:rPr>
                <w:sz w:val="18"/>
                <w:szCs w:val="18"/>
              </w:rPr>
              <w:t>Приложение к муниципальной программе «</w:t>
            </w:r>
            <w:r w:rsidRPr="00E43631">
              <w:rPr>
                <w:bCs/>
                <w:iCs/>
                <w:sz w:val="18"/>
                <w:szCs w:val="18"/>
              </w:rPr>
              <w:t>Благоустройство территории Быстровского сельсовета</w:t>
            </w:r>
            <w:r w:rsidRPr="00E43631">
              <w:rPr>
                <w:sz w:val="18"/>
                <w:szCs w:val="18"/>
              </w:rPr>
              <w:t>».</w:t>
            </w:r>
          </w:p>
          <w:p w:rsidR="00E43631" w:rsidRPr="00E43631" w:rsidRDefault="00E43631" w:rsidP="00E43631">
            <w:pPr>
              <w:pStyle w:val="S"/>
              <w:rPr>
                <w:sz w:val="18"/>
                <w:szCs w:val="18"/>
              </w:rPr>
            </w:pPr>
            <w:r w:rsidRPr="00E43631">
              <w:rPr>
                <w:sz w:val="18"/>
                <w:szCs w:val="18"/>
              </w:rPr>
              <w:t>Мероприятия Программы:</w:t>
            </w:r>
          </w:p>
          <w:p w:rsidR="00E43631" w:rsidRPr="00E43631" w:rsidRDefault="00E43631" w:rsidP="00E43631">
            <w:pPr>
              <w:pStyle w:val="S"/>
              <w:rPr>
                <w:sz w:val="18"/>
                <w:szCs w:val="18"/>
              </w:rPr>
            </w:pPr>
            <w:r w:rsidRPr="00E43631">
              <w:rPr>
                <w:sz w:val="18"/>
                <w:szCs w:val="18"/>
              </w:rPr>
              <w:t>-мероприятия по уличному освещению;</w:t>
            </w:r>
          </w:p>
          <w:p w:rsidR="00E43631" w:rsidRPr="00E43631" w:rsidRDefault="00E43631" w:rsidP="00E43631">
            <w:pPr>
              <w:pStyle w:val="S"/>
              <w:rPr>
                <w:sz w:val="18"/>
                <w:szCs w:val="18"/>
              </w:rPr>
            </w:pPr>
            <w:r w:rsidRPr="00E43631">
              <w:rPr>
                <w:sz w:val="18"/>
                <w:szCs w:val="18"/>
              </w:rPr>
              <w:t>-мероприятия по озеленению территории;</w:t>
            </w:r>
          </w:p>
          <w:p w:rsidR="00E43631" w:rsidRPr="00E43631" w:rsidRDefault="00E43631" w:rsidP="00E43631">
            <w:pPr>
              <w:pStyle w:val="S"/>
              <w:rPr>
                <w:sz w:val="18"/>
                <w:szCs w:val="18"/>
              </w:rPr>
            </w:pPr>
            <w:r w:rsidRPr="00E43631">
              <w:rPr>
                <w:sz w:val="18"/>
                <w:szCs w:val="18"/>
              </w:rPr>
              <w:t>-мероприятия по удалению сухостойных, больных и аварийных деревьев;</w:t>
            </w:r>
          </w:p>
          <w:p w:rsidR="00E43631" w:rsidRPr="00E43631" w:rsidRDefault="00E43631" w:rsidP="00E43631">
            <w:pPr>
              <w:pStyle w:val="S"/>
              <w:rPr>
                <w:sz w:val="18"/>
                <w:szCs w:val="18"/>
              </w:rPr>
            </w:pPr>
            <w:r w:rsidRPr="00E43631">
              <w:rPr>
                <w:sz w:val="18"/>
                <w:szCs w:val="18"/>
              </w:rPr>
              <w:t>-мероприятия по ликвидации несанкционированных свалок;</w:t>
            </w:r>
          </w:p>
          <w:p w:rsidR="00E43631" w:rsidRPr="00E43631" w:rsidRDefault="00E43631" w:rsidP="00E43631">
            <w:pPr>
              <w:pStyle w:val="S"/>
              <w:rPr>
                <w:sz w:val="18"/>
                <w:szCs w:val="18"/>
              </w:rPr>
            </w:pPr>
            <w:r w:rsidRPr="00E43631">
              <w:rPr>
                <w:sz w:val="18"/>
                <w:szCs w:val="18"/>
              </w:rPr>
              <w:t>- мероприятия по санитарной очистке территории;</w:t>
            </w:r>
          </w:p>
          <w:p w:rsidR="00E43631" w:rsidRPr="00E43631" w:rsidRDefault="00E43631" w:rsidP="00E43631">
            <w:pPr>
              <w:pStyle w:val="S"/>
              <w:rPr>
                <w:sz w:val="18"/>
                <w:szCs w:val="18"/>
              </w:rPr>
            </w:pPr>
            <w:r w:rsidRPr="00E43631">
              <w:rPr>
                <w:sz w:val="18"/>
                <w:szCs w:val="18"/>
              </w:rPr>
              <w:t>- мероприятия по благоустройству кладбищ;</w:t>
            </w:r>
          </w:p>
        </w:tc>
      </w:tr>
      <w:tr w:rsidR="00E43631" w:rsidRPr="00E43631" w:rsidTr="00921B58">
        <w:tc>
          <w:tcPr>
            <w:tcW w:w="1238"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Исполнители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E43631" w:rsidRPr="00E43631" w:rsidRDefault="00E43631" w:rsidP="00E43631">
            <w:pPr>
              <w:pStyle w:val="S"/>
              <w:rPr>
                <w:sz w:val="18"/>
                <w:szCs w:val="18"/>
              </w:rPr>
            </w:pPr>
            <w:r w:rsidRPr="00E43631">
              <w:rPr>
                <w:sz w:val="18"/>
                <w:szCs w:val="18"/>
              </w:rPr>
              <w:t>- Администрация Быстровского сельсовета</w:t>
            </w:r>
          </w:p>
          <w:p w:rsidR="00E43631" w:rsidRPr="00E43631" w:rsidRDefault="00E43631" w:rsidP="00E43631">
            <w:pPr>
              <w:pStyle w:val="S"/>
              <w:rPr>
                <w:sz w:val="18"/>
                <w:szCs w:val="18"/>
              </w:rPr>
            </w:pPr>
            <w:r w:rsidRPr="00E43631">
              <w:rPr>
                <w:sz w:val="18"/>
                <w:szCs w:val="18"/>
              </w:rPr>
              <w:t>- ООО «Дорожник»</w:t>
            </w:r>
          </w:p>
          <w:p w:rsidR="00E43631" w:rsidRPr="00E43631" w:rsidRDefault="00E43631" w:rsidP="00E43631">
            <w:pPr>
              <w:pStyle w:val="S"/>
              <w:rPr>
                <w:sz w:val="18"/>
                <w:szCs w:val="18"/>
              </w:rPr>
            </w:pPr>
            <w:r w:rsidRPr="00E43631">
              <w:rPr>
                <w:sz w:val="18"/>
                <w:szCs w:val="18"/>
              </w:rPr>
              <w:t>- Организации и предприятия, осуществляющие деятельность на территории поселения и иные</w:t>
            </w:r>
          </w:p>
        </w:tc>
      </w:tr>
      <w:tr w:rsidR="00E43631" w:rsidRPr="00E43631" w:rsidTr="00921B58">
        <w:tc>
          <w:tcPr>
            <w:tcW w:w="1238" w:type="pct"/>
            <w:tcBorders>
              <w:top w:val="single" w:sz="4" w:space="0" w:color="auto"/>
              <w:left w:val="single" w:sz="4" w:space="0" w:color="auto"/>
              <w:bottom w:val="single" w:sz="4" w:space="0" w:color="auto"/>
              <w:right w:val="single" w:sz="4" w:space="0" w:color="auto"/>
            </w:tcBorders>
            <w:vAlign w:val="center"/>
          </w:tcPr>
          <w:p w:rsidR="00E43631" w:rsidRPr="00E43631" w:rsidRDefault="00E43631" w:rsidP="00E43631">
            <w:pPr>
              <w:pStyle w:val="S"/>
              <w:rPr>
                <w:sz w:val="18"/>
                <w:szCs w:val="18"/>
              </w:rPr>
            </w:pPr>
            <w:r w:rsidRPr="00E43631">
              <w:rPr>
                <w:sz w:val="18"/>
                <w:szCs w:val="18"/>
              </w:rPr>
              <w:t xml:space="preserve">Объем и </w:t>
            </w:r>
            <w:r w:rsidRPr="00E43631">
              <w:rPr>
                <w:sz w:val="18"/>
                <w:szCs w:val="18"/>
              </w:rPr>
              <w:lastRenderedPageBreak/>
              <w:t>источники финансирования Программы</w:t>
            </w:r>
          </w:p>
        </w:tc>
        <w:tc>
          <w:tcPr>
            <w:tcW w:w="3762"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lastRenderedPageBreak/>
              <w:t>- Общий объем финансирования программы – 11 006,2 тыс. рублей.</w:t>
            </w:r>
          </w:p>
          <w:p w:rsidR="00E43631" w:rsidRPr="00E43631" w:rsidRDefault="00E43631" w:rsidP="00E43631">
            <w:pPr>
              <w:pStyle w:val="S"/>
              <w:rPr>
                <w:sz w:val="18"/>
                <w:szCs w:val="18"/>
              </w:rPr>
            </w:pPr>
            <w:r w:rsidRPr="00E43631">
              <w:rPr>
                <w:sz w:val="18"/>
                <w:szCs w:val="18"/>
              </w:rPr>
              <w:lastRenderedPageBreak/>
              <w:t>По годам:</w:t>
            </w:r>
          </w:p>
          <w:p w:rsidR="00E43631" w:rsidRPr="00E43631" w:rsidRDefault="00E43631" w:rsidP="00E43631">
            <w:pPr>
              <w:pStyle w:val="S"/>
              <w:rPr>
                <w:sz w:val="18"/>
                <w:szCs w:val="18"/>
              </w:rPr>
            </w:pPr>
            <w:r w:rsidRPr="00E43631">
              <w:rPr>
                <w:sz w:val="18"/>
                <w:szCs w:val="18"/>
              </w:rPr>
              <w:t>2023 год-    4 793,8тыс. рублей.</w:t>
            </w:r>
          </w:p>
          <w:p w:rsidR="00E43631" w:rsidRPr="00E43631" w:rsidRDefault="00E43631" w:rsidP="00E43631">
            <w:pPr>
              <w:pStyle w:val="S"/>
              <w:rPr>
                <w:sz w:val="18"/>
                <w:szCs w:val="18"/>
              </w:rPr>
            </w:pPr>
            <w:r w:rsidRPr="00E43631">
              <w:rPr>
                <w:sz w:val="18"/>
                <w:szCs w:val="18"/>
              </w:rPr>
              <w:t>2024 год –  2 572,4 тыс. рублей.</w:t>
            </w:r>
          </w:p>
          <w:p w:rsidR="00E43631" w:rsidRPr="00E43631" w:rsidRDefault="00E43631" w:rsidP="00E43631">
            <w:pPr>
              <w:pStyle w:val="S"/>
              <w:rPr>
                <w:sz w:val="18"/>
                <w:szCs w:val="18"/>
              </w:rPr>
            </w:pPr>
            <w:r w:rsidRPr="00E43631">
              <w:rPr>
                <w:sz w:val="18"/>
                <w:szCs w:val="18"/>
              </w:rPr>
              <w:t>2025 год –  1 120,0 тыс. рублей.</w:t>
            </w:r>
          </w:p>
          <w:p w:rsidR="00E43631" w:rsidRPr="00E43631" w:rsidRDefault="00E43631" w:rsidP="00E43631">
            <w:pPr>
              <w:pStyle w:val="S"/>
              <w:rPr>
                <w:sz w:val="18"/>
                <w:szCs w:val="18"/>
              </w:rPr>
            </w:pPr>
            <w:r w:rsidRPr="00E43631">
              <w:rPr>
                <w:sz w:val="18"/>
                <w:szCs w:val="18"/>
              </w:rPr>
              <w:t>2026 год-    2 520,0 тыс. рублей</w:t>
            </w:r>
          </w:p>
          <w:p w:rsidR="00E43631" w:rsidRPr="00E43631" w:rsidRDefault="00E43631" w:rsidP="00E43631">
            <w:pPr>
              <w:pStyle w:val="S"/>
              <w:rPr>
                <w:sz w:val="18"/>
                <w:szCs w:val="18"/>
              </w:rPr>
            </w:pPr>
            <w:r w:rsidRPr="00E43631">
              <w:rPr>
                <w:sz w:val="18"/>
                <w:szCs w:val="18"/>
              </w:rPr>
              <w:t>Муниципальная  программа финансируется из  бюджета Быстровского сельсовета в пределах бюджетных ассигнований, предусмотренных на ее реализацию решением о  бюджете Быстровского сельсовета.</w:t>
            </w:r>
          </w:p>
        </w:tc>
      </w:tr>
      <w:tr w:rsidR="00E43631" w:rsidRPr="00E43631" w:rsidTr="00921B58">
        <w:tc>
          <w:tcPr>
            <w:tcW w:w="1238"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lastRenderedPageBreak/>
              <w:t>Ожидаемые конечные результаты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E43631" w:rsidRPr="00E43631" w:rsidRDefault="00E43631" w:rsidP="00E43631">
            <w:pPr>
              <w:pStyle w:val="S"/>
              <w:rPr>
                <w:sz w:val="18"/>
                <w:szCs w:val="18"/>
              </w:rPr>
            </w:pPr>
            <w:r w:rsidRPr="00E43631">
              <w:rPr>
                <w:sz w:val="18"/>
                <w:szCs w:val="18"/>
              </w:rPr>
              <w:t>1. Создание комфортных условий для жизни,  работы и отдыха жителей Быстровского сельсовета.</w:t>
            </w:r>
          </w:p>
          <w:p w:rsidR="00E43631" w:rsidRPr="00E43631" w:rsidRDefault="00E43631" w:rsidP="00E43631">
            <w:pPr>
              <w:pStyle w:val="S"/>
              <w:rPr>
                <w:sz w:val="18"/>
                <w:szCs w:val="18"/>
              </w:rPr>
            </w:pPr>
            <w:r w:rsidRPr="00E43631">
              <w:rPr>
                <w:sz w:val="18"/>
                <w:szCs w:val="18"/>
              </w:rPr>
              <w:t>2. Единое управление комплексным благоустройством территории Быстровского сельсовета.</w:t>
            </w:r>
          </w:p>
          <w:p w:rsidR="00E43631" w:rsidRPr="00E43631" w:rsidRDefault="00E43631" w:rsidP="00E43631">
            <w:pPr>
              <w:pStyle w:val="S"/>
              <w:rPr>
                <w:sz w:val="18"/>
                <w:szCs w:val="18"/>
              </w:rPr>
            </w:pPr>
            <w:r w:rsidRPr="00E43631">
              <w:rPr>
                <w:sz w:val="18"/>
                <w:szCs w:val="18"/>
              </w:rPr>
              <w:t>3. Определение перспективы улучшения благоустройства территории Быстровского сельсовета</w:t>
            </w:r>
          </w:p>
          <w:p w:rsidR="00E43631" w:rsidRPr="00E43631" w:rsidRDefault="00E43631" w:rsidP="00E43631">
            <w:pPr>
              <w:pStyle w:val="S"/>
              <w:rPr>
                <w:sz w:val="18"/>
                <w:szCs w:val="18"/>
              </w:rPr>
            </w:pPr>
            <w:r w:rsidRPr="00E43631">
              <w:rPr>
                <w:sz w:val="18"/>
                <w:szCs w:val="18"/>
              </w:rPr>
              <w:t>4. Приведение в качественное состояние элементов благоустройства Быстровского сельсовета</w:t>
            </w:r>
          </w:p>
          <w:p w:rsidR="00E43631" w:rsidRPr="00E43631" w:rsidRDefault="00E43631" w:rsidP="00E43631">
            <w:pPr>
              <w:pStyle w:val="S"/>
              <w:rPr>
                <w:sz w:val="18"/>
                <w:szCs w:val="18"/>
              </w:rPr>
            </w:pPr>
            <w:r w:rsidRPr="00E43631">
              <w:rPr>
                <w:sz w:val="18"/>
                <w:szCs w:val="18"/>
              </w:rPr>
              <w:t>5. Улучшение состояния территорий Быстровского сельсовета</w:t>
            </w:r>
          </w:p>
          <w:p w:rsidR="00E43631" w:rsidRPr="00E43631" w:rsidRDefault="00E43631" w:rsidP="00E43631">
            <w:pPr>
              <w:pStyle w:val="S"/>
              <w:rPr>
                <w:sz w:val="18"/>
                <w:szCs w:val="18"/>
              </w:rPr>
            </w:pPr>
            <w:r w:rsidRPr="00E43631">
              <w:rPr>
                <w:sz w:val="18"/>
                <w:szCs w:val="18"/>
              </w:rPr>
              <w:t>6. Привитие жителям муниципального образования любви и уважения к своим населенным пунктам, к соблюдению чистоты и порядка на территории Быстровского сельсовета</w:t>
            </w:r>
          </w:p>
        </w:tc>
      </w:tr>
      <w:tr w:rsidR="00E43631" w:rsidRPr="00E43631" w:rsidTr="00921B58">
        <w:tc>
          <w:tcPr>
            <w:tcW w:w="1238" w:type="pct"/>
            <w:tcBorders>
              <w:top w:val="single" w:sz="4" w:space="0" w:color="auto"/>
              <w:left w:val="single" w:sz="4" w:space="0" w:color="auto"/>
              <w:bottom w:val="single" w:sz="4" w:space="0" w:color="auto"/>
              <w:right w:val="single" w:sz="4" w:space="0" w:color="auto"/>
            </w:tcBorders>
            <w:vAlign w:val="center"/>
          </w:tcPr>
          <w:p w:rsidR="00E43631" w:rsidRPr="00E43631" w:rsidRDefault="00E43631" w:rsidP="00E43631">
            <w:pPr>
              <w:pStyle w:val="S"/>
              <w:rPr>
                <w:sz w:val="18"/>
                <w:szCs w:val="18"/>
              </w:rPr>
            </w:pPr>
            <w:r w:rsidRPr="00E43631">
              <w:rPr>
                <w:bCs/>
                <w:sz w:val="18"/>
                <w:szCs w:val="18"/>
              </w:rPr>
              <w:t>Механизмы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E43631" w:rsidRPr="00E43631" w:rsidRDefault="00E43631" w:rsidP="00E43631">
            <w:pPr>
              <w:pStyle w:val="S"/>
              <w:rPr>
                <w:sz w:val="18"/>
                <w:szCs w:val="18"/>
              </w:rPr>
            </w:pPr>
            <w:r w:rsidRPr="00E43631">
              <w:rPr>
                <w:sz w:val="18"/>
                <w:szCs w:val="18"/>
              </w:rPr>
              <w:t>1. Разработка мероприятий по развитию благоустройства территории Быстровского сельсовета</w:t>
            </w:r>
          </w:p>
          <w:p w:rsidR="00E43631" w:rsidRPr="00E43631" w:rsidRDefault="00E43631" w:rsidP="00E43631">
            <w:pPr>
              <w:pStyle w:val="S"/>
              <w:rPr>
                <w:sz w:val="18"/>
                <w:szCs w:val="18"/>
              </w:rPr>
            </w:pPr>
            <w:r w:rsidRPr="00E43631">
              <w:rPr>
                <w:sz w:val="18"/>
                <w:szCs w:val="18"/>
              </w:rPr>
              <w:t>2. Организация взаимодействия между предприятиями, организациями и учреждениями при решении вопросов благоустройства территории Быстровского сельсовета.</w:t>
            </w:r>
          </w:p>
          <w:p w:rsidR="00E43631" w:rsidRPr="00E43631" w:rsidRDefault="00E43631" w:rsidP="00E43631">
            <w:pPr>
              <w:pStyle w:val="S"/>
              <w:rPr>
                <w:sz w:val="18"/>
                <w:szCs w:val="18"/>
              </w:rPr>
            </w:pPr>
            <w:r w:rsidRPr="00E43631">
              <w:rPr>
                <w:sz w:val="18"/>
                <w:szCs w:val="18"/>
              </w:rPr>
              <w:t>К реализации программы привлекаются предприятия жилищно-коммунального хозяйства, проектные организации, исполнители иных услуг и работ в области благоустройства Быстровского сельсовета.</w:t>
            </w:r>
          </w:p>
          <w:p w:rsidR="00E43631" w:rsidRPr="00E43631" w:rsidRDefault="00E43631" w:rsidP="00E43631">
            <w:pPr>
              <w:pStyle w:val="S"/>
              <w:rPr>
                <w:sz w:val="18"/>
                <w:szCs w:val="18"/>
              </w:rPr>
            </w:pPr>
            <w:r w:rsidRPr="00E43631">
              <w:rPr>
                <w:sz w:val="18"/>
                <w:szCs w:val="18"/>
              </w:rPr>
              <w:t>Администрация Быстровского сельсовета  осуществляет координацию деятельности исполнителей программы, контроль за сроками выполнения мероприятий программы, целевым расходованием выделяемых финансовых средств и эффективностью их использования в пределах своей компетенции, ежегодно корректирует смету расходов, предусмотренных в бюджете поселения на очередной финансовый год, и план реализации программы.</w:t>
            </w:r>
          </w:p>
          <w:p w:rsidR="00E43631" w:rsidRPr="00E43631" w:rsidRDefault="00E43631" w:rsidP="00E43631">
            <w:pPr>
              <w:pStyle w:val="S"/>
              <w:rPr>
                <w:sz w:val="18"/>
                <w:szCs w:val="18"/>
              </w:rPr>
            </w:pPr>
            <w:r w:rsidRPr="00E43631">
              <w:rPr>
                <w:sz w:val="18"/>
                <w:szCs w:val="18"/>
              </w:rPr>
              <w:t>3. Совершенствование муниципальной нормативно-правовой базы в сфере благоустройства</w:t>
            </w:r>
          </w:p>
          <w:p w:rsidR="00E43631" w:rsidRPr="00E43631" w:rsidRDefault="00E43631" w:rsidP="00E43631">
            <w:pPr>
              <w:pStyle w:val="S"/>
              <w:rPr>
                <w:sz w:val="18"/>
                <w:szCs w:val="18"/>
              </w:rPr>
            </w:pPr>
            <w:r w:rsidRPr="00E43631">
              <w:rPr>
                <w:sz w:val="18"/>
                <w:szCs w:val="18"/>
              </w:rPr>
              <w:t>4. Привлечение жителей к участию в решении проблем благоустройства Быстровского сельсовета.</w:t>
            </w:r>
          </w:p>
        </w:tc>
      </w:tr>
      <w:tr w:rsidR="00E43631" w:rsidRPr="00E43631" w:rsidTr="00921B58">
        <w:tc>
          <w:tcPr>
            <w:tcW w:w="1238"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Система организации контроля за исполнением Программы</w:t>
            </w:r>
          </w:p>
        </w:tc>
        <w:tc>
          <w:tcPr>
            <w:tcW w:w="3762" w:type="pct"/>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 xml:space="preserve">Осуществляется </w:t>
            </w:r>
            <w:r w:rsidRPr="00E43631">
              <w:rPr>
                <w:color w:val="000000"/>
                <w:sz w:val="18"/>
                <w:szCs w:val="18"/>
              </w:rPr>
              <w:t xml:space="preserve">в Порядке, определенным постановлением </w:t>
            </w:r>
            <w:r w:rsidRPr="00E43631">
              <w:rPr>
                <w:bCs/>
                <w:color w:val="000000"/>
                <w:sz w:val="18"/>
                <w:szCs w:val="18"/>
              </w:rPr>
              <w:t xml:space="preserve">администрации </w:t>
            </w:r>
            <w:r w:rsidRPr="00E43631">
              <w:rPr>
                <w:sz w:val="18"/>
                <w:szCs w:val="18"/>
              </w:rPr>
              <w:t>Быстровского</w:t>
            </w:r>
            <w:r w:rsidRPr="00E43631">
              <w:rPr>
                <w:bCs/>
                <w:color w:val="000000"/>
                <w:sz w:val="18"/>
                <w:szCs w:val="18"/>
              </w:rPr>
              <w:t xml:space="preserve"> сельсовета от 10.11.2014 № 176</w:t>
            </w:r>
          </w:p>
        </w:tc>
      </w:tr>
    </w:tbl>
    <w:p w:rsidR="00E43631" w:rsidRPr="00E43631" w:rsidRDefault="004044EB" w:rsidP="00E43631">
      <w:pPr>
        <w:pStyle w:val="S"/>
        <w:ind w:firstLine="0"/>
        <w:rPr>
          <w:sz w:val="18"/>
          <w:szCs w:val="18"/>
        </w:rPr>
      </w:pPr>
      <w:r>
        <w:rPr>
          <w:noProof/>
          <w:sz w:val="18"/>
          <w:szCs w:val="18"/>
        </w:rPr>
        <w:pict>
          <v:rect id="Rectangle 40" o:spid="_x0000_s1034" style="position:absolute;left:0;text-align:left;margin-left:83.85pt;margin-top:49.2pt;width:1pt;height:1.55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" fillcolor="#f0f0f0" strokecolor="white">
            <w10:wrap anchorx="page" anchory="page"/>
          </v:rect>
        </w:pict>
      </w:r>
      <w:r>
        <w:rPr>
          <w:noProof/>
          <w:sz w:val="18"/>
          <w:szCs w:val="18"/>
        </w:rPr>
        <w:pict>
          <v:rect id="Rectangle 41" o:spid="_x0000_s1035" style="position:absolute;left:0;text-align:left;margin-left:567.55pt;margin-top:49.2pt;width:1pt;height:1.55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" fillcolor="#a0a0a0" strokecolor="white">
            <w10:wrap anchorx="page" anchory="page"/>
          </v:rect>
        </w:pict>
      </w:r>
      <w:r>
        <w:rPr>
          <w:noProof/>
          <w:sz w:val="18"/>
          <w:szCs w:val="18"/>
        </w:rPr>
        <w:pict>
          <v:line id="Line 42" o:spid="_x0000_s1036" style="position:absolute;left:0;text-align:left;z-index:-251643904;visibility:visible;mso-position-horizontal-relative:page;mso-position-vertical-relative:page" from="84.7pt,49.55pt" to="568.4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" strokecolor="#f0f0f0" strokeweight=".25397mm">
            <w10:wrap anchorx="page" anchory="page"/>
          </v:line>
        </w:pict>
      </w:r>
      <w:r>
        <w:rPr>
          <w:noProof/>
          <w:sz w:val="18"/>
          <w:szCs w:val="18"/>
        </w:rPr>
        <w:pict>
          <v:line id="Line 44" o:spid="_x0000_s1037" style="position:absolute;left:0;text-align:left;z-index:-251642880;visibility:visible;mso-position-horizontal-relative:page;mso-position-vertical-relative:page" from="84pt,133.9pt" to="118.0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DOFAIAACg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" strokecolor="#f0f0f0" strokeweight=".25397mm">
            <w10:wrap anchorx="page" anchory="page"/>
          </v:line>
        </w:pict>
      </w:r>
      <w:r>
        <w:rPr>
          <w:noProof/>
          <w:sz w:val="18"/>
          <w:szCs w:val="18"/>
        </w:rPr>
        <w:pict>
          <v:line id="Line 45" o:spid="_x0000_s1038" style="position:absolute;left:0;text-align:left;z-index:-251641856;visibility:visible;mso-position-horizontal-relative:page;mso-position-vertical-relative:page" from="84.35pt,134.6pt" to="118.05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" strokecolor="#a0a0a0" strokeweight=".72pt">
            <w10:wrap anchorx="page" anchory="page"/>
          </v:line>
        </w:pict>
      </w:r>
      <w:r>
        <w:rPr>
          <w:noProof/>
          <w:sz w:val="18"/>
          <w:szCs w:val="18"/>
        </w:rPr>
        <w:pict>
          <v:line id="Line 46" o:spid="_x0000_s1039" style="position:absolute;left:0;text-align:left;z-index:-251640832;visibility:visible;mso-position-horizontal-relative:page;mso-position-vertical-relative:page" from="84pt,287.15pt" to="118.05pt,2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z/EwIAACg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" strokecolor="#f0f0f0" strokeweight=".25397mm">
            <w10:wrap anchorx="page" anchory="page"/>
          </v:line>
        </w:pict>
      </w:r>
      <w:r>
        <w:rPr>
          <w:noProof/>
          <w:sz w:val="18"/>
          <w:szCs w:val="18"/>
        </w:rPr>
        <w:pict>
          <v:line id="Line 47" o:spid="_x0000_s1040" style="position:absolute;left:0;text-align:left;z-index:-251639808;visibility:visible;mso-position-horizontal-relative:page;mso-position-vertical-relative:page" from="117.7pt,50pt" to="117.7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" strokecolor="#f0f0f0" strokeweight=".72pt">
            <w10:wrap anchorx="page" anchory="page"/>
          </v:line>
        </w:pict>
      </w:r>
      <w:r>
        <w:rPr>
          <w:noProof/>
          <w:sz w:val="18"/>
          <w:szCs w:val="18"/>
        </w:rPr>
        <w:pict>
          <v:line id="Line 48" o:spid="_x0000_s1041" style="position:absolute;left:0;text-align:left;z-index:-251638784;visibility:visible;mso-position-horizontal-relative:page;mso-position-vertical-relative:page" from="84.35pt,287.85pt" to="118.05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" strokecolor="#a0a0a0" strokeweight=".72pt">
            <w10:wrap anchorx="page" anchory="page"/>
          </v:line>
        </w:pict>
      </w:r>
      <w:r>
        <w:rPr>
          <w:noProof/>
          <w:sz w:val="18"/>
          <w:szCs w:val="18"/>
        </w:rPr>
        <w:pict>
          <v:line id="Line 49" o:spid="_x0000_s1042" style="position:absolute;left:0;text-align:left;z-index:-251637760;visibility:visible;mso-position-horizontal-relative:page;mso-position-vertical-relative:page" from="84pt,462.8pt" to="118.05pt,4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NzFAIAACg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" strokecolor="#f0f0f0" strokeweight=".72pt">
            <w10:wrap anchorx="page" anchory="page"/>
          </v:line>
        </w:pict>
      </w:r>
      <w:r>
        <w:rPr>
          <w:noProof/>
          <w:sz w:val="18"/>
          <w:szCs w:val="18"/>
        </w:rPr>
        <w:pict>
          <v:line id="Line 50" o:spid="_x0000_s1043" style="position:absolute;left:0;text-align:left;z-index:-251636736;visibility:visible;mso-position-horizontal-relative:page;mso-position-vertical-relative:page" from="84.35pt,50.75pt" to="84.3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" strokecolor="#f0f0f0" strokeweight=".72pt">
            <w10:wrap anchorx="page" anchory="page"/>
          </v:line>
        </w:pict>
      </w:r>
    </w:p>
    <w:p w:rsidR="00E43631" w:rsidRPr="00E43631" w:rsidRDefault="00E43631" w:rsidP="00E43631">
      <w:pPr>
        <w:pStyle w:val="S"/>
        <w:rPr>
          <w:sz w:val="18"/>
          <w:szCs w:val="18"/>
        </w:rPr>
      </w:pPr>
      <w:r w:rsidRPr="00E43631">
        <w:rPr>
          <w:sz w:val="18"/>
          <w:szCs w:val="18"/>
        </w:rPr>
        <w:t>РАЗДЕЛ 1. Содержание проблемы и обоснование необходимости ее решения программными методами</w:t>
      </w:r>
    </w:p>
    <w:p w:rsidR="00E43631" w:rsidRPr="00E43631" w:rsidRDefault="00E43631" w:rsidP="00E43631">
      <w:pPr>
        <w:pStyle w:val="S"/>
        <w:rPr>
          <w:sz w:val="18"/>
          <w:szCs w:val="18"/>
        </w:rPr>
      </w:pPr>
      <w:r w:rsidRPr="00E43631">
        <w:rPr>
          <w:sz w:val="18"/>
          <w:szCs w:val="18"/>
        </w:rPr>
        <w:t>Муниципальная программа «Благоустройство территории Быстровского сельсовета» (далее Программа) разработана в соответствии с Федеральным Законом от 06.10.2003 года № 131-ФЗ «Об общих принципах организации местного самоуправления»; Уставом Быстровского сельсовета.</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Быстровского сельсовета нельзя добиться существенного повышения имеющегося потенциала поселения и эффективного обслуживания экономики и населения поселения, а также обеспечить в полной мере безопасность жизнедеятельности и охрану окружающей среды.</w:t>
      </w:r>
    </w:p>
    <w:p w:rsidR="00E43631" w:rsidRPr="00E43631" w:rsidRDefault="00E43631" w:rsidP="00E43631">
      <w:pPr>
        <w:pStyle w:val="S"/>
        <w:rPr>
          <w:sz w:val="18"/>
          <w:szCs w:val="18"/>
        </w:rPr>
      </w:pPr>
      <w:r w:rsidRPr="00E43631">
        <w:rPr>
          <w:sz w:val="18"/>
          <w:szCs w:val="18"/>
        </w:rPr>
        <w:t>Программно-целевой подход к решению обозначенных проблем необходим, так как без стройной комплексной системы благоустройства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администрации и предприятий коммунального комплекса.</w:t>
      </w:r>
    </w:p>
    <w:p w:rsidR="00E43631" w:rsidRPr="00E43631" w:rsidRDefault="00E43631" w:rsidP="00E43631">
      <w:pPr>
        <w:pStyle w:val="S"/>
        <w:rPr>
          <w:sz w:val="18"/>
          <w:szCs w:val="18"/>
        </w:rPr>
      </w:pPr>
      <w:r w:rsidRPr="00E43631">
        <w:rPr>
          <w:sz w:val="18"/>
          <w:szCs w:val="18"/>
        </w:rPr>
        <w:t>РАЗДЕЛ 2. Основные цели и задачи, сроки и этапы реализации муниципальной  программы</w:t>
      </w:r>
    </w:p>
    <w:p w:rsidR="00E43631" w:rsidRPr="00E43631" w:rsidRDefault="00E43631" w:rsidP="00E43631">
      <w:pPr>
        <w:pStyle w:val="S"/>
        <w:rPr>
          <w:sz w:val="18"/>
          <w:szCs w:val="18"/>
        </w:rPr>
      </w:pPr>
      <w:r w:rsidRPr="00E43631">
        <w:rPr>
          <w:sz w:val="18"/>
          <w:szCs w:val="18"/>
        </w:rPr>
        <w:t>2.1. Цель программы</w:t>
      </w:r>
    </w:p>
    <w:p w:rsidR="00E43631" w:rsidRPr="00E43631" w:rsidRDefault="00E43631" w:rsidP="00E43631">
      <w:pPr>
        <w:pStyle w:val="S"/>
        <w:rPr>
          <w:sz w:val="18"/>
          <w:szCs w:val="18"/>
        </w:rPr>
      </w:pPr>
      <w:r w:rsidRPr="00E43631">
        <w:rPr>
          <w:sz w:val="18"/>
          <w:szCs w:val="18"/>
        </w:rPr>
        <w:t>Основной целью Программы является комплексное решение проблем благоустройства по улучшению санитарного и эстетического вида территории поселения, повышению комфортности граждан, озеленению территории поселения, обеспечение безопасности проживания жителей поселения, улучшения экологической обстановки на территории поселения, создание комфортной среды проживания на территории Бурмистровского сельсовета.</w:t>
      </w:r>
    </w:p>
    <w:p w:rsidR="00E43631" w:rsidRPr="00E43631" w:rsidRDefault="00E43631" w:rsidP="00E43631">
      <w:pPr>
        <w:pStyle w:val="S"/>
        <w:rPr>
          <w:sz w:val="18"/>
          <w:szCs w:val="18"/>
        </w:rPr>
      </w:pPr>
      <w:r w:rsidRPr="00E43631">
        <w:rPr>
          <w:sz w:val="18"/>
          <w:szCs w:val="18"/>
        </w:rPr>
        <w:t>2.2. Задачи программы</w:t>
      </w:r>
    </w:p>
    <w:p w:rsidR="00E43631" w:rsidRPr="00E43631" w:rsidRDefault="00E43631" w:rsidP="00E43631">
      <w:pPr>
        <w:pStyle w:val="S"/>
        <w:rPr>
          <w:sz w:val="18"/>
          <w:szCs w:val="18"/>
        </w:rPr>
      </w:pPr>
      <w:r w:rsidRPr="00E43631">
        <w:rPr>
          <w:sz w:val="18"/>
          <w:szCs w:val="18"/>
        </w:rPr>
        <w:t>Организация взаимодействия между предприятиями, организациями и учреждениями при решении вопросов благоустройства поселения.</w:t>
      </w:r>
    </w:p>
    <w:p w:rsidR="00E43631" w:rsidRPr="00E43631" w:rsidRDefault="00E43631" w:rsidP="00E43631">
      <w:pPr>
        <w:pStyle w:val="S"/>
        <w:rPr>
          <w:sz w:val="18"/>
          <w:szCs w:val="18"/>
        </w:rPr>
      </w:pPr>
      <w:r w:rsidRPr="00E43631">
        <w:rPr>
          <w:sz w:val="18"/>
          <w:szCs w:val="18"/>
        </w:rPr>
        <w:t>Приведение в качественное состояние элементов благоустройства населенного пункта.</w:t>
      </w:r>
    </w:p>
    <w:p w:rsidR="00E43631" w:rsidRPr="00E43631" w:rsidRDefault="00E43631" w:rsidP="00E43631">
      <w:pPr>
        <w:pStyle w:val="S"/>
        <w:rPr>
          <w:sz w:val="18"/>
          <w:szCs w:val="18"/>
        </w:rPr>
      </w:pPr>
      <w:r w:rsidRPr="00E43631">
        <w:rPr>
          <w:sz w:val="18"/>
          <w:szCs w:val="18"/>
        </w:rPr>
        <w:t>Привлечение жителей к участию в решении проблем благоустройства населенных пунктов.</w:t>
      </w:r>
    </w:p>
    <w:p w:rsidR="00E43631" w:rsidRPr="00E43631" w:rsidRDefault="00E43631" w:rsidP="00E43631">
      <w:pPr>
        <w:pStyle w:val="S"/>
        <w:rPr>
          <w:sz w:val="18"/>
          <w:szCs w:val="18"/>
        </w:rPr>
      </w:pPr>
      <w:r w:rsidRPr="00E43631">
        <w:rPr>
          <w:sz w:val="18"/>
          <w:szCs w:val="18"/>
        </w:rPr>
        <w:t>2.3. Сроки реализации программы</w:t>
      </w:r>
    </w:p>
    <w:p w:rsidR="00E43631" w:rsidRPr="00E43631" w:rsidRDefault="00E43631" w:rsidP="00E43631">
      <w:pPr>
        <w:pStyle w:val="S"/>
        <w:rPr>
          <w:sz w:val="18"/>
          <w:szCs w:val="18"/>
        </w:rPr>
      </w:pPr>
      <w:r w:rsidRPr="00E43631">
        <w:rPr>
          <w:sz w:val="18"/>
          <w:szCs w:val="18"/>
        </w:rPr>
        <w:lastRenderedPageBreak/>
        <w:t>- 2020 – 2026 годы.</w:t>
      </w:r>
    </w:p>
    <w:p w:rsidR="00E43631" w:rsidRPr="00E43631" w:rsidRDefault="00E43631" w:rsidP="00E43631">
      <w:pPr>
        <w:pStyle w:val="S"/>
        <w:rPr>
          <w:sz w:val="18"/>
          <w:szCs w:val="18"/>
        </w:rPr>
      </w:pPr>
      <w:r w:rsidRPr="00E43631">
        <w:rPr>
          <w:sz w:val="18"/>
          <w:szCs w:val="18"/>
        </w:rPr>
        <w:t>2.4. Объемы и источники финансирования программы</w:t>
      </w:r>
    </w:p>
    <w:p w:rsidR="00E43631" w:rsidRPr="00E43631" w:rsidRDefault="00E43631" w:rsidP="00E43631">
      <w:pPr>
        <w:pStyle w:val="S"/>
        <w:rPr>
          <w:sz w:val="18"/>
          <w:szCs w:val="18"/>
        </w:rPr>
      </w:pPr>
      <w:r w:rsidRPr="00E43631">
        <w:rPr>
          <w:sz w:val="18"/>
          <w:szCs w:val="18"/>
        </w:rPr>
        <w:t>Общий объем финансирования Программы составляет 11 006,2 тыс. рублей,</w:t>
      </w:r>
    </w:p>
    <w:p w:rsidR="00E43631" w:rsidRPr="00E43631" w:rsidRDefault="00E43631" w:rsidP="00E43631">
      <w:pPr>
        <w:pStyle w:val="S"/>
        <w:rPr>
          <w:sz w:val="18"/>
          <w:szCs w:val="18"/>
        </w:rPr>
      </w:pPr>
      <w:r w:rsidRPr="00E43631">
        <w:rPr>
          <w:sz w:val="18"/>
          <w:szCs w:val="18"/>
        </w:rPr>
        <w:t>РАЗДЕЛ 3. Система программных мероприятий</w:t>
      </w:r>
    </w:p>
    <w:p w:rsidR="00E43631" w:rsidRPr="00E43631" w:rsidRDefault="00E43631" w:rsidP="00E43631">
      <w:pPr>
        <w:pStyle w:val="S"/>
        <w:rPr>
          <w:sz w:val="18"/>
          <w:szCs w:val="18"/>
        </w:rPr>
      </w:pPr>
      <w:r w:rsidRPr="00E43631">
        <w:rPr>
          <w:sz w:val="18"/>
          <w:szCs w:val="18"/>
        </w:rPr>
        <w:t>3.1. Анализ существующего положения в комплексном благоустройстве Быстровского сельсовета</w:t>
      </w:r>
    </w:p>
    <w:p w:rsidR="00E43631" w:rsidRPr="00E43631" w:rsidRDefault="00E43631" w:rsidP="00E43631">
      <w:pPr>
        <w:pStyle w:val="S"/>
        <w:rPr>
          <w:sz w:val="18"/>
          <w:szCs w:val="18"/>
        </w:rPr>
      </w:pPr>
      <w:r w:rsidRPr="00E43631">
        <w:rPr>
          <w:sz w:val="18"/>
          <w:szCs w:val="18"/>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 Анализ проведен по 3 показателям, по результатам исследования которых, сформулированы цели, задачи и направления деятельности при осуществлении программы.</w:t>
      </w:r>
    </w:p>
    <w:p w:rsidR="00E43631" w:rsidRPr="00E43631" w:rsidRDefault="00E43631" w:rsidP="00E43631">
      <w:pPr>
        <w:pStyle w:val="S"/>
        <w:rPr>
          <w:sz w:val="18"/>
          <w:szCs w:val="18"/>
        </w:rPr>
      </w:pPr>
      <w:r w:rsidRPr="00E43631">
        <w:rPr>
          <w:sz w:val="18"/>
          <w:szCs w:val="18"/>
        </w:rPr>
        <w:t>3.2. Координация деятельности предприятий, организаций и учреждений, занимающихся благоустройством населенных пунктов поселения</w:t>
      </w:r>
    </w:p>
    <w:p w:rsidR="00E43631" w:rsidRPr="00E43631" w:rsidRDefault="00E43631" w:rsidP="00E43631">
      <w:pPr>
        <w:pStyle w:val="S"/>
        <w:rPr>
          <w:sz w:val="18"/>
          <w:szCs w:val="18"/>
        </w:rPr>
      </w:pPr>
      <w:r w:rsidRPr="00E43631">
        <w:rPr>
          <w:sz w:val="18"/>
          <w:szCs w:val="18"/>
        </w:rPr>
        <w:t>Одной из задач и является необходимость координировать взаимодействие между предприятиями, организациями и учреждениями при решении вопросов ремонта и обслуживания объектов благоустройства населенного пункта.</w:t>
      </w:r>
    </w:p>
    <w:p w:rsidR="00E43631" w:rsidRPr="00E43631" w:rsidRDefault="00E43631" w:rsidP="00E43631">
      <w:pPr>
        <w:pStyle w:val="S"/>
        <w:rPr>
          <w:sz w:val="18"/>
          <w:szCs w:val="18"/>
        </w:rPr>
      </w:pPr>
      <w:r w:rsidRPr="00E43631">
        <w:rPr>
          <w:sz w:val="18"/>
          <w:szCs w:val="18"/>
        </w:rPr>
        <w:t>3.3. Анализ качественного состояния элементов благоустройства муниципального образования</w:t>
      </w:r>
    </w:p>
    <w:p w:rsidR="00E43631" w:rsidRPr="00E43631" w:rsidRDefault="00E43631" w:rsidP="00E43631">
      <w:pPr>
        <w:pStyle w:val="S"/>
        <w:rPr>
          <w:i/>
          <w:sz w:val="18"/>
          <w:szCs w:val="18"/>
        </w:rPr>
      </w:pPr>
      <w:r w:rsidRPr="00E43631">
        <w:rPr>
          <w:sz w:val="18"/>
          <w:szCs w:val="18"/>
        </w:rPr>
        <w:t>3.3.2.</w:t>
      </w:r>
      <w:r w:rsidRPr="00E43631">
        <w:rPr>
          <w:i/>
          <w:sz w:val="18"/>
          <w:szCs w:val="18"/>
        </w:rPr>
        <w:t>Озеленение</w:t>
      </w:r>
    </w:p>
    <w:p w:rsidR="00E43631" w:rsidRPr="00E43631" w:rsidRDefault="00E43631" w:rsidP="00E43631">
      <w:pPr>
        <w:pStyle w:val="S"/>
        <w:rPr>
          <w:sz w:val="18"/>
          <w:szCs w:val="18"/>
        </w:rPr>
      </w:pPr>
      <w:r w:rsidRPr="00E43631">
        <w:rPr>
          <w:sz w:val="18"/>
          <w:szCs w:val="18"/>
        </w:rPr>
        <w:t>Существующие участки зеленых насаждений общего пользования и растений имеют неудовлетворительное состояние. Необходим систематический уход за существующими насаждениями: вырезка поросли, уборка аварийных и старых деревьев, подсадка саженцев.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w:t>
      </w:r>
    </w:p>
    <w:p w:rsidR="00E43631" w:rsidRPr="00E43631" w:rsidRDefault="00E43631" w:rsidP="00E43631">
      <w:pPr>
        <w:pStyle w:val="S"/>
        <w:rPr>
          <w:i/>
          <w:sz w:val="18"/>
          <w:szCs w:val="18"/>
        </w:rPr>
      </w:pPr>
      <w:r w:rsidRPr="00E43631">
        <w:rPr>
          <w:sz w:val="18"/>
          <w:szCs w:val="18"/>
        </w:rPr>
        <w:t xml:space="preserve">3.3.3. </w:t>
      </w:r>
      <w:r w:rsidRPr="00E43631">
        <w:rPr>
          <w:i/>
          <w:sz w:val="18"/>
          <w:szCs w:val="18"/>
        </w:rPr>
        <w:t>Наружное освещение</w:t>
      </w:r>
    </w:p>
    <w:p w:rsidR="00E43631" w:rsidRPr="00E43631" w:rsidRDefault="00E43631" w:rsidP="00E43631">
      <w:pPr>
        <w:pStyle w:val="S"/>
        <w:rPr>
          <w:sz w:val="18"/>
          <w:szCs w:val="18"/>
        </w:rPr>
      </w:pPr>
      <w:r w:rsidRPr="00E43631">
        <w:rPr>
          <w:sz w:val="18"/>
          <w:szCs w:val="18"/>
        </w:rPr>
        <w:t>Постоянно проводятся работы по ремонту и обслуживанию сетей наружного освещения.</w:t>
      </w:r>
    </w:p>
    <w:p w:rsidR="00E43631" w:rsidRPr="00E43631" w:rsidRDefault="00E43631" w:rsidP="00E43631">
      <w:pPr>
        <w:pStyle w:val="S"/>
        <w:rPr>
          <w:sz w:val="18"/>
          <w:szCs w:val="18"/>
        </w:rPr>
      </w:pPr>
      <w:r w:rsidRPr="00E43631">
        <w:rPr>
          <w:sz w:val="18"/>
          <w:szCs w:val="18"/>
        </w:rPr>
        <w:t>Проблема заключается в восстановлении имеющегося освещения, его реконструкции и строительстве нового.</w:t>
      </w:r>
    </w:p>
    <w:p w:rsidR="00E43631" w:rsidRPr="00E43631" w:rsidRDefault="00E43631" w:rsidP="00E43631">
      <w:pPr>
        <w:pStyle w:val="S"/>
        <w:rPr>
          <w:i/>
          <w:sz w:val="18"/>
          <w:szCs w:val="18"/>
        </w:rPr>
      </w:pPr>
      <w:r w:rsidRPr="00E43631">
        <w:rPr>
          <w:sz w:val="18"/>
          <w:szCs w:val="18"/>
        </w:rPr>
        <w:t xml:space="preserve">3.3.4. </w:t>
      </w:r>
      <w:r w:rsidRPr="00E43631">
        <w:rPr>
          <w:i/>
          <w:sz w:val="18"/>
          <w:szCs w:val="18"/>
        </w:rPr>
        <w:t>Места захоронения</w:t>
      </w:r>
    </w:p>
    <w:p w:rsidR="00E43631" w:rsidRPr="00E43631" w:rsidRDefault="00E43631" w:rsidP="00E43631">
      <w:pPr>
        <w:pStyle w:val="S"/>
        <w:rPr>
          <w:sz w:val="18"/>
          <w:szCs w:val="18"/>
        </w:rPr>
      </w:pPr>
      <w:r w:rsidRPr="00E43631">
        <w:rPr>
          <w:sz w:val="18"/>
          <w:szCs w:val="18"/>
        </w:rPr>
        <w:t>На территории Быстровского сельсовета находится 5 гражданское кладбище. Место захоронения требует постоянного ухода. Для поддержания кладбища в нормальном состоянии необходимо организовывать регулярную очистку территории, проводить ремонт ограждения.</w:t>
      </w:r>
    </w:p>
    <w:p w:rsidR="00E43631" w:rsidRPr="00E43631" w:rsidRDefault="00E43631" w:rsidP="00E43631">
      <w:pPr>
        <w:pStyle w:val="S"/>
        <w:rPr>
          <w:sz w:val="18"/>
          <w:szCs w:val="18"/>
        </w:rPr>
      </w:pPr>
      <w:r w:rsidRPr="00E43631">
        <w:rPr>
          <w:sz w:val="18"/>
          <w:szCs w:val="18"/>
        </w:rPr>
        <w:t>3.3.4. Прочие мероприятия по благоустройству поселения</w:t>
      </w:r>
    </w:p>
    <w:p w:rsidR="00E43631" w:rsidRPr="00E43631" w:rsidRDefault="00E43631" w:rsidP="00E43631">
      <w:pPr>
        <w:pStyle w:val="S"/>
        <w:rPr>
          <w:sz w:val="18"/>
          <w:szCs w:val="18"/>
        </w:rPr>
      </w:pPr>
      <w:r w:rsidRPr="00E43631">
        <w:rPr>
          <w:sz w:val="18"/>
          <w:szCs w:val="18"/>
        </w:rPr>
        <w:t>Наличие несанкционированных свалок на территории поселения.</w:t>
      </w:r>
    </w:p>
    <w:p w:rsidR="00E43631" w:rsidRPr="00E43631" w:rsidRDefault="00E43631" w:rsidP="00E43631">
      <w:pPr>
        <w:pStyle w:val="S"/>
        <w:rPr>
          <w:sz w:val="18"/>
          <w:szCs w:val="18"/>
        </w:rPr>
      </w:pPr>
      <w:r w:rsidRPr="00E43631">
        <w:rPr>
          <w:sz w:val="18"/>
          <w:szCs w:val="18"/>
        </w:rPr>
        <w:t>Основная причина – захламление территорийпоселения путем несанкционированной выгрузки бытовых и строительных отходов организациями, учреждениями и жителями поселения. Работы по ликвидации несанкционированных свалок на территории поселения проводятся периодически, но несмотря на это проблема несанкционированных свалок стоит очень остро.</w:t>
      </w:r>
    </w:p>
    <w:p w:rsidR="00E43631" w:rsidRPr="00E43631" w:rsidRDefault="00E43631" w:rsidP="00E43631">
      <w:pPr>
        <w:pStyle w:val="S"/>
        <w:rPr>
          <w:sz w:val="18"/>
          <w:szCs w:val="18"/>
        </w:rPr>
      </w:pPr>
      <w:r w:rsidRPr="00E43631">
        <w:rPr>
          <w:sz w:val="18"/>
          <w:szCs w:val="18"/>
        </w:rPr>
        <w:t>4.Привлечение жителей к участию врешении проблем благоустройства</w:t>
      </w:r>
    </w:p>
    <w:p w:rsidR="00E43631" w:rsidRPr="00E43631" w:rsidRDefault="00E43631" w:rsidP="00E43631">
      <w:pPr>
        <w:pStyle w:val="S"/>
        <w:rPr>
          <w:sz w:val="18"/>
          <w:szCs w:val="18"/>
        </w:rPr>
      </w:pPr>
      <w:r w:rsidRPr="00E43631">
        <w:rPr>
          <w:sz w:val="18"/>
          <w:szCs w:val="18"/>
        </w:rPr>
        <w:t>Одной из проблем благоустройства населенных пунктов является негативное отношение жителей к элементам благоустройства: создаются несанкционированные свалки мусора.</w:t>
      </w:r>
    </w:p>
    <w:p w:rsidR="00E43631" w:rsidRPr="00E43631" w:rsidRDefault="00E43631" w:rsidP="00E43631">
      <w:pPr>
        <w:pStyle w:val="S"/>
        <w:rPr>
          <w:sz w:val="18"/>
          <w:szCs w:val="18"/>
        </w:rPr>
      </w:pPr>
      <w:r w:rsidRPr="00E43631">
        <w:rPr>
          <w:sz w:val="18"/>
          <w:szCs w:val="18"/>
        </w:rPr>
        <w:t>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w:t>
      </w:r>
    </w:p>
    <w:p w:rsidR="00E43631" w:rsidRPr="00E43631" w:rsidRDefault="00E43631" w:rsidP="00E43631">
      <w:pPr>
        <w:pStyle w:val="S"/>
        <w:rPr>
          <w:sz w:val="18"/>
          <w:szCs w:val="18"/>
        </w:rPr>
      </w:pPr>
      <w:r w:rsidRPr="00E43631">
        <w:rPr>
          <w:sz w:val="18"/>
          <w:szCs w:val="18"/>
        </w:rPr>
        <w:t>Решением этой проблемы, возможно, является активная работа административной комиссии, которая следит за состоянием домов, улиц.</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5.Мероприятия, предусмотренные Программой</w:t>
      </w:r>
    </w:p>
    <w:p w:rsidR="00E43631" w:rsidRPr="00E43631" w:rsidRDefault="00E43631" w:rsidP="00E43631">
      <w:pPr>
        <w:pStyle w:val="S"/>
        <w:rPr>
          <w:sz w:val="18"/>
          <w:szCs w:val="18"/>
        </w:rPr>
      </w:pPr>
      <w:r w:rsidRPr="00E43631">
        <w:rPr>
          <w:sz w:val="18"/>
          <w:szCs w:val="18"/>
        </w:rPr>
        <w:t>Для обеспечения Программы благоустройства на территории Быстровского сельсовета предлагается регулярно проводить следующие работы:</w:t>
      </w:r>
    </w:p>
    <w:p w:rsidR="00E43631" w:rsidRPr="00E43631" w:rsidRDefault="00E43631" w:rsidP="00E43631">
      <w:pPr>
        <w:pStyle w:val="S"/>
        <w:rPr>
          <w:sz w:val="18"/>
          <w:szCs w:val="18"/>
        </w:rPr>
      </w:pPr>
      <w:r w:rsidRPr="00E43631">
        <w:rPr>
          <w:sz w:val="18"/>
          <w:szCs w:val="18"/>
        </w:rPr>
        <w:t>-мероприятия по содержанию, ремонту, замене фонарей уличного освещения;</w:t>
      </w:r>
    </w:p>
    <w:p w:rsidR="00E43631" w:rsidRPr="00E43631" w:rsidRDefault="00E43631" w:rsidP="00E43631">
      <w:pPr>
        <w:pStyle w:val="S"/>
        <w:rPr>
          <w:sz w:val="18"/>
          <w:szCs w:val="18"/>
        </w:rPr>
      </w:pPr>
      <w:r w:rsidRPr="00E43631">
        <w:rPr>
          <w:sz w:val="18"/>
          <w:szCs w:val="18"/>
        </w:rPr>
        <w:t>мероприятия по ликвидации несанкционированных свалок;</w:t>
      </w:r>
    </w:p>
    <w:p w:rsidR="00E43631" w:rsidRPr="00E43631" w:rsidRDefault="00E43631" w:rsidP="00E43631">
      <w:pPr>
        <w:pStyle w:val="S"/>
        <w:rPr>
          <w:sz w:val="18"/>
          <w:szCs w:val="18"/>
        </w:rPr>
      </w:pPr>
      <w:r w:rsidRPr="00E43631">
        <w:rPr>
          <w:sz w:val="18"/>
          <w:szCs w:val="18"/>
        </w:rPr>
        <w:t>мероприятия по санитарной очистке территории;</w:t>
      </w:r>
    </w:p>
    <w:p w:rsidR="00E43631" w:rsidRPr="00E43631" w:rsidRDefault="00E43631" w:rsidP="00E43631">
      <w:pPr>
        <w:pStyle w:val="S"/>
        <w:rPr>
          <w:sz w:val="18"/>
          <w:szCs w:val="18"/>
        </w:rPr>
      </w:pPr>
      <w:r w:rsidRPr="00E43631">
        <w:rPr>
          <w:sz w:val="18"/>
          <w:szCs w:val="18"/>
        </w:rPr>
        <w:t>мероприятия по озеленению;</w:t>
      </w:r>
    </w:p>
    <w:p w:rsidR="00E43631" w:rsidRPr="00E43631" w:rsidRDefault="00E43631" w:rsidP="00E43631">
      <w:pPr>
        <w:pStyle w:val="S"/>
        <w:rPr>
          <w:sz w:val="18"/>
          <w:szCs w:val="18"/>
        </w:rPr>
      </w:pPr>
      <w:r w:rsidRPr="00E43631">
        <w:rPr>
          <w:sz w:val="18"/>
          <w:szCs w:val="18"/>
        </w:rPr>
        <w:t>организация вывоза ТБО.</w:t>
      </w:r>
    </w:p>
    <w:p w:rsidR="00E43631" w:rsidRPr="00E43631" w:rsidRDefault="00E43631" w:rsidP="00E43631">
      <w:pPr>
        <w:pStyle w:val="S"/>
        <w:rPr>
          <w:sz w:val="18"/>
          <w:szCs w:val="18"/>
        </w:rPr>
      </w:pPr>
      <w:r w:rsidRPr="00E43631">
        <w:rPr>
          <w:sz w:val="18"/>
          <w:szCs w:val="18"/>
        </w:rPr>
        <w:t>Регулярное проведение мероприятий с участием работников администрации Быстровского  сельсовета по проверке санитарного и эстетического состояния территории поселения.</w:t>
      </w:r>
    </w:p>
    <w:p w:rsidR="00E43631" w:rsidRPr="00E43631" w:rsidRDefault="00E43631" w:rsidP="00E43631">
      <w:pPr>
        <w:pStyle w:val="S"/>
        <w:rPr>
          <w:sz w:val="18"/>
          <w:szCs w:val="18"/>
        </w:rPr>
      </w:pPr>
      <w:r w:rsidRPr="00E43631">
        <w:rPr>
          <w:sz w:val="18"/>
          <w:szCs w:val="18"/>
        </w:rPr>
        <w:t>Оказание помощи в организации вывоза ТБО от частного сектора.</w:t>
      </w:r>
    </w:p>
    <w:p w:rsidR="00E43631" w:rsidRPr="00E43631" w:rsidRDefault="00E43631" w:rsidP="00E43631">
      <w:pPr>
        <w:pStyle w:val="S"/>
        <w:rPr>
          <w:sz w:val="18"/>
          <w:szCs w:val="18"/>
        </w:rPr>
      </w:pPr>
      <w:r w:rsidRPr="00E43631">
        <w:rPr>
          <w:sz w:val="18"/>
          <w:szCs w:val="18"/>
        </w:rPr>
        <w:t>Раздел 5. Механизм реализации целевой программы Контроль за исполнением программы</w:t>
      </w:r>
    </w:p>
    <w:p w:rsidR="00E43631" w:rsidRPr="00E43631" w:rsidRDefault="00E43631" w:rsidP="00E43631">
      <w:pPr>
        <w:pStyle w:val="S"/>
        <w:rPr>
          <w:sz w:val="18"/>
          <w:szCs w:val="18"/>
        </w:rPr>
      </w:pPr>
      <w:r w:rsidRPr="00E43631">
        <w:rPr>
          <w:sz w:val="18"/>
          <w:szCs w:val="18"/>
        </w:rPr>
        <w:t>Контроль за исполнением программы осуществляет глава Быстровского сельсовета.</w:t>
      </w:r>
    </w:p>
    <w:p w:rsidR="00E43631" w:rsidRPr="00E43631" w:rsidRDefault="00E43631" w:rsidP="00E43631">
      <w:pPr>
        <w:pStyle w:val="S"/>
        <w:rPr>
          <w:sz w:val="18"/>
          <w:szCs w:val="18"/>
        </w:rPr>
      </w:pPr>
      <w:r w:rsidRPr="00E43631">
        <w:rPr>
          <w:sz w:val="18"/>
          <w:szCs w:val="18"/>
        </w:rPr>
        <w:t>Финансовый контроль за целевым использованием средств возлагается на заместителя главы Быстровского сельсовета.</w:t>
      </w:r>
    </w:p>
    <w:p w:rsidR="00E43631" w:rsidRPr="00E43631" w:rsidRDefault="00E43631" w:rsidP="00E43631">
      <w:pPr>
        <w:pStyle w:val="S"/>
        <w:rPr>
          <w:sz w:val="18"/>
          <w:szCs w:val="18"/>
        </w:rPr>
      </w:pPr>
      <w:r w:rsidRPr="00E43631">
        <w:rPr>
          <w:sz w:val="18"/>
          <w:szCs w:val="18"/>
        </w:rPr>
        <w:t>Создание системы организации и контроля за ходом реализации Программы.</w:t>
      </w:r>
    </w:p>
    <w:p w:rsidR="00E43631" w:rsidRPr="00E43631" w:rsidRDefault="00E43631" w:rsidP="00E43631">
      <w:pPr>
        <w:pStyle w:val="S"/>
        <w:rPr>
          <w:sz w:val="18"/>
          <w:szCs w:val="18"/>
        </w:rPr>
      </w:pPr>
      <w:r w:rsidRPr="00E43631">
        <w:rPr>
          <w:sz w:val="18"/>
          <w:szCs w:val="18"/>
        </w:rPr>
        <w:t>Реализация муниципальной долгосрочной программы сельского поселения осуществляется на основе:</w:t>
      </w:r>
    </w:p>
    <w:p w:rsidR="00E43631" w:rsidRPr="00E43631" w:rsidRDefault="00E43631" w:rsidP="00E43631">
      <w:pPr>
        <w:pStyle w:val="S"/>
        <w:rPr>
          <w:sz w:val="18"/>
          <w:szCs w:val="18"/>
        </w:rPr>
      </w:pPr>
      <w:r w:rsidRPr="00E43631">
        <w:rPr>
          <w:sz w:val="18"/>
          <w:szCs w:val="18"/>
        </w:rPr>
        <w:t>муниципальных контрактов (договоров), заключаемых муниципальным заказчиком программы с исполнителями программных мероприятий в соответствии с Федеральным законом от 21.07.2005 № 44-ФЗ «О размещении заказов на поставки товаров, выполнение работ, оказание услуг для государственных и муниципальных нужд»;</w:t>
      </w:r>
    </w:p>
    <w:p w:rsidR="00E43631" w:rsidRPr="00E43631" w:rsidRDefault="00E43631" w:rsidP="00E43631">
      <w:pPr>
        <w:pStyle w:val="S"/>
        <w:rPr>
          <w:sz w:val="18"/>
          <w:szCs w:val="18"/>
        </w:rPr>
      </w:pPr>
      <w:r w:rsidRPr="00E43631">
        <w:rPr>
          <w:sz w:val="18"/>
          <w:szCs w:val="18"/>
        </w:rPr>
        <w:t>условий, порядка, правил, утвержденных федеральными, областными и муниципальными нормативными правовыми актами.</w:t>
      </w:r>
    </w:p>
    <w:p w:rsidR="00E43631" w:rsidRPr="00E43631" w:rsidRDefault="00E43631" w:rsidP="00E43631">
      <w:pPr>
        <w:pStyle w:val="S"/>
        <w:rPr>
          <w:sz w:val="18"/>
          <w:szCs w:val="18"/>
        </w:rPr>
      </w:pPr>
      <w:r w:rsidRPr="00E43631">
        <w:rPr>
          <w:sz w:val="18"/>
          <w:szCs w:val="18"/>
        </w:rPr>
        <w:t>Раздел 6. Оценка эффективности социально-экономических и экологических последствий от реализации муниципальной долгосрочной целевой программы</w:t>
      </w:r>
    </w:p>
    <w:p w:rsidR="00E43631" w:rsidRPr="00E43631" w:rsidRDefault="00E43631" w:rsidP="00E43631">
      <w:pPr>
        <w:pStyle w:val="S"/>
        <w:rPr>
          <w:sz w:val="18"/>
          <w:szCs w:val="18"/>
        </w:rPr>
      </w:pPr>
      <w:r w:rsidRPr="00E43631">
        <w:rPr>
          <w:sz w:val="18"/>
          <w:szCs w:val="18"/>
        </w:rPr>
        <w:t>результате реализации программы ожидается создание условий, обеспечивающих комфортные условия для работы и отдыха населения.</w:t>
      </w:r>
    </w:p>
    <w:p w:rsidR="00E43631" w:rsidRPr="00E43631" w:rsidRDefault="00E43631" w:rsidP="00E43631">
      <w:pPr>
        <w:pStyle w:val="S"/>
        <w:rPr>
          <w:sz w:val="18"/>
          <w:szCs w:val="18"/>
        </w:rPr>
      </w:pPr>
      <w:r w:rsidRPr="00E43631">
        <w:rPr>
          <w:sz w:val="18"/>
          <w:szCs w:val="18"/>
        </w:rPr>
        <w:t>Эффективность программы оценивается по следующим показателям:</w:t>
      </w:r>
    </w:p>
    <w:p w:rsidR="00E43631" w:rsidRPr="00E43631" w:rsidRDefault="00E43631" w:rsidP="00E43631">
      <w:pPr>
        <w:pStyle w:val="S"/>
        <w:rPr>
          <w:sz w:val="18"/>
          <w:szCs w:val="18"/>
        </w:rPr>
      </w:pPr>
      <w:r w:rsidRPr="00E43631">
        <w:rPr>
          <w:sz w:val="18"/>
          <w:szCs w:val="18"/>
        </w:rPr>
        <w:t>процент соответствия объектов внешнего благоустройства (озеленения, наружного освещения) ГОСТу;</w:t>
      </w:r>
    </w:p>
    <w:p w:rsidR="00E43631" w:rsidRPr="00E43631" w:rsidRDefault="00E43631" w:rsidP="00E43631">
      <w:pPr>
        <w:pStyle w:val="S"/>
        <w:rPr>
          <w:sz w:val="18"/>
          <w:szCs w:val="18"/>
        </w:rPr>
      </w:pPr>
      <w:r w:rsidRPr="00E43631">
        <w:rPr>
          <w:sz w:val="18"/>
          <w:szCs w:val="18"/>
        </w:rPr>
        <w:t>организация вывоза ТБО;</w:t>
      </w:r>
    </w:p>
    <w:p w:rsidR="00E43631" w:rsidRPr="00E43631" w:rsidRDefault="00E43631" w:rsidP="00E43631">
      <w:pPr>
        <w:pStyle w:val="S"/>
        <w:rPr>
          <w:sz w:val="18"/>
          <w:szCs w:val="18"/>
        </w:rPr>
      </w:pPr>
      <w:r w:rsidRPr="00E43631">
        <w:rPr>
          <w:sz w:val="18"/>
          <w:szCs w:val="18"/>
        </w:rPr>
        <w:lastRenderedPageBreak/>
        <w:t>процент привлечения населения муниципального образования к работам по благоустройству;процент привлечения предприятий и организаций поселения к работам по благоустройству;</w:t>
      </w:r>
    </w:p>
    <w:p w:rsidR="00E43631" w:rsidRPr="00E43631" w:rsidRDefault="00E43631" w:rsidP="00E43631">
      <w:pPr>
        <w:pStyle w:val="S"/>
        <w:rPr>
          <w:sz w:val="18"/>
          <w:szCs w:val="18"/>
        </w:rPr>
      </w:pPr>
      <w:r w:rsidRPr="00E43631">
        <w:rPr>
          <w:sz w:val="18"/>
          <w:szCs w:val="18"/>
        </w:rPr>
        <w:t>уровень благоустроенности муниципального образования (обеспеченность поселения сетями наружного освещения, зелеными насаждениями).</w:t>
      </w:r>
    </w:p>
    <w:p w:rsidR="00E43631" w:rsidRPr="00E43631" w:rsidRDefault="00E43631" w:rsidP="00E43631">
      <w:pPr>
        <w:pStyle w:val="S"/>
        <w:rPr>
          <w:sz w:val="18"/>
          <w:szCs w:val="18"/>
        </w:rPr>
      </w:pPr>
      <w:r w:rsidRPr="00E43631">
        <w:rPr>
          <w:sz w:val="18"/>
          <w:szCs w:val="18"/>
        </w:rPr>
        <w:t>АДМИНИСТРАЦИЯ БЫСТРОВСКОГО СЕЛЬСОВЕТА ИСКИТИМСКОГО РАЙОНА НОВОСИБИРСКОЙ ОБЛАСТИ</w:t>
      </w:r>
    </w:p>
    <w:p w:rsidR="00E43631" w:rsidRPr="00E43631" w:rsidRDefault="00E43631" w:rsidP="00E43631">
      <w:pPr>
        <w:pStyle w:val="S"/>
        <w:rPr>
          <w:sz w:val="18"/>
          <w:szCs w:val="18"/>
        </w:rPr>
      </w:pPr>
      <w:r w:rsidRPr="00E43631">
        <w:rPr>
          <w:sz w:val="18"/>
          <w:szCs w:val="18"/>
        </w:rPr>
        <w:t>ПОСТАНОВЛЕНИЕ</w:t>
      </w:r>
    </w:p>
    <w:p w:rsidR="00E43631" w:rsidRPr="00E43631" w:rsidRDefault="00E43631" w:rsidP="00E43631">
      <w:pPr>
        <w:pStyle w:val="S"/>
        <w:rPr>
          <w:sz w:val="18"/>
          <w:szCs w:val="18"/>
          <w:u w:val="single"/>
        </w:rPr>
      </w:pPr>
      <w:r w:rsidRPr="00E43631">
        <w:rPr>
          <w:sz w:val="18"/>
          <w:szCs w:val="18"/>
          <w:u w:val="single"/>
        </w:rPr>
        <w:t>15.11.2023 № 76</w:t>
      </w:r>
    </w:p>
    <w:p w:rsidR="00E43631" w:rsidRPr="00E43631" w:rsidRDefault="00E43631" w:rsidP="00E43631">
      <w:pPr>
        <w:pStyle w:val="S"/>
        <w:rPr>
          <w:sz w:val="18"/>
          <w:szCs w:val="18"/>
        </w:rPr>
      </w:pPr>
      <w:r w:rsidRPr="00E43631">
        <w:rPr>
          <w:sz w:val="18"/>
          <w:szCs w:val="18"/>
        </w:rPr>
        <w:t>с. Быстровка</w:t>
      </w:r>
    </w:p>
    <w:p w:rsidR="00E43631" w:rsidRPr="00E43631" w:rsidRDefault="00E43631" w:rsidP="00E43631">
      <w:pPr>
        <w:pStyle w:val="S"/>
        <w:rPr>
          <w:sz w:val="18"/>
          <w:szCs w:val="18"/>
        </w:rPr>
      </w:pPr>
      <w:r w:rsidRPr="00E43631">
        <w:rPr>
          <w:sz w:val="18"/>
          <w:szCs w:val="18"/>
        </w:rPr>
        <w:t>О внесении изменений в постановление</w:t>
      </w:r>
    </w:p>
    <w:p w:rsidR="00E43631" w:rsidRPr="00E43631" w:rsidRDefault="00E43631" w:rsidP="00E43631">
      <w:pPr>
        <w:pStyle w:val="S"/>
        <w:rPr>
          <w:sz w:val="18"/>
          <w:szCs w:val="18"/>
        </w:rPr>
      </w:pPr>
      <w:r w:rsidRPr="00E43631">
        <w:rPr>
          <w:sz w:val="18"/>
          <w:szCs w:val="18"/>
        </w:rPr>
        <w:t>администрации Быстровского сельсовета</w:t>
      </w:r>
    </w:p>
    <w:p w:rsidR="00E43631" w:rsidRPr="00E43631" w:rsidRDefault="00E43631" w:rsidP="00E43631">
      <w:pPr>
        <w:pStyle w:val="S"/>
        <w:rPr>
          <w:sz w:val="18"/>
          <w:szCs w:val="18"/>
        </w:rPr>
      </w:pPr>
      <w:r w:rsidRPr="00E43631">
        <w:rPr>
          <w:sz w:val="18"/>
          <w:szCs w:val="18"/>
        </w:rPr>
        <w:t>от 09.11.2022 № 92 «Об утверждении Муниципальной программы</w:t>
      </w:r>
    </w:p>
    <w:p w:rsidR="00E43631" w:rsidRPr="00E43631" w:rsidRDefault="00E43631" w:rsidP="00E43631">
      <w:pPr>
        <w:pStyle w:val="S"/>
        <w:rPr>
          <w:sz w:val="18"/>
          <w:szCs w:val="18"/>
        </w:rPr>
      </w:pPr>
      <w:r w:rsidRPr="00E43631">
        <w:rPr>
          <w:sz w:val="18"/>
          <w:szCs w:val="18"/>
        </w:rPr>
        <w:t>«Дорожное хозяйство в Быстровском сельсовете»</w:t>
      </w:r>
    </w:p>
    <w:p w:rsidR="00E43631" w:rsidRPr="00E43631" w:rsidRDefault="00E43631" w:rsidP="00E43631">
      <w:pPr>
        <w:pStyle w:val="S"/>
        <w:rPr>
          <w:sz w:val="18"/>
          <w:szCs w:val="18"/>
        </w:rPr>
      </w:pPr>
      <w:r w:rsidRPr="00E43631">
        <w:rPr>
          <w:sz w:val="18"/>
          <w:szCs w:val="18"/>
        </w:rPr>
        <w:t>соответствии со ст. 179 Бюджетного кодекса Российской Федерации, Федеральным законом от 06.10.2003г № 131 ФЗ «Об общих принципах организации местного самоуправления в Российской Федерации», постановлением администрации Быстровского сельсовета № 176 от 10.11.2014г «Об утверждении Порядка принятия решений о разработке муниципальных программ Быстровскогоо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E43631" w:rsidRPr="00E43631" w:rsidRDefault="00E43631" w:rsidP="00E43631">
      <w:pPr>
        <w:pStyle w:val="S"/>
        <w:rPr>
          <w:sz w:val="18"/>
          <w:szCs w:val="18"/>
        </w:rPr>
      </w:pPr>
      <w:r w:rsidRPr="00E43631">
        <w:rPr>
          <w:sz w:val="18"/>
          <w:szCs w:val="18"/>
        </w:rPr>
        <w:t>ПОСТАНОВЛЯЮ:</w:t>
      </w:r>
    </w:p>
    <w:p w:rsidR="00E43631" w:rsidRPr="00E43631" w:rsidRDefault="00E43631" w:rsidP="00E43631">
      <w:pPr>
        <w:pStyle w:val="S"/>
        <w:rPr>
          <w:sz w:val="18"/>
          <w:szCs w:val="18"/>
        </w:rPr>
      </w:pPr>
      <w:r w:rsidRPr="00E43631">
        <w:rPr>
          <w:sz w:val="18"/>
          <w:szCs w:val="18"/>
        </w:rPr>
        <w:t>1. Внести изменения в постановление от 09.11.2022 № 92 «Об утверждении  муниципальной программы «Дорожное хозяйство в Быстровском сельсовете»:</w:t>
      </w:r>
    </w:p>
    <w:p w:rsidR="00E43631" w:rsidRPr="00E43631" w:rsidRDefault="00E43631" w:rsidP="00E43631">
      <w:pPr>
        <w:pStyle w:val="S"/>
        <w:rPr>
          <w:sz w:val="18"/>
          <w:szCs w:val="18"/>
        </w:rPr>
      </w:pPr>
      <w:r w:rsidRPr="00E43631">
        <w:rPr>
          <w:sz w:val="18"/>
          <w:szCs w:val="18"/>
        </w:rPr>
        <w:t>1.1 Таблица 1. Раздел 10 Объемы и источники финансирования программы Паспорта муниципальной программы, изменить на «Общий объем финансирования программы составляет в 2023 г.-2026 г.- 25 340,6 тыс. руб. средства местного бюджета</w:t>
      </w:r>
    </w:p>
    <w:p w:rsidR="00E43631" w:rsidRPr="00E43631" w:rsidRDefault="00E43631" w:rsidP="00E43631">
      <w:pPr>
        <w:pStyle w:val="S"/>
        <w:rPr>
          <w:sz w:val="18"/>
          <w:szCs w:val="18"/>
        </w:rPr>
      </w:pPr>
      <w:r w:rsidRPr="00E43631">
        <w:rPr>
          <w:sz w:val="18"/>
          <w:szCs w:val="18"/>
        </w:rPr>
        <w:t>2023г – 17 495,7 тыс.руб.</w:t>
      </w:r>
    </w:p>
    <w:p w:rsidR="00E43631" w:rsidRPr="00E43631" w:rsidRDefault="00E43631" w:rsidP="00E43631">
      <w:pPr>
        <w:pStyle w:val="S"/>
        <w:rPr>
          <w:sz w:val="18"/>
          <w:szCs w:val="18"/>
        </w:rPr>
      </w:pPr>
      <w:r w:rsidRPr="00E43631">
        <w:rPr>
          <w:sz w:val="18"/>
          <w:szCs w:val="18"/>
        </w:rPr>
        <w:t>2024г.-  2 863,7 тыс.руб.</w:t>
      </w:r>
    </w:p>
    <w:p w:rsidR="00E43631" w:rsidRPr="00E43631" w:rsidRDefault="00E43631" w:rsidP="00E43631">
      <w:pPr>
        <w:pStyle w:val="S"/>
        <w:rPr>
          <w:sz w:val="18"/>
          <w:szCs w:val="18"/>
        </w:rPr>
      </w:pPr>
      <w:r w:rsidRPr="00E43631">
        <w:rPr>
          <w:sz w:val="18"/>
          <w:szCs w:val="18"/>
        </w:rPr>
        <w:t>2025г –2 480,9 тыс. руб.</w:t>
      </w:r>
    </w:p>
    <w:p w:rsidR="00E43631" w:rsidRPr="00E43631" w:rsidRDefault="00E43631" w:rsidP="00E43631">
      <w:pPr>
        <w:pStyle w:val="S"/>
        <w:rPr>
          <w:sz w:val="18"/>
          <w:szCs w:val="18"/>
        </w:rPr>
      </w:pPr>
      <w:r w:rsidRPr="00E43631">
        <w:rPr>
          <w:sz w:val="18"/>
          <w:szCs w:val="18"/>
        </w:rPr>
        <w:t>2026г.- 2 500,3 тыс. руб.</w:t>
      </w:r>
      <w:r w:rsidRPr="00E43631">
        <w:rPr>
          <w:color w:val="FFFFFF" w:themeColor="background1"/>
          <w:sz w:val="18"/>
          <w:szCs w:val="18"/>
        </w:rPr>
        <w:t>.</w:t>
      </w:r>
      <w:r w:rsidRPr="00E43631">
        <w:rPr>
          <w:sz w:val="18"/>
          <w:szCs w:val="18"/>
        </w:rPr>
        <w:t>3. Осуществлять  финансирование  данной  программы  в  пределах средств,  предусмотренных в бюджете поселения на очередной финансовый год.</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4. Опубликовать   настоящее   Постановление   в   газете   "Вестник</w:t>
      </w:r>
    </w:p>
    <w:p w:rsidR="00E43631" w:rsidRPr="00E43631" w:rsidRDefault="00E43631" w:rsidP="00E43631">
      <w:pPr>
        <w:pStyle w:val="S"/>
        <w:rPr>
          <w:sz w:val="18"/>
          <w:szCs w:val="18"/>
        </w:rPr>
      </w:pPr>
      <w:r w:rsidRPr="00E43631">
        <w:rPr>
          <w:sz w:val="18"/>
          <w:szCs w:val="18"/>
        </w:rPr>
        <w:t>Быстровского сельсовета" и разместить на официальном сайте администрации Быстровского сельсовета.</w:t>
      </w:r>
    </w:p>
    <w:p w:rsidR="00E43631" w:rsidRPr="00E43631" w:rsidRDefault="00E43631" w:rsidP="00E43631">
      <w:pPr>
        <w:pStyle w:val="S"/>
        <w:rPr>
          <w:sz w:val="18"/>
          <w:szCs w:val="18"/>
        </w:rPr>
      </w:pPr>
      <w:r w:rsidRPr="00E43631">
        <w:rPr>
          <w:sz w:val="18"/>
          <w:szCs w:val="18"/>
        </w:rPr>
        <w:t>5 . Контроль за исполнением настоящего постановления оставляю за собой.</w:t>
      </w:r>
    </w:p>
    <w:p w:rsidR="00E43631" w:rsidRPr="00E43631" w:rsidRDefault="00E43631" w:rsidP="00E43631">
      <w:pPr>
        <w:pStyle w:val="S"/>
        <w:rPr>
          <w:sz w:val="18"/>
          <w:szCs w:val="18"/>
        </w:rPr>
        <w:sectPr w:rsidR="00E43631" w:rsidRPr="00E43631">
          <w:pgSz w:w="11900" w:h="16838"/>
          <w:pgMar w:top="1104" w:right="846" w:bottom="1440" w:left="1440" w:header="0" w:footer="0" w:gutter="0"/>
          <w:cols w:space="0" w:equalWidth="0">
            <w:col w:w="9620"/>
          </w:cols>
          <w:docGrid w:linePitch="360"/>
        </w:sectPr>
      </w:pPr>
      <w:r w:rsidRPr="00E43631">
        <w:rPr>
          <w:sz w:val="18"/>
          <w:szCs w:val="18"/>
        </w:rPr>
        <w:t>Врио главы Быстровского сельсовет                                    Т.В. Дробязко</w:t>
      </w:r>
    </w:p>
    <w:p w:rsidR="00E43631" w:rsidRPr="00E43631" w:rsidRDefault="00E43631" w:rsidP="00E43631">
      <w:pPr>
        <w:pStyle w:val="S"/>
        <w:ind w:firstLine="0"/>
        <w:rPr>
          <w:sz w:val="18"/>
          <w:szCs w:val="18"/>
        </w:rPr>
      </w:pPr>
      <w:r w:rsidRPr="00E43631">
        <w:rPr>
          <w:sz w:val="18"/>
          <w:szCs w:val="18"/>
        </w:rPr>
        <w:lastRenderedPageBreak/>
        <w:t>Приложение</w:t>
      </w:r>
    </w:p>
    <w:p w:rsidR="00E43631" w:rsidRPr="00E43631" w:rsidRDefault="00E43631" w:rsidP="00E43631">
      <w:pPr>
        <w:pStyle w:val="S"/>
        <w:rPr>
          <w:sz w:val="18"/>
          <w:szCs w:val="18"/>
        </w:rPr>
      </w:pPr>
      <w:r w:rsidRPr="00E43631">
        <w:rPr>
          <w:sz w:val="18"/>
          <w:szCs w:val="18"/>
        </w:rPr>
        <w:t>к постановлению администрации</w:t>
      </w:r>
    </w:p>
    <w:p w:rsidR="00E43631" w:rsidRPr="00E43631" w:rsidRDefault="00E43631" w:rsidP="00E43631">
      <w:pPr>
        <w:pStyle w:val="S"/>
        <w:rPr>
          <w:sz w:val="18"/>
          <w:szCs w:val="18"/>
        </w:rPr>
      </w:pPr>
      <w:r w:rsidRPr="00E43631">
        <w:rPr>
          <w:sz w:val="18"/>
          <w:szCs w:val="18"/>
        </w:rPr>
        <w:t>Быстровского сельсовета</w:t>
      </w:r>
    </w:p>
    <w:p w:rsidR="00E43631" w:rsidRPr="00E43631" w:rsidRDefault="00E43631" w:rsidP="00E43631">
      <w:pPr>
        <w:pStyle w:val="S"/>
        <w:rPr>
          <w:sz w:val="18"/>
          <w:szCs w:val="18"/>
        </w:rPr>
      </w:pPr>
      <w:r w:rsidRPr="00E43631">
        <w:rPr>
          <w:sz w:val="18"/>
          <w:szCs w:val="18"/>
        </w:rPr>
        <w:t>от 15.11.2023 № 76</w:t>
      </w:r>
    </w:p>
    <w:p w:rsidR="00E43631" w:rsidRPr="00E43631" w:rsidRDefault="00E43631" w:rsidP="00E43631">
      <w:pPr>
        <w:pStyle w:val="S"/>
        <w:rPr>
          <w:sz w:val="18"/>
          <w:szCs w:val="18"/>
        </w:rPr>
      </w:pPr>
      <w:r w:rsidRPr="00E43631">
        <w:rPr>
          <w:sz w:val="18"/>
          <w:szCs w:val="18"/>
        </w:rPr>
        <w:t>МУНИЦИПАЛЬНАЯ ПРОГРАММА</w:t>
      </w:r>
    </w:p>
    <w:p w:rsidR="00E43631" w:rsidRPr="00E43631" w:rsidRDefault="00E43631" w:rsidP="00E43631">
      <w:pPr>
        <w:pStyle w:val="S"/>
        <w:rPr>
          <w:sz w:val="18"/>
          <w:szCs w:val="18"/>
        </w:rPr>
      </w:pPr>
      <w:r w:rsidRPr="00E43631">
        <w:rPr>
          <w:sz w:val="18"/>
          <w:szCs w:val="18"/>
        </w:rPr>
        <w:t>«Дорожное хозяйство Быстровского сельсовета»</w:t>
      </w:r>
      <w:r w:rsidR="004044EB">
        <w:rPr>
          <w:noProof/>
          <w:sz w:val="18"/>
          <w:szCs w:val="18"/>
        </w:rPr>
        <w:pict>
          <v:rect id="Rectangle 10" o:spid="_x0000_s1044" style="position:absolute;left:0;text-align:left;margin-left:464.95pt;margin-top:-637.4pt;width:1pt;height:2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" fillcolor="black" strokecolor="white"/>
        </w:pict>
      </w:r>
    </w:p>
    <w:p w:rsidR="00E43631" w:rsidRPr="00E43631" w:rsidRDefault="00E43631" w:rsidP="00E43631">
      <w:pPr>
        <w:pStyle w:val="S"/>
        <w:rPr>
          <w:sz w:val="18"/>
          <w:szCs w:val="18"/>
        </w:rPr>
      </w:pPr>
      <w:r w:rsidRPr="00E43631">
        <w:rPr>
          <w:sz w:val="18"/>
          <w:szCs w:val="18"/>
        </w:rPr>
        <w:t>ПАСПОРТ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263"/>
        <w:gridCol w:w="7307"/>
      </w:tblGrid>
      <w:tr w:rsidR="00E43631" w:rsidRPr="00E43631" w:rsidTr="00921B58">
        <w:tc>
          <w:tcPr>
            <w:tcW w:w="2263"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Наименование Программы</w:t>
            </w:r>
          </w:p>
        </w:tc>
        <w:tc>
          <w:tcPr>
            <w:tcW w:w="7307"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Муниципальная   программа «Дорожное хозяйство  в Быстровского сельсовете» (далее – Программа)</w:t>
            </w:r>
          </w:p>
        </w:tc>
      </w:tr>
      <w:tr w:rsidR="00E43631" w:rsidRPr="00E43631" w:rsidTr="00921B58">
        <w:tc>
          <w:tcPr>
            <w:tcW w:w="2263"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Основание для разработки Программы</w:t>
            </w:r>
          </w:p>
        </w:tc>
        <w:tc>
          <w:tcPr>
            <w:tcW w:w="7307"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Федеральный закон от 06.10.2003 №131-ФЗ «Об общих принципах организации местного самоуправления в Российской Федерации»;</w:t>
            </w:r>
          </w:p>
          <w:p w:rsidR="00E43631" w:rsidRPr="00E43631" w:rsidRDefault="00E43631" w:rsidP="00E43631">
            <w:pPr>
              <w:pStyle w:val="S"/>
              <w:rPr>
                <w:sz w:val="18"/>
                <w:szCs w:val="18"/>
              </w:rPr>
            </w:pPr>
            <w:r w:rsidRPr="00E43631">
              <w:rPr>
                <w:sz w:val="18"/>
                <w:szCs w:val="18"/>
              </w:rPr>
              <w:t xml:space="preserve">Распоряжение  Правительства  Российской                                                    Федерации от 30 ноября </w:t>
            </w:r>
            <w:smartTag w:uri="urn:schemas-microsoft-com:office:smarttags" w:element="metricconverter">
              <w:smartTagPr>
                <w:attr w:name="ProductID" w:val="2010 г"/>
              </w:smartTagPr>
              <w:r w:rsidRPr="00E43631">
                <w:rPr>
                  <w:sz w:val="18"/>
                  <w:szCs w:val="18"/>
                </w:rPr>
                <w:t>2010 г</w:t>
              </w:r>
            </w:smartTag>
            <w:r w:rsidRPr="00E43631">
              <w:rPr>
                <w:sz w:val="18"/>
                <w:szCs w:val="18"/>
              </w:rPr>
              <w:t xml:space="preserve">. № 2036-р и от 8 ноября </w:t>
            </w:r>
            <w:smartTag w:uri="urn:schemas-microsoft-com:office:smarttags" w:element="metricconverter">
              <w:smartTagPr>
                <w:attr w:name="ProductID" w:val="2012 г"/>
              </w:smartTagPr>
              <w:r w:rsidRPr="00E43631">
                <w:rPr>
                  <w:sz w:val="18"/>
                  <w:szCs w:val="18"/>
                </w:rPr>
                <w:t>2012 г</w:t>
              </w:r>
            </w:smartTag>
            <w:r w:rsidRPr="00E43631">
              <w:rPr>
                <w:sz w:val="18"/>
                <w:szCs w:val="18"/>
              </w:rPr>
              <w:t>. № 2071-р;</w:t>
            </w:r>
          </w:p>
          <w:p w:rsidR="00E43631" w:rsidRPr="00E43631" w:rsidRDefault="00E43631" w:rsidP="00E43631">
            <w:pPr>
              <w:pStyle w:val="S"/>
              <w:rPr>
                <w:sz w:val="18"/>
                <w:szCs w:val="18"/>
              </w:rPr>
            </w:pPr>
            <w:r w:rsidRPr="00E43631">
              <w:rPr>
                <w:sz w:val="18"/>
                <w:szCs w:val="18"/>
              </w:rPr>
              <w:t>Приказ Федерального дорожного агентства от 10.05.2011г. № 46;</w:t>
            </w:r>
          </w:p>
          <w:p w:rsidR="00E43631" w:rsidRPr="00E43631" w:rsidRDefault="00E43631" w:rsidP="00E43631">
            <w:pPr>
              <w:pStyle w:val="S"/>
              <w:rPr>
                <w:sz w:val="18"/>
                <w:szCs w:val="18"/>
              </w:rPr>
            </w:pPr>
            <w:r w:rsidRPr="00E43631">
              <w:rPr>
                <w:sz w:val="18"/>
                <w:szCs w:val="18"/>
              </w:rPr>
              <w:t>Областной закон от 07.10.2011г. № 116-ОЗ «О дорожном фонде Новосибирской  области»;</w:t>
            </w:r>
          </w:p>
          <w:p w:rsidR="00E43631" w:rsidRPr="00E43631" w:rsidRDefault="00E43631" w:rsidP="00E43631">
            <w:pPr>
              <w:pStyle w:val="S"/>
              <w:rPr>
                <w:sz w:val="18"/>
                <w:szCs w:val="18"/>
              </w:rPr>
            </w:pPr>
            <w:r w:rsidRPr="00E43631">
              <w:rPr>
                <w:sz w:val="18"/>
                <w:szCs w:val="1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E43631" w:rsidRPr="00E43631" w:rsidTr="00921B58">
        <w:tc>
          <w:tcPr>
            <w:tcW w:w="2263"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Муниципальный заказчик</w:t>
            </w:r>
          </w:p>
        </w:tc>
        <w:tc>
          <w:tcPr>
            <w:tcW w:w="7307"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Администрация Быстровского сельсовета</w:t>
            </w:r>
          </w:p>
        </w:tc>
      </w:tr>
      <w:tr w:rsidR="00E43631" w:rsidRPr="00E43631" w:rsidTr="00921B58">
        <w:tc>
          <w:tcPr>
            <w:tcW w:w="2263"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Основной разработчик Программы</w:t>
            </w:r>
          </w:p>
        </w:tc>
        <w:tc>
          <w:tcPr>
            <w:tcW w:w="7307"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Администрация Быстровского сельсовета</w:t>
            </w:r>
          </w:p>
        </w:tc>
      </w:tr>
      <w:tr w:rsidR="00E43631" w:rsidRPr="00E43631" w:rsidTr="00921B58">
        <w:tc>
          <w:tcPr>
            <w:tcW w:w="2263"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Цель и задачи Программы</w:t>
            </w:r>
          </w:p>
        </w:tc>
        <w:tc>
          <w:tcPr>
            <w:tcW w:w="7307"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Цель Программы:</w:t>
            </w:r>
          </w:p>
          <w:p w:rsidR="00E43631" w:rsidRPr="00E43631" w:rsidRDefault="00E43631" w:rsidP="00E43631">
            <w:pPr>
              <w:pStyle w:val="S"/>
              <w:rPr>
                <w:sz w:val="18"/>
                <w:szCs w:val="18"/>
              </w:rPr>
            </w:pPr>
            <w:r w:rsidRPr="00E43631">
              <w:rPr>
                <w:sz w:val="18"/>
                <w:szCs w:val="18"/>
              </w:rPr>
              <w:t>- выполнение полномочий, связанных с организацией дорожной деятельности в отношении автомобильных дорог местного значения;</w:t>
            </w:r>
          </w:p>
          <w:p w:rsidR="00E43631" w:rsidRPr="00E43631" w:rsidRDefault="00E43631" w:rsidP="00E43631">
            <w:pPr>
              <w:pStyle w:val="S"/>
              <w:rPr>
                <w:sz w:val="18"/>
                <w:szCs w:val="18"/>
              </w:rPr>
            </w:pPr>
            <w:r w:rsidRPr="00E43631">
              <w:rPr>
                <w:sz w:val="18"/>
                <w:szCs w:val="18"/>
              </w:rPr>
              <w:t>- сохранение и совершенствование сети автомобильных дорог местного значения.</w:t>
            </w:r>
          </w:p>
          <w:p w:rsidR="00E43631" w:rsidRPr="00E43631" w:rsidRDefault="00E43631" w:rsidP="00E43631">
            <w:pPr>
              <w:pStyle w:val="S"/>
              <w:rPr>
                <w:sz w:val="18"/>
                <w:szCs w:val="18"/>
              </w:rPr>
            </w:pPr>
            <w:r w:rsidRPr="00E43631">
              <w:rPr>
                <w:sz w:val="18"/>
                <w:szCs w:val="18"/>
              </w:rPr>
              <w:t>- повышение безопасности дорожного движения на дорогах Быстровского сельсовета, снижение дорожного травматизма.</w:t>
            </w:r>
          </w:p>
          <w:p w:rsidR="00E43631" w:rsidRPr="00E43631" w:rsidRDefault="00E43631" w:rsidP="00E43631">
            <w:pPr>
              <w:pStyle w:val="S"/>
              <w:rPr>
                <w:sz w:val="18"/>
                <w:szCs w:val="18"/>
              </w:rPr>
            </w:pPr>
            <w:r w:rsidRPr="00E43631">
              <w:rPr>
                <w:sz w:val="18"/>
                <w:szCs w:val="18"/>
              </w:rPr>
              <w:t>Задачи Программы:</w:t>
            </w:r>
          </w:p>
          <w:p w:rsidR="00E43631" w:rsidRPr="00E43631" w:rsidRDefault="00E43631" w:rsidP="00E43631">
            <w:pPr>
              <w:pStyle w:val="S"/>
              <w:rPr>
                <w:sz w:val="18"/>
                <w:szCs w:val="18"/>
              </w:rPr>
            </w:pPr>
            <w:r w:rsidRPr="00E43631">
              <w:rPr>
                <w:sz w:val="18"/>
                <w:szCs w:val="18"/>
              </w:rPr>
              <w:t>- повышение уровня содержания автомобильных дорог местного значения;</w:t>
            </w:r>
          </w:p>
          <w:p w:rsidR="00E43631" w:rsidRPr="00E43631" w:rsidRDefault="00E43631" w:rsidP="00E43631">
            <w:pPr>
              <w:pStyle w:val="S"/>
              <w:rPr>
                <w:sz w:val="18"/>
                <w:szCs w:val="18"/>
              </w:rPr>
            </w:pPr>
            <w:r w:rsidRPr="00E43631">
              <w:rPr>
                <w:sz w:val="18"/>
                <w:szCs w:val="18"/>
              </w:rPr>
              <w:t>- восстановление первоначальных транспортно-эксплуатационных характеристик и потребительских свойств автодорог и сооружений на них;</w:t>
            </w:r>
          </w:p>
          <w:p w:rsidR="00E43631" w:rsidRPr="00E43631" w:rsidRDefault="00E43631" w:rsidP="00E43631">
            <w:pPr>
              <w:pStyle w:val="S"/>
              <w:rPr>
                <w:sz w:val="18"/>
                <w:szCs w:val="18"/>
              </w:rPr>
            </w:pPr>
            <w:r w:rsidRPr="00E43631">
              <w:rPr>
                <w:sz w:val="18"/>
                <w:szCs w:val="18"/>
              </w:rPr>
              <w:t>-обеспечение безопасности дорожного движения на территории Быстровского сельсовета</w:t>
            </w:r>
          </w:p>
          <w:p w:rsidR="00E43631" w:rsidRPr="00E43631" w:rsidRDefault="00E43631" w:rsidP="00E43631">
            <w:pPr>
              <w:pStyle w:val="S"/>
              <w:rPr>
                <w:sz w:val="18"/>
                <w:szCs w:val="18"/>
              </w:rPr>
            </w:pPr>
            <w:r w:rsidRPr="00E43631">
              <w:rPr>
                <w:sz w:val="18"/>
                <w:szCs w:val="18"/>
              </w:rPr>
              <w:t>- снижение дорожно-транспортного травматизма</w:t>
            </w:r>
          </w:p>
        </w:tc>
      </w:tr>
      <w:tr w:rsidR="00E43631" w:rsidRPr="00E43631" w:rsidTr="00921B58">
        <w:tc>
          <w:tcPr>
            <w:tcW w:w="2263"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Целевые индикаторы и показатели Программы</w:t>
            </w:r>
          </w:p>
        </w:tc>
        <w:tc>
          <w:tcPr>
            <w:tcW w:w="7307"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Целевыми индикаторами и показателями Программы являются:</w:t>
            </w:r>
          </w:p>
          <w:p w:rsidR="00E43631" w:rsidRPr="00E43631" w:rsidRDefault="00E43631" w:rsidP="00E43631">
            <w:pPr>
              <w:pStyle w:val="S"/>
              <w:rPr>
                <w:sz w:val="18"/>
                <w:szCs w:val="18"/>
              </w:rPr>
            </w:pPr>
            <w:r w:rsidRPr="00E43631">
              <w:rPr>
                <w:sz w:val="18"/>
                <w:szCs w:val="18"/>
              </w:rPr>
              <w:t>- приведение в нормативное состояние автомобильные дороги местного значения и инженерные сооружения на них.</w:t>
            </w:r>
          </w:p>
          <w:p w:rsidR="00E43631" w:rsidRPr="00E43631" w:rsidRDefault="00E43631" w:rsidP="00E43631">
            <w:pPr>
              <w:pStyle w:val="S"/>
              <w:rPr>
                <w:sz w:val="18"/>
                <w:szCs w:val="18"/>
              </w:rPr>
            </w:pPr>
          </w:p>
        </w:tc>
      </w:tr>
      <w:tr w:rsidR="00E43631" w:rsidRPr="00E43631" w:rsidTr="00921B58">
        <w:trPr>
          <w:trHeight w:val="816"/>
        </w:trPr>
        <w:tc>
          <w:tcPr>
            <w:tcW w:w="2263"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Сроки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2023-2026 годы</w:t>
            </w:r>
          </w:p>
        </w:tc>
      </w:tr>
      <w:tr w:rsidR="00E43631" w:rsidRPr="00E43631" w:rsidTr="00921B58">
        <w:tc>
          <w:tcPr>
            <w:tcW w:w="2263"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Участники  основных мероприятий Программы</w:t>
            </w:r>
          </w:p>
        </w:tc>
        <w:tc>
          <w:tcPr>
            <w:tcW w:w="7307"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Администрация Быстровского сельсовета</w:t>
            </w:r>
          </w:p>
        </w:tc>
      </w:tr>
      <w:tr w:rsidR="00E43631" w:rsidRPr="00E43631" w:rsidTr="00921B58">
        <w:tc>
          <w:tcPr>
            <w:tcW w:w="2263"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Мероприятия</w:t>
            </w:r>
          </w:p>
        </w:tc>
        <w:tc>
          <w:tcPr>
            <w:tcW w:w="7307"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1.  «Развитие автомобильных дорог местного значения на территории Быстровского сельсовета»</w:t>
            </w:r>
          </w:p>
          <w:p w:rsidR="00E43631" w:rsidRPr="00E43631" w:rsidRDefault="00E43631" w:rsidP="00E43631">
            <w:pPr>
              <w:pStyle w:val="S"/>
              <w:rPr>
                <w:sz w:val="18"/>
                <w:szCs w:val="18"/>
              </w:rPr>
            </w:pPr>
            <w:r w:rsidRPr="00E43631">
              <w:rPr>
                <w:sz w:val="18"/>
                <w:szCs w:val="18"/>
              </w:rPr>
              <w:t>2.  «Обеспечение безопасности дорожного движения на территории Быстровского сельсовета »</w:t>
            </w:r>
          </w:p>
        </w:tc>
      </w:tr>
      <w:tr w:rsidR="00E43631" w:rsidRPr="00E43631" w:rsidTr="00921B58">
        <w:tc>
          <w:tcPr>
            <w:tcW w:w="2263"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Объемы и источники финансирования Программы</w:t>
            </w:r>
          </w:p>
        </w:tc>
        <w:tc>
          <w:tcPr>
            <w:tcW w:w="7307"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Средства бюджета  Быстровского сельсовета.</w:t>
            </w:r>
          </w:p>
          <w:p w:rsidR="00E43631" w:rsidRPr="00E43631" w:rsidRDefault="00E43631" w:rsidP="00E43631">
            <w:pPr>
              <w:pStyle w:val="S"/>
              <w:rPr>
                <w:sz w:val="18"/>
                <w:szCs w:val="18"/>
              </w:rPr>
            </w:pPr>
            <w:r w:rsidRPr="00E43631">
              <w:rPr>
                <w:sz w:val="18"/>
                <w:szCs w:val="18"/>
              </w:rPr>
              <w:t>Всего 25 340,6 тыс.рублей, в т.ч. по годам реализации:</w:t>
            </w:r>
          </w:p>
          <w:p w:rsidR="00E43631" w:rsidRPr="00E43631" w:rsidRDefault="00E43631" w:rsidP="00E43631">
            <w:pPr>
              <w:pStyle w:val="S"/>
              <w:rPr>
                <w:sz w:val="18"/>
                <w:szCs w:val="18"/>
              </w:rPr>
            </w:pPr>
            <w:r w:rsidRPr="00E43631">
              <w:rPr>
                <w:sz w:val="18"/>
                <w:szCs w:val="18"/>
              </w:rPr>
              <w:t>2023г – 17 495,7 тыс.руб.</w:t>
            </w:r>
          </w:p>
          <w:p w:rsidR="00E43631" w:rsidRPr="00E43631" w:rsidRDefault="00E43631" w:rsidP="00E43631">
            <w:pPr>
              <w:pStyle w:val="S"/>
              <w:rPr>
                <w:sz w:val="18"/>
                <w:szCs w:val="18"/>
              </w:rPr>
            </w:pPr>
            <w:r w:rsidRPr="00E43631">
              <w:rPr>
                <w:sz w:val="18"/>
                <w:szCs w:val="18"/>
              </w:rPr>
              <w:t>2024г.-   2 863,7 тыс.руб.</w:t>
            </w:r>
          </w:p>
          <w:p w:rsidR="00E43631" w:rsidRPr="00E43631" w:rsidRDefault="00E43631" w:rsidP="00E43631">
            <w:pPr>
              <w:pStyle w:val="S"/>
              <w:rPr>
                <w:sz w:val="18"/>
                <w:szCs w:val="18"/>
              </w:rPr>
            </w:pPr>
            <w:r w:rsidRPr="00E43631">
              <w:rPr>
                <w:sz w:val="18"/>
                <w:szCs w:val="18"/>
              </w:rPr>
              <w:t>2025г –  2 480,9 тыс. руб.</w:t>
            </w:r>
          </w:p>
          <w:p w:rsidR="00E43631" w:rsidRPr="00E43631" w:rsidRDefault="00E43631" w:rsidP="00E43631">
            <w:pPr>
              <w:pStyle w:val="S"/>
              <w:rPr>
                <w:sz w:val="18"/>
                <w:szCs w:val="18"/>
                <w:highlight w:val="yellow"/>
              </w:rPr>
            </w:pPr>
            <w:r w:rsidRPr="00E43631">
              <w:rPr>
                <w:sz w:val="18"/>
                <w:szCs w:val="18"/>
              </w:rPr>
              <w:t>2026г.-  2 500,3тыс. руб.</w:t>
            </w:r>
          </w:p>
        </w:tc>
      </w:tr>
      <w:tr w:rsidR="00E43631" w:rsidRPr="00E43631" w:rsidTr="00921B58">
        <w:tc>
          <w:tcPr>
            <w:tcW w:w="2263"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Ожидаемые конечные результаты и показатели социально-экономической эффективности от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 Оформление права собственности на дороги общего пользования местного значения;</w:t>
            </w:r>
          </w:p>
          <w:p w:rsidR="00E43631" w:rsidRPr="00E43631" w:rsidRDefault="00E43631" w:rsidP="00E43631">
            <w:pPr>
              <w:pStyle w:val="S"/>
              <w:rPr>
                <w:sz w:val="18"/>
                <w:szCs w:val="18"/>
              </w:rPr>
            </w:pPr>
            <w:r w:rsidRPr="00E43631">
              <w:rPr>
                <w:sz w:val="18"/>
                <w:szCs w:val="18"/>
              </w:rPr>
              <w:t>- Разработка проектов организации дорожного движения на дороги общего пользования местного значения;</w:t>
            </w:r>
          </w:p>
          <w:p w:rsidR="00E43631" w:rsidRPr="00E43631" w:rsidRDefault="00E43631" w:rsidP="00E43631">
            <w:pPr>
              <w:pStyle w:val="S"/>
              <w:rPr>
                <w:sz w:val="18"/>
                <w:szCs w:val="18"/>
              </w:rPr>
            </w:pPr>
            <w:r w:rsidRPr="00E43631">
              <w:rPr>
                <w:sz w:val="18"/>
                <w:szCs w:val="18"/>
              </w:rPr>
              <w:t>- Содержание дорог общего пользования местного значения;</w:t>
            </w:r>
          </w:p>
          <w:p w:rsidR="00E43631" w:rsidRPr="00E43631" w:rsidRDefault="00E43631" w:rsidP="00E43631">
            <w:pPr>
              <w:pStyle w:val="S"/>
              <w:rPr>
                <w:sz w:val="18"/>
                <w:szCs w:val="18"/>
              </w:rPr>
            </w:pPr>
            <w:r w:rsidRPr="00E43631">
              <w:rPr>
                <w:sz w:val="18"/>
                <w:szCs w:val="18"/>
              </w:rPr>
              <w:t>- Ремонт автомобильных дорог общего пользования местного значения,  дворовых территорий многоквартирных домов, проездов к дворовым территориям;</w:t>
            </w:r>
          </w:p>
          <w:p w:rsidR="00E43631" w:rsidRPr="00E43631" w:rsidRDefault="00E43631" w:rsidP="00E43631">
            <w:pPr>
              <w:pStyle w:val="S"/>
              <w:rPr>
                <w:sz w:val="18"/>
                <w:szCs w:val="18"/>
              </w:rPr>
            </w:pPr>
            <w:r w:rsidRPr="00E43631">
              <w:rPr>
                <w:sz w:val="18"/>
                <w:szCs w:val="18"/>
              </w:rPr>
              <w:t xml:space="preserve">- Капитальный ремонт и реконструкция автомобильных дорог общего пользования местного значения,  дворовых территорий многоквартирных домов, проездов к дворовым </w:t>
            </w:r>
            <w:r w:rsidRPr="00E43631">
              <w:rPr>
                <w:sz w:val="18"/>
                <w:szCs w:val="18"/>
              </w:rPr>
              <w:lastRenderedPageBreak/>
              <w:t>территориям;</w:t>
            </w:r>
          </w:p>
          <w:p w:rsidR="00E43631" w:rsidRPr="00E43631" w:rsidRDefault="00E43631" w:rsidP="00E43631">
            <w:pPr>
              <w:pStyle w:val="S"/>
              <w:rPr>
                <w:sz w:val="18"/>
                <w:szCs w:val="18"/>
              </w:rPr>
            </w:pPr>
            <w:r w:rsidRPr="00E43631">
              <w:rPr>
                <w:sz w:val="18"/>
                <w:szCs w:val="18"/>
              </w:rPr>
              <w:t>- Повышение уровня обустройства автомобильных дорог общего пользования – установка дорожных знаков;</w:t>
            </w:r>
          </w:p>
          <w:p w:rsidR="00E43631" w:rsidRPr="00E43631" w:rsidRDefault="00E43631" w:rsidP="00E43631">
            <w:pPr>
              <w:pStyle w:val="S"/>
              <w:rPr>
                <w:sz w:val="18"/>
                <w:szCs w:val="18"/>
              </w:rPr>
            </w:pPr>
            <w:r w:rsidRPr="00E43631">
              <w:rPr>
                <w:sz w:val="18"/>
                <w:szCs w:val="18"/>
              </w:rPr>
              <w:t>- Обустройство уличным освещением автомобильных дорог общего пользования;</w:t>
            </w:r>
          </w:p>
          <w:p w:rsidR="00E43631" w:rsidRPr="00E43631" w:rsidRDefault="00E43631" w:rsidP="00E43631">
            <w:pPr>
              <w:pStyle w:val="S"/>
              <w:rPr>
                <w:sz w:val="18"/>
                <w:szCs w:val="18"/>
              </w:rPr>
            </w:pPr>
            <w:r w:rsidRPr="00E43631">
              <w:rPr>
                <w:sz w:val="18"/>
                <w:szCs w:val="18"/>
              </w:rPr>
              <w:t>-Обустройство остановочных пунктов.</w:t>
            </w:r>
          </w:p>
        </w:tc>
      </w:tr>
      <w:tr w:rsidR="00E43631" w:rsidRPr="00E43631" w:rsidTr="00921B58">
        <w:tc>
          <w:tcPr>
            <w:tcW w:w="2263"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lastRenderedPageBreak/>
              <w:t>Контроль за реализацией Программы</w:t>
            </w:r>
          </w:p>
        </w:tc>
        <w:tc>
          <w:tcPr>
            <w:tcW w:w="7307" w:type="dxa"/>
            <w:tcBorders>
              <w:top w:val="single" w:sz="4" w:space="0" w:color="auto"/>
              <w:left w:val="single" w:sz="4" w:space="0" w:color="auto"/>
              <w:bottom w:val="single" w:sz="4" w:space="0" w:color="auto"/>
              <w:right w:val="single" w:sz="4" w:space="0" w:color="auto"/>
            </w:tcBorders>
          </w:tcPr>
          <w:p w:rsidR="00E43631" w:rsidRPr="00E43631" w:rsidRDefault="00E43631" w:rsidP="00E43631">
            <w:pPr>
              <w:pStyle w:val="S"/>
              <w:rPr>
                <w:sz w:val="18"/>
                <w:szCs w:val="18"/>
              </w:rPr>
            </w:pPr>
            <w:r w:rsidRPr="00E43631">
              <w:rPr>
                <w:sz w:val="18"/>
                <w:szCs w:val="18"/>
              </w:rPr>
              <w:t>Осуществляется в Порядке, определенным постановлением администрации Быстровского сельсовета от 10.11.2014 № 176</w:t>
            </w:r>
          </w:p>
        </w:tc>
      </w:tr>
    </w:tbl>
    <w:p w:rsidR="00E43631" w:rsidRPr="00E43631" w:rsidRDefault="00E43631" w:rsidP="00E43631">
      <w:pPr>
        <w:pStyle w:val="S"/>
        <w:ind w:firstLine="0"/>
        <w:rPr>
          <w:sz w:val="18"/>
          <w:szCs w:val="18"/>
        </w:rPr>
      </w:pPr>
    </w:p>
    <w:p w:rsidR="00E43631" w:rsidRPr="00E43631" w:rsidRDefault="00E43631" w:rsidP="00E43631">
      <w:pPr>
        <w:pStyle w:val="S"/>
        <w:rPr>
          <w:sz w:val="18"/>
          <w:szCs w:val="18"/>
        </w:rPr>
      </w:pPr>
      <w:r w:rsidRPr="00E43631">
        <w:rPr>
          <w:sz w:val="18"/>
          <w:szCs w:val="18"/>
        </w:rPr>
        <w:t>I.Содержание проблемы и обоснование необходимости ее решения программными методами</w:t>
      </w:r>
    </w:p>
    <w:p w:rsidR="00E43631" w:rsidRPr="00E43631" w:rsidRDefault="00E43631" w:rsidP="00E43631">
      <w:pPr>
        <w:pStyle w:val="S"/>
        <w:rPr>
          <w:sz w:val="18"/>
          <w:szCs w:val="18"/>
        </w:rPr>
      </w:pPr>
      <w:r w:rsidRPr="00E43631">
        <w:rPr>
          <w:sz w:val="18"/>
          <w:szCs w:val="18"/>
        </w:rPr>
        <w:t>Муниципальная программа«Дорожное хозяйство Быстровского сельсовета»</w:t>
      </w:r>
      <w:r w:rsidR="004044EB">
        <w:rPr>
          <w:noProof/>
          <w:sz w:val="18"/>
          <w:szCs w:val="18"/>
        </w:rPr>
        <w:pict>
          <v:rect id="Rectangle 11" o:spid="_x0000_s1045" style="position:absolute;left:0;text-align:left;margin-left:464.95pt;margin-top:-637.4pt;width:1pt;height:2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" fillcolor="black" strokecolor="white"/>
        </w:pict>
      </w:r>
    </w:p>
    <w:p w:rsidR="00E43631" w:rsidRPr="00E43631" w:rsidRDefault="00E43631" w:rsidP="00E43631">
      <w:pPr>
        <w:pStyle w:val="S"/>
        <w:rPr>
          <w:sz w:val="18"/>
          <w:szCs w:val="18"/>
        </w:rPr>
      </w:pPr>
      <w:r w:rsidRPr="00E43631">
        <w:rPr>
          <w:sz w:val="18"/>
          <w:szCs w:val="18"/>
        </w:rPr>
        <w:t>(далее - Программа) разработана администрацией Быстровского сельсовета. В Программе обосновываются перспективы совершенствования и развития сети автомобильных дорог местного значения и улично-дорожной сети на период до 2026 года в результате реконструкции, ремонта и улучшения транспортно-эксплуатационного состояния существующих автомобильных дорог и дорожных сооружений, а также повышение безопасности дорожного движения на дорогах местного значения на территории Быстровского сельсовета.</w:t>
      </w:r>
    </w:p>
    <w:p w:rsidR="00E43631" w:rsidRPr="00E43631" w:rsidRDefault="00E43631" w:rsidP="00E43631">
      <w:pPr>
        <w:pStyle w:val="S"/>
        <w:rPr>
          <w:sz w:val="18"/>
          <w:szCs w:val="18"/>
        </w:rPr>
      </w:pPr>
      <w:r w:rsidRPr="00E43631">
        <w:rPr>
          <w:sz w:val="18"/>
          <w:szCs w:val="18"/>
        </w:rPr>
        <w:t>Протяженность автомобильных дорог общего пользования местного значения –31,698</w:t>
      </w:r>
    </w:p>
    <w:p w:rsidR="00E43631" w:rsidRPr="00E43631" w:rsidRDefault="00E43631" w:rsidP="00E43631">
      <w:pPr>
        <w:pStyle w:val="S"/>
        <w:rPr>
          <w:sz w:val="18"/>
          <w:szCs w:val="18"/>
        </w:rPr>
      </w:pPr>
      <w:r w:rsidRPr="00E43631">
        <w:rPr>
          <w:sz w:val="18"/>
          <w:szCs w:val="18"/>
        </w:rPr>
        <w:t>II. Основные цели и задачи, сроки и этапы реализации муниципальной программы</w:t>
      </w:r>
    </w:p>
    <w:p w:rsidR="00E43631" w:rsidRPr="00E43631" w:rsidRDefault="00E43631" w:rsidP="00E43631">
      <w:pPr>
        <w:pStyle w:val="S"/>
        <w:rPr>
          <w:sz w:val="18"/>
          <w:szCs w:val="18"/>
        </w:rPr>
      </w:pPr>
      <w:r w:rsidRPr="00E43631">
        <w:rPr>
          <w:sz w:val="18"/>
          <w:szCs w:val="18"/>
        </w:rPr>
        <w:t>Цель программы</w:t>
      </w:r>
    </w:p>
    <w:p w:rsidR="00E43631" w:rsidRPr="00E43631" w:rsidRDefault="00E43631" w:rsidP="00E43631">
      <w:pPr>
        <w:pStyle w:val="S"/>
        <w:rPr>
          <w:sz w:val="18"/>
          <w:szCs w:val="18"/>
        </w:rPr>
      </w:pPr>
      <w:r w:rsidRPr="00E43631">
        <w:rPr>
          <w:sz w:val="18"/>
          <w:szCs w:val="18"/>
        </w:rPr>
        <w:t xml:space="preserve">Совершенствование улично-дорожной сети, автомобильных дорог и дорожных сооружений местного значения, обеспечение их транспортно-эксплуатационных показателей на уровне, необходимом для удовлетворения потребностей пользователей автодорог с учетом приоритетов </w:t>
      </w:r>
      <w:hyperlink r:id="rId19" w:history="1">
        <w:r w:rsidRPr="00E43631">
          <w:rPr>
            <w:sz w:val="18"/>
            <w:szCs w:val="18"/>
          </w:rPr>
          <w:t>социально-</w:t>
        </w:r>
      </w:hyperlink>
      <w:hyperlink r:id="rId20" w:history="1">
        <w:r w:rsidRPr="00E43631">
          <w:rPr>
            <w:sz w:val="18"/>
            <w:szCs w:val="18"/>
          </w:rPr>
          <w:t xml:space="preserve">экономического развития </w:t>
        </w:r>
      </w:hyperlink>
      <w:r w:rsidRPr="00E43631">
        <w:rPr>
          <w:sz w:val="18"/>
          <w:szCs w:val="18"/>
        </w:rPr>
        <w:t>Быстровского сельсовета на основе своевременного и качественного выполнения работ по ремонту и содержанию автодорог.</w:t>
      </w:r>
    </w:p>
    <w:p w:rsidR="00E43631" w:rsidRPr="00E43631" w:rsidRDefault="00E43631" w:rsidP="00E43631">
      <w:pPr>
        <w:pStyle w:val="S"/>
        <w:rPr>
          <w:sz w:val="18"/>
          <w:szCs w:val="18"/>
        </w:rPr>
      </w:pPr>
      <w:r w:rsidRPr="00E43631">
        <w:rPr>
          <w:sz w:val="18"/>
          <w:szCs w:val="18"/>
        </w:rPr>
        <w:t>Обеспечение охраны жизни, здоровья граждан, их имущества, гарантии их законных прав на безопасные условия движения на автомобильных дорогах местного значения.</w:t>
      </w:r>
    </w:p>
    <w:p w:rsidR="00E43631" w:rsidRPr="00E43631" w:rsidRDefault="00E43631" w:rsidP="00E43631">
      <w:pPr>
        <w:pStyle w:val="S"/>
        <w:rPr>
          <w:sz w:val="18"/>
          <w:szCs w:val="18"/>
        </w:rPr>
      </w:pPr>
      <w:r w:rsidRPr="00E43631">
        <w:rPr>
          <w:sz w:val="18"/>
          <w:szCs w:val="18"/>
        </w:rPr>
        <w:t>Задачи программы</w:t>
      </w:r>
    </w:p>
    <w:p w:rsidR="00E43631" w:rsidRPr="00E43631" w:rsidRDefault="00E43631" w:rsidP="00E43631">
      <w:pPr>
        <w:pStyle w:val="S"/>
        <w:rPr>
          <w:sz w:val="18"/>
          <w:szCs w:val="18"/>
        </w:rPr>
      </w:pPr>
      <w:r w:rsidRPr="00E43631">
        <w:rPr>
          <w:sz w:val="18"/>
          <w:szCs w:val="18"/>
        </w:rPr>
        <w:t>2.1.Улучшение технического состояния существующей улично-дорожной сети и автомобильных дорог местного значения за счет увеличения объемов работ по ремонту и содержанию дорожного хозяйства;</w:t>
      </w:r>
    </w:p>
    <w:p w:rsidR="00E43631" w:rsidRPr="00E43631" w:rsidRDefault="00E43631" w:rsidP="00E43631">
      <w:pPr>
        <w:pStyle w:val="S"/>
        <w:rPr>
          <w:sz w:val="18"/>
          <w:szCs w:val="18"/>
        </w:rPr>
      </w:pPr>
      <w:r w:rsidRPr="00E43631">
        <w:rPr>
          <w:sz w:val="18"/>
          <w:szCs w:val="18"/>
        </w:rPr>
        <w:t>2.2. Привлечение дополнительных инвестиций в сферу дорожного хозяйства Быстровского сельсовета.</w:t>
      </w:r>
    </w:p>
    <w:p w:rsidR="00E43631" w:rsidRPr="00E43631" w:rsidRDefault="00E43631" w:rsidP="00E43631">
      <w:pPr>
        <w:pStyle w:val="S"/>
        <w:rPr>
          <w:sz w:val="18"/>
          <w:szCs w:val="18"/>
        </w:rPr>
      </w:pPr>
      <w:r w:rsidRPr="00E43631">
        <w:rPr>
          <w:sz w:val="18"/>
          <w:szCs w:val="18"/>
        </w:rPr>
        <w:t>Сроки реализации программы</w:t>
      </w:r>
    </w:p>
    <w:p w:rsidR="00E43631" w:rsidRPr="00E43631" w:rsidRDefault="00E43631" w:rsidP="00E43631">
      <w:pPr>
        <w:pStyle w:val="S"/>
        <w:rPr>
          <w:sz w:val="18"/>
          <w:szCs w:val="18"/>
        </w:rPr>
      </w:pPr>
      <w:r w:rsidRPr="00E43631">
        <w:rPr>
          <w:sz w:val="18"/>
          <w:szCs w:val="18"/>
        </w:rPr>
        <w:t>- 2020– 2026 годы.</w:t>
      </w:r>
    </w:p>
    <w:p w:rsidR="00E43631" w:rsidRPr="00E43631" w:rsidRDefault="00E43631" w:rsidP="00E43631">
      <w:pPr>
        <w:pStyle w:val="S"/>
        <w:rPr>
          <w:sz w:val="18"/>
          <w:szCs w:val="18"/>
        </w:rPr>
      </w:pPr>
      <w:r w:rsidRPr="00E43631">
        <w:rPr>
          <w:sz w:val="18"/>
          <w:szCs w:val="18"/>
        </w:rPr>
        <w:t>Объемы и источники финансирования программы</w:t>
      </w:r>
    </w:p>
    <w:p w:rsidR="00E43631" w:rsidRPr="00E43631" w:rsidRDefault="00E43631" w:rsidP="00E43631">
      <w:pPr>
        <w:pStyle w:val="S"/>
        <w:rPr>
          <w:sz w:val="18"/>
          <w:szCs w:val="18"/>
        </w:rPr>
      </w:pPr>
      <w:r w:rsidRPr="00E43631">
        <w:rPr>
          <w:sz w:val="18"/>
          <w:szCs w:val="18"/>
        </w:rPr>
        <w:t>Источники финансирования:</w:t>
      </w:r>
    </w:p>
    <w:p w:rsidR="00E43631" w:rsidRPr="00E43631" w:rsidRDefault="00E43631" w:rsidP="00E43631">
      <w:pPr>
        <w:pStyle w:val="S"/>
        <w:rPr>
          <w:sz w:val="18"/>
          <w:szCs w:val="18"/>
        </w:rPr>
      </w:pPr>
      <w:r w:rsidRPr="00E43631">
        <w:rPr>
          <w:sz w:val="18"/>
          <w:szCs w:val="18"/>
        </w:rPr>
        <w:t>доходы Дорожного фонда от поступления акцизов по подакцизным товарам</w:t>
      </w:r>
    </w:p>
    <w:p w:rsidR="00E43631" w:rsidRPr="00E43631" w:rsidRDefault="00E43631" w:rsidP="00E43631">
      <w:pPr>
        <w:pStyle w:val="S"/>
        <w:rPr>
          <w:sz w:val="18"/>
          <w:szCs w:val="18"/>
        </w:rPr>
      </w:pPr>
      <w:r w:rsidRPr="00E43631">
        <w:rPr>
          <w:sz w:val="18"/>
          <w:szCs w:val="18"/>
        </w:rPr>
        <w:t>– 1 588,1 тыс. рублей ;</w:t>
      </w:r>
    </w:p>
    <w:p w:rsidR="00E43631" w:rsidRPr="00E43631" w:rsidRDefault="00E43631" w:rsidP="00E43631">
      <w:pPr>
        <w:pStyle w:val="S"/>
        <w:rPr>
          <w:sz w:val="18"/>
          <w:szCs w:val="18"/>
        </w:rPr>
      </w:pPr>
      <w:r w:rsidRPr="00E43631">
        <w:rPr>
          <w:sz w:val="18"/>
          <w:szCs w:val="18"/>
        </w:rPr>
        <w:t>Распределение финансирования по годам:</w:t>
      </w:r>
    </w:p>
    <w:p w:rsidR="00E43631" w:rsidRPr="00E43631" w:rsidRDefault="00E43631" w:rsidP="00E43631">
      <w:pPr>
        <w:pStyle w:val="S"/>
        <w:rPr>
          <w:sz w:val="18"/>
          <w:szCs w:val="18"/>
        </w:rPr>
      </w:pPr>
      <w:r w:rsidRPr="00E43631">
        <w:rPr>
          <w:sz w:val="18"/>
          <w:szCs w:val="18"/>
        </w:rPr>
        <w:t>2023г – 17 495,7 тыс. рублей</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2024 г. – 2 863,7 тыс. рублей</w:t>
      </w:r>
    </w:p>
    <w:p w:rsidR="00E43631" w:rsidRPr="00E43631" w:rsidRDefault="00E43631" w:rsidP="00E43631">
      <w:pPr>
        <w:pStyle w:val="S"/>
        <w:rPr>
          <w:sz w:val="18"/>
          <w:szCs w:val="18"/>
        </w:rPr>
      </w:pPr>
      <w:r w:rsidRPr="00E43631">
        <w:rPr>
          <w:sz w:val="18"/>
          <w:szCs w:val="18"/>
        </w:rPr>
        <w:t>2025г.–   2 480,9 тыс. рублей</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2026г.–  2 500,3 тыс. рублей</w:t>
      </w:r>
    </w:p>
    <w:p w:rsidR="00E43631" w:rsidRPr="00E43631" w:rsidRDefault="00E43631" w:rsidP="00E43631">
      <w:pPr>
        <w:pStyle w:val="S"/>
        <w:rPr>
          <w:sz w:val="18"/>
          <w:szCs w:val="18"/>
        </w:rPr>
      </w:pPr>
      <w:r w:rsidRPr="00E43631">
        <w:rPr>
          <w:sz w:val="18"/>
          <w:szCs w:val="18"/>
        </w:rPr>
        <w:t>III. Для обеспечения Программы «Дорожное хозяйство Быстровского сельсовета»на территории Быстровского сельсовета предлагается регулярно проводить следующие работы:</w:t>
      </w:r>
    </w:p>
    <w:p w:rsidR="00E43631" w:rsidRPr="00E43631" w:rsidRDefault="00E43631" w:rsidP="00E43631">
      <w:pPr>
        <w:pStyle w:val="S"/>
        <w:rPr>
          <w:sz w:val="18"/>
          <w:szCs w:val="18"/>
        </w:rPr>
      </w:pPr>
      <w:r w:rsidRPr="00E43631">
        <w:rPr>
          <w:sz w:val="18"/>
          <w:szCs w:val="18"/>
        </w:rPr>
        <w:t>Ремонт отдельных участков асфальтобетонного покрытия;</w:t>
      </w:r>
    </w:p>
    <w:p w:rsidR="00E43631" w:rsidRPr="00E43631" w:rsidRDefault="00E43631" w:rsidP="00E43631">
      <w:pPr>
        <w:pStyle w:val="S"/>
        <w:rPr>
          <w:sz w:val="18"/>
          <w:szCs w:val="18"/>
        </w:rPr>
      </w:pPr>
      <w:r w:rsidRPr="00E43631">
        <w:rPr>
          <w:sz w:val="18"/>
          <w:szCs w:val="18"/>
        </w:rPr>
        <w:t>Сезонное содержание автодорог (расчистка от снега, грейдирование);</w:t>
      </w:r>
    </w:p>
    <w:p w:rsidR="00E43631" w:rsidRPr="00E43631" w:rsidRDefault="00E43631" w:rsidP="00E43631">
      <w:pPr>
        <w:pStyle w:val="S"/>
        <w:rPr>
          <w:sz w:val="18"/>
          <w:szCs w:val="18"/>
        </w:rPr>
      </w:pPr>
      <w:r w:rsidRPr="00E43631">
        <w:rPr>
          <w:sz w:val="18"/>
          <w:szCs w:val="18"/>
        </w:rPr>
        <w:t>Спил кустарника вдоль дорог;</w:t>
      </w:r>
    </w:p>
    <w:p w:rsidR="00E43631" w:rsidRPr="00E43631" w:rsidRDefault="00E43631" w:rsidP="00E43631">
      <w:pPr>
        <w:pStyle w:val="S"/>
        <w:rPr>
          <w:sz w:val="18"/>
          <w:szCs w:val="18"/>
        </w:rPr>
      </w:pPr>
      <w:r w:rsidRPr="00E43631">
        <w:rPr>
          <w:sz w:val="18"/>
          <w:szCs w:val="18"/>
        </w:rPr>
        <w:t>Отсыпка грунтовых дорог;</w:t>
      </w:r>
    </w:p>
    <w:p w:rsidR="00E43631" w:rsidRPr="00E43631" w:rsidRDefault="00E43631" w:rsidP="00E43631">
      <w:pPr>
        <w:pStyle w:val="S"/>
        <w:rPr>
          <w:sz w:val="18"/>
          <w:szCs w:val="18"/>
        </w:rPr>
      </w:pPr>
      <w:r w:rsidRPr="00E43631">
        <w:rPr>
          <w:sz w:val="18"/>
          <w:szCs w:val="18"/>
        </w:rPr>
        <w:t>- Установка дорожных знаков и пешеходного перехода.</w:t>
      </w:r>
    </w:p>
    <w:p w:rsidR="00E43631" w:rsidRPr="00E43631" w:rsidRDefault="00E43631" w:rsidP="00E43631">
      <w:pPr>
        <w:pStyle w:val="S"/>
        <w:rPr>
          <w:sz w:val="18"/>
          <w:szCs w:val="18"/>
        </w:rPr>
      </w:pPr>
      <w:r w:rsidRPr="00E43631">
        <w:rPr>
          <w:sz w:val="18"/>
          <w:szCs w:val="18"/>
        </w:rPr>
        <w:t>IV. Механизм реализации программы</w:t>
      </w:r>
    </w:p>
    <w:p w:rsidR="00E43631" w:rsidRPr="00E43631" w:rsidRDefault="00E43631" w:rsidP="00E43631">
      <w:pPr>
        <w:pStyle w:val="S"/>
        <w:rPr>
          <w:sz w:val="18"/>
          <w:szCs w:val="18"/>
        </w:rPr>
      </w:pPr>
      <w:r w:rsidRPr="00E43631">
        <w:rPr>
          <w:sz w:val="18"/>
          <w:szCs w:val="18"/>
        </w:rPr>
        <w:t>Контроль за исполнением программы осуществляет глава Быстровского сельсовета.</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Финансовый контроль за использованием средств возлагается на заместителя главы Бытровского сельсовета.</w:t>
      </w:r>
    </w:p>
    <w:p w:rsidR="00E43631" w:rsidRPr="00E43631" w:rsidRDefault="00E43631" w:rsidP="00E43631">
      <w:pPr>
        <w:pStyle w:val="S"/>
        <w:rPr>
          <w:sz w:val="18"/>
          <w:szCs w:val="18"/>
        </w:rPr>
      </w:pPr>
      <w:r w:rsidRPr="00E43631">
        <w:rPr>
          <w:sz w:val="18"/>
          <w:szCs w:val="18"/>
        </w:rPr>
        <w:t>Создание системы организации и контроля за ходом реализации Программы.</w:t>
      </w:r>
    </w:p>
    <w:p w:rsidR="00E43631" w:rsidRPr="00E43631" w:rsidRDefault="00E43631" w:rsidP="00E43631">
      <w:pPr>
        <w:pStyle w:val="S"/>
        <w:rPr>
          <w:sz w:val="18"/>
          <w:szCs w:val="18"/>
        </w:rPr>
      </w:pPr>
      <w:r w:rsidRPr="00E43631">
        <w:rPr>
          <w:sz w:val="18"/>
          <w:szCs w:val="18"/>
        </w:rPr>
        <w:t>Реализация муниципальной программы поселения осуществляется на основе:</w:t>
      </w:r>
    </w:p>
    <w:p w:rsidR="00E43631" w:rsidRPr="00E43631" w:rsidRDefault="00E43631" w:rsidP="00E43631">
      <w:pPr>
        <w:pStyle w:val="S"/>
        <w:rPr>
          <w:sz w:val="18"/>
          <w:szCs w:val="18"/>
        </w:rPr>
      </w:pPr>
      <w:r w:rsidRPr="00E43631">
        <w:rPr>
          <w:sz w:val="18"/>
          <w:szCs w:val="18"/>
        </w:rPr>
        <w:t>муниципальных контрактов (договоров), заключаемых муниципальным заказчиком программы с исполнителями программных мероприятий в соответствии с Федеральным законом от 21.07.2005 № 44-ФЗ «О размещении заказов на поставки товаров, выполнение работ, оказание услуг для государственных и муниципальных нужд»;</w:t>
      </w:r>
    </w:p>
    <w:p w:rsidR="00E43631" w:rsidRPr="00E43631" w:rsidRDefault="00E43631" w:rsidP="00E43631">
      <w:pPr>
        <w:pStyle w:val="S"/>
        <w:rPr>
          <w:sz w:val="18"/>
          <w:szCs w:val="18"/>
        </w:rPr>
      </w:pPr>
      <w:r w:rsidRPr="00E43631">
        <w:rPr>
          <w:sz w:val="18"/>
          <w:szCs w:val="18"/>
        </w:rPr>
        <w:t>условий, порядка, правил, утвержденных федеральными, областными и муниципальными нормативными правовыми актами.</w:t>
      </w:r>
    </w:p>
    <w:p w:rsidR="00E43631" w:rsidRPr="00E43631" w:rsidRDefault="00E43631" w:rsidP="00E43631">
      <w:pPr>
        <w:pStyle w:val="S"/>
        <w:rPr>
          <w:sz w:val="18"/>
          <w:szCs w:val="18"/>
        </w:rPr>
      </w:pPr>
      <w:r w:rsidRPr="00E43631">
        <w:rPr>
          <w:sz w:val="18"/>
          <w:szCs w:val="18"/>
        </w:rPr>
        <w:t>V.Оценка эффективности социально-экономических и экологических последствий от реализации муниципальной программы</w:t>
      </w:r>
    </w:p>
    <w:p w:rsidR="00E43631" w:rsidRPr="00E43631" w:rsidRDefault="00E43631" w:rsidP="00E43631">
      <w:pPr>
        <w:pStyle w:val="S"/>
        <w:rPr>
          <w:sz w:val="18"/>
          <w:szCs w:val="18"/>
        </w:rPr>
      </w:pPr>
      <w:r w:rsidRPr="00E43631">
        <w:rPr>
          <w:sz w:val="18"/>
          <w:szCs w:val="18"/>
        </w:rPr>
        <w:t>результате реализации программы ожидается улучшение условий проживания населения.</w:t>
      </w:r>
    </w:p>
    <w:p w:rsidR="00E43631" w:rsidRPr="00E43631" w:rsidRDefault="00E43631" w:rsidP="00E43631">
      <w:pPr>
        <w:pStyle w:val="S"/>
        <w:rPr>
          <w:sz w:val="18"/>
          <w:szCs w:val="18"/>
        </w:rPr>
      </w:pPr>
      <w:r w:rsidRPr="00E43631">
        <w:rPr>
          <w:sz w:val="18"/>
          <w:szCs w:val="18"/>
        </w:rPr>
        <w:t>Эффективность программы оценивается по следующим показателям:</w:t>
      </w:r>
    </w:p>
    <w:p w:rsidR="00E43631" w:rsidRPr="00E43631" w:rsidRDefault="00E43631" w:rsidP="00E43631">
      <w:pPr>
        <w:pStyle w:val="S"/>
        <w:rPr>
          <w:sz w:val="18"/>
          <w:szCs w:val="18"/>
        </w:rPr>
      </w:pPr>
      <w:r w:rsidRPr="00E43631">
        <w:rPr>
          <w:sz w:val="18"/>
          <w:szCs w:val="18"/>
        </w:rPr>
        <w:t>показатели состояния автомобильных дорог;</w:t>
      </w:r>
    </w:p>
    <w:p w:rsidR="00E43631" w:rsidRPr="00E43631" w:rsidRDefault="00E43631" w:rsidP="00E43631">
      <w:pPr>
        <w:pStyle w:val="S"/>
        <w:rPr>
          <w:sz w:val="18"/>
          <w:szCs w:val="18"/>
        </w:rPr>
      </w:pPr>
      <w:r w:rsidRPr="00E43631">
        <w:rPr>
          <w:sz w:val="18"/>
          <w:szCs w:val="18"/>
        </w:rPr>
        <w:t>объемы выполненных работ;</w:t>
      </w:r>
    </w:p>
    <w:p w:rsidR="00E43631" w:rsidRPr="00E43631" w:rsidRDefault="00E43631" w:rsidP="00E43631">
      <w:pPr>
        <w:pStyle w:val="S"/>
        <w:rPr>
          <w:sz w:val="18"/>
          <w:szCs w:val="18"/>
        </w:rPr>
      </w:pPr>
      <w:r w:rsidRPr="00E43631">
        <w:rPr>
          <w:sz w:val="18"/>
          <w:szCs w:val="18"/>
        </w:rPr>
        <w:t>объем расходов на выполнение работ из местного бюджета и привлеченных источников.</w:t>
      </w:r>
    </w:p>
    <w:p w:rsidR="00E43631" w:rsidRPr="00E43631" w:rsidRDefault="00E43631" w:rsidP="00E43631">
      <w:pPr>
        <w:pStyle w:val="S"/>
        <w:rPr>
          <w:sz w:val="18"/>
          <w:szCs w:val="18"/>
        </w:rPr>
      </w:pPr>
      <w:r w:rsidRPr="00E43631">
        <w:rPr>
          <w:sz w:val="18"/>
          <w:szCs w:val="18"/>
        </w:rPr>
        <w:t>АДМИНИСТРАЦИЯ</w:t>
      </w:r>
    </w:p>
    <w:p w:rsidR="00E43631" w:rsidRPr="00E43631" w:rsidRDefault="00E43631" w:rsidP="00E43631">
      <w:pPr>
        <w:pStyle w:val="S"/>
        <w:rPr>
          <w:sz w:val="18"/>
          <w:szCs w:val="18"/>
        </w:rPr>
      </w:pPr>
      <w:r w:rsidRPr="00E43631">
        <w:rPr>
          <w:sz w:val="18"/>
          <w:szCs w:val="18"/>
        </w:rPr>
        <w:lastRenderedPageBreak/>
        <w:t>БЫСТРОВСКОГО СЕЛЬСОВЕТА</w:t>
      </w:r>
    </w:p>
    <w:p w:rsidR="00E43631" w:rsidRPr="00E43631" w:rsidRDefault="00E43631" w:rsidP="00E43631">
      <w:pPr>
        <w:pStyle w:val="S"/>
        <w:rPr>
          <w:sz w:val="18"/>
          <w:szCs w:val="18"/>
        </w:rPr>
      </w:pPr>
      <w:r w:rsidRPr="00E43631">
        <w:rPr>
          <w:sz w:val="18"/>
          <w:szCs w:val="18"/>
        </w:rPr>
        <w:t>ИСКИТИМСКОГО РАЙОНА НОВОСИБИРСКОЙ ОБЛАСТИ</w:t>
      </w:r>
    </w:p>
    <w:p w:rsidR="00E43631" w:rsidRPr="00E43631" w:rsidRDefault="00E43631" w:rsidP="00E43631">
      <w:pPr>
        <w:pStyle w:val="S"/>
        <w:rPr>
          <w:sz w:val="18"/>
          <w:szCs w:val="18"/>
        </w:rPr>
      </w:pPr>
      <w:r w:rsidRPr="00E43631">
        <w:rPr>
          <w:sz w:val="18"/>
          <w:szCs w:val="18"/>
        </w:rPr>
        <w:t>П О С Т А Н О В Л Е Н И Е</w:t>
      </w:r>
    </w:p>
    <w:p w:rsidR="00E43631" w:rsidRPr="00E43631" w:rsidRDefault="00E43631" w:rsidP="00E43631">
      <w:pPr>
        <w:pStyle w:val="S"/>
        <w:rPr>
          <w:sz w:val="18"/>
          <w:szCs w:val="18"/>
          <w:u w:val="single"/>
        </w:rPr>
      </w:pPr>
      <w:r w:rsidRPr="00E43631">
        <w:rPr>
          <w:sz w:val="18"/>
          <w:szCs w:val="18"/>
          <w:u w:val="single"/>
        </w:rPr>
        <w:t>15.11.2023</w:t>
      </w:r>
      <w:r w:rsidRPr="00E43631">
        <w:rPr>
          <w:sz w:val="18"/>
          <w:szCs w:val="18"/>
        </w:rPr>
        <w:t xml:space="preserve">    №    </w:t>
      </w:r>
      <w:r w:rsidRPr="00E43631">
        <w:rPr>
          <w:sz w:val="18"/>
          <w:szCs w:val="18"/>
          <w:u w:val="single"/>
        </w:rPr>
        <w:t>77</w:t>
      </w:r>
    </w:p>
    <w:p w:rsidR="00E43631" w:rsidRPr="00E43631" w:rsidRDefault="00E43631" w:rsidP="00E43631">
      <w:pPr>
        <w:pStyle w:val="S"/>
        <w:rPr>
          <w:sz w:val="18"/>
          <w:szCs w:val="18"/>
        </w:rPr>
      </w:pPr>
      <w:r w:rsidRPr="00E43631">
        <w:rPr>
          <w:sz w:val="18"/>
          <w:szCs w:val="18"/>
        </w:rPr>
        <w:t>с. Быстровка</w:t>
      </w:r>
    </w:p>
    <w:p w:rsidR="00E43631" w:rsidRPr="00E43631" w:rsidRDefault="00E43631" w:rsidP="00E43631">
      <w:pPr>
        <w:pStyle w:val="S"/>
        <w:rPr>
          <w:sz w:val="18"/>
          <w:szCs w:val="18"/>
        </w:rPr>
      </w:pPr>
      <w:r w:rsidRPr="00E43631">
        <w:rPr>
          <w:sz w:val="18"/>
          <w:szCs w:val="18"/>
        </w:rPr>
        <w:t>Об основных направлениях налоговой, бюджетной и долговой политики Быстровского сельсовета Искитимского района Новосибирской области на 2024 год и плановый период 2025 и 2026 годов</w:t>
      </w:r>
    </w:p>
    <w:p w:rsidR="00E43631" w:rsidRPr="00E43631" w:rsidRDefault="00E43631" w:rsidP="00E43631">
      <w:pPr>
        <w:pStyle w:val="S"/>
        <w:rPr>
          <w:sz w:val="18"/>
          <w:szCs w:val="18"/>
        </w:rPr>
      </w:pPr>
      <w:r w:rsidRPr="00E43631">
        <w:rPr>
          <w:sz w:val="18"/>
          <w:szCs w:val="18"/>
        </w:rPr>
        <w:t>В соответствии с п. 13 ст.107.1, ст.172 Бюджетного кодекса Российской Федерации,  администрация Быстровкого сельсовета Искитимского района Новосибирской области</w:t>
      </w:r>
    </w:p>
    <w:p w:rsidR="00E43631" w:rsidRPr="00E43631" w:rsidRDefault="00E43631" w:rsidP="00E43631">
      <w:pPr>
        <w:pStyle w:val="S"/>
        <w:rPr>
          <w:sz w:val="18"/>
          <w:szCs w:val="18"/>
        </w:rPr>
      </w:pPr>
      <w:r w:rsidRPr="00E43631">
        <w:rPr>
          <w:sz w:val="18"/>
          <w:szCs w:val="18"/>
        </w:rPr>
        <w:t>ПОСТАНОВЛЯЕТ:</w:t>
      </w:r>
    </w:p>
    <w:p w:rsidR="00E43631" w:rsidRPr="00E43631" w:rsidRDefault="00E43631" w:rsidP="00E43631">
      <w:pPr>
        <w:pStyle w:val="S"/>
        <w:rPr>
          <w:sz w:val="18"/>
          <w:szCs w:val="18"/>
        </w:rPr>
      </w:pPr>
      <w:r w:rsidRPr="00E43631">
        <w:rPr>
          <w:sz w:val="18"/>
          <w:szCs w:val="18"/>
        </w:rPr>
        <w:t>1. Утвердить прилагаемые:</w:t>
      </w:r>
    </w:p>
    <w:p w:rsidR="00E43631" w:rsidRPr="00E43631" w:rsidRDefault="00E43631" w:rsidP="00E43631">
      <w:pPr>
        <w:pStyle w:val="S"/>
        <w:rPr>
          <w:sz w:val="18"/>
          <w:szCs w:val="18"/>
        </w:rPr>
      </w:pPr>
      <w:r w:rsidRPr="00E43631">
        <w:rPr>
          <w:sz w:val="18"/>
          <w:szCs w:val="18"/>
        </w:rPr>
        <w:t>1) основные направления бюджетной и налоговой политики Быстровского сельсовета Искитимского района Новосибирской области на 2024 год и плановый период 2025 и 2026 годов;</w:t>
      </w:r>
    </w:p>
    <w:p w:rsidR="00E43631" w:rsidRPr="00E43631" w:rsidRDefault="00E43631" w:rsidP="00E43631">
      <w:pPr>
        <w:pStyle w:val="S"/>
        <w:rPr>
          <w:sz w:val="18"/>
          <w:szCs w:val="18"/>
        </w:rPr>
      </w:pPr>
      <w:r w:rsidRPr="00E43631">
        <w:rPr>
          <w:sz w:val="18"/>
          <w:szCs w:val="18"/>
        </w:rPr>
        <w:t>2) основные направления долговой политики Быстровского сельсовета Искитимского района Новосибирской области на 2024 год и плановый период 2025 и 2026годов.</w:t>
      </w:r>
    </w:p>
    <w:p w:rsidR="00E43631" w:rsidRPr="00E43631" w:rsidRDefault="00E43631" w:rsidP="00E43631">
      <w:pPr>
        <w:pStyle w:val="S"/>
        <w:rPr>
          <w:sz w:val="18"/>
          <w:szCs w:val="18"/>
        </w:rPr>
      </w:pPr>
      <w:r w:rsidRPr="00E43631">
        <w:rPr>
          <w:sz w:val="18"/>
          <w:szCs w:val="18"/>
        </w:rPr>
        <w:t>3). Опубликовать настоящее постановление в периодическом печатном издании «Вестник Быстровского сельсовета» и на официальном сайте администрации  Быстровского сельсовета Искитимского района Новосибирской области в сети Интернет.</w:t>
      </w:r>
    </w:p>
    <w:p w:rsidR="00E43631" w:rsidRPr="00E43631" w:rsidRDefault="00E43631" w:rsidP="00E43631">
      <w:pPr>
        <w:pStyle w:val="S"/>
        <w:rPr>
          <w:sz w:val="18"/>
          <w:szCs w:val="18"/>
        </w:rPr>
      </w:pPr>
      <w:r w:rsidRPr="00E43631">
        <w:rPr>
          <w:sz w:val="18"/>
          <w:szCs w:val="18"/>
        </w:rPr>
        <w:t>4). Контроль за исполнением настоящего постановления оставляю за собой.</w:t>
      </w:r>
    </w:p>
    <w:p w:rsidR="00E43631" w:rsidRPr="00E43631" w:rsidRDefault="00E43631" w:rsidP="00E43631">
      <w:pPr>
        <w:pStyle w:val="S"/>
        <w:rPr>
          <w:sz w:val="18"/>
          <w:szCs w:val="18"/>
        </w:rPr>
      </w:pPr>
      <w:r w:rsidRPr="00E43631">
        <w:rPr>
          <w:sz w:val="18"/>
          <w:szCs w:val="18"/>
        </w:rPr>
        <w:t>Врио главы   Быстровского сельсовета</w:t>
      </w:r>
    </w:p>
    <w:p w:rsidR="00E43631" w:rsidRPr="00E43631" w:rsidRDefault="00E43631" w:rsidP="00E43631">
      <w:pPr>
        <w:pStyle w:val="S"/>
        <w:rPr>
          <w:sz w:val="18"/>
          <w:szCs w:val="18"/>
        </w:rPr>
      </w:pPr>
      <w:r w:rsidRPr="00E43631">
        <w:rPr>
          <w:sz w:val="18"/>
          <w:szCs w:val="18"/>
        </w:rPr>
        <w:t>Искитимского района Новосибирской области                            Т.В. Дробязко</w:t>
      </w:r>
    </w:p>
    <w:p w:rsidR="00E43631" w:rsidRPr="00E43631" w:rsidRDefault="00E43631" w:rsidP="00E43631">
      <w:pPr>
        <w:pStyle w:val="S"/>
        <w:ind w:firstLine="0"/>
        <w:rPr>
          <w:sz w:val="18"/>
          <w:szCs w:val="18"/>
        </w:rPr>
      </w:pPr>
    </w:p>
    <w:p w:rsidR="00E43631" w:rsidRPr="00E43631" w:rsidRDefault="00E43631" w:rsidP="00E43631">
      <w:pPr>
        <w:pStyle w:val="S"/>
        <w:rPr>
          <w:sz w:val="18"/>
          <w:szCs w:val="18"/>
        </w:rPr>
      </w:pPr>
      <w:r w:rsidRPr="00E43631">
        <w:rPr>
          <w:sz w:val="18"/>
          <w:szCs w:val="18"/>
        </w:rPr>
        <w:t>УТВЕРЖДЕНЫ</w:t>
      </w:r>
    </w:p>
    <w:p w:rsidR="00E43631" w:rsidRPr="00E43631" w:rsidRDefault="00E43631" w:rsidP="00E43631">
      <w:pPr>
        <w:pStyle w:val="S"/>
        <w:rPr>
          <w:sz w:val="18"/>
          <w:szCs w:val="18"/>
        </w:rPr>
      </w:pPr>
      <w:r w:rsidRPr="00E43631">
        <w:rPr>
          <w:sz w:val="18"/>
          <w:szCs w:val="18"/>
        </w:rPr>
        <w:t>постановлением администрации Быстровского                               сельсовета Искитимского района Новосибирской области</w:t>
      </w:r>
    </w:p>
    <w:p w:rsidR="00E43631" w:rsidRPr="00E43631" w:rsidRDefault="00E43631" w:rsidP="00E43631">
      <w:pPr>
        <w:pStyle w:val="S"/>
        <w:rPr>
          <w:sz w:val="18"/>
          <w:szCs w:val="18"/>
        </w:rPr>
      </w:pPr>
      <w:r w:rsidRPr="00E43631">
        <w:rPr>
          <w:sz w:val="18"/>
          <w:szCs w:val="18"/>
        </w:rPr>
        <w:t>от 15.11.2023 № 77</w:t>
      </w:r>
    </w:p>
    <w:p w:rsidR="00E43631" w:rsidRPr="00E43631" w:rsidRDefault="00E43631" w:rsidP="00E43631">
      <w:pPr>
        <w:pStyle w:val="S"/>
        <w:rPr>
          <w:sz w:val="18"/>
          <w:szCs w:val="18"/>
        </w:rPr>
      </w:pPr>
      <w:r w:rsidRPr="00E43631">
        <w:rPr>
          <w:sz w:val="18"/>
          <w:szCs w:val="18"/>
        </w:rPr>
        <w:t>ОСНОВНЫЕ НАПРАВЛЕНИЯ</w:t>
      </w:r>
    </w:p>
    <w:p w:rsidR="00E43631" w:rsidRPr="00E43631" w:rsidRDefault="00E43631" w:rsidP="00E43631">
      <w:pPr>
        <w:pStyle w:val="S"/>
        <w:rPr>
          <w:sz w:val="18"/>
          <w:szCs w:val="18"/>
        </w:rPr>
      </w:pPr>
      <w:r w:rsidRPr="00E43631">
        <w:rPr>
          <w:sz w:val="18"/>
          <w:szCs w:val="18"/>
        </w:rPr>
        <w:t>бюджетной и налоговой политики Быстровского сельсовета Искитимского района Новосибирской областина 2024 год и плановый период 2025 и 2026 годов</w:t>
      </w:r>
    </w:p>
    <w:p w:rsidR="00E43631" w:rsidRPr="00E43631" w:rsidRDefault="00E43631" w:rsidP="00E43631">
      <w:pPr>
        <w:pStyle w:val="S"/>
        <w:rPr>
          <w:sz w:val="18"/>
          <w:szCs w:val="18"/>
        </w:rPr>
      </w:pPr>
      <w:r w:rsidRPr="00E43631">
        <w:rPr>
          <w:sz w:val="18"/>
          <w:szCs w:val="18"/>
          <w:lang w:val="en-US"/>
        </w:rPr>
        <w:t>I</w:t>
      </w:r>
      <w:r w:rsidRPr="00E43631">
        <w:rPr>
          <w:sz w:val="18"/>
          <w:szCs w:val="18"/>
        </w:rPr>
        <w:t>.</w:t>
      </w:r>
      <w:r w:rsidRPr="00E43631">
        <w:rPr>
          <w:sz w:val="18"/>
          <w:szCs w:val="18"/>
          <w:lang w:val="en-US"/>
        </w:rPr>
        <w:t> </w:t>
      </w:r>
      <w:r w:rsidRPr="00E43631">
        <w:rPr>
          <w:sz w:val="18"/>
          <w:szCs w:val="18"/>
        </w:rPr>
        <w:t>Общие положения</w:t>
      </w:r>
    </w:p>
    <w:p w:rsidR="00E43631" w:rsidRPr="00E43631" w:rsidRDefault="00E43631" w:rsidP="00E43631">
      <w:pPr>
        <w:pStyle w:val="S"/>
        <w:rPr>
          <w:sz w:val="18"/>
          <w:szCs w:val="18"/>
        </w:rPr>
      </w:pPr>
      <w:r w:rsidRPr="00E43631">
        <w:rPr>
          <w:sz w:val="18"/>
          <w:szCs w:val="18"/>
        </w:rPr>
        <w:t>Основные направлениябюджетной иналоговой политики Быстровского сельсовета Искитимского района Новосибирской области на 2024 год и плановый период 2025 и 2026годов(далее – Основные направления) разработаны в целях формирования задачбюджетной и налоговой политики на среднесрочный период, условий и подходов, принимаемых при составлении проекта бюджета Быстровского сельсовета Искитимского района Новосибирской области на 2024 год и плановый период 2025 и 2026 годов,с учетом сложившейся экономической ситуации в Российской Федерации, Новосибирской области, Быстровского сельсоветеИскитимского района Новосибирской области (далее –муниципальное образование), а также тенденций ее развития.</w:t>
      </w:r>
    </w:p>
    <w:p w:rsidR="00E43631" w:rsidRPr="00E43631" w:rsidRDefault="00E43631" w:rsidP="00E43631">
      <w:pPr>
        <w:pStyle w:val="S"/>
        <w:rPr>
          <w:bCs/>
          <w:kern w:val="32"/>
          <w:sz w:val="18"/>
          <w:szCs w:val="18"/>
        </w:rPr>
      </w:pPr>
      <w:r w:rsidRPr="00E43631">
        <w:rPr>
          <w:sz w:val="18"/>
          <w:szCs w:val="18"/>
          <w:shd w:val="clear" w:color="auto" w:fill="FFFFFF"/>
        </w:rPr>
        <w:t>Основные </w:t>
      </w:r>
      <w:r w:rsidRPr="00E43631">
        <w:rPr>
          <w:rStyle w:val="af"/>
          <w:sz w:val="18"/>
          <w:szCs w:val="18"/>
          <w:shd w:val="clear" w:color="auto" w:fill="FFFFFF"/>
        </w:rPr>
        <w:t>направления</w:t>
      </w:r>
      <w:r w:rsidRPr="00E43631">
        <w:rPr>
          <w:sz w:val="18"/>
          <w:szCs w:val="18"/>
          <w:shd w:val="clear" w:color="auto" w:fill="FFFFFF"/>
        </w:rPr>
        <w:t> </w:t>
      </w:r>
      <w:r w:rsidRPr="00E43631">
        <w:rPr>
          <w:rStyle w:val="af"/>
          <w:sz w:val="18"/>
          <w:szCs w:val="18"/>
          <w:shd w:val="clear" w:color="auto" w:fill="FFFFFF"/>
        </w:rPr>
        <w:t>бюджетной</w:t>
      </w:r>
      <w:r w:rsidRPr="00E43631">
        <w:rPr>
          <w:sz w:val="18"/>
          <w:szCs w:val="18"/>
          <w:shd w:val="clear" w:color="auto" w:fill="FFFFFF"/>
        </w:rPr>
        <w:t> иналоговой </w:t>
      </w:r>
      <w:r w:rsidRPr="00E43631">
        <w:rPr>
          <w:rStyle w:val="af"/>
          <w:sz w:val="18"/>
          <w:szCs w:val="18"/>
          <w:shd w:val="clear" w:color="auto" w:fill="FFFFFF"/>
        </w:rPr>
        <w:t>политики муниципального образования</w:t>
      </w:r>
      <w:r w:rsidRPr="00E43631">
        <w:rPr>
          <w:sz w:val="18"/>
          <w:szCs w:val="18"/>
          <w:shd w:val="clear" w:color="auto" w:fill="FFFFFF"/>
        </w:rPr>
        <w:t>  на </w:t>
      </w:r>
      <w:r w:rsidRPr="00E43631">
        <w:rPr>
          <w:rStyle w:val="af"/>
          <w:sz w:val="18"/>
          <w:szCs w:val="18"/>
          <w:shd w:val="clear" w:color="auto" w:fill="FFFFFF"/>
        </w:rPr>
        <w:t>2024</w:t>
      </w:r>
      <w:r w:rsidRPr="00E43631">
        <w:rPr>
          <w:sz w:val="18"/>
          <w:szCs w:val="18"/>
          <w:shd w:val="clear" w:color="auto" w:fill="FFFFFF"/>
        </w:rPr>
        <w:t> год и плановый период 2025 и 2025 годов базируются на положениях </w:t>
      </w:r>
      <w:hyperlink r:id="rId21" w:anchor="/document/74404210/entry/0" w:history="1">
        <w:r w:rsidRPr="00E43631">
          <w:rPr>
            <w:rStyle w:val="a3"/>
            <w:sz w:val="18"/>
            <w:szCs w:val="18"/>
            <w:shd w:val="clear" w:color="auto" w:fill="FFFFFF"/>
          </w:rPr>
          <w:t>Указа</w:t>
        </w:r>
      </w:hyperlink>
      <w:r w:rsidRPr="00E43631">
        <w:rPr>
          <w:sz w:val="18"/>
          <w:szCs w:val="18"/>
          <w:shd w:val="clear" w:color="auto" w:fill="FFFFFF"/>
        </w:rPr>
        <w:t> Президента Российской Федерации от 21.07.2020 N 474 "О национальных целях развития Российской Федерации на период до 2030 года", решениях, принятых в 2022 году Президентом Российской Федерации,</w:t>
      </w:r>
      <w:r w:rsidRPr="00E43631">
        <w:rPr>
          <w:rStyle w:val="af"/>
          <w:sz w:val="18"/>
          <w:szCs w:val="18"/>
          <w:shd w:val="clear" w:color="auto" w:fill="FFFFFF"/>
        </w:rPr>
        <w:t>Распоряжения</w:t>
      </w:r>
      <w:r w:rsidRPr="00E43631">
        <w:rPr>
          <w:sz w:val="18"/>
          <w:szCs w:val="18"/>
          <w:shd w:val="clear" w:color="auto" w:fill="FFFFFF"/>
        </w:rPr>
        <w:t> </w:t>
      </w:r>
      <w:r w:rsidRPr="00E43631">
        <w:rPr>
          <w:rStyle w:val="af"/>
          <w:sz w:val="18"/>
          <w:szCs w:val="18"/>
          <w:shd w:val="clear" w:color="auto" w:fill="FFFFFF"/>
        </w:rPr>
        <w:t>Правительства</w:t>
      </w:r>
      <w:r w:rsidRPr="00E43631">
        <w:rPr>
          <w:sz w:val="18"/>
          <w:szCs w:val="18"/>
          <w:shd w:val="clear" w:color="auto" w:fill="FFFFFF"/>
        </w:rPr>
        <w:t> </w:t>
      </w:r>
      <w:r w:rsidRPr="00E43631">
        <w:rPr>
          <w:rStyle w:val="af"/>
          <w:sz w:val="18"/>
          <w:szCs w:val="18"/>
          <w:shd w:val="clear" w:color="auto" w:fill="FFFFFF"/>
        </w:rPr>
        <w:t>Новосибирской</w:t>
      </w:r>
      <w:r w:rsidRPr="00E43631">
        <w:rPr>
          <w:sz w:val="18"/>
          <w:szCs w:val="18"/>
          <w:shd w:val="clear" w:color="auto" w:fill="FFFFFF"/>
        </w:rPr>
        <w:t> </w:t>
      </w:r>
      <w:r w:rsidRPr="00E43631">
        <w:rPr>
          <w:rStyle w:val="af"/>
          <w:sz w:val="18"/>
          <w:szCs w:val="18"/>
          <w:shd w:val="clear" w:color="auto" w:fill="FFFFFF"/>
        </w:rPr>
        <w:t>области</w:t>
      </w:r>
      <w:r w:rsidRPr="00E43631">
        <w:rPr>
          <w:sz w:val="18"/>
          <w:szCs w:val="18"/>
          <w:shd w:val="clear" w:color="auto" w:fill="FFFFFF"/>
        </w:rPr>
        <w:t> от 11 сентября 2023 г. N </w:t>
      </w:r>
      <w:r w:rsidRPr="00E43631">
        <w:rPr>
          <w:rStyle w:val="af"/>
          <w:sz w:val="18"/>
          <w:szCs w:val="18"/>
          <w:shd w:val="clear" w:color="auto" w:fill="FFFFFF"/>
        </w:rPr>
        <w:t>640</w:t>
      </w:r>
      <w:r w:rsidRPr="00E43631">
        <w:rPr>
          <w:sz w:val="18"/>
          <w:szCs w:val="18"/>
          <w:shd w:val="clear" w:color="auto" w:fill="FFFFFF"/>
        </w:rPr>
        <w:t>-</w:t>
      </w:r>
      <w:r w:rsidRPr="00E43631">
        <w:rPr>
          <w:rStyle w:val="af"/>
          <w:sz w:val="18"/>
          <w:szCs w:val="18"/>
          <w:shd w:val="clear" w:color="auto" w:fill="FFFFFF"/>
        </w:rPr>
        <w:t>рп</w:t>
      </w:r>
      <w:r w:rsidRPr="00E43631">
        <w:rPr>
          <w:sz w:val="18"/>
          <w:szCs w:val="18"/>
          <w:shd w:val="clear" w:color="auto" w:fill="FFFFFF"/>
        </w:rPr>
        <w:t>"Об основных направлениях бюджетной, налоговой и государственной долговой политики Новосибирской области на 2024 год и плановый период 2025 и 2026 годов".</w:t>
      </w:r>
    </w:p>
    <w:p w:rsidR="00E43631" w:rsidRPr="00E43631" w:rsidRDefault="00E43631" w:rsidP="00E43631">
      <w:pPr>
        <w:pStyle w:val="S"/>
        <w:rPr>
          <w:bCs/>
          <w:kern w:val="32"/>
          <w:sz w:val="18"/>
          <w:szCs w:val="18"/>
        </w:rPr>
      </w:pPr>
      <w:r w:rsidRPr="00E43631">
        <w:rPr>
          <w:bCs/>
          <w:kern w:val="32"/>
          <w:sz w:val="18"/>
          <w:szCs w:val="18"/>
          <w:lang w:val="en-US"/>
        </w:rPr>
        <w:t>II</w:t>
      </w:r>
      <w:r w:rsidRPr="00E43631">
        <w:rPr>
          <w:bCs/>
          <w:kern w:val="32"/>
          <w:sz w:val="18"/>
          <w:szCs w:val="18"/>
        </w:rPr>
        <w:t>. Налоговая политика</w:t>
      </w:r>
    </w:p>
    <w:p w:rsidR="00E43631" w:rsidRPr="00E43631" w:rsidRDefault="00E43631" w:rsidP="00E43631">
      <w:pPr>
        <w:pStyle w:val="S"/>
        <w:rPr>
          <w:sz w:val="18"/>
          <w:szCs w:val="18"/>
        </w:rPr>
      </w:pPr>
      <w:r w:rsidRPr="00E43631">
        <w:rPr>
          <w:sz w:val="18"/>
          <w:szCs w:val="18"/>
        </w:rPr>
        <w:t>Общие положения</w:t>
      </w:r>
    </w:p>
    <w:p w:rsidR="00E43631" w:rsidRPr="00E43631" w:rsidRDefault="00E43631" w:rsidP="00E43631">
      <w:pPr>
        <w:pStyle w:val="S"/>
        <w:rPr>
          <w:sz w:val="18"/>
          <w:szCs w:val="18"/>
        </w:rPr>
      </w:pPr>
      <w:r w:rsidRPr="00E43631">
        <w:rPr>
          <w:sz w:val="18"/>
          <w:szCs w:val="18"/>
        </w:rPr>
        <w:t>Основные направления налоговой политики муниципального образования на 2024 год и плановый период 2025 и 2026 годов разработаны с целью подготовки проекта бюджета поселения на очередной финансовый год и плановый период исходя из задач, с учетом сложившейся экономической ситуации, как Российской Федерации, Новосибирской области, так и в муниципальном образовании, а также тенденций её развития.</w:t>
      </w:r>
    </w:p>
    <w:p w:rsidR="00E43631" w:rsidRPr="00E43631" w:rsidRDefault="00E43631" w:rsidP="00E43631">
      <w:pPr>
        <w:pStyle w:val="S"/>
        <w:rPr>
          <w:sz w:val="18"/>
          <w:szCs w:val="18"/>
        </w:rPr>
      </w:pPr>
      <w:r w:rsidRPr="00E43631">
        <w:rPr>
          <w:sz w:val="18"/>
          <w:szCs w:val="18"/>
        </w:rPr>
        <w:t>Основными целями налоговой политики является обеспечение устойчивости бюджетной системы, создание предсказуемой налоговой системы, направленной на стимулирование деловой активности, рост экономики и инвестиций, упорядочение системы существующих налоговых льгот путем отмены неэффективных льгот, и предоставления льгот, носящих адресный характер.</w:t>
      </w:r>
    </w:p>
    <w:p w:rsidR="00E43631" w:rsidRPr="00E43631" w:rsidRDefault="00E43631" w:rsidP="00E43631">
      <w:pPr>
        <w:pStyle w:val="S"/>
        <w:rPr>
          <w:color w:val="000000"/>
          <w:sz w:val="18"/>
          <w:szCs w:val="18"/>
        </w:rPr>
      </w:pPr>
      <w:r w:rsidRPr="00E43631">
        <w:rPr>
          <w:color w:val="000000"/>
          <w:sz w:val="18"/>
          <w:szCs w:val="18"/>
        </w:rPr>
        <w:t>Итоги реализации налоговой политики в 2022–2023 годах</w:t>
      </w:r>
    </w:p>
    <w:p w:rsidR="00E43631" w:rsidRPr="00E43631" w:rsidRDefault="00E43631" w:rsidP="00E43631">
      <w:pPr>
        <w:pStyle w:val="S"/>
        <w:rPr>
          <w:sz w:val="18"/>
          <w:szCs w:val="18"/>
        </w:rPr>
      </w:pPr>
      <w:r w:rsidRPr="00E43631">
        <w:rPr>
          <w:sz w:val="18"/>
          <w:szCs w:val="18"/>
          <w:shd w:val="clear" w:color="auto" w:fill="FFFFFF"/>
        </w:rPr>
        <w:t>На протяжении 2022 года экономическое развитие поселения соответствовало общим тенденциям региона, Российской Федерации: обострение геополитических событий, введение беспрецедентных санкций со стороны недружественных государств обозначили необходимость изменения выбранных ранее направлений развития.</w:t>
      </w:r>
    </w:p>
    <w:p w:rsidR="00E43631" w:rsidRPr="00E43631" w:rsidRDefault="00E43631" w:rsidP="00E43631">
      <w:pPr>
        <w:pStyle w:val="S"/>
        <w:rPr>
          <w:sz w:val="18"/>
          <w:szCs w:val="18"/>
        </w:rPr>
      </w:pPr>
      <w:r w:rsidRPr="00E43631">
        <w:rPr>
          <w:sz w:val="18"/>
          <w:szCs w:val="18"/>
        </w:rPr>
        <w:t>Для преодоления последствий санкционного давления на федеральном уровне предприняты меры, направленные на стимулирование экономической и инвестиционной активности, поддержку приоритетных отраслей, сохранение доходов населения. Помимо этого, цифровизация налогового администрирования привела к принятию новых мер, направленных на увеличение собираемости налогов, а также повышению качества оказания муниципальных услуг.</w:t>
      </w:r>
    </w:p>
    <w:p w:rsidR="00E43631" w:rsidRPr="00E43631" w:rsidRDefault="00E43631" w:rsidP="00E43631">
      <w:pPr>
        <w:pStyle w:val="S"/>
        <w:rPr>
          <w:color w:val="000000"/>
          <w:sz w:val="18"/>
          <w:szCs w:val="18"/>
        </w:rPr>
      </w:pPr>
      <w:r w:rsidRPr="00E43631">
        <w:rPr>
          <w:color w:val="000000"/>
          <w:sz w:val="18"/>
          <w:szCs w:val="18"/>
        </w:rPr>
        <w:t xml:space="preserve">Приоритетным направлением налоговой политики в предшествующие периоды было обеспечение стабильного социально-экономического развития и сбалансированности бюджета. В условиях снижения экономической активности за  счет </w:t>
      </w:r>
      <w:r w:rsidRPr="00E43631">
        <w:rPr>
          <w:sz w:val="18"/>
          <w:szCs w:val="18"/>
        </w:rPr>
        <w:t>обострения геополитических событий</w:t>
      </w:r>
      <w:r w:rsidRPr="00E43631">
        <w:rPr>
          <w:color w:val="000000"/>
          <w:sz w:val="18"/>
          <w:szCs w:val="18"/>
        </w:rPr>
        <w:t xml:space="preserve"> основные решения, призванные не допустить возникновения критических негативных последствий в  экономике, принимались на федеральном уровне (отсрочки и списания по  налоговым и страховым платежам, перенос сроков уплаты на более поздние сроки, программы льготного кредитования, субсидии субъектам малого и среднего предпринимательств).</w:t>
      </w:r>
    </w:p>
    <w:p w:rsidR="00E43631" w:rsidRPr="00E43631" w:rsidRDefault="00E43631" w:rsidP="00E43631">
      <w:pPr>
        <w:pStyle w:val="S"/>
        <w:rPr>
          <w:color w:val="000000"/>
          <w:sz w:val="18"/>
          <w:szCs w:val="18"/>
        </w:rPr>
      </w:pPr>
      <w:r w:rsidRPr="00E43631">
        <w:rPr>
          <w:color w:val="000000"/>
          <w:sz w:val="18"/>
          <w:szCs w:val="18"/>
        </w:rPr>
        <w:lastRenderedPageBreak/>
        <w:t>Принятие на федеральном уровне единой концепции оценки эффективности налоговых расходов обеспечило единые методологические подходы для выявления и отмены неэффективных налоговых ставок и льгот, были приняты необходимые для легитимной оценки налоговых расходов нормативные правовые акты.</w:t>
      </w:r>
    </w:p>
    <w:p w:rsidR="00E43631" w:rsidRPr="00E43631" w:rsidRDefault="00E43631" w:rsidP="00E43631">
      <w:pPr>
        <w:pStyle w:val="S"/>
        <w:rPr>
          <w:sz w:val="18"/>
          <w:szCs w:val="18"/>
        </w:rPr>
      </w:pPr>
      <w:r w:rsidRPr="00E43631">
        <w:rPr>
          <w:sz w:val="18"/>
          <w:szCs w:val="18"/>
        </w:rPr>
        <w:t>Также, реализован План мероприятий, направленных на публичное информирование граждан по предупреждению образования и взыскания задолженности по налогам и сборам, страховым взносам, пене и штрафам, итоги реализации которого характеризуют возросший уровень налоговой культуры среди налогоплательщиков.</w:t>
      </w:r>
    </w:p>
    <w:p w:rsidR="00E43631" w:rsidRPr="00E43631" w:rsidRDefault="00E43631" w:rsidP="00E43631">
      <w:pPr>
        <w:pStyle w:val="S"/>
        <w:rPr>
          <w:sz w:val="18"/>
          <w:szCs w:val="18"/>
        </w:rPr>
      </w:pPr>
      <w:r w:rsidRPr="00E43631">
        <w:rPr>
          <w:sz w:val="18"/>
          <w:szCs w:val="18"/>
        </w:rPr>
        <w:t>В 2022 году в рамках проведения информационных кампаний был сделан акцент на популяризации среди населения поселения возможных способов проверки налоговой задолженности налогоплательщиками, в том числе посредством использования сервиса "Личный кабинет налогоплательщика". Анализ применения жителями поселения данного сервиса, проведенный в 2022 году, показал, что количество пользователей сервиса за прошедший год выросло, что свидетельствует о весьма эффективной популяризации сервиса, вызванную возрастающим интересом и удобством взаимодействия налогоплательщиков с налоговой службой в электронном формате.</w:t>
      </w:r>
    </w:p>
    <w:p w:rsidR="00E43631" w:rsidRPr="00E43631" w:rsidRDefault="00E43631" w:rsidP="00E43631">
      <w:pPr>
        <w:pStyle w:val="S"/>
        <w:rPr>
          <w:sz w:val="18"/>
          <w:szCs w:val="18"/>
        </w:rPr>
      </w:pPr>
      <w:r w:rsidRPr="00E43631">
        <w:rPr>
          <w:sz w:val="18"/>
          <w:szCs w:val="18"/>
        </w:rPr>
        <w:t>Таким образом, 2022 год и первое полугодие 2023 года стали периодом адаптации экономики к новым условиям. Данные итоги подтверждают, что решения, принятые как на федеральном,  на региональном уровне, так и на местном уровне обеспечили сохранение позитивных тенденций, заложенных в течение 2021 и начале 2022 годов.</w:t>
      </w:r>
    </w:p>
    <w:p w:rsidR="00E43631" w:rsidRPr="00E43631" w:rsidRDefault="00E43631" w:rsidP="00E43631">
      <w:pPr>
        <w:pStyle w:val="S"/>
        <w:rPr>
          <w:sz w:val="18"/>
          <w:szCs w:val="18"/>
        </w:rPr>
      </w:pPr>
      <w:r w:rsidRPr="00E43631">
        <w:rPr>
          <w:sz w:val="18"/>
          <w:szCs w:val="18"/>
        </w:rPr>
        <w:t>Направления налоговой политики на 2024-2026 годы</w:t>
      </w:r>
    </w:p>
    <w:p w:rsidR="00E43631" w:rsidRPr="00E43631" w:rsidRDefault="00E43631" w:rsidP="00E43631">
      <w:pPr>
        <w:pStyle w:val="S"/>
        <w:rPr>
          <w:sz w:val="18"/>
          <w:szCs w:val="18"/>
        </w:rPr>
      </w:pPr>
      <w:r w:rsidRPr="00E43631">
        <w:rPr>
          <w:color w:val="000000"/>
          <w:sz w:val="18"/>
          <w:szCs w:val="18"/>
        </w:rPr>
        <w:t xml:space="preserve">В сложившихся условиях основным вектором развития налоговой политики в поселении будет установление справедливой налоговой нагрузки, продолжение реализации федеральных, региональных решений на местном уровне. </w:t>
      </w:r>
      <w:r w:rsidRPr="00E43631">
        <w:rPr>
          <w:sz w:val="18"/>
          <w:szCs w:val="18"/>
        </w:rPr>
        <w:t>Обеспечение устойчивости социально-экономического развития поселения  и сбалансированности местного бюджета остается приоритетной целью в трехлетней перспективе. Ее достижению будет способствовать решение ряда задач в следующих направлениях:</w:t>
      </w:r>
    </w:p>
    <w:p w:rsidR="00E43631" w:rsidRPr="00E43631" w:rsidRDefault="00E43631" w:rsidP="00E43631">
      <w:pPr>
        <w:pStyle w:val="S"/>
        <w:rPr>
          <w:sz w:val="18"/>
          <w:szCs w:val="18"/>
        </w:rPr>
      </w:pPr>
      <w:r w:rsidRPr="00E43631">
        <w:rPr>
          <w:sz w:val="18"/>
          <w:szCs w:val="18"/>
        </w:rPr>
        <w:t>1. Увеличение налоговой базы и оптимизация налоговых льгот.</w:t>
      </w:r>
    </w:p>
    <w:p w:rsidR="00E43631" w:rsidRPr="00E43631" w:rsidRDefault="00E43631" w:rsidP="00E43631">
      <w:pPr>
        <w:pStyle w:val="S"/>
        <w:rPr>
          <w:sz w:val="18"/>
          <w:szCs w:val="18"/>
        </w:rPr>
      </w:pPr>
      <w:r w:rsidRPr="00E43631">
        <w:rPr>
          <w:sz w:val="18"/>
          <w:szCs w:val="18"/>
        </w:rPr>
        <w:t>2. Повышение собираемости налогов и снижение уровня недоимки, увеличение числа пользователей "Личный кабинет налогоплательщика".</w:t>
      </w:r>
    </w:p>
    <w:p w:rsidR="00E43631" w:rsidRPr="00E43631" w:rsidRDefault="00E43631" w:rsidP="00E43631">
      <w:pPr>
        <w:pStyle w:val="S"/>
        <w:rPr>
          <w:sz w:val="18"/>
          <w:szCs w:val="18"/>
        </w:rPr>
      </w:pPr>
      <w:r w:rsidRPr="00E43631">
        <w:rPr>
          <w:sz w:val="18"/>
          <w:szCs w:val="18"/>
        </w:rPr>
        <w:t>Администрацией будет продолжено взаимодействие с налогоплательщиками, направленное на соблюдение налоговой дисциплины и предупреждение уклонения от уплаты платежей в бюджетную систему Российской Федерации.</w:t>
      </w:r>
    </w:p>
    <w:p w:rsidR="00E43631" w:rsidRPr="00E43631" w:rsidRDefault="00E43631" w:rsidP="00E43631">
      <w:pPr>
        <w:pStyle w:val="S"/>
        <w:rPr>
          <w:sz w:val="18"/>
          <w:szCs w:val="18"/>
        </w:rPr>
      </w:pPr>
      <w:r w:rsidRPr="00E43631">
        <w:rPr>
          <w:sz w:val="18"/>
          <w:szCs w:val="18"/>
        </w:rPr>
        <w:t>Для своевременного исполнения физическими лицами обязанностей по уплате имущественных налогов традиционно будет проведена широкая информационная кампания по информированию граждан о сроках уплаты имущественных налогов.</w:t>
      </w:r>
    </w:p>
    <w:p w:rsidR="00E43631" w:rsidRPr="00E43631" w:rsidRDefault="00E43631" w:rsidP="00E43631">
      <w:pPr>
        <w:pStyle w:val="S"/>
        <w:rPr>
          <w:sz w:val="18"/>
          <w:szCs w:val="18"/>
        </w:rPr>
      </w:pPr>
      <w:r w:rsidRPr="00E43631">
        <w:rPr>
          <w:sz w:val="18"/>
          <w:szCs w:val="18"/>
        </w:rPr>
        <w:t>Учитывая, что на сегодняшний день имущественные налоги физических лиц составляют весомую долю в структуре налоговой задолженности, возрастает необходимость применения новых способов работы с указанной категорией налогоплательщиков. К таковым относится внедрение механизма взаимодействия работодателей с сотрудниками организаций, имеющими налоговые обязательства по имущественным налогам, в рамках которого продолжатся мероприятия по предотвращению образования недоимки, а также погашению уже имеющейся задолженности у учреждений бюджетной сферы.</w:t>
      </w:r>
    </w:p>
    <w:p w:rsidR="00E43631" w:rsidRPr="00E43631" w:rsidRDefault="00E43631" w:rsidP="00E43631">
      <w:pPr>
        <w:pStyle w:val="S"/>
        <w:rPr>
          <w:sz w:val="18"/>
          <w:szCs w:val="18"/>
        </w:rPr>
      </w:pPr>
      <w:r w:rsidRPr="00E43631">
        <w:rPr>
          <w:sz w:val="18"/>
          <w:szCs w:val="18"/>
        </w:rPr>
        <w:t>Особенно важным направлением работы в 2024 году является недопущение снижения уровня собираемости налогов с физических лиц. Поскольку в Новосибирской области все больше наблюдается тенденция получения жителями налоговых уведомлений в электронном виде, необходимо обеспечить полноценную осведомленность граждан о наличии у них налоговых обязательств посредством использования электронных ресурсов.</w:t>
      </w:r>
    </w:p>
    <w:p w:rsidR="00E43631" w:rsidRPr="00E43631" w:rsidRDefault="00E43631" w:rsidP="00E43631">
      <w:pPr>
        <w:pStyle w:val="S"/>
        <w:rPr>
          <w:sz w:val="18"/>
          <w:szCs w:val="18"/>
        </w:rPr>
      </w:pPr>
      <w:r w:rsidRPr="00E43631">
        <w:rPr>
          <w:sz w:val="18"/>
          <w:szCs w:val="18"/>
        </w:rPr>
        <w:t>На сегодняшний день сохраняет свою актуальность вопрос информированности граждан о возможности входа в сервис посредством учетной записи на портале государственных услуг Российской Федерации. По данным УФНС России по Новосибирской области число пользователей "Личного кабинета налогоплательщика" на 1 января 2023 года составляет порядка 1 098 000 человек, в то время как количество подтвержденных учетных записей портала государственных услуг Российской Федерации среди жителей региона составляет 1 895 259 человек. Следовательно, 57,9% пользователей портала государственных услуг Российской Федерации одновременно имеют доступ и к сервису "Личный кабинет налогоплательщика" на сегодняшний день.</w:t>
      </w:r>
    </w:p>
    <w:p w:rsidR="00E43631" w:rsidRPr="00E43631" w:rsidRDefault="00E43631" w:rsidP="00E43631">
      <w:pPr>
        <w:pStyle w:val="S"/>
        <w:rPr>
          <w:sz w:val="18"/>
          <w:szCs w:val="18"/>
        </w:rPr>
      </w:pPr>
      <w:r w:rsidRPr="00E43631">
        <w:rPr>
          <w:sz w:val="18"/>
          <w:szCs w:val="18"/>
          <w:shd w:val="clear" w:color="auto" w:fill="FFFFFF"/>
        </w:rPr>
        <w:t>Для достижения достаточного критерия информированности 68,6% пользователей портала государственных услуг Российской Федерации вместо нынешних 57,9%, налогоплательщики должны быть заинтересованы в регистрации в сервисе "Личный кабинет налогоплательщика", благодаря чему будет обеспечен полноценный охват налогоплательщиков региона электронным доступом к информации о своих налоговых обязательствах.</w:t>
      </w:r>
    </w:p>
    <w:p w:rsidR="00E43631" w:rsidRPr="00E43631" w:rsidRDefault="00E43631" w:rsidP="00E43631">
      <w:pPr>
        <w:pStyle w:val="S"/>
        <w:rPr>
          <w:bCs/>
          <w:kern w:val="32"/>
          <w:sz w:val="18"/>
          <w:szCs w:val="18"/>
        </w:rPr>
      </w:pPr>
      <w:r w:rsidRPr="00E43631">
        <w:rPr>
          <w:bCs/>
          <w:kern w:val="32"/>
          <w:sz w:val="18"/>
          <w:szCs w:val="18"/>
          <w:lang w:val="en-US"/>
        </w:rPr>
        <w:t>III</w:t>
      </w:r>
      <w:r w:rsidRPr="00E43631">
        <w:rPr>
          <w:bCs/>
          <w:kern w:val="32"/>
          <w:sz w:val="18"/>
          <w:szCs w:val="18"/>
        </w:rPr>
        <w:t>. Бюджетная политика</w:t>
      </w:r>
    </w:p>
    <w:p w:rsidR="00E43631" w:rsidRPr="00E43631" w:rsidRDefault="00E43631" w:rsidP="00E43631">
      <w:pPr>
        <w:pStyle w:val="S"/>
        <w:rPr>
          <w:sz w:val="18"/>
          <w:szCs w:val="18"/>
        </w:rPr>
      </w:pPr>
      <w:r w:rsidRPr="00E43631">
        <w:rPr>
          <w:sz w:val="18"/>
          <w:szCs w:val="18"/>
        </w:rPr>
        <w:t>Итоги реализации бюджетной политики в 2022-2023 годах</w:t>
      </w:r>
    </w:p>
    <w:p w:rsidR="00E43631" w:rsidRPr="00E43631" w:rsidRDefault="00E43631" w:rsidP="00E43631">
      <w:pPr>
        <w:pStyle w:val="S"/>
        <w:rPr>
          <w:sz w:val="18"/>
          <w:szCs w:val="18"/>
        </w:rPr>
      </w:pPr>
      <w:r w:rsidRPr="00E43631">
        <w:rPr>
          <w:sz w:val="18"/>
          <w:szCs w:val="18"/>
        </w:rPr>
        <w:t>Основной задачей бюджетной политики в 2022 году являлось своевременное реагирование на новые вызовы, а также достижение приоритетных целей социально-экономического развития и обеспечение сбалансированности в условиях:</w:t>
      </w:r>
    </w:p>
    <w:p w:rsidR="00E43631" w:rsidRPr="00E43631" w:rsidRDefault="00E43631" w:rsidP="00E43631">
      <w:pPr>
        <w:pStyle w:val="S"/>
        <w:rPr>
          <w:sz w:val="18"/>
          <w:szCs w:val="18"/>
        </w:rPr>
      </w:pPr>
      <w:r w:rsidRPr="00E43631">
        <w:rPr>
          <w:sz w:val="18"/>
          <w:szCs w:val="18"/>
        </w:rPr>
        <w:t>обострения геополитической ситуации и неопределенности глубины и продолжительности влияния антироссийских санкций на экономику;</w:t>
      </w:r>
    </w:p>
    <w:p w:rsidR="00E43631" w:rsidRPr="00E43631" w:rsidRDefault="00E43631" w:rsidP="00E43631">
      <w:pPr>
        <w:pStyle w:val="S"/>
        <w:rPr>
          <w:sz w:val="18"/>
          <w:szCs w:val="18"/>
        </w:rPr>
      </w:pPr>
      <w:r w:rsidRPr="00E43631">
        <w:rPr>
          <w:sz w:val="18"/>
          <w:szCs w:val="18"/>
        </w:rPr>
        <w:t>продолжающегося с 2021 года усиления инфляционного давления в масштабах, превышающих первоначальные прогнозы;</w:t>
      </w:r>
    </w:p>
    <w:p w:rsidR="00E43631" w:rsidRPr="00E43631" w:rsidRDefault="00E43631" w:rsidP="00E43631">
      <w:pPr>
        <w:pStyle w:val="S"/>
        <w:rPr>
          <w:sz w:val="18"/>
          <w:szCs w:val="18"/>
        </w:rPr>
      </w:pPr>
      <w:r w:rsidRPr="00E43631">
        <w:rPr>
          <w:sz w:val="18"/>
          <w:szCs w:val="18"/>
        </w:rPr>
        <w:t>возникновения новых расходных обязательств, финансовое обеспечение которых сложно прогнозируемо.</w:t>
      </w:r>
    </w:p>
    <w:p w:rsidR="00E43631" w:rsidRPr="00E43631" w:rsidRDefault="00E43631" w:rsidP="00E43631">
      <w:pPr>
        <w:pStyle w:val="S"/>
        <w:rPr>
          <w:sz w:val="18"/>
          <w:szCs w:val="18"/>
        </w:rPr>
      </w:pPr>
      <w:r w:rsidRPr="00E43631">
        <w:rPr>
          <w:sz w:val="18"/>
          <w:szCs w:val="18"/>
        </w:rPr>
        <w:t>В 2023 году продолжается адаптация экономики к изменившимся условиям, в том числе к введенным санкциям, и переход к новой модели устойчивого роста. На позитивный характер формирующихся тенденций решающее влияние продолжает оказывать реализация комплекса мер, направленных на поддержку экономики и социальной сферы, а также на технологическое развитие.</w:t>
      </w:r>
    </w:p>
    <w:p w:rsidR="00E43631" w:rsidRPr="00E43631" w:rsidRDefault="00E43631" w:rsidP="00E43631">
      <w:pPr>
        <w:pStyle w:val="S"/>
        <w:rPr>
          <w:sz w:val="18"/>
          <w:szCs w:val="18"/>
        </w:rPr>
      </w:pPr>
      <w:r w:rsidRPr="00E43631">
        <w:rPr>
          <w:sz w:val="18"/>
          <w:szCs w:val="18"/>
        </w:rPr>
        <w:t>В сложившихся условиях ключевыми задачами бюджетной политики как в рамках федеральной, региональной, так и местной повестки, являются:</w:t>
      </w:r>
    </w:p>
    <w:p w:rsidR="00E43631" w:rsidRPr="00E43631" w:rsidRDefault="00E43631" w:rsidP="00E43631">
      <w:pPr>
        <w:pStyle w:val="S"/>
        <w:rPr>
          <w:sz w:val="18"/>
          <w:szCs w:val="18"/>
        </w:rPr>
      </w:pPr>
      <w:r w:rsidRPr="00E43631">
        <w:rPr>
          <w:sz w:val="18"/>
          <w:szCs w:val="18"/>
        </w:rPr>
        <w:t>рост реальных доходов и социальная поддержка населения;</w:t>
      </w:r>
    </w:p>
    <w:p w:rsidR="00E43631" w:rsidRPr="00E43631" w:rsidRDefault="00E43631" w:rsidP="00E43631">
      <w:pPr>
        <w:pStyle w:val="S"/>
        <w:rPr>
          <w:sz w:val="18"/>
          <w:szCs w:val="18"/>
        </w:rPr>
      </w:pPr>
      <w:r w:rsidRPr="00E43631">
        <w:rPr>
          <w:sz w:val="18"/>
          <w:szCs w:val="18"/>
        </w:rPr>
        <w:t>защита семьи и сохранение здоровья граждан;</w:t>
      </w:r>
    </w:p>
    <w:p w:rsidR="00E43631" w:rsidRPr="00E43631" w:rsidRDefault="00E43631" w:rsidP="00E43631">
      <w:pPr>
        <w:pStyle w:val="S"/>
        <w:rPr>
          <w:sz w:val="18"/>
          <w:szCs w:val="18"/>
        </w:rPr>
      </w:pPr>
      <w:r w:rsidRPr="00E43631">
        <w:rPr>
          <w:sz w:val="18"/>
          <w:szCs w:val="18"/>
        </w:rPr>
        <w:lastRenderedPageBreak/>
        <w:t>поддержка отраслей экономики, в том числе системообразующих организаций и субъектов малого и среднего предпринимательства;</w:t>
      </w:r>
    </w:p>
    <w:p w:rsidR="00E43631" w:rsidRPr="00E43631" w:rsidRDefault="00E43631" w:rsidP="00E43631">
      <w:pPr>
        <w:pStyle w:val="S"/>
        <w:rPr>
          <w:sz w:val="18"/>
          <w:szCs w:val="18"/>
        </w:rPr>
      </w:pPr>
      <w:r w:rsidRPr="00E43631">
        <w:rPr>
          <w:sz w:val="18"/>
          <w:szCs w:val="18"/>
        </w:rPr>
        <w:t>сохранение занятости и рабочих мест;</w:t>
      </w:r>
    </w:p>
    <w:p w:rsidR="00E43631" w:rsidRPr="00E43631" w:rsidRDefault="00E43631" w:rsidP="00E43631">
      <w:pPr>
        <w:pStyle w:val="S"/>
        <w:rPr>
          <w:sz w:val="18"/>
          <w:szCs w:val="18"/>
        </w:rPr>
      </w:pPr>
      <w:r w:rsidRPr="00E43631">
        <w:rPr>
          <w:sz w:val="18"/>
          <w:szCs w:val="18"/>
        </w:rPr>
        <w:t>обеспечение финансовой и ценовой стабильности;</w:t>
      </w:r>
    </w:p>
    <w:p w:rsidR="00E43631" w:rsidRPr="00E43631" w:rsidRDefault="00E43631" w:rsidP="00E43631">
      <w:pPr>
        <w:pStyle w:val="S"/>
        <w:rPr>
          <w:sz w:val="18"/>
          <w:szCs w:val="18"/>
        </w:rPr>
      </w:pPr>
      <w:r w:rsidRPr="00E43631">
        <w:rPr>
          <w:sz w:val="18"/>
          <w:szCs w:val="18"/>
        </w:rPr>
        <w:t>развитие информационных технологий.</w:t>
      </w:r>
    </w:p>
    <w:p w:rsidR="00E43631" w:rsidRPr="00E43631" w:rsidRDefault="00E43631" w:rsidP="00E43631">
      <w:pPr>
        <w:pStyle w:val="S"/>
        <w:rPr>
          <w:sz w:val="18"/>
          <w:szCs w:val="18"/>
        </w:rPr>
      </w:pPr>
      <w:r w:rsidRPr="00E43631">
        <w:rPr>
          <w:sz w:val="18"/>
          <w:szCs w:val="18"/>
        </w:rPr>
        <w:t>Несмотря на очередной серьезный вызов для бюджетной системы муниципального образования, многое уже удалось сделать для реализации задач, поставленных в 2022 - 2023 годах. В анализируемый период   поддерживалась   популярность проектов инициативного бюджетирования на конкурсной основе, что позволило   повысить заинтересованность граждан бюджетным процессом и при этом эффективно расходовать средства на действительно приоритетные проекты развития.</w:t>
      </w:r>
    </w:p>
    <w:p w:rsidR="00E43631" w:rsidRPr="00E43631" w:rsidRDefault="00E43631" w:rsidP="00E43631">
      <w:pPr>
        <w:pStyle w:val="S"/>
        <w:rPr>
          <w:sz w:val="18"/>
          <w:szCs w:val="18"/>
        </w:rPr>
      </w:pP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Направления бюджетной политики</w:t>
      </w:r>
    </w:p>
    <w:p w:rsidR="00E43631" w:rsidRPr="00E43631" w:rsidRDefault="00E43631" w:rsidP="00E43631">
      <w:pPr>
        <w:pStyle w:val="S"/>
        <w:rPr>
          <w:sz w:val="18"/>
          <w:szCs w:val="18"/>
        </w:rPr>
      </w:pPr>
      <w:r w:rsidRPr="00E43631">
        <w:rPr>
          <w:sz w:val="18"/>
          <w:szCs w:val="18"/>
        </w:rPr>
        <w:t>на 2024-2026 годы</w:t>
      </w:r>
    </w:p>
    <w:p w:rsidR="00E43631" w:rsidRPr="00E43631" w:rsidRDefault="00E43631" w:rsidP="00E43631">
      <w:pPr>
        <w:pStyle w:val="S"/>
        <w:rPr>
          <w:sz w:val="18"/>
          <w:szCs w:val="18"/>
        </w:rPr>
      </w:pPr>
      <w:r w:rsidRPr="00E43631">
        <w:rPr>
          <w:sz w:val="18"/>
          <w:szCs w:val="18"/>
        </w:rPr>
        <w:t>В условиях быстроменяющейся экономической ситуации траектория бюджетного курса будет выстроена с учетом его адаптации под новые вызовы и условия.</w:t>
      </w:r>
    </w:p>
    <w:p w:rsidR="00E43631" w:rsidRPr="00E43631" w:rsidRDefault="00E43631" w:rsidP="00E43631">
      <w:pPr>
        <w:pStyle w:val="S"/>
        <w:rPr>
          <w:sz w:val="18"/>
          <w:szCs w:val="18"/>
        </w:rPr>
      </w:pPr>
      <w:r w:rsidRPr="00E43631">
        <w:rPr>
          <w:sz w:val="18"/>
          <w:szCs w:val="18"/>
        </w:rPr>
        <w:t>Формируемые параметры местного бюджета на очередной финансовый год и плановый период должны обеспечивать:</w:t>
      </w:r>
    </w:p>
    <w:p w:rsidR="00E43631" w:rsidRPr="00E43631" w:rsidRDefault="00E43631" w:rsidP="00E43631">
      <w:pPr>
        <w:pStyle w:val="S"/>
        <w:rPr>
          <w:sz w:val="18"/>
          <w:szCs w:val="18"/>
        </w:rPr>
      </w:pPr>
      <w:r w:rsidRPr="00E43631">
        <w:rPr>
          <w:sz w:val="18"/>
          <w:szCs w:val="18"/>
        </w:rPr>
        <w:t>достижение национальных целей развития и приоритетов социально-экономического развития Российской Федерации,  Новосибирской области и муниципального образования;</w:t>
      </w:r>
    </w:p>
    <w:p w:rsidR="00E43631" w:rsidRPr="00E43631" w:rsidRDefault="00E43631" w:rsidP="00E43631">
      <w:pPr>
        <w:pStyle w:val="S"/>
        <w:rPr>
          <w:sz w:val="18"/>
          <w:szCs w:val="18"/>
        </w:rPr>
      </w:pPr>
      <w:r w:rsidRPr="00E43631">
        <w:rPr>
          <w:sz w:val="18"/>
          <w:szCs w:val="18"/>
        </w:rPr>
        <w:t>гарантированное финансовое обеспечение приоритетных расходов и обеспечение сбалансированности местного бюджета;</w:t>
      </w:r>
    </w:p>
    <w:p w:rsidR="00E43631" w:rsidRPr="00E43631" w:rsidRDefault="00E43631" w:rsidP="00E43631">
      <w:pPr>
        <w:pStyle w:val="S"/>
        <w:rPr>
          <w:sz w:val="18"/>
          <w:szCs w:val="18"/>
        </w:rPr>
      </w:pPr>
      <w:r w:rsidRPr="00E43631">
        <w:rPr>
          <w:sz w:val="18"/>
          <w:szCs w:val="18"/>
        </w:rPr>
        <w:t>отдачу приоритета расходным обязательствам, обеспечивающим достижение бюджетного эффекта в среднесрочном периоде.</w:t>
      </w:r>
    </w:p>
    <w:p w:rsidR="00E43631" w:rsidRPr="00E43631" w:rsidRDefault="00E43631" w:rsidP="00E43631">
      <w:pPr>
        <w:pStyle w:val="S"/>
        <w:rPr>
          <w:sz w:val="18"/>
          <w:szCs w:val="18"/>
        </w:rPr>
      </w:pPr>
      <w:r w:rsidRPr="00E43631">
        <w:rPr>
          <w:sz w:val="18"/>
          <w:szCs w:val="18"/>
        </w:rPr>
        <w:t>Основными принципами реализации бюджетной политики будут:</w:t>
      </w:r>
    </w:p>
    <w:p w:rsidR="00E43631" w:rsidRPr="00E43631" w:rsidRDefault="00E43631" w:rsidP="00E43631">
      <w:pPr>
        <w:pStyle w:val="S"/>
        <w:rPr>
          <w:sz w:val="18"/>
          <w:szCs w:val="18"/>
        </w:rPr>
      </w:pPr>
      <w:r w:rsidRPr="00E43631">
        <w:rPr>
          <w:sz w:val="18"/>
          <w:szCs w:val="18"/>
        </w:rPr>
        <w:t>1. Выполнение принятых социальных обязательств. Соблюдение данного принципа означает первоочередное финансирование расходов социальной направленности, в том числе носящих имущественный характер, выполнение задач, поставленных в указах Президента Российской Федерации.</w:t>
      </w:r>
    </w:p>
    <w:p w:rsidR="00E43631" w:rsidRPr="00E43631" w:rsidRDefault="00E43631" w:rsidP="00E43631">
      <w:pPr>
        <w:pStyle w:val="S"/>
        <w:rPr>
          <w:sz w:val="18"/>
          <w:szCs w:val="18"/>
        </w:rPr>
      </w:pPr>
      <w:r w:rsidRPr="00E43631">
        <w:rPr>
          <w:sz w:val="18"/>
          <w:szCs w:val="18"/>
        </w:rPr>
        <w:t xml:space="preserve">2. Реализация мероприятий по мобилизации доходных источников и оптимизации расходных обязательств, сконцентрировав их на ключевых социально-экономических направлениях во исполнение </w:t>
      </w:r>
      <w:hyperlink r:id="rId22" w:anchor="/document/74404210/entry/0" w:history="1">
        <w:r w:rsidRPr="00E43631">
          <w:rPr>
            <w:rStyle w:val="a3"/>
            <w:sz w:val="18"/>
            <w:szCs w:val="18"/>
            <w:shd w:val="clear" w:color="auto" w:fill="FFFFFF"/>
          </w:rPr>
          <w:t>Указа</w:t>
        </w:r>
      </w:hyperlink>
      <w:r w:rsidRPr="00E43631">
        <w:rPr>
          <w:sz w:val="18"/>
          <w:szCs w:val="18"/>
          <w:shd w:val="clear" w:color="auto" w:fill="FFFFFF"/>
        </w:rPr>
        <w:t> Президента Российской Федерации от 21.07.2020 N 474 "О национальных целях развития Российской Федерации на период до 2030 года"</w:t>
      </w:r>
      <w:r w:rsidRPr="00E43631">
        <w:rPr>
          <w:sz w:val="18"/>
          <w:szCs w:val="18"/>
        </w:rPr>
        <w:t>.</w:t>
      </w:r>
    </w:p>
    <w:p w:rsidR="00E43631" w:rsidRPr="00E43631" w:rsidRDefault="00E43631" w:rsidP="00E43631">
      <w:pPr>
        <w:pStyle w:val="S"/>
        <w:rPr>
          <w:sz w:val="18"/>
          <w:szCs w:val="18"/>
        </w:rPr>
      </w:pPr>
      <w:r w:rsidRPr="00E43631">
        <w:rPr>
          <w:sz w:val="18"/>
          <w:szCs w:val="18"/>
        </w:rPr>
        <w:t>3. Реализация Плана мероприятий по оздоровлению муниципальных финансов муниципального образования, включающегопрограмму оптимизации расходов бюджета муниципального образования, мероприятия, направленные на рост доходов бюджета поселения и сокращение муниципального долга муниципального образования.</w:t>
      </w:r>
    </w:p>
    <w:p w:rsidR="00E43631" w:rsidRPr="00E43631" w:rsidRDefault="00E43631" w:rsidP="00E43631">
      <w:pPr>
        <w:pStyle w:val="S"/>
        <w:rPr>
          <w:sz w:val="18"/>
          <w:szCs w:val="18"/>
        </w:rPr>
      </w:pPr>
      <w:r w:rsidRPr="00E43631">
        <w:rPr>
          <w:sz w:val="18"/>
          <w:szCs w:val="18"/>
        </w:rPr>
        <w:t>Направления бюджетной политики в сфере</w:t>
      </w:r>
    </w:p>
    <w:p w:rsidR="00E43631" w:rsidRPr="00E43631" w:rsidRDefault="00E43631" w:rsidP="00E43631">
      <w:pPr>
        <w:pStyle w:val="S"/>
        <w:rPr>
          <w:sz w:val="18"/>
          <w:szCs w:val="18"/>
        </w:rPr>
      </w:pPr>
      <w:r w:rsidRPr="00E43631">
        <w:rPr>
          <w:sz w:val="18"/>
          <w:szCs w:val="18"/>
        </w:rPr>
        <w:t>муниципального управления</w:t>
      </w:r>
    </w:p>
    <w:p w:rsidR="00E43631" w:rsidRPr="00E43631" w:rsidRDefault="00E43631" w:rsidP="00E43631">
      <w:pPr>
        <w:pStyle w:val="S"/>
        <w:rPr>
          <w:bCs/>
          <w:iCs/>
          <w:sz w:val="18"/>
          <w:szCs w:val="18"/>
        </w:rPr>
      </w:pPr>
      <w:r w:rsidRPr="00E43631">
        <w:rPr>
          <w:bCs/>
          <w:iCs/>
          <w:sz w:val="18"/>
          <w:szCs w:val="18"/>
        </w:rPr>
        <w:t>Формированиефонда оплаты труда муниципальных служащих муниципального образования будет производиться в соответствии с действующими нормативными правовыми актами  в пределах доведенных лимитов бюджетных обязательств с применением мер по недопущению роста штатной численности в органах местного самоуправления, за исключением случаев, связанных с изменением бюджетных функций и полномочий муниципального образования.</w:t>
      </w:r>
    </w:p>
    <w:p w:rsidR="00E43631" w:rsidRPr="00E43631" w:rsidRDefault="00E43631" w:rsidP="00E43631">
      <w:pPr>
        <w:pStyle w:val="S"/>
        <w:rPr>
          <w:bCs/>
          <w:iCs/>
          <w:sz w:val="18"/>
          <w:szCs w:val="18"/>
        </w:rPr>
      </w:pPr>
      <w:r w:rsidRPr="00E43631">
        <w:rPr>
          <w:bCs/>
          <w:iCs/>
          <w:sz w:val="18"/>
          <w:szCs w:val="18"/>
        </w:rPr>
        <w:t>Применение подходов количественного, ценового и качественного нормирования в муниципальных закупках, в том числе предполагающего исключение закупок с избыточными потребительскими свойствами, по-прежнему является одним из приоритетных инструментов в достижении поставленных задач по совершенствованию механизма планирования расходов на обеспечение деятельности органов местного самоуправления.</w:t>
      </w:r>
    </w:p>
    <w:p w:rsidR="00E43631" w:rsidRPr="00E43631" w:rsidRDefault="00E43631" w:rsidP="00E43631">
      <w:pPr>
        <w:pStyle w:val="S"/>
        <w:rPr>
          <w:sz w:val="18"/>
          <w:szCs w:val="18"/>
        </w:rPr>
      </w:pPr>
      <w:r w:rsidRPr="00E43631">
        <w:rPr>
          <w:sz w:val="18"/>
          <w:szCs w:val="18"/>
        </w:rPr>
        <w:t>Направления бюджетной политики в сфере обеспечения</w:t>
      </w:r>
    </w:p>
    <w:p w:rsidR="00E43631" w:rsidRPr="00E43631" w:rsidRDefault="00E43631" w:rsidP="00E43631">
      <w:pPr>
        <w:pStyle w:val="S"/>
        <w:rPr>
          <w:sz w:val="18"/>
          <w:szCs w:val="18"/>
        </w:rPr>
      </w:pPr>
      <w:r w:rsidRPr="00E43631">
        <w:rPr>
          <w:sz w:val="18"/>
          <w:szCs w:val="18"/>
        </w:rPr>
        <w:t>социальных обязательств</w:t>
      </w:r>
    </w:p>
    <w:p w:rsidR="00E43631" w:rsidRPr="00E43631" w:rsidRDefault="00E43631" w:rsidP="00E43631">
      <w:pPr>
        <w:pStyle w:val="S"/>
        <w:rPr>
          <w:sz w:val="18"/>
          <w:szCs w:val="18"/>
        </w:rPr>
      </w:pPr>
      <w:r w:rsidRPr="00E43631">
        <w:rPr>
          <w:sz w:val="18"/>
          <w:szCs w:val="18"/>
        </w:rPr>
        <w:t xml:space="preserve">Обеспечение социальных обязательствбудет осуществляться с учетомприоритетности решаемых отраслевых задач и реализации направлений, определенных </w:t>
      </w:r>
      <w:hyperlink r:id="rId23" w:anchor="/document/74404210/entry/0" w:history="1">
        <w:r w:rsidRPr="00E43631">
          <w:rPr>
            <w:rStyle w:val="a3"/>
            <w:sz w:val="18"/>
            <w:szCs w:val="18"/>
            <w:shd w:val="clear" w:color="auto" w:fill="FFFFFF"/>
          </w:rPr>
          <w:t>Указом</w:t>
        </w:r>
      </w:hyperlink>
      <w:r w:rsidRPr="00E43631">
        <w:rPr>
          <w:sz w:val="18"/>
          <w:szCs w:val="18"/>
          <w:shd w:val="clear" w:color="auto" w:fill="FFFFFF"/>
        </w:rPr>
        <w:t> Президента Российской Федерации от 21.07.2020 N 474 "О национальных целях развития Российской Федерации на период до 2030 года"</w:t>
      </w:r>
      <w:r w:rsidRPr="00E43631">
        <w:rPr>
          <w:sz w:val="18"/>
          <w:szCs w:val="18"/>
        </w:rPr>
        <w:t>.</w:t>
      </w:r>
    </w:p>
    <w:p w:rsidR="00E43631" w:rsidRPr="00E43631" w:rsidRDefault="00E43631" w:rsidP="00E43631">
      <w:pPr>
        <w:pStyle w:val="S"/>
        <w:rPr>
          <w:sz w:val="18"/>
          <w:szCs w:val="18"/>
        </w:rPr>
      </w:pPr>
      <w:r w:rsidRPr="00E43631">
        <w:rPr>
          <w:sz w:val="18"/>
          <w:szCs w:val="18"/>
        </w:rPr>
        <w:t>Концентрация финансовых ресурсов должна быть так же сосредоточена на необходимости:</w:t>
      </w:r>
    </w:p>
    <w:p w:rsidR="00E43631" w:rsidRPr="00E43631" w:rsidRDefault="00E43631" w:rsidP="00E43631">
      <w:pPr>
        <w:pStyle w:val="S"/>
        <w:rPr>
          <w:sz w:val="18"/>
          <w:szCs w:val="18"/>
        </w:rPr>
      </w:pPr>
      <w:r w:rsidRPr="00E43631">
        <w:rPr>
          <w:sz w:val="18"/>
          <w:szCs w:val="18"/>
        </w:rPr>
        <w:t>- ежегоднойиндексации оплаты труда работников бюджетной сферы, в соответствии с прогнозным уровнем инфляции;</w:t>
      </w:r>
    </w:p>
    <w:p w:rsidR="00E43631" w:rsidRPr="00E43631" w:rsidRDefault="00E43631" w:rsidP="00E43631">
      <w:pPr>
        <w:pStyle w:val="S"/>
        <w:rPr>
          <w:sz w:val="18"/>
          <w:szCs w:val="18"/>
        </w:rPr>
      </w:pPr>
      <w:r w:rsidRPr="00E43631">
        <w:rPr>
          <w:sz w:val="18"/>
          <w:szCs w:val="18"/>
        </w:rPr>
        <w:t>- повышения минимального размера оплаты труда до уровня прожиточного минимума, в целом по России, с учетом районного коэффициента.</w:t>
      </w:r>
    </w:p>
    <w:p w:rsidR="00E43631" w:rsidRPr="00E43631" w:rsidRDefault="00E43631" w:rsidP="00E43631">
      <w:pPr>
        <w:pStyle w:val="S"/>
        <w:rPr>
          <w:sz w:val="18"/>
          <w:szCs w:val="18"/>
        </w:rPr>
      </w:pPr>
      <w:r w:rsidRPr="00E43631">
        <w:rPr>
          <w:sz w:val="18"/>
          <w:szCs w:val="18"/>
        </w:rPr>
        <w:t>Направления бюджетной политики</w:t>
      </w:r>
    </w:p>
    <w:p w:rsidR="00E43631" w:rsidRPr="00E43631" w:rsidRDefault="00E43631" w:rsidP="00E43631">
      <w:pPr>
        <w:pStyle w:val="S"/>
        <w:rPr>
          <w:sz w:val="18"/>
          <w:szCs w:val="18"/>
        </w:rPr>
      </w:pPr>
      <w:r w:rsidRPr="00E43631">
        <w:rPr>
          <w:sz w:val="18"/>
          <w:szCs w:val="18"/>
        </w:rPr>
        <w:t>в реальном секторе экономики</w:t>
      </w:r>
    </w:p>
    <w:p w:rsidR="00E43631" w:rsidRPr="00E43631" w:rsidRDefault="00E43631" w:rsidP="00E43631">
      <w:pPr>
        <w:pStyle w:val="S"/>
        <w:rPr>
          <w:sz w:val="18"/>
          <w:szCs w:val="18"/>
        </w:rPr>
      </w:pPr>
      <w:r w:rsidRPr="00E43631">
        <w:rPr>
          <w:sz w:val="18"/>
          <w:szCs w:val="18"/>
        </w:rPr>
        <w:t>Учитывая положительные тенденции, планируется в целом сохранение направлений бюджетной политики в сфере реального сектора экономики.</w:t>
      </w:r>
    </w:p>
    <w:p w:rsidR="00E43631" w:rsidRPr="00E43631" w:rsidRDefault="00E43631" w:rsidP="00E43631">
      <w:pPr>
        <w:pStyle w:val="S"/>
        <w:rPr>
          <w:sz w:val="18"/>
          <w:szCs w:val="18"/>
        </w:rPr>
      </w:pPr>
      <w:r w:rsidRPr="00E43631">
        <w:rPr>
          <w:sz w:val="18"/>
          <w:szCs w:val="18"/>
        </w:rPr>
        <w:t>Будут сохранены:</w:t>
      </w:r>
    </w:p>
    <w:p w:rsidR="00E43631" w:rsidRPr="00E43631" w:rsidRDefault="00E43631" w:rsidP="00E43631">
      <w:pPr>
        <w:pStyle w:val="S"/>
        <w:rPr>
          <w:sz w:val="18"/>
          <w:szCs w:val="18"/>
        </w:rPr>
      </w:pPr>
      <w:r w:rsidRPr="00E43631">
        <w:rPr>
          <w:sz w:val="18"/>
          <w:szCs w:val="18"/>
        </w:rPr>
        <w:t>- ответственность бизнеса во взаимоотношениях с государством, согласие получателей субсидий на условия их предоставления как обязательство, принятое при заключении соглашений с органами местного самоуправления;</w:t>
      </w:r>
    </w:p>
    <w:p w:rsidR="00E43631" w:rsidRPr="00E43631" w:rsidRDefault="00E43631" w:rsidP="00E43631">
      <w:pPr>
        <w:pStyle w:val="S"/>
        <w:rPr>
          <w:sz w:val="18"/>
          <w:szCs w:val="18"/>
        </w:rPr>
      </w:pPr>
      <w:r w:rsidRPr="00E43631">
        <w:rPr>
          <w:sz w:val="18"/>
          <w:szCs w:val="18"/>
        </w:rPr>
        <w:t>- единые требования к получателям субсидий, ко всем категориям юридических и физических лиц - производителям товаров, работ, услуг, включая некоммерческие организации. Применение типовых соглашений при работе с хозяйствующими субъектами о предоставлении субсидий, использование соглашений о взаимодействии в рамках социального партнерства бизнеса;</w:t>
      </w:r>
    </w:p>
    <w:p w:rsidR="00E43631" w:rsidRPr="00E43631" w:rsidRDefault="00E43631" w:rsidP="00E43631">
      <w:pPr>
        <w:pStyle w:val="S"/>
        <w:rPr>
          <w:sz w:val="18"/>
          <w:szCs w:val="18"/>
        </w:rPr>
      </w:pPr>
      <w:r w:rsidRPr="00E43631">
        <w:rPr>
          <w:sz w:val="18"/>
          <w:szCs w:val="18"/>
        </w:rPr>
        <w:lastRenderedPageBreak/>
        <w:t>- принципы формирования и/или корректировки механизма целевых показателей результативности во взаимодействии с субъектами поддержки, реалистичность оценки эффекта от вкладываемых в развитие отраслей бюджетных ресурсов, обоснованное применение штрафных санкций для возмещения бюджетных потерь;</w:t>
      </w:r>
    </w:p>
    <w:p w:rsidR="00E43631" w:rsidRPr="00E43631" w:rsidRDefault="00E43631" w:rsidP="00E43631">
      <w:pPr>
        <w:pStyle w:val="S"/>
        <w:rPr>
          <w:sz w:val="18"/>
          <w:szCs w:val="18"/>
        </w:rPr>
      </w:pPr>
      <w:r w:rsidRPr="00E43631">
        <w:rPr>
          <w:sz w:val="18"/>
          <w:szCs w:val="18"/>
        </w:rPr>
        <w:t>- ответственное отношение хозяйствующих субъектов-бюджетополучателей к выполнению обязанностей налогоплательщиков по платежам в бюджеты бюджетной системы Российской Федерации, внебюджетные фонды.</w:t>
      </w:r>
    </w:p>
    <w:p w:rsidR="00E43631" w:rsidRPr="00E43631" w:rsidRDefault="00E43631" w:rsidP="00E43631">
      <w:pPr>
        <w:pStyle w:val="S"/>
        <w:rPr>
          <w:sz w:val="18"/>
          <w:szCs w:val="18"/>
        </w:rPr>
      </w:pPr>
      <w:r w:rsidRPr="00E43631">
        <w:rPr>
          <w:sz w:val="18"/>
          <w:szCs w:val="18"/>
        </w:rPr>
        <w:t>Будет продолжена системная работа органов местного самоуправления с потенциальными инвесторами и предпринимательским сообществом с целью:</w:t>
      </w:r>
    </w:p>
    <w:p w:rsidR="00E43631" w:rsidRPr="00E43631" w:rsidRDefault="00E43631" w:rsidP="00E43631">
      <w:pPr>
        <w:pStyle w:val="S"/>
        <w:rPr>
          <w:sz w:val="18"/>
          <w:szCs w:val="18"/>
        </w:rPr>
      </w:pPr>
      <w:r w:rsidRPr="00E43631">
        <w:rPr>
          <w:sz w:val="18"/>
          <w:szCs w:val="18"/>
        </w:rPr>
        <w:t>- взаимовыгодного привлечения внебюджетных ресурсов на реализацию муниципальных проектов.</w:t>
      </w:r>
    </w:p>
    <w:p w:rsidR="00E43631" w:rsidRPr="00E43631" w:rsidRDefault="00E43631" w:rsidP="00E43631">
      <w:pPr>
        <w:pStyle w:val="S"/>
        <w:rPr>
          <w:sz w:val="18"/>
          <w:szCs w:val="18"/>
        </w:rPr>
      </w:pPr>
      <w:r w:rsidRPr="00E43631">
        <w:rPr>
          <w:sz w:val="18"/>
          <w:szCs w:val="18"/>
        </w:rPr>
        <w:t>Решение задач по развитию отраслей реального сектора планируется с учетом применения лучших практик субъектов РФ, муниципальных образований РФ, обмена положительным опытом с территориями Сибирского Федерального округа, принятия комплексных решений по межрегиональным инфраструктурным вопросам.</w:t>
      </w:r>
    </w:p>
    <w:p w:rsidR="00E43631" w:rsidRPr="00E43631" w:rsidRDefault="00E43631" w:rsidP="00E43631">
      <w:pPr>
        <w:pStyle w:val="S"/>
        <w:rPr>
          <w:sz w:val="18"/>
          <w:szCs w:val="18"/>
        </w:rPr>
      </w:pPr>
      <w:r w:rsidRPr="00E43631">
        <w:rPr>
          <w:sz w:val="18"/>
          <w:szCs w:val="18"/>
        </w:rPr>
        <w:t>В секторе малого и среднего предпринимательства планируется сформировать положительную обратную связь с предпринимательским сообществом для выявления административных проблем и организационных вопросов, мешающих развитию малого бизнеса и вовлечению частного капитала в экономику.</w:t>
      </w:r>
    </w:p>
    <w:p w:rsidR="00E43631" w:rsidRPr="00E43631" w:rsidRDefault="00E43631" w:rsidP="00E43631">
      <w:pPr>
        <w:pStyle w:val="S"/>
        <w:rPr>
          <w:sz w:val="18"/>
          <w:szCs w:val="18"/>
        </w:rPr>
      </w:pPr>
      <w:r w:rsidRPr="00E43631">
        <w:rPr>
          <w:sz w:val="18"/>
          <w:szCs w:val="18"/>
        </w:rPr>
        <w:t>При исполнении расходов на капитальные вложения по-прежнему остаются актуальными вопросы добросовестности подрядчиков, выполняющих работы по контрактам для нужд муниципального образования, недопущения образования кредиторской задолженности у заказчиков, претензионно-исковой работы с подрядными организациями, допустившими нарушения при исполнении контрактов, устранения замечаний по объектам в рамках исполнения гарантийных обязательств.</w:t>
      </w:r>
    </w:p>
    <w:p w:rsidR="00E43631" w:rsidRPr="00E43631" w:rsidRDefault="00E43631" w:rsidP="00E43631">
      <w:pPr>
        <w:pStyle w:val="S"/>
        <w:rPr>
          <w:sz w:val="18"/>
          <w:szCs w:val="18"/>
        </w:rPr>
      </w:pPr>
      <w:r w:rsidRPr="00E43631">
        <w:rPr>
          <w:sz w:val="18"/>
          <w:szCs w:val="18"/>
        </w:rPr>
        <w:t>Планирование расходов дорожного фонда поселения  будет осуществляться на уровне прогнозируемых доходных источников, учитываемых при формировании дорожных фондов. Приоритетными направлениями расходов дорожного фонда остаются расходы на содержание автомобильных дорог общего пользования, производство планово-предупредительного, текущего и капитального ремонта, строительство и развитие сети автомобильных дорог.</w:t>
      </w:r>
    </w:p>
    <w:p w:rsidR="00E43631" w:rsidRPr="00E43631" w:rsidRDefault="00E43631" w:rsidP="00E43631">
      <w:pPr>
        <w:pStyle w:val="S"/>
        <w:rPr>
          <w:sz w:val="18"/>
          <w:szCs w:val="18"/>
        </w:rPr>
      </w:pPr>
      <w:r w:rsidRPr="00E43631">
        <w:rPr>
          <w:sz w:val="18"/>
          <w:szCs w:val="18"/>
        </w:rPr>
        <w:t>Основные направления повышения эффективности</w:t>
      </w:r>
    </w:p>
    <w:p w:rsidR="00E43631" w:rsidRPr="00E43631" w:rsidRDefault="00E43631" w:rsidP="00E43631">
      <w:pPr>
        <w:pStyle w:val="S"/>
        <w:rPr>
          <w:sz w:val="18"/>
          <w:szCs w:val="18"/>
        </w:rPr>
      </w:pPr>
      <w:r w:rsidRPr="00E43631">
        <w:rPr>
          <w:sz w:val="18"/>
          <w:szCs w:val="18"/>
        </w:rPr>
        <w:t>бюджетной политики</w:t>
      </w:r>
    </w:p>
    <w:p w:rsidR="00E43631" w:rsidRPr="00E43631" w:rsidRDefault="00E43631" w:rsidP="00E43631">
      <w:pPr>
        <w:pStyle w:val="S"/>
        <w:rPr>
          <w:sz w:val="18"/>
          <w:szCs w:val="18"/>
        </w:rPr>
      </w:pPr>
      <w:r w:rsidRPr="00E43631">
        <w:rPr>
          <w:sz w:val="18"/>
          <w:szCs w:val="18"/>
        </w:rPr>
        <w:t>В целях повышения эффективности бюджетной политики необходимо обеспечивать ликвидность единого счета бюджета,целью управления которой является создание условий более качественного и эффективного управления бюджетными средствами, направленными на обеспечение безусловного исполнение денежных обязательств бюджета поселения по мере наступления сроков платежей по ним.</w:t>
      </w:r>
    </w:p>
    <w:p w:rsidR="00E43631" w:rsidRPr="00E43631" w:rsidRDefault="00E43631" w:rsidP="00E43631">
      <w:pPr>
        <w:pStyle w:val="S"/>
        <w:rPr>
          <w:sz w:val="18"/>
          <w:szCs w:val="18"/>
        </w:rPr>
      </w:pPr>
      <w:r w:rsidRPr="00E43631">
        <w:rPr>
          <w:sz w:val="18"/>
          <w:szCs w:val="18"/>
        </w:rPr>
        <w:t>В предстоящем периоде будет являться актуальной задача по эффективному использованию финансовых ресурсов, в том числе за счет анализа бюджетных расходов и повышения их эффективности.</w:t>
      </w:r>
    </w:p>
    <w:p w:rsidR="00E43631" w:rsidRPr="00E43631" w:rsidRDefault="00E43631" w:rsidP="00E43631">
      <w:pPr>
        <w:pStyle w:val="S"/>
        <w:rPr>
          <w:sz w:val="18"/>
          <w:szCs w:val="18"/>
        </w:rPr>
      </w:pPr>
      <w:r w:rsidRPr="00E43631">
        <w:rPr>
          <w:sz w:val="18"/>
          <w:szCs w:val="18"/>
        </w:rPr>
        <w:t>Необходимо сосредоточиться на дальнейшем повышении уровня открытости бюджетных данных для населения муниципального образования.</w:t>
      </w:r>
    </w:p>
    <w:p w:rsidR="00E43631" w:rsidRPr="00E43631" w:rsidRDefault="00E43631" w:rsidP="00E43631">
      <w:pPr>
        <w:pStyle w:val="S"/>
        <w:rPr>
          <w:sz w:val="18"/>
          <w:szCs w:val="18"/>
        </w:rPr>
      </w:pPr>
      <w:r w:rsidRPr="00E43631">
        <w:rPr>
          <w:sz w:val="18"/>
          <w:szCs w:val="18"/>
        </w:rPr>
        <w:t>В предстоящий трёхлетний период рост уровня открытости бюджетных данных и прозрачности бюджетного процесса для населения должен перейти на более качественный уровень. Потребуется решение следующих задач:</w:t>
      </w:r>
    </w:p>
    <w:p w:rsidR="00E43631" w:rsidRPr="00E43631" w:rsidRDefault="00E43631" w:rsidP="00E43631">
      <w:pPr>
        <w:pStyle w:val="S"/>
        <w:rPr>
          <w:sz w:val="18"/>
          <w:szCs w:val="18"/>
        </w:rPr>
      </w:pPr>
      <w:r w:rsidRPr="00E43631">
        <w:rPr>
          <w:sz w:val="18"/>
          <w:szCs w:val="18"/>
        </w:rPr>
        <w:t>- оптимизация публикуемой на официальном сайте администрации муниципального образования информации, концентрация внимания на наиболее актуальных и востребованных материалах;</w:t>
      </w:r>
    </w:p>
    <w:p w:rsidR="00E43631" w:rsidRPr="00E43631" w:rsidRDefault="00E43631" w:rsidP="00E43631">
      <w:pPr>
        <w:pStyle w:val="S"/>
        <w:rPr>
          <w:sz w:val="18"/>
          <w:szCs w:val="18"/>
        </w:rPr>
      </w:pPr>
      <w:r w:rsidRPr="00E43631">
        <w:rPr>
          <w:sz w:val="18"/>
          <w:szCs w:val="18"/>
        </w:rPr>
        <w:t>- расширение каналов распространения бюджетных сведений в том числе с помощью средств массовой информации, обеспечение высокого уровня популярности и востребованности публикуемой информации, формирование у граждан понимания необходимости понимания бюджетных процессов;</w:t>
      </w:r>
    </w:p>
    <w:p w:rsidR="00E43631" w:rsidRPr="00E43631" w:rsidRDefault="00E43631" w:rsidP="00E43631">
      <w:pPr>
        <w:pStyle w:val="S"/>
        <w:rPr>
          <w:sz w:val="18"/>
          <w:szCs w:val="18"/>
        </w:rPr>
      </w:pPr>
      <w:r w:rsidRPr="00E43631">
        <w:rPr>
          <w:sz w:val="18"/>
          <w:szCs w:val="18"/>
        </w:rPr>
        <w:t>- создание условий для использования населением бюджетной информации при реализации проектов инициативного бюджетирования.</w:t>
      </w:r>
    </w:p>
    <w:p w:rsidR="00E43631" w:rsidRPr="00E43631" w:rsidRDefault="00E43631" w:rsidP="00E43631">
      <w:pPr>
        <w:pStyle w:val="S"/>
        <w:rPr>
          <w:sz w:val="18"/>
          <w:szCs w:val="18"/>
        </w:rPr>
      </w:pPr>
    </w:p>
    <w:p w:rsidR="00E43631" w:rsidRPr="00E43631" w:rsidRDefault="00E43631" w:rsidP="00E43631">
      <w:pPr>
        <w:pStyle w:val="S"/>
        <w:rPr>
          <w:bCs/>
          <w:sz w:val="18"/>
          <w:szCs w:val="18"/>
        </w:rPr>
      </w:pPr>
      <w:r w:rsidRPr="00E43631">
        <w:rPr>
          <w:rStyle w:val="ad"/>
          <w:sz w:val="18"/>
          <w:szCs w:val="18"/>
        </w:rPr>
        <w:t>_________</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УТВЕРЖДЕНЫ</w:t>
      </w:r>
    </w:p>
    <w:p w:rsidR="00E43631" w:rsidRPr="00E43631" w:rsidRDefault="00E43631" w:rsidP="00E43631">
      <w:pPr>
        <w:pStyle w:val="S"/>
        <w:rPr>
          <w:sz w:val="18"/>
          <w:szCs w:val="18"/>
        </w:rPr>
      </w:pPr>
      <w:r w:rsidRPr="00E43631">
        <w:rPr>
          <w:sz w:val="18"/>
          <w:szCs w:val="18"/>
        </w:rPr>
        <w:t>постановлением администрации Быстровского  сельсовета Искитимского района Новосибирской области</w:t>
      </w:r>
    </w:p>
    <w:p w:rsidR="00E43631" w:rsidRPr="00E43631" w:rsidRDefault="00E43631" w:rsidP="00E43631">
      <w:pPr>
        <w:pStyle w:val="S"/>
        <w:rPr>
          <w:sz w:val="18"/>
          <w:szCs w:val="18"/>
        </w:rPr>
      </w:pPr>
      <w:r w:rsidRPr="00E43631">
        <w:rPr>
          <w:sz w:val="18"/>
          <w:szCs w:val="18"/>
        </w:rPr>
        <w:t>от 15.11.2023 № 77</w:t>
      </w:r>
    </w:p>
    <w:p w:rsidR="00E43631" w:rsidRPr="00E43631" w:rsidRDefault="00E43631" w:rsidP="00E43631">
      <w:pPr>
        <w:pStyle w:val="S"/>
        <w:rPr>
          <w:sz w:val="18"/>
          <w:szCs w:val="18"/>
        </w:rPr>
      </w:pPr>
      <w:r w:rsidRPr="00E43631">
        <w:rPr>
          <w:sz w:val="18"/>
          <w:szCs w:val="18"/>
        </w:rPr>
        <w:t>ОСНОВНЫЕ НАПРАВЛЕНИЯ</w:t>
      </w:r>
    </w:p>
    <w:p w:rsidR="00E43631" w:rsidRPr="00E43631" w:rsidRDefault="00E43631" w:rsidP="00E43631">
      <w:pPr>
        <w:pStyle w:val="S"/>
        <w:rPr>
          <w:sz w:val="18"/>
          <w:szCs w:val="18"/>
        </w:rPr>
      </w:pPr>
      <w:r w:rsidRPr="00E43631">
        <w:rPr>
          <w:sz w:val="18"/>
          <w:szCs w:val="18"/>
        </w:rPr>
        <w:t>долговой политики  Быстровского сельсовета Искитимского района Новосибирской области</w:t>
      </w:r>
    </w:p>
    <w:p w:rsidR="00E43631" w:rsidRPr="00E43631" w:rsidRDefault="00E43631" w:rsidP="00E43631">
      <w:pPr>
        <w:pStyle w:val="S"/>
        <w:rPr>
          <w:sz w:val="18"/>
          <w:szCs w:val="18"/>
        </w:rPr>
      </w:pPr>
      <w:r w:rsidRPr="00E43631">
        <w:rPr>
          <w:sz w:val="18"/>
          <w:szCs w:val="18"/>
        </w:rPr>
        <w:t>на 2024 годи плановый период 2025 и 2026 годов</w:t>
      </w:r>
    </w:p>
    <w:p w:rsidR="00E43631" w:rsidRPr="00E43631" w:rsidRDefault="00E43631" w:rsidP="00E43631">
      <w:pPr>
        <w:pStyle w:val="S"/>
        <w:rPr>
          <w:sz w:val="18"/>
          <w:szCs w:val="18"/>
        </w:rPr>
      </w:pP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Долговая политика Быстровского сельсовета Искитимского района Новосибирской области  разработана в единстве с   налоговой и бюджетной политикой поселения</w:t>
      </w:r>
      <w:r w:rsidRPr="00E43631">
        <w:rPr>
          <w:color w:val="000000"/>
          <w:sz w:val="18"/>
          <w:szCs w:val="18"/>
        </w:rPr>
        <w:t xml:space="preserve"> в целях обеспечения сбалансированности бюджета </w:t>
      </w:r>
      <w:r w:rsidRPr="00E43631">
        <w:rPr>
          <w:sz w:val="18"/>
          <w:szCs w:val="18"/>
        </w:rPr>
        <w:t>Быстровского сельсовета Искитимского района Новосибирской области</w:t>
      </w:r>
      <w:r w:rsidRPr="00E43631">
        <w:rPr>
          <w:color w:val="000000"/>
          <w:sz w:val="18"/>
          <w:szCs w:val="18"/>
        </w:rPr>
        <w:t xml:space="preserve"> на 2024 год и плановый период 2025 и 2026 годов</w:t>
      </w:r>
      <w:r w:rsidRPr="00E43631">
        <w:rPr>
          <w:sz w:val="18"/>
          <w:szCs w:val="18"/>
        </w:rPr>
        <w:t>обеспечения потребностей в заемном финансировании, своевременного и полного исполнения долговых обязательств, минимизации расходов на обслуживание муниципального долга, поддержания объема и структуры долговых обязательств, исключающих их неисполнение.</w:t>
      </w:r>
    </w:p>
    <w:p w:rsidR="00E43631" w:rsidRPr="00E43631" w:rsidRDefault="00E43631" w:rsidP="00E43631">
      <w:pPr>
        <w:pStyle w:val="S"/>
        <w:rPr>
          <w:sz w:val="18"/>
          <w:szCs w:val="18"/>
        </w:rPr>
      </w:pPr>
      <w:r w:rsidRPr="00E43631">
        <w:rPr>
          <w:sz w:val="18"/>
          <w:szCs w:val="18"/>
        </w:rPr>
        <w:t>Долговая политика Быстровского сельсовета Искитимского района Новосибирской области на 2024 год и на плановый период 2025 и 2026 годов (далее – долговая политика) определяет цели, а также основные задачи, риски и направления деятельности по управлению муниципальным долгом Быстровского сельсовета Искитимского района Новосибирской области (далее- муниципальное образование) на 2024 год и плановый период 2025 и 2026 годов.</w:t>
      </w:r>
    </w:p>
    <w:p w:rsidR="00E43631" w:rsidRPr="00E43631" w:rsidRDefault="00E43631" w:rsidP="00E43631">
      <w:pPr>
        <w:pStyle w:val="S"/>
        <w:rPr>
          <w:sz w:val="18"/>
          <w:szCs w:val="18"/>
        </w:rPr>
      </w:pPr>
      <w:r w:rsidRPr="00E43631">
        <w:rPr>
          <w:sz w:val="18"/>
          <w:szCs w:val="18"/>
        </w:rPr>
        <w:t xml:space="preserve">По итогам 2021 года муниципальный долг муниципального образования (далее - муниципальный долг) составил </w:t>
      </w:r>
      <w:r w:rsidRPr="00E43631">
        <w:rPr>
          <w:color w:val="FF0000"/>
          <w:sz w:val="18"/>
          <w:szCs w:val="18"/>
        </w:rPr>
        <w:t>0,0</w:t>
      </w:r>
      <w:r w:rsidRPr="00E43631">
        <w:rPr>
          <w:sz w:val="18"/>
          <w:szCs w:val="18"/>
        </w:rPr>
        <w:t xml:space="preserve"> тыс. рублей.</w:t>
      </w:r>
    </w:p>
    <w:p w:rsidR="00E43631" w:rsidRPr="00E43631" w:rsidRDefault="00E43631" w:rsidP="00E43631">
      <w:pPr>
        <w:pStyle w:val="S"/>
        <w:rPr>
          <w:sz w:val="18"/>
          <w:szCs w:val="18"/>
        </w:rPr>
      </w:pPr>
      <w:r w:rsidRPr="00E43631">
        <w:rPr>
          <w:sz w:val="18"/>
          <w:szCs w:val="18"/>
        </w:rPr>
        <w:t xml:space="preserve">По итогам 2022 года муниципальный долг муниципального образования составил </w:t>
      </w:r>
      <w:r w:rsidRPr="00E43631">
        <w:rPr>
          <w:color w:val="FF0000"/>
          <w:sz w:val="18"/>
          <w:szCs w:val="18"/>
        </w:rPr>
        <w:t>0,0</w:t>
      </w:r>
      <w:r w:rsidRPr="00E43631">
        <w:rPr>
          <w:sz w:val="18"/>
          <w:szCs w:val="18"/>
        </w:rPr>
        <w:t xml:space="preserve"> тыс. рублей.</w:t>
      </w:r>
    </w:p>
    <w:p w:rsidR="00E43631" w:rsidRPr="00E43631" w:rsidRDefault="00E43631" w:rsidP="00E43631">
      <w:pPr>
        <w:pStyle w:val="S"/>
        <w:rPr>
          <w:sz w:val="18"/>
          <w:szCs w:val="18"/>
        </w:rPr>
      </w:pPr>
      <w:r w:rsidRPr="00E43631">
        <w:rPr>
          <w:sz w:val="18"/>
          <w:szCs w:val="18"/>
        </w:rPr>
        <w:t xml:space="preserve">По состоянию на 01 октября 2023  год муниципальный долг составил </w:t>
      </w:r>
      <w:r w:rsidRPr="00E43631">
        <w:rPr>
          <w:color w:val="FF0000"/>
          <w:sz w:val="18"/>
          <w:szCs w:val="18"/>
        </w:rPr>
        <w:t>0,0</w:t>
      </w:r>
      <w:r w:rsidRPr="00E43631">
        <w:rPr>
          <w:sz w:val="18"/>
          <w:szCs w:val="18"/>
        </w:rPr>
        <w:t xml:space="preserve"> тыс. рублей.</w:t>
      </w:r>
    </w:p>
    <w:p w:rsidR="00E43631" w:rsidRPr="00E43631" w:rsidRDefault="00E43631" w:rsidP="00E43631">
      <w:pPr>
        <w:pStyle w:val="S"/>
        <w:rPr>
          <w:sz w:val="18"/>
          <w:szCs w:val="18"/>
        </w:rPr>
      </w:pPr>
      <w:r w:rsidRPr="00E43631">
        <w:rPr>
          <w:sz w:val="18"/>
          <w:szCs w:val="18"/>
        </w:rPr>
        <w:lastRenderedPageBreak/>
        <w:t>Исполнение долговых обязательств муниципального образованияосуществлялось своевременно и в полном объеме.</w:t>
      </w:r>
    </w:p>
    <w:p w:rsidR="00E43631" w:rsidRPr="00E43631" w:rsidRDefault="00E43631" w:rsidP="00E43631">
      <w:pPr>
        <w:pStyle w:val="S"/>
        <w:rPr>
          <w:sz w:val="18"/>
          <w:szCs w:val="18"/>
        </w:rPr>
      </w:pPr>
      <w:r w:rsidRPr="00E43631">
        <w:rPr>
          <w:sz w:val="18"/>
          <w:szCs w:val="18"/>
        </w:rPr>
        <w:t>Правильность выбранной бюджетной тактики, проводимой на протяжении последних лет, подтверждается достижением сбалансированного результата исполнения бюджета, обеспечивающего ритмичное финансирование расходов, предусмотренных решением о бюджете муниципального образования.</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2. Основные факторы, определяющие характер и направления</w:t>
      </w:r>
    </w:p>
    <w:p w:rsidR="00E43631" w:rsidRPr="00E43631" w:rsidRDefault="00E43631" w:rsidP="00E43631">
      <w:pPr>
        <w:pStyle w:val="S"/>
        <w:rPr>
          <w:sz w:val="18"/>
          <w:szCs w:val="18"/>
        </w:rPr>
      </w:pPr>
      <w:r w:rsidRPr="00E43631">
        <w:rPr>
          <w:sz w:val="18"/>
          <w:szCs w:val="18"/>
        </w:rPr>
        <w:t>долговой политики муниципального образования на 2024-2026 годы</w:t>
      </w:r>
    </w:p>
    <w:p w:rsidR="00E43631" w:rsidRPr="00E43631" w:rsidRDefault="00E43631" w:rsidP="00E43631">
      <w:pPr>
        <w:pStyle w:val="S"/>
        <w:rPr>
          <w:sz w:val="18"/>
          <w:szCs w:val="18"/>
        </w:rPr>
      </w:pPr>
    </w:p>
    <w:p w:rsidR="00E43631" w:rsidRPr="00E43631" w:rsidRDefault="00E43631" w:rsidP="00E43631">
      <w:pPr>
        <w:pStyle w:val="S"/>
        <w:rPr>
          <w:sz w:val="18"/>
          <w:szCs w:val="18"/>
        </w:rPr>
      </w:pPr>
      <w:r w:rsidRPr="00E43631">
        <w:rPr>
          <w:sz w:val="18"/>
          <w:szCs w:val="18"/>
        </w:rPr>
        <w:t>Основными факторами, определяющими характер и направления долговой политики муниципального образования на 2024-2026 годы, являются:</w:t>
      </w:r>
    </w:p>
    <w:p w:rsidR="00E43631" w:rsidRPr="00E43631" w:rsidRDefault="00E43631" w:rsidP="00E43631">
      <w:pPr>
        <w:pStyle w:val="S"/>
        <w:rPr>
          <w:sz w:val="18"/>
          <w:szCs w:val="18"/>
        </w:rPr>
      </w:pPr>
      <w:r w:rsidRPr="00E43631">
        <w:rPr>
          <w:sz w:val="18"/>
          <w:szCs w:val="18"/>
        </w:rPr>
        <w:t>изменчивость финансовой конъюнктуры, обусловленная неустойчивым экономическим ростом и внешнеполитическими факторами.</w:t>
      </w:r>
    </w:p>
    <w:p w:rsidR="00E43631" w:rsidRPr="00E43631" w:rsidRDefault="00E43631" w:rsidP="00E43631">
      <w:pPr>
        <w:pStyle w:val="S"/>
        <w:rPr>
          <w:sz w:val="18"/>
          <w:szCs w:val="18"/>
        </w:rPr>
      </w:pPr>
      <w:r w:rsidRPr="00E43631">
        <w:rPr>
          <w:sz w:val="18"/>
          <w:szCs w:val="18"/>
        </w:rPr>
        <w:t>Приоритеты долговой политики, сложившиеся в 2021-2023 годах, будут сохранены.</w:t>
      </w:r>
    </w:p>
    <w:p w:rsidR="00E43631" w:rsidRPr="00E43631" w:rsidRDefault="00E43631" w:rsidP="00E43631">
      <w:pPr>
        <w:pStyle w:val="S"/>
        <w:rPr>
          <w:sz w:val="18"/>
          <w:szCs w:val="18"/>
        </w:rPr>
      </w:pPr>
      <w:r w:rsidRPr="00E43631">
        <w:rPr>
          <w:sz w:val="18"/>
          <w:szCs w:val="18"/>
        </w:rPr>
        <w:t>Обеспечение потребностей в заемном финансировании, поддержание объема и структуры муниципального долга, исключающих неисполнение долговых обязательств, своевременное исполнение долговых обязательств при обеспечении минимизации расходов на обслуживание муниципального долга будут принципами управления муниципальным долгом муниципального образования.</w:t>
      </w:r>
    </w:p>
    <w:p w:rsidR="00E43631" w:rsidRPr="00E43631" w:rsidRDefault="00E43631" w:rsidP="00E43631">
      <w:pPr>
        <w:pStyle w:val="S"/>
        <w:rPr>
          <w:sz w:val="18"/>
          <w:szCs w:val="18"/>
        </w:rPr>
      </w:pPr>
      <w:r w:rsidRPr="00E43631">
        <w:rPr>
          <w:sz w:val="18"/>
          <w:szCs w:val="18"/>
        </w:rPr>
        <w:t>3.</w:t>
      </w:r>
      <w:r w:rsidRPr="00E43631">
        <w:rPr>
          <w:sz w:val="18"/>
          <w:szCs w:val="18"/>
          <w:lang w:val="en-US"/>
        </w:rPr>
        <w:t> </w:t>
      </w:r>
      <w:r w:rsidRPr="00E43631">
        <w:rPr>
          <w:sz w:val="18"/>
          <w:szCs w:val="18"/>
        </w:rPr>
        <w:t>Цели долговой политики</w:t>
      </w:r>
    </w:p>
    <w:p w:rsidR="00E43631" w:rsidRPr="00E43631" w:rsidRDefault="00E43631" w:rsidP="00E43631">
      <w:pPr>
        <w:pStyle w:val="S"/>
        <w:rPr>
          <w:sz w:val="18"/>
          <w:szCs w:val="18"/>
        </w:rPr>
      </w:pPr>
      <w:r w:rsidRPr="00E43631">
        <w:rPr>
          <w:sz w:val="18"/>
          <w:szCs w:val="18"/>
        </w:rPr>
        <w:t>Целями долговой политики являются:</w:t>
      </w:r>
    </w:p>
    <w:p w:rsidR="00E43631" w:rsidRPr="00E43631" w:rsidRDefault="00E43631" w:rsidP="00E43631">
      <w:pPr>
        <w:pStyle w:val="S"/>
        <w:rPr>
          <w:sz w:val="18"/>
          <w:szCs w:val="18"/>
        </w:rPr>
      </w:pPr>
      <w:r w:rsidRPr="00E43631">
        <w:rPr>
          <w:sz w:val="18"/>
          <w:szCs w:val="18"/>
        </w:rPr>
        <w:t>обеспечение сбалансированности бюджета муниципального образования;</w:t>
      </w:r>
    </w:p>
    <w:p w:rsidR="00E43631" w:rsidRPr="00E43631" w:rsidRDefault="00E43631" w:rsidP="00E43631">
      <w:pPr>
        <w:pStyle w:val="S"/>
        <w:rPr>
          <w:sz w:val="18"/>
          <w:szCs w:val="18"/>
        </w:rPr>
      </w:pPr>
      <w:r w:rsidRPr="00E43631">
        <w:rPr>
          <w:sz w:val="18"/>
          <w:szCs w:val="18"/>
        </w:rPr>
        <w:t>поддержание параметров муниципального  долга на экономически безопасном уровне при соблюдении ограничений, установленных бюджетным законодательством Российской Федерации;</w:t>
      </w:r>
    </w:p>
    <w:p w:rsidR="00E43631" w:rsidRPr="00E43631" w:rsidRDefault="00E43631" w:rsidP="00E43631">
      <w:pPr>
        <w:pStyle w:val="S"/>
        <w:rPr>
          <w:sz w:val="18"/>
          <w:szCs w:val="18"/>
        </w:rPr>
      </w:pPr>
      <w:r w:rsidRPr="00E43631">
        <w:rPr>
          <w:sz w:val="18"/>
          <w:szCs w:val="18"/>
        </w:rPr>
        <w:t>своевременное исполнение долговых обязательств в полном объеме;</w:t>
      </w:r>
    </w:p>
    <w:p w:rsidR="00E43631" w:rsidRPr="00E43631" w:rsidRDefault="00E43631" w:rsidP="00E43631">
      <w:pPr>
        <w:pStyle w:val="S"/>
        <w:rPr>
          <w:sz w:val="18"/>
          <w:szCs w:val="18"/>
        </w:rPr>
      </w:pPr>
      <w:r w:rsidRPr="00E43631">
        <w:rPr>
          <w:sz w:val="18"/>
          <w:szCs w:val="18"/>
        </w:rPr>
        <w:t>минимизация расходов на обслуживание муниципального долга.</w:t>
      </w:r>
    </w:p>
    <w:p w:rsidR="00E43631" w:rsidRPr="00E43631" w:rsidRDefault="00E43631" w:rsidP="00E43631">
      <w:pPr>
        <w:pStyle w:val="S"/>
        <w:rPr>
          <w:sz w:val="18"/>
          <w:szCs w:val="18"/>
        </w:rPr>
      </w:pPr>
      <w:r w:rsidRPr="00E43631">
        <w:rPr>
          <w:sz w:val="18"/>
          <w:szCs w:val="18"/>
        </w:rPr>
        <w:t>4. Задачи долговой политики</w:t>
      </w:r>
    </w:p>
    <w:p w:rsidR="00E43631" w:rsidRPr="00E43631" w:rsidRDefault="00E43631" w:rsidP="00E43631">
      <w:pPr>
        <w:pStyle w:val="S"/>
        <w:rPr>
          <w:sz w:val="18"/>
          <w:szCs w:val="18"/>
        </w:rPr>
      </w:pPr>
      <w:r w:rsidRPr="00E43631">
        <w:rPr>
          <w:sz w:val="18"/>
          <w:szCs w:val="18"/>
        </w:rPr>
        <w:t>Задачи, которые необходимо решить при реализации долговой политики:</w:t>
      </w:r>
    </w:p>
    <w:p w:rsidR="00E43631" w:rsidRPr="00E43631" w:rsidRDefault="00E43631" w:rsidP="00E43631">
      <w:pPr>
        <w:pStyle w:val="S"/>
        <w:rPr>
          <w:sz w:val="18"/>
          <w:szCs w:val="18"/>
        </w:rPr>
      </w:pPr>
      <w:r w:rsidRPr="00E43631">
        <w:rPr>
          <w:sz w:val="18"/>
          <w:szCs w:val="18"/>
        </w:rPr>
        <w:t>поддержание параметров муниципального долга в рамках, установленных бюджетным законодательством Российской Федерации;</w:t>
      </w:r>
    </w:p>
    <w:p w:rsidR="00E43631" w:rsidRPr="00E43631" w:rsidRDefault="00E43631" w:rsidP="00E43631">
      <w:pPr>
        <w:pStyle w:val="S"/>
        <w:rPr>
          <w:sz w:val="18"/>
          <w:szCs w:val="18"/>
        </w:rPr>
      </w:pPr>
      <w:r w:rsidRPr="00E43631">
        <w:rPr>
          <w:sz w:val="18"/>
          <w:szCs w:val="18"/>
        </w:rPr>
        <w:t>обеспечение дефицита бюджета муниципального образования в 2024, 2025 и 2026 годах на уровне не более 10 процентов суммы доходов местного бюджета без учета объема безвозмездных поступлений и (или) поступлений налоговых доходов по дополнительным нормативам отчислений за 2024, 2025 и 2026 годы соответственно (значение показателя может быть превышено на сумму изменения остатков средств местного бюджета , а также на сумму фактических поступлений от продажи акций и иных форм участия в капитале, находящихся в собственности муниципального образования);</w:t>
      </w:r>
    </w:p>
    <w:p w:rsidR="00E43631" w:rsidRPr="00E43631" w:rsidRDefault="00E43631" w:rsidP="00E43631">
      <w:pPr>
        <w:pStyle w:val="S"/>
        <w:rPr>
          <w:sz w:val="18"/>
          <w:szCs w:val="18"/>
        </w:rPr>
      </w:pPr>
      <w:r w:rsidRPr="00E43631">
        <w:rPr>
          <w:sz w:val="18"/>
          <w:szCs w:val="18"/>
        </w:rPr>
        <w:t>осуществление муниципальных заимствований в пределах, необходимых для обеспечения исполнения принятых расходных обязательств местного бюджета;</w:t>
      </w:r>
    </w:p>
    <w:p w:rsidR="00E43631" w:rsidRPr="00E43631" w:rsidRDefault="00E43631" w:rsidP="00E43631">
      <w:pPr>
        <w:pStyle w:val="S"/>
        <w:rPr>
          <w:sz w:val="18"/>
          <w:szCs w:val="18"/>
        </w:rPr>
      </w:pPr>
      <w:r w:rsidRPr="00E43631">
        <w:rPr>
          <w:sz w:val="18"/>
          <w:szCs w:val="18"/>
        </w:rPr>
        <w:t>минимизация расходов на обслуживание муниципального долга за счет привлечения заемных средств по мере необходимости, досрочного исполнения долговых обязательств, использование механизма замещения рыночных долговых обязательств бюджетными кредитами;</w:t>
      </w:r>
    </w:p>
    <w:p w:rsidR="00E43631" w:rsidRPr="00E43631" w:rsidRDefault="00E43631" w:rsidP="00E43631">
      <w:pPr>
        <w:pStyle w:val="S"/>
        <w:rPr>
          <w:sz w:val="18"/>
          <w:szCs w:val="18"/>
        </w:rPr>
      </w:pPr>
      <w:r w:rsidRPr="00E43631">
        <w:rPr>
          <w:sz w:val="18"/>
          <w:szCs w:val="18"/>
        </w:rPr>
        <w:t>недопущение принятия и исполнения расходных обязательств, не отнесенных Конституцией Российской Федерации, федеральными и областными законами к полномочиям органов местного самоуправления Новосибирской области;</w:t>
      </w:r>
    </w:p>
    <w:p w:rsidR="00E43631" w:rsidRPr="00E43631" w:rsidRDefault="00E43631" w:rsidP="00E43631">
      <w:pPr>
        <w:pStyle w:val="S"/>
        <w:rPr>
          <w:sz w:val="18"/>
          <w:szCs w:val="18"/>
        </w:rPr>
      </w:pPr>
      <w:r w:rsidRPr="00E43631">
        <w:rPr>
          <w:sz w:val="18"/>
          <w:szCs w:val="18"/>
        </w:rPr>
        <w:t>соблюдение установленных Правительством Новосибирской  области нормативов формирования расходов на содержание органов местного самоуправления муниципальных образований Новосибирской области.</w:t>
      </w:r>
    </w:p>
    <w:p w:rsidR="00E43631" w:rsidRPr="00E43631" w:rsidRDefault="00E43631" w:rsidP="00E43631">
      <w:pPr>
        <w:pStyle w:val="S"/>
        <w:rPr>
          <w:spacing w:val="2"/>
          <w:sz w:val="18"/>
          <w:szCs w:val="18"/>
        </w:rPr>
      </w:pPr>
      <w:r w:rsidRPr="00E43631">
        <w:rPr>
          <w:bCs/>
          <w:spacing w:val="2"/>
          <w:sz w:val="18"/>
          <w:szCs w:val="18"/>
        </w:rPr>
        <w:t>5. Инструменты реализации долговой политики</w:t>
      </w:r>
    </w:p>
    <w:p w:rsidR="00E43631" w:rsidRPr="00E43631" w:rsidRDefault="00E43631" w:rsidP="00E43631">
      <w:pPr>
        <w:pStyle w:val="S"/>
        <w:rPr>
          <w:spacing w:val="2"/>
          <w:sz w:val="18"/>
          <w:szCs w:val="18"/>
        </w:rPr>
      </w:pPr>
      <w:r w:rsidRPr="00E43631">
        <w:rPr>
          <w:spacing w:val="2"/>
          <w:sz w:val="18"/>
          <w:szCs w:val="18"/>
        </w:rPr>
        <w:t>Основными инструментами реализации долговой политики являются:</w:t>
      </w:r>
    </w:p>
    <w:p w:rsidR="00E43631" w:rsidRPr="00E43631" w:rsidRDefault="00E43631" w:rsidP="00E43631">
      <w:pPr>
        <w:pStyle w:val="S"/>
        <w:rPr>
          <w:spacing w:val="2"/>
          <w:sz w:val="18"/>
          <w:szCs w:val="18"/>
        </w:rPr>
      </w:pPr>
      <w:r w:rsidRPr="00E43631">
        <w:rPr>
          <w:spacing w:val="2"/>
          <w:sz w:val="18"/>
          <w:szCs w:val="18"/>
        </w:rPr>
        <w:t xml:space="preserve">1) направление налоговых и неналоговых доходов, полученных в ходе исполнения местного бюджета сверх утвержденного решением Совета депутатов </w:t>
      </w:r>
      <w:r w:rsidRPr="00E43631">
        <w:rPr>
          <w:sz w:val="18"/>
          <w:szCs w:val="18"/>
        </w:rPr>
        <w:t xml:space="preserve">муниципального образования </w:t>
      </w:r>
      <w:r w:rsidRPr="00E43631">
        <w:rPr>
          <w:spacing w:val="2"/>
          <w:sz w:val="18"/>
          <w:szCs w:val="18"/>
        </w:rPr>
        <w:t>о местном  бюджете на очередной финансовый год и плановый период объема указанных доходов, на досрочное погашение долговых обязательств;</w:t>
      </w:r>
    </w:p>
    <w:p w:rsidR="00E43631" w:rsidRPr="00E43631" w:rsidRDefault="00E43631" w:rsidP="00E43631">
      <w:pPr>
        <w:pStyle w:val="S"/>
        <w:rPr>
          <w:spacing w:val="2"/>
          <w:sz w:val="18"/>
          <w:szCs w:val="18"/>
        </w:rPr>
      </w:pPr>
      <w:r w:rsidRPr="00E43631">
        <w:rPr>
          <w:spacing w:val="2"/>
          <w:sz w:val="18"/>
          <w:szCs w:val="18"/>
        </w:rPr>
        <w:t>2) принятие решений о привлечении заимствованных средств исходя из фактического исполнения местного бюджета, потребности в привлечении заемных средств и ситуации на финансовом рынке;</w:t>
      </w:r>
    </w:p>
    <w:p w:rsidR="00E43631" w:rsidRPr="00E43631" w:rsidRDefault="00E43631" w:rsidP="00E43631">
      <w:pPr>
        <w:pStyle w:val="S"/>
        <w:rPr>
          <w:spacing w:val="2"/>
          <w:sz w:val="18"/>
          <w:szCs w:val="18"/>
        </w:rPr>
      </w:pPr>
      <w:r w:rsidRPr="00E43631">
        <w:rPr>
          <w:spacing w:val="2"/>
          <w:sz w:val="18"/>
          <w:szCs w:val="18"/>
        </w:rPr>
        <w:t>3) привлечение кредитов от кредитных организаций исключительно по ставкам на уровне не более чем уровень ключевой ставки, установленный Центральным банком Российской Федерации, увеличенный на 1% годовых;</w:t>
      </w:r>
    </w:p>
    <w:p w:rsidR="00E43631" w:rsidRPr="00E43631" w:rsidRDefault="00E43631" w:rsidP="00E43631">
      <w:pPr>
        <w:pStyle w:val="S"/>
        <w:rPr>
          <w:spacing w:val="2"/>
          <w:sz w:val="18"/>
          <w:szCs w:val="18"/>
        </w:rPr>
      </w:pPr>
      <w:r w:rsidRPr="00E43631">
        <w:rPr>
          <w:spacing w:val="2"/>
          <w:sz w:val="18"/>
          <w:szCs w:val="18"/>
        </w:rPr>
        <w:t>4) использование механизма привлечения краткосрочных бюджетных кредитов за счет средств федерального бюджета на пополнение остатков средств на счете местного бюджета;</w:t>
      </w:r>
    </w:p>
    <w:p w:rsidR="00E43631" w:rsidRPr="00E43631" w:rsidRDefault="00E43631" w:rsidP="00E43631">
      <w:pPr>
        <w:pStyle w:val="S"/>
        <w:rPr>
          <w:spacing w:val="2"/>
          <w:sz w:val="18"/>
          <w:szCs w:val="18"/>
        </w:rPr>
      </w:pPr>
      <w:r w:rsidRPr="00E43631">
        <w:rPr>
          <w:spacing w:val="2"/>
          <w:sz w:val="18"/>
          <w:szCs w:val="18"/>
        </w:rPr>
        <w:t>5) проведение работы по замещению ранее привлеченных кредитов на кредиты под более низкие процентные ставки при наличии благоприятной рыночной конъюнктуры;</w:t>
      </w:r>
    </w:p>
    <w:p w:rsidR="00E43631" w:rsidRPr="00E43631" w:rsidRDefault="00E43631" w:rsidP="00E43631">
      <w:pPr>
        <w:pStyle w:val="S"/>
        <w:rPr>
          <w:spacing w:val="2"/>
          <w:sz w:val="18"/>
          <w:szCs w:val="18"/>
        </w:rPr>
      </w:pPr>
      <w:r w:rsidRPr="00E43631">
        <w:rPr>
          <w:spacing w:val="2"/>
          <w:sz w:val="18"/>
          <w:szCs w:val="18"/>
        </w:rPr>
        <w:t>6) продление моратория на предоставление муниципальных гарантий по обязательствам третьих лиц;</w:t>
      </w:r>
    </w:p>
    <w:p w:rsidR="00E43631" w:rsidRPr="00E43631" w:rsidRDefault="00E43631" w:rsidP="00E43631">
      <w:pPr>
        <w:pStyle w:val="S"/>
        <w:rPr>
          <w:spacing w:val="2"/>
          <w:sz w:val="18"/>
          <w:szCs w:val="18"/>
        </w:rPr>
      </w:pPr>
      <w:r w:rsidRPr="00E43631">
        <w:rPr>
          <w:spacing w:val="2"/>
          <w:sz w:val="18"/>
          <w:szCs w:val="18"/>
        </w:rPr>
        <w:t>7) обеспечение своевременного и полного учета долговых обязательств.</w:t>
      </w:r>
    </w:p>
    <w:p w:rsidR="00E43631" w:rsidRPr="00E43631" w:rsidRDefault="00E43631" w:rsidP="00E43631">
      <w:pPr>
        <w:pStyle w:val="S"/>
        <w:rPr>
          <w:sz w:val="18"/>
          <w:szCs w:val="18"/>
        </w:rPr>
      </w:pPr>
      <w:r w:rsidRPr="00E43631">
        <w:rPr>
          <w:sz w:val="18"/>
          <w:szCs w:val="18"/>
        </w:rPr>
        <w:t>6. Основные риски долговой политики</w:t>
      </w:r>
    </w:p>
    <w:p w:rsidR="00E43631" w:rsidRPr="00E43631" w:rsidRDefault="00E43631" w:rsidP="00E43631">
      <w:pPr>
        <w:pStyle w:val="S"/>
        <w:rPr>
          <w:sz w:val="18"/>
          <w:szCs w:val="18"/>
        </w:rPr>
      </w:pPr>
      <w:r w:rsidRPr="00E43631">
        <w:rPr>
          <w:sz w:val="18"/>
          <w:szCs w:val="18"/>
        </w:rPr>
        <w:t>Основными рисками при реализации долговой политики являются:</w:t>
      </w:r>
    </w:p>
    <w:p w:rsidR="00E43631" w:rsidRPr="00E43631" w:rsidRDefault="00E43631" w:rsidP="00E43631">
      <w:pPr>
        <w:pStyle w:val="S"/>
        <w:rPr>
          <w:sz w:val="18"/>
          <w:szCs w:val="18"/>
        </w:rPr>
      </w:pPr>
      <w:r w:rsidRPr="00E43631">
        <w:rPr>
          <w:sz w:val="18"/>
          <w:szCs w:val="18"/>
        </w:rPr>
        <w:t xml:space="preserve">риск роста процентной ставки и изменения стоимости заимствований </w:t>
      </w:r>
      <w:r w:rsidRPr="00E43631">
        <w:rPr>
          <w:sz w:val="18"/>
          <w:szCs w:val="18"/>
        </w:rPr>
        <w:br/>
        <w:t>в зависимости от времени и объема потребности в заемных ресурсах;</w:t>
      </w:r>
    </w:p>
    <w:p w:rsidR="00E43631" w:rsidRPr="00E43631" w:rsidRDefault="00E43631" w:rsidP="00E43631">
      <w:pPr>
        <w:pStyle w:val="S"/>
        <w:rPr>
          <w:sz w:val="18"/>
          <w:szCs w:val="18"/>
        </w:rPr>
      </w:pPr>
      <w:r w:rsidRPr="00E43631">
        <w:rPr>
          <w:sz w:val="18"/>
          <w:szCs w:val="18"/>
        </w:rPr>
        <w:t>риск недостаточного поступления доходов в бюджет муниципального образования.</w:t>
      </w:r>
    </w:p>
    <w:p w:rsidR="00E43631" w:rsidRPr="00E43631" w:rsidRDefault="00E43631" w:rsidP="00E43631">
      <w:pPr>
        <w:pStyle w:val="S"/>
        <w:rPr>
          <w:sz w:val="18"/>
          <w:szCs w:val="18"/>
        </w:rPr>
      </w:pPr>
      <w:r w:rsidRPr="00E43631">
        <w:rPr>
          <w:sz w:val="18"/>
          <w:szCs w:val="18"/>
        </w:rPr>
        <w:t xml:space="preserve">С целью снижения указанных выше рисков и сохранения их </w:t>
      </w:r>
      <w:r w:rsidRPr="00E43631">
        <w:rPr>
          <w:sz w:val="18"/>
          <w:szCs w:val="18"/>
        </w:rPr>
        <w:br/>
        <w:t xml:space="preserve">на приемлемом уровне реализация долговой политики будет осуществляться </w:t>
      </w:r>
      <w:r w:rsidRPr="00E43631">
        <w:rPr>
          <w:sz w:val="18"/>
          <w:szCs w:val="18"/>
        </w:rPr>
        <w:br/>
        <w:t xml:space="preserve">на основе прогнозов поступления доходов, финансирования расходов </w:t>
      </w:r>
      <w:r w:rsidRPr="00E43631">
        <w:rPr>
          <w:sz w:val="18"/>
          <w:szCs w:val="18"/>
        </w:rPr>
        <w:br/>
        <w:t>и привлечения муниципальных заимствований, анализа исполнения бюджета предыдущих лет.</w:t>
      </w:r>
    </w:p>
    <w:p w:rsidR="00E43631" w:rsidRPr="00E43631" w:rsidRDefault="00E43631" w:rsidP="00E43631">
      <w:pPr>
        <w:pStyle w:val="S"/>
        <w:rPr>
          <w:sz w:val="18"/>
          <w:szCs w:val="18"/>
        </w:rPr>
      </w:pPr>
      <w:r w:rsidRPr="00E43631">
        <w:rPr>
          <w:sz w:val="18"/>
          <w:szCs w:val="18"/>
        </w:rPr>
        <w:lastRenderedPageBreak/>
        <w:t>7.</w:t>
      </w:r>
      <w:r w:rsidRPr="00E43631">
        <w:rPr>
          <w:sz w:val="18"/>
          <w:szCs w:val="18"/>
          <w:lang w:val="en-US"/>
        </w:rPr>
        <w:t> </w:t>
      </w:r>
      <w:r w:rsidRPr="00E43631">
        <w:rPr>
          <w:sz w:val="18"/>
          <w:szCs w:val="18"/>
        </w:rPr>
        <w:t>Основные направления долговой политики</w:t>
      </w:r>
    </w:p>
    <w:p w:rsidR="00E43631" w:rsidRPr="00E43631" w:rsidRDefault="00E43631" w:rsidP="00E43631">
      <w:pPr>
        <w:pStyle w:val="S"/>
        <w:rPr>
          <w:sz w:val="18"/>
          <w:szCs w:val="18"/>
        </w:rPr>
      </w:pPr>
      <w:r w:rsidRPr="00E43631">
        <w:rPr>
          <w:sz w:val="18"/>
          <w:szCs w:val="18"/>
        </w:rPr>
        <w:t>Основными направлениями долговой политики являются:</w:t>
      </w:r>
    </w:p>
    <w:p w:rsidR="00E43631" w:rsidRPr="00E43631" w:rsidRDefault="00E43631" w:rsidP="00E43631">
      <w:pPr>
        <w:pStyle w:val="S"/>
        <w:rPr>
          <w:sz w:val="18"/>
          <w:szCs w:val="18"/>
        </w:rPr>
      </w:pPr>
      <w:r w:rsidRPr="00E43631">
        <w:rPr>
          <w:sz w:val="18"/>
          <w:szCs w:val="18"/>
        </w:rPr>
        <w:t>направление дополнительных доходов, полученных при исполнении бюджета муниципального образования, на досрочное погашение долговых обязательств муниципального образования  или замещение планируемых к привлечению заемных средств;</w:t>
      </w:r>
    </w:p>
    <w:p w:rsidR="00E43631" w:rsidRPr="00E43631" w:rsidRDefault="00E43631" w:rsidP="00E43631">
      <w:pPr>
        <w:pStyle w:val="S"/>
        <w:rPr>
          <w:sz w:val="18"/>
          <w:szCs w:val="18"/>
        </w:rPr>
      </w:pPr>
      <w:r w:rsidRPr="00E43631">
        <w:rPr>
          <w:sz w:val="18"/>
          <w:szCs w:val="18"/>
        </w:rPr>
        <w:t>недопущение принятия новых расходных обязательств муниципального образования, не обеспеченных источниками доходов;</w:t>
      </w:r>
    </w:p>
    <w:p w:rsidR="00E43631" w:rsidRPr="00E43631" w:rsidRDefault="00E43631" w:rsidP="00E43631">
      <w:pPr>
        <w:pStyle w:val="S"/>
        <w:rPr>
          <w:sz w:val="18"/>
          <w:szCs w:val="18"/>
        </w:rPr>
      </w:pPr>
      <w:r w:rsidRPr="00E43631">
        <w:rPr>
          <w:sz w:val="18"/>
          <w:szCs w:val="18"/>
        </w:rPr>
        <w:t>осуществление муниципальных внутренних заимствований муниципального образования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с учетом планируемых кассовых разрывов, увеличения сроков заимствований в момент максимального благоприятствования, когда стоимость привлекаемых муниципальным образованием кредитных ресурсов минимальна;</w:t>
      </w:r>
    </w:p>
    <w:p w:rsidR="00E43631" w:rsidRPr="00E43631" w:rsidRDefault="00E43631" w:rsidP="00E43631">
      <w:pPr>
        <w:pStyle w:val="S"/>
        <w:rPr>
          <w:sz w:val="18"/>
          <w:szCs w:val="18"/>
        </w:rPr>
      </w:pPr>
      <w:r w:rsidRPr="00E43631">
        <w:rPr>
          <w:sz w:val="18"/>
          <w:szCs w:val="18"/>
        </w:rPr>
        <w:t>использование возможностей привлечения бюджетных кредитов из бюджета  района по причине их наименьшей стоимости;</w:t>
      </w:r>
    </w:p>
    <w:p w:rsidR="00E43631" w:rsidRPr="00E43631" w:rsidRDefault="00E43631" w:rsidP="00E43631">
      <w:pPr>
        <w:pStyle w:val="S"/>
        <w:rPr>
          <w:sz w:val="18"/>
          <w:szCs w:val="18"/>
        </w:rPr>
      </w:pPr>
      <w:r w:rsidRPr="00E43631">
        <w:rPr>
          <w:sz w:val="18"/>
          <w:szCs w:val="18"/>
        </w:rPr>
        <w:t>воздержание от предоставления муниципальных гарантий муниципального образования, учитывая рекомендации министерства финансов Новосибирской области по направлениям роста доходов и оптимизации расходов при формировании бюджета муниципального образования, управлению муниципальным долгом, в отношении муниципальных гарантий, которые в определенной степени являются рискованным и непрозрачным инструментом долговой политики;</w:t>
      </w:r>
    </w:p>
    <w:p w:rsidR="00E43631" w:rsidRPr="00E43631" w:rsidRDefault="00E43631" w:rsidP="00E43631">
      <w:pPr>
        <w:pStyle w:val="S"/>
        <w:rPr>
          <w:sz w:val="18"/>
          <w:szCs w:val="18"/>
        </w:rPr>
      </w:pPr>
      <w:r w:rsidRPr="00E43631">
        <w:rPr>
          <w:sz w:val="18"/>
          <w:szCs w:val="18"/>
        </w:rPr>
        <w:t>осуществление мониторинга соответствия параметров муниципального долга ограничениям, установленным Бюджетным кодексом Российской Федерации;</w:t>
      </w:r>
    </w:p>
    <w:p w:rsidR="00E43631" w:rsidRPr="00E43631" w:rsidRDefault="00E43631" w:rsidP="00E43631">
      <w:pPr>
        <w:pStyle w:val="S"/>
        <w:rPr>
          <w:sz w:val="18"/>
          <w:szCs w:val="18"/>
        </w:rPr>
      </w:pPr>
      <w:r w:rsidRPr="00E43631">
        <w:rPr>
          <w:sz w:val="18"/>
          <w:szCs w:val="18"/>
        </w:rPr>
        <w:t>обеспечение информационной прозрачности (открытости) в вопросах долговой политики.</w:t>
      </w:r>
    </w:p>
    <w:p w:rsidR="00E43631" w:rsidRPr="00E43631" w:rsidRDefault="00E43631" w:rsidP="00E43631">
      <w:pPr>
        <w:pStyle w:val="S"/>
        <w:rPr>
          <w:sz w:val="18"/>
          <w:szCs w:val="18"/>
        </w:rPr>
      </w:pPr>
    </w:p>
    <w:p w:rsidR="00E43631" w:rsidRPr="008E3BFD" w:rsidRDefault="0003718F" w:rsidP="00E43631">
      <w:pPr>
        <w:pStyle w:val="S"/>
        <w:jc w:val="center"/>
        <w:rPr>
          <w:sz w:val="20"/>
          <w:szCs w:val="20"/>
        </w:rPr>
      </w:pPr>
      <w:r>
        <w:rPr>
          <w:sz w:val="20"/>
          <w:szCs w:val="20"/>
        </w:rPr>
        <w:t>________</w:t>
      </w:r>
      <w:r w:rsidR="00E43631" w:rsidRPr="008E3BFD">
        <w:rPr>
          <w:sz w:val="20"/>
          <w:szCs w:val="20"/>
        </w:rPr>
        <w:t>_</w:t>
      </w:r>
    </w:p>
    <w:p w:rsidR="00E43631" w:rsidRPr="008E3BFD" w:rsidRDefault="00E43631" w:rsidP="00E43631">
      <w:pPr>
        <w:pStyle w:val="S"/>
        <w:ind w:firstLine="0"/>
        <w:rPr>
          <w:sz w:val="20"/>
          <w:szCs w:val="20"/>
        </w:rPr>
      </w:pPr>
    </w:p>
    <w:p w:rsidR="00E43631" w:rsidRPr="00D23CCD" w:rsidRDefault="00E43631" w:rsidP="00D23CCD">
      <w:pPr>
        <w:pStyle w:val="S"/>
        <w:jc w:val="center"/>
        <w:rPr>
          <w:sz w:val="18"/>
          <w:szCs w:val="18"/>
        </w:rPr>
      </w:pPr>
      <w:r w:rsidRPr="00D23CCD">
        <w:rPr>
          <w:sz w:val="18"/>
          <w:szCs w:val="18"/>
        </w:rPr>
        <w:t>АДМИНИСТРАЦИЯ</w:t>
      </w:r>
    </w:p>
    <w:p w:rsidR="00E43631" w:rsidRPr="00D23CCD" w:rsidRDefault="00E43631" w:rsidP="00D23CCD">
      <w:pPr>
        <w:pStyle w:val="S"/>
        <w:jc w:val="center"/>
        <w:rPr>
          <w:sz w:val="18"/>
          <w:szCs w:val="18"/>
        </w:rPr>
      </w:pPr>
      <w:r w:rsidRPr="00D23CCD">
        <w:rPr>
          <w:sz w:val="18"/>
          <w:szCs w:val="18"/>
        </w:rPr>
        <w:t>БЫСТРОВСКОГО СЕЛЬСОВЕТА</w:t>
      </w:r>
    </w:p>
    <w:p w:rsidR="00E43631" w:rsidRPr="00D23CCD" w:rsidRDefault="00E43631" w:rsidP="00D23CCD">
      <w:pPr>
        <w:pStyle w:val="S"/>
        <w:jc w:val="center"/>
        <w:rPr>
          <w:sz w:val="18"/>
          <w:szCs w:val="18"/>
        </w:rPr>
      </w:pPr>
      <w:r w:rsidRPr="00D23CCD">
        <w:rPr>
          <w:sz w:val="18"/>
          <w:szCs w:val="18"/>
        </w:rPr>
        <w:t>ИСКИТИМСКОГО РАЙОНА НОВОСИБИРСКОЙ ОБЛАСТИ</w:t>
      </w:r>
    </w:p>
    <w:p w:rsidR="00E43631" w:rsidRPr="00D23CCD" w:rsidRDefault="00E43631" w:rsidP="00D23CCD">
      <w:pPr>
        <w:pStyle w:val="S"/>
        <w:jc w:val="center"/>
        <w:rPr>
          <w:sz w:val="18"/>
          <w:szCs w:val="18"/>
        </w:rPr>
      </w:pPr>
      <w:r w:rsidRPr="00D23CCD">
        <w:rPr>
          <w:sz w:val="18"/>
          <w:szCs w:val="18"/>
        </w:rPr>
        <w:t>П О С Т А Н О В Л Е Н И Е</w:t>
      </w:r>
    </w:p>
    <w:p w:rsidR="00E43631" w:rsidRPr="00D23CCD" w:rsidRDefault="00E43631" w:rsidP="00D23CCD">
      <w:pPr>
        <w:pStyle w:val="S"/>
        <w:jc w:val="center"/>
        <w:rPr>
          <w:sz w:val="18"/>
          <w:szCs w:val="18"/>
          <w:u w:val="single"/>
        </w:rPr>
      </w:pPr>
      <w:r w:rsidRPr="00D23CCD">
        <w:rPr>
          <w:sz w:val="18"/>
          <w:szCs w:val="18"/>
          <w:u w:val="single"/>
        </w:rPr>
        <w:t>15.11.2023</w:t>
      </w:r>
      <w:r w:rsidRPr="00D23CCD">
        <w:rPr>
          <w:sz w:val="18"/>
          <w:szCs w:val="18"/>
        </w:rPr>
        <w:t xml:space="preserve">№ </w:t>
      </w:r>
      <w:r w:rsidRPr="00D23CCD">
        <w:rPr>
          <w:sz w:val="18"/>
          <w:szCs w:val="18"/>
          <w:u w:val="single"/>
        </w:rPr>
        <w:t>79</w:t>
      </w:r>
    </w:p>
    <w:p w:rsidR="00E43631" w:rsidRPr="00D23CCD" w:rsidRDefault="00E43631" w:rsidP="00D23CCD">
      <w:pPr>
        <w:pStyle w:val="S"/>
        <w:jc w:val="center"/>
        <w:rPr>
          <w:sz w:val="18"/>
          <w:szCs w:val="18"/>
        </w:rPr>
      </w:pPr>
      <w:r w:rsidRPr="00D23CCD">
        <w:rPr>
          <w:sz w:val="18"/>
          <w:szCs w:val="18"/>
        </w:rPr>
        <w:t>с. Быстровка</w:t>
      </w:r>
    </w:p>
    <w:p w:rsidR="00E43631" w:rsidRPr="00D23CCD" w:rsidRDefault="00E43631" w:rsidP="00D23CCD">
      <w:pPr>
        <w:pStyle w:val="S"/>
        <w:jc w:val="center"/>
        <w:rPr>
          <w:sz w:val="18"/>
          <w:szCs w:val="18"/>
        </w:rPr>
      </w:pPr>
      <w:r w:rsidRPr="00D23CCD">
        <w:rPr>
          <w:sz w:val="18"/>
          <w:szCs w:val="18"/>
        </w:rPr>
        <w:t>Об утверждениипрогнозасоциально-экономического</w:t>
      </w:r>
    </w:p>
    <w:p w:rsidR="00E43631" w:rsidRPr="00D23CCD" w:rsidRDefault="00E43631" w:rsidP="00D23CCD">
      <w:pPr>
        <w:pStyle w:val="S"/>
        <w:jc w:val="center"/>
        <w:rPr>
          <w:sz w:val="18"/>
          <w:szCs w:val="18"/>
        </w:rPr>
      </w:pPr>
      <w:r w:rsidRPr="00D23CCD">
        <w:rPr>
          <w:sz w:val="18"/>
          <w:szCs w:val="18"/>
        </w:rPr>
        <w:t>развития Быстровского сельсовета</w:t>
      </w:r>
    </w:p>
    <w:p w:rsidR="00E43631" w:rsidRPr="00D23CCD" w:rsidRDefault="00E43631" w:rsidP="00D23CCD">
      <w:pPr>
        <w:pStyle w:val="S"/>
        <w:jc w:val="center"/>
        <w:rPr>
          <w:sz w:val="18"/>
          <w:szCs w:val="18"/>
        </w:rPr>
      </w:pPr>
      <w:r w:rsidRPr="00D23CCD">
        <w:rPr>
          <w:sz w:val="18"/>
          <w:szCs w:val="18"/>
        </w:rPr>
        <w:t>на 2024 год и плановый период 2025-2026годов.</w:t>
      </w:r>
    </w:p>
    <w:p w:rsidR="00E43631" w:rsidRPr="00D23CCD" w:rsidRDefault="00E43631" w:rsidP="00D23CCD">
      <w:pPr>
        <w:pStyle w:val="S"/>
        <w:jc w:val="center"/>
        <w:rPr>
          <w:sz w:val="18"/>
          <w:szCs w:val="18"/>
        </w:rPr>
      </w:pPr>
      <w:r w:rsidRPr="00D23CCD">
        <w:rPr>
          <w:sz w:val="18"/>
          <w:szCs w:val="18"/>
        </w:rPr>
        <w:t>На основании Постановления администрации Быстровского сельсовета от 11.10.2012 г.  № 106 «О порядке и сроках составления  бюджета Быстровского сельсовета на очередной финансовый год и плановый период и порядке подготовки документов и материалов, представляемых в Совет депутатов Быстровского сельсовета одновременно  бюджетомБыстровского сельсовета</w:t>
      </w:r>
    </w:p>
    <w:p w:rsidR="00E43631" w:rsidRPr="00D23CCD" w:rsidRDefault="00E43631" w:rsidP="00D23CCD">
      <w:pPr>
        <w:pStyle w:val="S"/>
        <w:jc w:val="center"/>
        <w:rPr>
          <w:sz w:val="18"/>
          <w:szCs w:val="18"/>
        </w:rPr>
      </w:pPr>
      <w:r w:rsidRPr="00D23CCD">
        <w:rPr>
          <w:sz w:val="18"/>
          <w:szCs w:val="18"/>
        </w:rPr>
        <w:t>ПОСТАНОВЛЯЮ:</w:t>
      </w:r>
    </w:p>
    <w:p w:rsidR="00E43631" w:rsidRPr="00D23CCD" w:rsidRDefault="00E43631" w:rsidP="00D23CCD">
      <w:pPr>
        <w:pStyle w:val="S"/>
        <w:jc w:val="center"/>
        <w:rPr>
          <w:sz w:val="18"/>
          <w:szCs w:val="18"/>
        </w:rPr>
      </w:pPr>
      <w:r w:rsidRPr="00D23CCD">
        <w:rPr>
          <w:sz w:val="18"/>
          <w:szCs w:val="18"/>
        </w:rPr>
        <w:t>1. Утвердитьпрогноз социально-экономического развития Быстровского сельсовета на 2024 год и плановый период 2025-2026 годов.</w:t>
      </w:r>
    </w:p>
    <w:p w:rsidR="00E43631" w:rsidRPr="00D23CCD" w:rsidRDefault="00E43631" w:rsidP="00D23CCD">
      <w:pPr>
        <w:pStyle w:val="S"/>
        <w:jc w:val="center"/>
        <w:rPr>
          <w:sz w:val="18"/>
          <w:szCs w:val="18"/>
        </w:rPr>
      </w:pPr>
      <w:r w:rsidRPr="00D23CCD">
        <w:rPr>
          <w:sz w:val="18"/>
          <w:szCs w:val="18"/>
        </w:rPr>
        <w:t>2. Опубликовать  данное постановление в газете «Вестник Быстровского сельсовета» и на сайте администрации Быстровского сельсовета</w:t>
      </w:r>
    </w:p>
    <w:p w:rsidR="00E43631" w:rsidRPr="00D23CCD" w:rsidRDefault="00E43631" w:rsidP="00D23CCD">
      <w:pPr>
        <w:pStyle w:val="S"/>
        <w:jc w:val="center"/>
        <w:rPr>
          <w:sz w:val="18"/>
          <w:szCs w:val="18"/>
        </w:rPr>
      </w:pPr>
      <w:r w:rsidRPr="00D23CCD">
        <w:rPr>
          <w:sz w:val="18"/>
          <w:szCs w:val="18"/>
        </w:rPr>
        <w:t>3. Контроль за исполнением постановления оставляю за собой</w:t>
      </w:r>
    </w:p>
    <w:p w:rsidR="00E43631" w:rsidRPr="00D23CCD" w:rsidRDefault="00E43631" w:rsidP="00D23CCD">
      <w:pPr>
        <w:pStyle w:val="S"/>
        <w:jc w:val="center"/>
        <w:rPr>
          <w:sz w:val="18"/>
          <w:szCs w:val="18"/>
        </w:rPr>
      </w:pPr>
      <w:r w:rsidRPr="00D23CCD">
        <w:rPr>
          <w:sz w:val="18"/>
          <w:szCs w:val="18"/>
        </w:rPr>
        <w:t>Врио главыБыстровского сельсовета</w:t>
      </w:r>
    </w:p>
    <w:p w:rsidR="00E43631" w:rsidRPr="00D23CCD" w:rsidRDefault="00E43631" w:rsidP="00D23CCD">
      <w:pPr>
        <w:pStyle w:val="S"/>
        <w:jc w:val="center"/>
        <w:rPr>
          <w:sz w:val="18"/>
          <w:szCs w:val="18"/>
        </w:rPr>
      </w:pPr>
      <w:r w:rsidRPr="00D23CCD">
        <w:rPr>
          <w:sz w:val="18"/>
          <w:szCs w:val="18"/>
        </w:rPr>
        <w:t>Искитимского района Новосибирской области             Т.В. Дробязко</w:t>
      </w:r>
    </w:p>
    <w:p w:rsidR="00E43631" w:rsidRPr="00D23CCD" w:rsidRDefault="00E43631" w:rsidP="00D23CCD">
      <w:pPr>
        <w:spacing w:line="240" w:lineRule="auto"/>
        <w:jc w:val="center"/>
        <w:rPr>
          <w:rFonts w:ascii="Times New Roman" w:hAnsi="Times New Roman" w:cs="Times New Roman"/>
          <w:b/>
          <w:sz w:val="18"/>
          <w:szCs w:val="18"/>
        </w:rPr>
      </w:pPr>
      <w:r w:rsidRPr="00D23CCD">
        <w:rPr>
          <w:rFonts w:ascii="Times New Roman" w:hAnsi="Times New Roman" w:cs="Times New Roman"/>
          <w:b/>
          <w:sz w:val="18"/>
          <w:szCs w:val="18"/>
        </w:rPr>
        <w:t xml:space="preserve">АДМИНИСТРАЦИЯ  </w:t>
      </w:r>
    </w:p>
    <w:p w:rsidR="00E43631" w:rsidRPr="00D23CCD" w:rsidRDefault="00E43631" w:rsidP="00D23CCD">
      <w:pPr>
        <w:spacing w:line="240" w:lineRule="auto"/>
        <w:jc w:val="center"/>
        <w:rPr>
          <w:rFonts w:ascii="Times New Roman" w:hAnsi="Times New Roman" w:cs="Times New Roman"/>
          <w:b/>
          <w:sz w:val="18"/>
          <w:szCs w:val="18"/>
        </w:rPr>
      </w:pPr>
      <w:r w:rsidRPr="00D23CCD">
        <w:rPr>
          <w:rFonts w:ascii="Times New Roman" w:hAnsi="Times New Roman" w:cs="Times New Roman"/>
          <w:b/>
          <w:sz w:val="18"/>
          <w:szCs w:val="18"/>
        </w:rPr>
        <w:t>БЫСТРОВСКОГО СЕЛЬСОВЕТА</w:t>
      </w:r>
    </w:p>
    <w:p w:rsidR="00E43631" w:rsidRPr="00D23CCD" w:rsidRDefault="00E43631" w:rsidP="0003718F">
      <w:pPr>
        <w:spacing w:line="240" w:lineRule="auto"/>
        <w:jc w:val="center"/>
        <w:rPr>
          <w:rFonts w:ascii="Times New Roman" w:hAnsi="Times New Roman" w:cs="Times New Roman"/>
          <w:b/>
          <w:sz w:val="18"/>
          <w:szCs w:val="18"/>
        </w:rPr>
      </w:pPr>
      <w:r w:rsidRPr="00D23CCD">
        <w:rPr>
          <w:rFonts w:ascii="Times New Roman" w:hAnsi="Times New Roman" w:cs="Times New Roman"/>
          <w:b/>
          <w:sz w:val="18"/>
          <w:szCs w:val="18"/>
        </w:rPr>
        <w:t>ИСКИТИМСКОГО РАЙОНА НОВОСИБИРСКОЙ ОБЛАСТИ</w:t>
      </w:r>
    </w:p>
    <w:p w:rsidR="00E43631" w:rsidRPr="00D23CCD" w:rsidRDefault="00E43631" w:rsidP="00284D7F">
      <w:pPr>
        <w:spacing w:line="240" w:lineRule="auto"/>
        <w:jc w:val="center"/>
        <w:rPr>
          <w:rFonts w:ascii="Times New Roman" w:hAnsi="Times New Roman" w:cs="Times New Roman"/>
          <w:b/>
          <w:sz w:val="18"/>
          <w:szCs w:val="18"/>
        </w:rPr>
      </w:pPr>
      <w:r w:rsidRPr="00D23CCD">
        <w:rPr>
          <w:rFonts w:ascii="Times New Roman" w:hAnsi="Times New Roman" w:cs="Times New Roman"/>
          <w:b/>
          <w:sz w:val="18"/>
          <w:szCs w:val="18"/>
        </w:rPr>
        <w:t>П О С Т А Н О В Л Е Н И Е</w:t>
      </w:r>
    </w:p>
    <w:p w:rsidR="00E43631" w:rsidRPr="00D23CCD" w:rsidRDefault="00E43631" w:rsidP="0003718F">
      <w:pPr>
        <w:spacing w:line="240" w:lineRule="auto"/>
        <w:jc w:val="center"/>
        <w:rPr>
          <w:rFonts w:ascii="Times New Roman" w:hAnsi="Times New Roman" w:cs="Times New Roman"/>
          <w:sz w:val="18"/>
          <w:szCs w:val="18"/>
        </w:rPr>
      </w:pPr>
      <w:r w:rsidRPr="00D23CCD">
        <w:rPr>
          <w:rFonts w:ascii="Times New Roman" w:hAnsi="Times New Roman" w:cs="Times New Roman"/>
          <w:sz w:val="18"/>
          <w:szCs w:val="18"/>
        </w:rPr>
        <w:t>15.11.2023                    80</w:t>
      </w:r>
    </w:p>
    <w:p w:rsidR="00E43631" w:rsidRPr="00D23CCD" w:rsidRDefault="00E43631" w:rsidP="00D23CCD">
      <w:pPr>
        <w:spacing w:line="240" w:lineRule="auto"/>
        <w:ind w:right="282"/>
        <w:jc w:val="center"/>
        <w:rPr>
          <w:rFonts w:ascii="Times New Roman" w:hAnsi="Times New Roman" w:cs="Times New Roman"/>
          <w:sz w:val="18"/>
          <w:szCs w:val="18"/>
          <w:u w:val="single"/>
        </w:rPr>
      </w:pPr>
      <w:r w:rsidRPr="00D23CCD">
        <w:rPr>
          <w:rFonts w:ascii="Times New Roman" w:hAnsi="Times New Roman" w:cs="Times New Roman"/>
          <w:sz w:val="18"/>
          <w:szCs w:val="18"/>
        </w:rPr>
        <w:t>____________    №    ________</w:t>
      </w:r>
    </w:p>
    <w:p w:rsidR="00E43631" w:rsidRPr="00D23CCD" w:rsidRDefault="00E43631" w:rsidP="0003718F">
      <w:pPr>
        <w:spacing w:line="240" w:lineRule="auto"/>
        <w:jc w:val="center"/>
        <w:rPr>
          <w:rFonts w:ascii="Times New Roman" w:hAnsi="Times New Roman" w:cs="Times New Roman"/>
          <w:sz w:val="18"/>
          <w:szCs w:val="18"/>
        </w:rPr>
      </w:pPr>
      <w:r w:rsidRPr="00D23CCD">
        <w:rPr>
          <w:rFonts w:ascii="Times New Roman" w:hAnsi="Times New Roman" w:cs="Times New Roman"/>
          <w:sz w:val="18"/>
          <w:szCs w:val="18"/>
        </w:rPr>
        <w:t>с. Быстровка</w:t>
      </w:r>
    </w:p>
    <w:p w:rsidR="00E43631" w:rsidRPr="00D23CCD" w:rsidRDefault="00E43631" w:rsidP="00D23CCD">
      <w:pPr>
        <w:spacing w:line="240" w:lineRule="auto"/>
        <w:rPr>
          <w:rFonts w:ascii="Times New Roman" w:hAnsi="Times New Roman" w:cs="Times New Roman"/>
          <w:b/>
          <w:sz w:val="18"/>
          <w:szCs w:val="18"/>
        </w:rPr>
      </w:pPr>
      <w:r w:rsidRPr="00D23CCD">
        <w:rPr>
          <w:rFonts w:ascii="Times New Roman" w:hAnsi="Times New Roman" w:cs="Times New Roman"/>
          <w:b/>
          <w:sz w:val="18"/>
          <w:szCs w:val="18"/>
        </w:rPr>
        <w:t>О предупреждении пожаров в осенне-зимний</w:t>
      </w:r>
      <w:r w:rsidR="0003718F">
        <w:rPr>
          <w:rFonts w:ascii="Times New Roman" w:hAnsi="Times New Roman" w:cs="Times New Roman"/>
          <w:b/>
          <w:sz w:val="18"/>
          <w:szCs w:val="18"/>
        </w:rPr>
        <w:t xml:space="preserve"> </w:t>
      </w:r>
      <w:r w:rsidRPr="00D23CCD">
        <w:rPr>
          <w:rFonts w:ascii="Times New Roman" w:hAnsi="Times New Roman" w:cs="Times New Roman"/>
          <w:b/>
          <w:sz w:val="18"/>
          <w:szCs w:val="18"/>
        </w:rPr>
        <w:t xml:space="preserve">пожароопасный период 2023-2024 гг. </w:t>
      </w:r>
    </w:p>
    <w:p w:rsidR="00E43631" w:rsidRPr="00284D7F" w:rsidRDefault="00E43631" w:rsidP="00284D7F">
      <w:pPr>
        <w:spacing w:line="240" w:lineRule="auto"/>
        <w:rPr>
          <w:rFonts w:ascii="Times New Roman" w:hAnsi="Times New Roman" w:cs="Times New Roman"/>
          <w:b/>
          <w:sz w:val="18"/>
          <w:szCs w:val="18"/>
        </w:rPr>
      </w:pPr>
      <w:r w:rsidRPr="00D23CCD">
        <w:rPr>
          <w:rFonts w:ascii="Times New Roman" w:hAnsi="Times New Roman" w:cs="Times New Roman"/>
          <w:b/>
          <w:sz w:val="18"/>
          <w:szCs w:val="18"/>
        </w:rPr>
        <w:t>на территории Быстровского сельсовета</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 xml:space="preserve">              На основании подпунктов 7 и 21 пункта 1статьи 15 Федерального закона от 06.10.2003 № 131-ФЗ «Об общих принципах организации местного самоуправления в Российской Федерации», постановления администрации Искитимского района от 12.10.2022 № 1018, а также Федерального закона от 21.12.1994 № 69-ФЗ «О пожарной безопасности», в целях предупреждения пожаров,  в осенне-зимний пожароопасный период 2023-2024 года               </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lastRenderedPageBreak/>
        <w:t>ПОСТАНОВЛЯЮ:</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 xml:space="preserve">1. Установить с 15.11.2023 по 01.04.2024 на территории Быстровского сельсовета осенне-зимний пожароопасный период; </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 xml:space="preserve">1.1. Обеспечить необходимые организационные и практические меры по обеспечению беспрепятственного проезда пожарной техники к месту пожара в границах населенных пунктов; </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1.2. Установить (откорректировать) порядок привлечения и использования для тушения пожаров на территории поселения имеющейся пожарной, приспособленной, водовозной, землеройной и другой техники;</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1.3. Обеспечить наличие запасов воды для целей пожаротушения в соответствии со статьями 6, 63 и 68 Федерального закона «Технический регламент о требованиях пожарной безопасности» на территории всех населенных пунктов;</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1.4. Во взаимодействии с Отделом надзорной деятельности и профилактической работы по Искитимскому району НСО проанализировать состояние пожарной безопасности на подведомственных территориях, в том числе по результатам последних плановых (внеплановых) проверок органов местного самоуправления. По итогам проведенного анализа, организовать разработку перспективного плана мероприятий (целевой программы) по устранению имеющихся нарушений требований пожарной безопасности с определением необходимых финансовых средств;</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1.5. Обеспечить исправность, соответствующее содержание и эксплуатацию существующих автоматических установок пожарной сигнализации, систем оповещения и управления эвакуацией людей при пожаре в подведомственных зданиях, сооружениях, помещениях;</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1.6. Обеспечить систематическое доведение до населения информации о мерах пожарной безопасности, обязательных для соблюдения в осенне-зимний период времени ( в том числе, посредством организации и проведения собраний населения, размещения средств наглядной агитации на информационных стендах, изготовления(закупки) и распространения среди населения рекламной печатной продукции о мерах пожарной безопасности, и др.);</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1.7. Организовать и активизировать проведение противопожарных инструктажей населения по месту жительства в соответствии с «Порядком организации и проведения обучения населения мерам пожарной безопасности на территории Новосибирской области», утвержденным постановлением Губернатора Новосибирской области от 04.08.2008 № 303;</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1.8. Обновить в осенний период текущего года защитные минерализованные полосы в местах возможного перехода лесных (природных) пожаров;</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1.9. В целях предотвращения гибели людей от пожаров, информировать население о соблюдении требований пожарной безопасности при эксплуатации печного отопления и бытовых электронагревательных приборов и о возможности самостоятельного приобретения и оборудования жилых помещений автономными дымовыми пожарными извещателями;</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1.10. Обеспечить доступ (проезд) техники для целей пожаротушения к имеющимся источникам водоснабжения, расположенным в сельских населенных пунктах и на прилегающих к ним территориях в соответствии со статьей 19 Федерального закона «О пожарной безопасности»;</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1.11. Определить муниципальным правовым актом порядок организации пропаганды в области пожарной безопасности( в том числе инструктажи и подворовые обходы). На территории сельских населенных пунктов установить средства звуковой сигнализации для оповещения людей на случай пожара и определить порядок вызова пожарной охраны;</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1.12. Во взаимодействии со средствами массовой информации организовать информационную работу о мерах пожарной безопасности в осеннем пожароопасном периоде, о проведении работ по очистке территорий от мусора и сухой травы;</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 xml:space="preserve">1.13. В местах, возможного перехода лесных пожаров на территории населенных пунктов – рассмотреть вопрос создания(обновления) в осенний период текущего года защитных противопожарных минерализованных полос. </w:t>
      </w:r>
    </w:p>
    <w:p w:rsidR="00E43631" w:rsidRPr="00D23CCD" w:rsidRDefault="00E43631" w:rsidP="00D23CCD">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 xml:space="preserve">2. Опубликовать постановление в «Вестнике Быстровского сельсовета» и разместить на официальном сайте Быстровского сельсовета. </w:t>
      </w:r>
    </w:p>
    <w:p w:rsidR="00E43631" w:rsidRPr="00D23CCD" w:rsidRDefault="00E43631" w:rsidP="00284D7F">
      <w:pPr>
        <w:spacing w:line="240" w:lineRule="auto"/>
        <w:jc w:val="both"/>
        <w:rPr>
          <w:rFonts w:ascii="Times New Roman" w:hAnsi="Times New Roman" w:cs="Times New Roman"/>
          <w:sz w:val="18"/>
          <w:szCs w:val="18"/>
        </w:rPr>
      </w:pPr>
      <w:r w:rsidRPr="00D23CCD">
        <w:rPr>
          <w:rFonts w:ascii="Times New Roman" w:hAnsi="Times New Roman" w:cs="Times New Roman"/>
          <w:sz w:val="18"/>
          <w:szCs w:val="18"/>
        </w:rPr>
        <w:t xml:space="preserve">3. Контроль за исполнением постановления оставляю за собой.                                                                        </w:t>
      </w:r>
    </w:p>
    <w:p w:rsidR="00E43631" w:rsidRPr="00D23CCD" w:rsidRDefault="00E43631" w:rsidP="00D23CCD">
      <w:pPr>
        <w:spacing w:line="240" w:lineRule="auto"/>
        <w:rPr>
          <w:rFonts w:ascii="Times New Roman" w:hAnsi="Times New Roman" w:cs="Times New Roman"/>
          <w:sz w:val="18"/>
          <w:szCs w:val="18"/>
        </w:rPr>
      </w:pPr>
      <w:r w:rsidRPr="00D23CCD">
        <w:rPr>
          <w:rFonts w:ascii="Times New Roman" w:hAnsi="Times New Roman" w:cs="Times New Roman"/>
          <w:sz w:val="18"/>
          <w:szCs w:val="18"/>
        </w:rPr>
        <w:t xml:space="preserve"> Глава Быстровского сельсовета                                                            А.А.Павленко Искитимского района</w:t>
      </w:r>
    </w:p>
    <w:p w:rsidR="00E43631" w:rsidRPr="00D23CCD" w:rsidRDefault="00E43631" w:rsidP="00D23CCD">
      <w:pPr>
        <w:pStyle w:val="Noparagraphstyle"/>
        <w:autoSpaceDE/>
        <w:adjustRightInd/>
        <w:spacing w:line="240" w:lineRule="auto"/>
        <w:jc w:val="both"/>
        <w:rPr>
          <w:sz w:val="18"/>
          <w:szCs w:val="18"/>
        </w:rPr>
      </w:pPr>
      <w:r w:rsidRPr="00D23CCD">
        <w:rPr>
          <w:sz w:val="18"/>
          <w:szCs w:val="18"/>
        </w:rPr>
        <w:t xml:space="preserve"> Новосибирской области</w:t>
      </w:r>
    </w:p>
    <w:p w:rsidR="00E43631" w:rsidRPr="008E3BFD" w:rsidRDefault="00E43631" w:rsidP="00E43631">
      <w:pPr>
        <w:pStyle w:val="S"/>
        <w:jc w:val="center"/>
        <w:rPr>
          <w:sz w:val="20"/>
          <w:szCs w:val="20"/>
        </w:rPr>
      </w:pPr>
    </w:p>
    <w:p w:rsidR="00E43631" w:rsidRPr="00D23CCD" w:rsidRDefault="00E43631" w:rsidP="00E43631">
      <w:pPr>
        <w:pStyle w:val="2"/>
        <w:spacing w:line="240" w:lineRule="auto"/>
        <w:jc w:val="center"/>
        <w:rPr>
          <w:rFonts w:ascii="Times New Roman" w:hAnsi="Times New Roman" w:cs="Times New Roman"/>
          <w:color w:val="000000" w:themeColor="text1"/>
          <w:sz w:val="18"/>
          <w:szCs w:val="18"/>
        </w:rPr>
      </w:pPr>
      <w:r w:rsidRPr="00D23CCD">
        <w:rPr>
          <w:rFonts w:ascii="Times New Roman" w:hAnsi="Times New Roman" w:cs="Times New Roman"/>
          <w:color w:val="000000" w:themeColor="text1"/>
          <w:sz w:val="18"/>
          <w:szCs w:val="18"/>
        </w:rPr>
        <w:lastRenderedPageBreak/>
        <w:t>АДМИНИСТРАЦИЯ</w:t>
      </w:r>
    </w:p>
    <w:p w:rsidR="00E43631" w:rsidRPr="00D23CCD" w:rsidRDefault="00E43631" w:rsidP="00E43631">
      <w:pPr>
        <w:pStyle w:val="2"/>
        <w:spacing w:line="240" w:lineRule="auto"/>
        <w:jc w:val="center"/>
        <w:rPr>
          <w:rFonts w:ascii="Times New Roman" w:hAnsi="Times New Roman" w:cs="Times New Roman"/>
          <w:color w:val="000000" w:themeColor="text1"/>
          <w:sz w:val="18"/>
          <w:szCs w:val="18"/>
        </w:rPr>
      </w:pPr>
      <w:r w:rsidRPr="00D23CCD">
        <w:rPr>
          <w:rFonts w:ascii="Times New Roman" w:hAnsi="Times New Roman" w:cs="Times New Roman"/>
          <w:color w:val="000000" w:themeColor="text1"/>
          <w:sz w:val="18"/>
          <w:szCs w:val="18"/>
        </w:rPr>
        <w:t>БЫСТРОВСКОГО СЕЛЬСОВЕТА</w:t>
      </w:r>
    </w:p>
    <w:p w:rsidR="00E43631" w:rsidRPr="00284D7F" w:rsidRDefault="00E43631" w:rsidP="00284D7F">
      <w:pPr>
        <w:pStyle w:val="2"/>
        <w:spacing w:line="240" w:lineRule="auto"/>
        <w:jc w:val="center"/>
        <w:rPr>
          <w:rFonts w:ascii="Times New Roman" w:hAnsi="Times New Roman" w:cs="Times New Roman"/>
          <w:color w:val="000000" w:themeColor="text1"/>
          <w:sz w:val="18"/>
          <w:szCs w:val="18"/>
        </w:rPr>
      </w:pPr>
      <w:r w:rsidRPr="00D23CCD">
        <w:rPr>
          <w:rFonts w:ascii="Times New Roman" w:hAnsi="Times New Roman" w:cs="Times New Roman"/>
          <w:color w:val="000000" w:themeColor="text1"/>
          <w:sz w:val="18"/>
          <w:szCs w:val="18"/>
        </w:rPr>
        <w:t>ИСКИТИМСКОГО РАЙОНА НОВОСИБИРСКОЙ ОБЛАСТИ</w:t>
      </w:r>
    </w:p>
    <w:p w:rsidR="00E43631" w:rsidRPr="00D23CCD" w:rsidRDefault="00E43631" w:rsidP="00E43631">
      <w:pPr>
        <w:jc w:val="center"/>
        <w:rPr>
          <w:rFonts w:ascii="Times New Roman" w:hAnsi="Times New Roman" w:cs="Times New Roman"/>
          <w:b/>
          <w:sz w:val="18"/>
          <w:szCs w:val="18"/>
        </w:rPr>
      </w:pPr>
      <w:r w:rsidRPr="00D23CCD">
        <w:rPr>
          <w:rFonts w:ascii="Times New Roman" w:hAnsi="Times New Roman" w:cs="Times New Roman"/>
          <w:b/>
          <w:sz w:val="18"/>
          <w:szCs w:val="18"/>
        </w:rPr>
        <w:t>П О С Т А Н О В Л Е Н И Е</w:t>
      </w:r>
    </w:p>
    <w:p w:rsidR="00E43631" w:rsidRPr="00D23CCD" w:rsidRDefault="00E43631" w:rsidP="00E43631">
      <w:pPr>
        <w:spacing w:after="0"/>
        <w:jc w:val="center"/>
        <w:rPr>
          <w:rFonts w:ascii="Times New Roman" w:hAnsi="Times New Roman" w:cs="Times New Roman"/>
          <w:sz w:val="18"/>
          <w:szCs w:val="18"/>
          <w:u w:val="single"/>
        </w:rPr>
      </w:pPr>
      <w:r w:rsidRPr="00D23CCD">
        <w:rPr>
          <w:rFonts w:ascii="Times New Roman" w:hAnsi="Times New Roman" w:cs="Times New Roman"/>
          <w:sz w:val="18"/>
          <w:szCs w:val="18"/>
          <w:u w:val="single"/>
        </w:rPr>
        <w:t>22.11.2023</w:t>
      </w:r>
      <w:r w:rsidRPr="00D23CCD">
        <w:rPr>
          <w:rFonts w:ascii="Times New Roman" w:hAnsi="Times New Roman" w:cs="Times New Roman"/>
          <w:sz w:val="18"/>
          <w:szCs w:val="18"/>
        </w:rPr>
        <w:t xml:space="preserve">  №  </w:t>
      </w:r>
      <w:r w:rsidRPr="00D23CCD">
        <w:rPr>
          <w:rFonts w:ascii="Times New Roman" w:hAnsi="Times New Roman" w:cs="Times New Roman"/>
          <w:sz w:val="18"/>
          <w:szCs w:val="18"/>
          <w:u w:val="single"/>
        </w:rPr>
        <w:t>83</w:t>
      </w:r>
    </w:p>
    <w:p w:rsidR="00E43631" w:rsidRPr="00284D7F" w:rsidRDefault="00E43631" w:rsidP="00284D7F">
      <w:pPr>
        <w:spacing w:after="0"/>
        <w:jc w:val="center"/>
        <w:rPr>
          <w:rFonts w:ascii="Times New Roman" w:hAnsi="Times New Roman" w:cs="Times New Roman"/>
          <w:sz w:val="18"/>
          <w:szCs w:val="18"/>
        </w:rPr>
      </w:pPr>
      <w:r w:rsidRPr="00D23CCD">
        <w:rPr>
          <w:rFonts w:ascii="Times New Roman" w:hAnsi="Times New Roman" w:cs="Times New Roman"/>
          <w:sz w:val="18"/>
          <w:szCs w:val="18"/>
        </w:rPr>
        <w:t>с.Быстровка</w:t>
      </w:r>
    </w:p>
    <w:p w:rsidR="00E43631" w:rsidRPr="00D23CCD" w:rsidRDefault="00E43631" w:rsidP="00E43631">
      <w:pPr>
        <w:tabs>
          <w:tab w:val="left" w:pos="12480"/>
        </w:tabs>
        <w:spacing w:after="0"/>
        <w:rPr>
          <w:rFonts w:ascii="Times New Roman" w:hAnsi="Times New Roman" w:cs="Times New Roman"/>
          <w:color w:val="000000"/>
          <w:sz w:val="18"/>
          <w:szCs w:val="18"/>
        </w:rPr>
      </w:pPr>
      <w:r w:rsidRPr="00D23CCD">
        <w:rPr>
          <w:rFonts w:ascii="Times New Roman" w:hAnsi="Times New Roman" w:cs="Times New Roman"/>
          <w:color w:val="000000"/>
          <w:sz w:val="18"/>
          <w:szCs w:val="18"/>
        </w:rPr>
        <w:t xml:space="preserve">Об утверждении муниципальной программы </w:t>
      </w:r>
    </w:p>
    <w:p w:rsidR="00E43631" w:rsidRPr="00D23CCD" w:rsidRDefault="00E43631" w:rsidP="00E43631">
      <w:pPr>
        <w:tabs>
          <w:tab w:val="left" w:pos="12480"/>
        </w:tabs>
        <w:spacing w:after="0"/>
        <w:rPr>
          <w:rFonts w:ascii="Times New Roman" w:hAnsi="Times New Roman" w:cs="Times New Roman"/>
          <w:color w:val="000000"/>
          <w:sz w:val="18"/>
          <w:szCs w:val="18"/>
        </w:rPr>
      </w:pPr>
      <w:r w:rsidRPr="00D23CCD">
        <w:rPr>
          <w:rFonts w:ascii="Times New Roman" w:hAnsi="Times New Roman" w:cs="Times New Roman"/>
          <w:color w:val="000000"/>
          <w:sz w:val="18"/>
          <w:szCs w:val="18"/>
        </w:rPr>
        <w:t xml:space="preserve">профилактики правонарушений и борьбы </w:t>
      </w:r>
    </w:p>
    <w:p w:rsidR="00E43631" w:rsidRPr="00D23CCD" w:rsidRDefault="00E43631" w:rsidP="00E43631">
      <w:pPr>
        <w:tabs>
          <w:tab w:val="left" w:pos="12480"/>
        </w:tabs>
        <w:spacing w:after="0"/>
        <w:rPr>
          <w:rFonts w:ascii="Times New Roman" w:hAnsi="Times New Roman" w:cs="Times New Roman"/>
          <w:color w:val="000000"/>
          <w:sz w:val="18"/>
          <w:szCs w:val="18"/>
        </w:rPr>
      </w:pPr>
      <w:r w:rsidRPr="00D23CCD">
        <w:rPr>
          <w:rFonts w:ascii="Times New Roman" w:hAnsi="Times New Roman" w:cs="Times New Roman"/>
          <w:color w:val="000000"/>
          <w:sz w:val="18"/>
          <w:szCs w:val="18"/>
        </w:rPr>
        <w:t>с преступностью на территории Быстровского</w:t>
      </w:r>
    </w:p>
    <w:p w:rsidR="00E43631" w:rsidRPr="00D23CCD" w:rsidRDefault="00E43631" w:rsidP="00E43631">
      <w:pPr>
        <w:tabs>
          <w:tab w:val="left" w:pos="12480"/>
        </w:tabs>
        <w:spacing w:after="0"/>
        <w:rPr>
          <w:rFonts w:ascii="Times New Roman" w:hAnsi="Times New Roman" w:cs="Times New Roman"/>
          <w:color w:val="000000"/>
          <w:sz w:val="18"/>
          <w:szCs w:val="18"/>
        </w:rPr>
      </w:pPr>
      <w:r w:rsidRPr="00D23CCD">
        <w:rPr>
          <w:rFonts w:ascii="Times New Roman" w:hAnsi="Times New Roman" w:cs="Times New Roman"/>
          <w:color w:val="000000"/>
          <w:sz w:val="18"/>
          <w:szCs w:val="18"/>
        </w:rPr>
        <w:t xml:space="preserve">сельсовета Искитимского района </w:t>
      </w:r>
    </w:p>
    <w:p w:rsidR="00E43631" w:rsidRPr="00D23CCD" w:rsidRDefault="00E43631" w:rsidP="00E43631">
      <w:pPr>
        <w:tabs>
          <w:tab w:val="left" w:pos="12480"/>
        </w:tabs>
        <w:spacing w:after="0"/>
        <w:rPr>
          <w:rFonts w:ascii="Times New Roman" w:hAnsi="Times New Roman" w:cs="Times New Roman"/>
          <w:color w:val="000000"/>
          <w:sz w:val="18"/>
          <w:szCs w:val="18"/>
        </w:rPr>
      </w:pPr>
      <w:r w:rsidRPr="00D23CCD">
        <w:rPr>
          <w:rFonts w:ascii="Times New Roman" w:hAnsi="Times New Roman" w:cs="Times New Roman"/>
          <w:color w:val="000000"/>
          <w:sz w:val="18"/>
          <w:szCs w:val="18"/>
        </w:rPr>
        <w:t>Новосибирской области на 2024 год</w:t>
      </w:r>
    </w:p>
    <w:p w:rsidR="00E43631" w:rsidRPr="00D23CCD" w:rsidRDefault="00E43631" w:rsidP="00E43631">
      <w:pPr>
        <w:tabs>
          <w:tab w:val="left" w:pos="12480"/>
        </w:tabs>
        <w:spacing w:after="0"/>
        <w:rPr>
          <w:rFonts w:ascii="Times New Roman" w:hAnsi="Times New Roman" w:cs="Times New Roman"/>
          <w:color w:val="000000"/>
          <w:sz w:val="18"/>
          <w:szCs w:val="18"/>
        </w:rPr>
      </w:pPr>
    </w:p>
    <w:p w:rsidR="00E43631" w:rsidRPr="00D23CCD" w:rsidRDefault="00E43631" w:rsidP="00E43631">
      <w:pPr>
        <w:tabs>
          <w:tab w:val="left" w:pos="12480"/>
        </w:tabs>
        <w:spacing w:after="0"/>
        <w:jc w:val="both"/>
        <w:rPr>
          <w:rFonts w:ascii="Times New Roman" w:hAnsi="Times New Roman" w:cs="Times New Roman"/>
          <w:color w:val="000000"/>
          <w:sz w:val="18"/>
          <w:szCs w:val="18"/>
        </w:rPr>
      </w:pPr>
      <w:r w:rsidRPr="00D23CCD">
        <w:rPr>
          <w:rFonts w:ascii="Times New Roman" w:hAnsi="Times New Roman" w:cs="Times New Roman"/>
          <w:color w:val="000000"/>
          <w:sz w:val="18"/>
          <w:szCs w:val="18"/>
        </w:rPr>
        <w:t xml:space="preserve">              В соответствии  с  Федеральным законом от 06.10.2003 № 131-ФЗ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w:t>
      </w:r>
    </w:p>
    <w:p w:rsidR="00E43631" w:rsidRPr="00D23CCD" w:rsidRDefault="00E43631" w:rsidP="00E43631">
      <w:pPr>
        <w:tabs>
          <w:tab w:val="left" w:pos="12480"/>
        </w:tabs>
        <w:jc w:val="both"/>
        <w:rPr>
          <w:rFonts w:ascii="Times New Roman" w:hAnsi="Times New Roman" w:cs="Times New Roman"/>
          <w:color w:val="000000"/>
          <w:sz w:val="18"/>
          <w:szCs w:val="18"/>
        </w:rPr>
      </w:pPr>
      <w:r w:rsidRPr="00D23CCD">
        <w:rPr>
          <w:rFonts w:ascii="Times New Roman" w:hAnsi="Times New Roman" w:cs="Times New Roman"/>
          <w:color w:val="000000"/>
          <w:sz w:val="18"/>
          <w:szCs w:val="18"/>
        </w:rPr>
        <w:t>ПОСТАНОВЛЯЕТ:</w:t>
      </w:r>
    </w:p>
    <w:p w:rsidR="00E43631" w:rsidRPr="00D23CCD" w:rsidRDefault="00E43631" w:rsidP="00E43631">
      <w:pPr>
        <w:tabs>
          <w:tab w:val="left" w:pos="12480"/>
        </w:tabs>
        <w:ind w:firstLine="567"/>
        <w:jc w:val="both"/>
        <w:rPr>
          <w:rFonts w:ascii="Times New Roman" w:hAnsi="Times New Roman" w:cs="Times New Roman"/>
          <w:color w:val="000000"/>
          <w:sz w:val="18"/>
          <w:szCs w:val="18"/>
        </w:rPr>
      </w:pPr>
      <w:r w:rsidRPr="00D23CCD">
        <w:rPr>
          <w:rFonts w:ascii="Times New Roman" w:hAnsi="Times New Roman" w:cs="Times New Roman"/>
          <w:color w:val="000000"/>
          <w:sz w:val="18"/>
          <w:szCs w:val="18"/>
        </w:rPr>
        <w:t>1. Утвердить прилагаемую муниципальную программу профилактики правонарушений и борьбы с преступностью на территории Быстровского сельсовета Искитимского района Новосибирской области на 2024 год.</w:t>
      </w:r>
    </w:p>
    <w:p w:rsidR="00E43631" w:rsidRPr="00D23CCD" w:rsidRDefault="00E43631" w:rsidP="00284D7F">
      <w:pPr>
        <w:tabs>
          <w:tab w:val="left" w:pos="12480"/>
        </w:tabs>
        <w:ind w:firstLine="567"/>
        <w:jc w:val="both"/>
        <w:rPr>
          <w:rFonts w:ascii="Times New Roman" w:hAnsi="Times New Roman" w:cs="Times New Roman"/>
          <w:color w:val="000000"/>
          <w:sz w:val="18"/>
          <w:szCs w:val="18"/>
        </w:rPr>
      </w:pPr>
      <w:r w:rsidRPr="00D23CCD">
        <w:rPr>
          <w:rFonts w:ascii="Times New Roman" w:hAnsi="Times New Roman" w:cs="Times New Roman"/>
          <w:color w:val="000000"/>
          <w:sz w:val="18"/>
          <w:szCs w:val="18"/>
        </w:rPr>
        <w:t>2. Опубликовать настоящее постановление в периодическом печатном издании «Вестник Быстровского сельсовета» и на официальном сайте администрации Быстровского сельсовета Искитимского района Новосибирской области в сети Интернет.</w:t>
      </w:r>
    </w:p>
    <w:p w:rsidR="00E43631" w:rsidRPr="00D23CCD" w:rsidRDefault="00E43631" w:rsidP="00284D7F">
      <w:pPr>
        <w:tabs>
          <w:tab w:val="left" w:pos="12480"/>
        </w:tabs>
        <w:spacing w:after="0" w:line="240" w:lineRule="auto"/>
        <w:jc w:val="both"/>
        <w:rPr>
          <w:rFonts w:ascii="Times New Roman" w:hAnsi="Times New Roman" w:cs="Times New Roman"/>
          <w:color w:val="000000"/>
          <w:sz w:val="18"/>
          <w:szCs w:val="18"/>
        </w:rPr>
      </w:pPr>
      <w:r w:rsidRPr="00D23CCD">
        <w:rPr>
          <w:rFonts w:ascii="Times New Roman" w:hAnsi="Times New Roman" w:cs="Times New Roman"/>
          <w:color w:val="000000"/>
          <w:sz w:val="18"/>
          <w:szCs w:val="18"/>
        </w:rPr>
        <w:t xml:space="preserve">   Глава Быстровского сельсовета                                                   А.А.Павленко</w:t>
      </w:r>
    </w:p>
    <w:p w:rsidR="00E43631" w:rsidRPr="00D23CCD" w:rsidRDefault="00E43631" w:rsidP="00E43631">
      <w:pPr>
        <w:tabs>
          <w:tab w:val="left" w:pos="12480"/>
        </w:tabs>
        <w:spacing w:after="0" w:line="240" w:lineRule="auto"/>
        <w:rPr>
          <w:rFonts w:ascii="Times New Roman" w:hAnsi="Times New Roman" w:cs="Times New Roman"/>
          <w:color w:val="000000"/>
          <w:sz w:val="18"/>
          <w:szCs w:val="18"/>
        </w:rPr>
      </w:pPr>
    </w:p>
    <w:p w:rsidR="00E43631" w:rsidRPr="00D23CCD" w:rsidRDefault="00E43631" w:rsidP="00E43631">
      <w:pPr>
        <w:tabs>
          <w:tab w:val="left" w:pos="12480"/>
        </w:tabs>
        <w:spacing w:after="0" w:line="240" w:lineRule="auto"/>
        <w:jc w:val="right"/>
        <w:rPr>
          <w:rFonts w:ascii="Times New Roman" w:hAnsi="Times New Roman" w:cs="Times New Roman"/>
          <w:color w:val="000000"/>
          <w:sz w:val="18"/>
          <w:szCs w:val="18"/>
        </w:rPr>
      </w:pPr>
      <w:r w:rsidRPr="00D23CCD">
        <w:rPr>
          <w:rFonts w:ascii="Times New Roman" w:hAnsi="Times New Roman" w:cs="Times New Roman"/>
          <w:color w:val="000000"/>
          <w:sz w:val="18"/>
          <w:szCs w:val="18"/>
        </w:rPr>
        <w:t xml:space="preserve">                                                                               Утверждена</w:t>
      </w:r>
    </w:p>
    <w:p w:rsidR="00E43631" w:rsidRPr="00D23CCD" w:rsidRDefault="00E43631" w:rsidP="00E43631">
      <w:pPr>
        <w:tabs>
          <w:tab w:val="left" w:pos="12480"/>
        </w:tabs>
        <w:spacing w:after="0" w:line="240" w:lineRule="auto"/>
        <w:jc w:val="right"/>
        <w:rPr>
          <w:rFonts w:ascii="Times New Roman" w:hAnsi="Times New Roman" w:cs="Times New Roman"/>
          <w:color w:val="000000"/>
          <w:sz w:val="18"/>
          <w:szCs w:val="18"/>
        </w:rPr>
      </w:pPr>
      <w:r w:rsidRPr="00D23CCD">
        <w:rPr>
          <w:rFonts w:ascii="Times New Roman" w:hAnsi="Times New Roman" w:cs="Times New Roman"/>
          <w:color w:val="000000"/>
          <w:sz w:val="18"/>
          <w:szCs w:val="18"/>
        </w:rPr>
        <w:t xml:space="preserve">Постановлением  администрации </w:t>
      </w:r>
    </w:p>
    <w:p w:rsidR="00E43631" w:rsidRPr="00D23CCD" w:rsidRDefault="00E43631" w:rsidP="00E43631">
      <w:pPr>
        <w:tabs>
          <w:tab w:val="left" w:pos="12480"/>
        </w:tabs>
        <w:spacing w:after="0" w:line="240" w:lineRule="auto"/>
        <w:jc w:val="right"/>
        <w:rPr>
          <w:rFonts w:ascii="Times New Roman" w:hAnsi="Times New Roman" w:cs="Times New Roman"/>
          <w:color w:val="000000"/>
          <w:sz w:val="18"/>
          <w:szCs w:val="18"/>
        </w:rPr>
      </w:pPr>
      <w:r w:rsidRPr="00D23CCD">
        <w:rPr>
          <w:rFonts w:ascii="Times New Roman" w:hAnsi="Times New Roman" w:cs="Times New Roman"/>
          <w:color w:val="000000"/>
          <w:sz w:val="18"/>
          <w:szCs w:val="18"/>
        </w:rPr>
        <w:t xml:space="preserve">Быстровского сельсовета Искитимского района </w:t>
      </w:r>
    </w:p>
    <w:p w:rsidR="00E43631" w:rsidRPr="00D23CCD" w:rsidRDefault="00E43631" w:rsidP="00E43631">
      <w:pPr>
        <w:tabs>
          <w:tab w:val="left" w:pos="12480"/>
        </w:tabs>
        <w:spacing w:after="0" w:line="240" w:lineRule="auto"/>
        <w:jc w:val="right"/>
        <w:rPr>
          <w:rFonts w:ascii="Times New Roman" w:hAnsi="Times New Roman" w:cs="Times New Roman"/>
          <w:color w:val="000000"/>
          <w:sz w:val="18"/>
          <w:szCs w:val="18"/>
        </w:rPr>
      </w:pPr>
      <w:r w:rsidRPr="00D23CCD">
        <w:rPr>
          <w:rFonts w:ascii="Times New Roman" w:hAnsi="Times New Roman" w:cs="Times New Roman"/>
          <w:color w:val="000000"/>
          <w:sz w:val="18"/>
          <w:szCs w:val="18"/>
        </w:rPr>
        <w:t>Новосибирской области</w:t>
      </w:r>
    </w:p>
    <w:p w:rsidR="00E43631" w:rsidRPr="00284D7F" w:rsidRDefault="00E43631" w:rsidP="00284D7F">
      <w:pPr>
        <w:tabs>
          <w:tab w:val="left" w:pos="12480"/>
        </w:tabs>
        <w:spacing w:after="0" w:line="240" w:lineRule="auto"/>
        <w:jc w:val="right"/>
        <w:rPr>
          <w:rFonts w:ascii="Times New Roman" w:hAnsi="Times New Roman" w:cs="Times New Roman"/>
          <w:color w:val="000000"/>
          <w:sz w:val="18"/>
          <w:szCs w:val="18"/>
        </w:rPr>
      </w:pPr>
      <w:r w:rsidRPr="00D23CCD">
        <w:rPr>
          <w:rFonts w:ascii="Times New Roman" w:hAnsi="Times New Roman" w:cs="Times New Roman"/>
          <w:color w:val="000000"/>
          <w:sz w:val="18"/>
          <w:szCs w:val="18"/>
        </w:rPr>
        <w:t>От 22.11.2023 № 83</w:t>
      </w:r>
    </w:p>
    <w:p w:rsidR="00E43631" w:rsidRPr="00D23CCD" w:rsidRDefault="00E43631" w:rsidP="00E43631">
      <w:pPr>
        <w:ind w:left="142"/>
        <w:jc w:val="center"/>
        <w:rPr>
          <w:rFonts w:ascii="Times New Roman" w:hAnsi="Times New Roman" w:cs="Times New Roman"/>
          <w:b/>
          <w:color w:val="000000"/>
          <w:sz w:val="18"/>
          <w:szCs w:val="18"/>
        </w:rPr>
      </w:pPr>
      <w:r w:rsidRPr="00D23CCD">
        <w:rPr>
          <w:rFonts w:ascii="Times New Roman" w:hAnsi="Times New Roman" w:cs="Times New Roman"/>
          <w:b/>
          <w:color w:val="000000"/>
          <w:sz w:val="18"/>
          <w:szCs w:val="18"/>
        </w:rPr>
        <w:t>МУНИЦИПАЛЬНАЯ ПРОГРАММА</w:t>
      </w:r>
    </w:p>
    <w:p w:rsidR="00E43631" w:rsidRPr="00D23CCD" w:rsidRDefault="00E43631" w:rsidP="00E43631">
      <w:pPr>
        <w:spacing w:after="0" w:line="240" w:lineRule="auto"/>
        <w:jc w:val="center"/>
        <w:textAlignment w:val="top"/>
        <w:rPr>
          <w:rFonts w:ascii="Times New Roman" w:eastAsia="Times New Roman" w:hAnsi="Times New Roman" w:cs="Times New Roman"/>
          <w:b/>
          <w:color w:val="000000"/>
          <w:sz w:val="18"/>
          <w:szCs w:val="18"/>
          <w:lang w:eastAsia="ru-RU"/>
        </w:rPr>
      </w:pPr>
      <w:r w:rsidRPr="00D23CCD">
        <w:rPr>
          <w:rFonts w:ascii="Times New Roman" w:eastAsia="Times New Roman" w:hAnsi="Times New Roman" w:cs="Times New Roman"/>
          <w:b/>
          <w:bCs/>
          <w:color w:val="000000"/>
          <w:sz w:val="18"/>
          <w:szCs w:val="18"/>
          <w:bdr w:val="none" w:sz="0" w:space="0" w:color="auto" w:frame="1"/>
          <w:lang w:eastAsia="ru-RU"/>
        </w:rPr>
        <w:t>ПРОФИЛАКТИКИ ПРАВОНАРУШЕНИЙ И БОРЬБЫ С ПРЕСТУПНОСТЬЮ</w:t>
      </w:r>
    </w:p>
    <w:p w:rsidR="00E43631" w:rsidRPr="00D23CCD" w:rsidRDefault="00E43631" w:rsidP="00E43631">
      <w:pPr>
        <w:spacing w:after="0" w:line="240" w:lineRule="auto"/>
        <w:jc w:val="center"/>
        <w:textAlignment w:val="top"/>
        <w:rPr>
          <w:rFonts w:ascii="Times New Roman" w:eastAsia="Times New Roman" w:hAnsi="Times New Roman" w:cs="Times New Roman"/>
          <w:b/>
          <w:color w:val="000000"/>
          <w:sz w:val="18"/>
          <w:szCs w:val="18"/>
          <w:lang w:eastAsia="ru-RU"/>
        </w:rPr>
      </w:pPr>
      <w:r w:rsidRPr="00D23CCD">
        <w:rPr>
          <w:rFonts w:ascii="Times New Roman" w:eastAsia="Times New Roman" w:hAnsi="Times New Roman" w:cs="Times New Roman"/>
          <w:b/>
          <w:bCs/>
          <w:color w:val="000000"/>
          <w:sz w:val="18"/>
          <w:szCs w:val="18"/>
          <w:bdr w:val="none" w:sz="0" w:space="0" w:color="auto" w:frame="1"/>
          <w:lang w:eastAsia="ru-RU"/>
        </w:rPr>
        <w:t>НА ТЕРРИТОРИИ БЫСТРОВСКОГО СЕЛЬСОВЕТА  ИСКИТИМСКОГО РАЙОНА НОВОСИБИРСКОЙ ОБЛАСТИ</w:t>
      </w:r>
    </w:p>
    <w:p w:rsidR="00E43631" w:rsidRPr="00D23CCD" w:rsidRDefault="00E43631" w:rsidP="00284D7F">
      <w:pPr>
        <w:jc w:val="center"/>
        <w:rPr>
          <w:rFonts w:ascii="Times New Roman" w:hAnsi="Times New Roman" w:cs="Times New Roman"/>
          <w:b/>
          <w:color w:val="000000"/>
          <w:sz w:val="18"/>
          <w:szCs w:val="18"/>
        </w:rPr>
        <w:sectPr w:rsidR="00E43631" w:rsidRPr="00D23CCD" w:rsidSect="00921B58">
          <w:pgSz w:w="11906" w:h="16838"/>
          <w:pgMar w:top="1440" w:right="1080" w:bottom="1440" w:left="1080" w:header="709" w:footer="709" w:gutter="0"/>
          <w:cols w:space="708"/>
          <w:docGrid w:linePitch="360"/>
        </w:sectPr>
      </w:pPr>
      <w:r w:rsidRPr="00D23CCD">
        <w:rPr>
          <w:rFonts w:ascii="Times New Roman" w:hAnsi="Times New Roman" w:cs="Times New Roman"/>
          <w:b/>
          <w:color w:val="000000"/>
          <w:sz w:val="18"/>
          <w:szCs w:val="18"/>
        </w:rPr>
        <w:t>НА 2024 ГОД</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b/>
          <w:bCs/>
          <w:color w:val="000000"/>
          <w:sz w:val="18"/>
          <w:szCs w:val="18"/>
          <w:bdr w:val="none" w:sz="0" w:space="0" w:color="auto" w:frame="1"/>
          <w:lang w:eastAsia="ru-RU"/>
        </w:rPr>
        <w:lastRenderedPageBreak/>
        <w:t>СОДЕРЖАНИЕ</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I. Паспорт Программы</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II. Основные положения Программы</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2.1. Введение</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2.2. Характеристика проблемы</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2.3. Цель и задачи Программы</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2.4. Сроки и этапы реализации Программы</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2.5. Финансовое обеспечение Программы</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2.6. Ожидаемый социально-экономический эффект от реализации Программы</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2.7. Контроль за исполнением Программы</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III. Мероприятия Программы</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b/>
          <w:bCs/>
          <w:color w:val="000000"/>
          <w:sz w:val="18"/>
          <w:szCs w:val="18"/>
          <w:bdr w:val="none" w:sz="0" w:space="0" w:color="auto" w:frame="1"/>
          <w:lang w:eastAsia="ru-RU"/>
        </w:rPr>
        <w:lastRenderedPageBreak/>
        <w:t>I. ПАСПОРТ ПРОГРАММЫ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bl>
      <w:tblPr>
        <w:tblW w:w="0" w:type="auto"/>
        <w:tblInd w:w="70" w:type="dxa"/>
        <w:tblCellMar>
          <w:left w:w="0" w:type="dxa"/>
          <w:right w:w="0" w:type="dxa"/>
        </w:tblCellMar>
        <w:tblLook w:val="04A0"/>
      </w:tblPr>
      <w:tblGrid>
        <w:gridCol w:w="1953"/>
        <w:gridCol w:w="7472"/>
      </w:tblGrid>
      <w:tr w:rsidR="00E43631" w:rsidRPr="00D23CCD" w:rsidTr="00921B58">
        <w:trPr>
          <w:cantSplit/>
          <w:trHeight w:val="600"/>
        </w:trPr>
        <w:tc>
          <w:tcPr>
            <w:tcW w:w="207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Наименование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Программы    </w:t>
            </w:r>
          </w:p>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c>
          <w:tcPr>
            <w:tcW w:w="827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 Муниципальная программа профилактики  правонарушений и борьбы с преступностью на территории  Бурмистровского сельсовета Искитимского района Новосибирской области на 2024 год (далее - Программа)</w:t>
            </w:r>
          </w:p>
        </w:tc>
      </w:tr>
      <w:tr w:rsidR="00E43631" w:rsidRPr="00D23CCD" w:rsidTr="00921B58">
        <w:trPr>
          <w:cantSplit/>
          <w:trHeight w:val="48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Основание  для</w:t>
            </w:r>
            <w:r w:rsidRPr="00D23CCD">
              <w:rPr>
                <w:rFonts w:ascii="Times New Roman" w:eastAsia="Times New Roman" w:hAnsi="Times New Roman" w:cs="Times New Roman"/>
                <w:color w:val="000000"/>
                <w:sz w:val="18"/>
                <w:szCs w:val="18"/>
                <w:bdr w:val="none" w:sz="0" w:space="0" w:color="auto" w:frame="1"/>
                <w:lang w:eastAsia="ru-RU"/>
              </w:rPr>
              <w:br/>
              <w:t>разработки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Программы    </w:t>
            </w:r>
          </w:p>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   Федеральный закон  от 6 октября 2003  года  N</w:t>
            </w:r>
            <w:r w:rsidRPr="00D23CCD">
              <w:rPr>
                <w:rFonts w:ascii="Times New Roman" w:eastAsia="Times New Roman" w:hAnsi="Times New Roman" w:cs="Times New Roman"/>
                <w:color w:val="000000"/>
                <w:sz w:val="18"/>
                <w:szCs w:val="18"/>
                <w:bdr w:val="none" w:sz="0" w:space="0" w:color="auto" w:frame="1"/>
                <w:lang w:eastAsia="ru-RU"/>
              </w:rPr>
              <w:br/>
              <w:t>131-ФЗ;</w:t>
            </w:r>
          </w:p>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hAnsi="Times New Roman" w:cs="Times New Roman"/>
                <w:color w:val="000000"/>
                <w:sz w:val="18"/>
                <w:szCs w:val="18"/>
                <w:shd w:val="clear" w:color="auto" w:fill="FFFFFF"/>
              </w:rPr>
              <w:t>- Федеральный закон от 23 июня 2016 г. N 182-ФЗ</w:t>
            </w:r>
            <w:r w:rsidRPr="00D23CCD">
              <w:rPr>
                <w:rFonts w:ascii="Times New Roman" w:hAnsi="Times New Roman" w:cs="Times New Roman"/>
                <w:color w:val="000000"/>
                <w:sz w:val="18"/>
                <w:szCs w:val="18"/>
              </w:rPr>
              <w:br/>
            </w:r>
            <w:r w:rsidRPr="00D23CCD">
              <w:rPr>
                <w:rFonts w:ascii="Times New Roman" w:hAnsi="Times New Roman" w:cs="Times New Roman"/>
                <w:color w:val="000000"/>
                <w:sz w:val="18"/>
                <w:szCs w:val="18"/>
                <w:shd w:val="clear" w:color="auto" w:fill="FFFFFF"/>
              </w:rPr>
              <w:t>"Об основах системы профилактики правонарушений в Российской Федерации"</w:t>
            </w:r>
          </w:p>
        </w:tc>
      </w:tr>
      <w:tr w:rsidR="00E43631" w:rsidRPr="00D23CCD" w:rsidTr="00921B58">
        <w:trPr>
          <w:cantSplit/>
          <w:trHeight w:val="36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Заказчик   Программы  </w:t>
            </w:r>
          </w:p>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Администрация Бурмистровского сельсовета Искитимского района Новосибирской области (далее - администрация муниципального образования)</w:t>
            </w:r>
          </w:p>
        </w:tc>
      </w:tr>
      <w:tr w:rsidR="00E43631" w:rsidRPr="00D23CCD" w:rsidTr="00921B58">
        <w:trPr>
          <w:cantSplit/>
          <w:trHeight w:val="1857"/>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Основные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разработчики и</w:t>
            </w:r>
            <w:r w:rsidRPr="00D23CCD">
              <w:rPr>
                <w:rFonts w:ascii="Times New Roman" w:eastAsia="Times New Roman" w:hAnsi="Times New Roman" w:cs="Times New Roman"/>
                <w:color w:val="000000"/>
                <w:sz w:val="18"/>
                <w:szCs w:val="18"/>
                <w:bdr w:val="none" w:sz="0" w:space="0" w:color="auto" w:frame="1"/>
                <w:lang w:eastAsia="ru-RU"/>
              </w:rPr>
              <w:br/>
              <w:t>исполнители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Программы    </w:t>
            </w:r>
          </w:p>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Комиссия по профилактике правонарушений и борьбе с преступностью при Администрации муниципального образования;</w:t>
            </w:r>
          </w:p>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 xml:space="preserve">- </w:t>
            </w:r>
            <w:r w:rsidRPr="00D23CCD">
              <w:rPr>
                <w:rFonts w:ascii="Times New Roman" w:eastAsia="Times New Roman" w:hAnsi="Times New Roman" w:cs="Times New Roman"/>
                <w:sz w:val="18"/>
                <w:szCs w:val="18"/>
                <w:bdr w:val="none" w:sz="0" w:space="0" w:color="auto" w:frame="1"/>
                <w:lang w:eastAsia="ru-RU"/>
              </w:rPr>
              <w:t>О</w:t>
            </w:r>
            <w:r w:rsidRPr="00D23CCD">
              <w:rPr>
                <w:rFonts w:ascii="Times New Roman" w:eastAsia="Times New Roman" w:hAnsi="Times New Roman" w:cs="Times New Roman"/>
                <w:color w:val="000000"/>
                <w:sz w:val="18"/>
                <w:szCs w:val="18"/>
                <w:bdr w:val="none" w:sz="0" w:space="0" w:color="auto" w:frame="1"/>
                <w:lang w:eastAsia="ru-RU"/>
              </w:rPr>
              <w:t>МВД РФ  (по согласованию) (далее-полиция); </w:t>
            </w:r>
          </w:p>
        </w:tc>
      </w:tr>
      <w:tr w:rsidR="00E43631" w:rsidRPr="00D23CCD" w:rsidTr="00921B58">
        <w:trPr>
          <w:cantSplit/>
          <w:trHeight w:val="2586"/>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b/>
                <w:bCs/>
                <w:color w:val="000000"/>
                <w:sz w:val="18"/>
                <w:szCs w:val="18"/>
                <w:bdr w:val="none" w:sz="0" w:space="0" w:color="auto" w:frame="1"/>
                <w:lang w:eastAsia="ru-RU"/>
              </w:rPr>
              <w:t>Цели и  задачи</w:t>
            </w:r>
            <w:r w:rsidRPr="00D23CCD">
              <w:rPr>
                <w:rFonts w:ascii="Times New Roman" w:eastAsia="Times New Roman" w:hAnsi="Times New Roman" w:cs="Times New Roman"/>
                <w:b/>
                <w:bCs/>
                <w:color w:val="000000"/>
                <w:sz w:val="18"/>
                <w:szCs w:val="18"/>
                <w:bdr w:val="none" w:sz="0" w:space="0" w:color="auto" w:frame="1"/>
                <w:lang w:eastAsia="ru-RU"/>
              </w:rPr>
              <w:br/>
              <w:t>Программы    </w:t>
            </w:r>
          </w:p>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jc w:val="both"/>
              <w:textAlignment w:val="top"/>
              <w:rPr>
                <w:rFonts w:ascii="Times New Roman" w:hAnsi="Times New Roman" w:cs="Times New Roman"/>
                <w:sz w:val="18"/>
                <w:szCs w:val="18"/>
                <w:bdr w:val="none" w:sz="0" w:space="0" w:color="auto" w:frame="1"/>
              </w:rPr>
            </w:pPr>
            <w:r w:rsidRPr="00D23CCD">
              <w:rPr>
                <w:rFonts w:ascii="Times New Roman" w:hAnsi="Times New Roman" w:cs="Times New Roman"/>
                <w:bCs/>
                <w:color w:val="000000"/>
                <w:sz w:val="18"/>
                <w:szCs w:val="18"/>
                <w:bdr w:val="none" w:sz="0" w:space="0" w:color="auto" w:frame="1"/>
              </w:rPr>
              <w:t>Цели:</w:t>
            </w:r>
            <w:r w:rsidRPr="00D23CCD">
              <w:rPr>
                <w:rFonts w:ascii="Times New Roman" w:hAnsi="Times New Roman" w:cs="Times New Roman"/>
                <w:color w:val="000000"/>
                <w:sz w:val="18"/>
                <w:szCs w:val="18"/>
                <w:bdr w:val="none" w:sz="0" w:space="0" w:color="auto" w:frame="1"/>
              </w:rPr>
              <w:t>                                                    </w:t>
            </w:r>
            <w:r w:rsidRPr="00D23CCD">
              <w:rPr>
                <w:rFonts w:ascii="Times New Roman" w:hAnsi="Times New Roman" w:cs="Times New Roman"/>
                <w:color w:val="000000"/>
                <w:sz w:val="18"/>
                <w:szCs w:val="18"/>
              </w:rPr>
              <w:t> </w:t>
            </w:r>
            <w:r w:rsidRPr="00D23CCD">
              <w:rPr>
                <w:rFonts w:ascii="Times New Roman" w:hAnsi="Times New Roman" w:cs="Times New Roman"/>
                <w:color w:val="000000"/>
                <w:sz w:val="18"/>
                <w:szCs w:val="18"/>
                <w:bdr w:val="none" w:sz="0" w:space="0" w:color="auto" w:frame="1"/>
              </w:rPr>
              <w:br/>
              <w:t>- объединение усилий  органов  местного  самоуправления  и правоохранительных органов в профилактике правонарушений и борьбы с преступностью;                                  </w:t>
            </w:r>
            <w:r w:rsidRPr="00D23CCD">
              <w:rPr>
                <w:rFonts w:ascii="Times New Roman" w:hAnsi="Times New Roman" w:cs="Times New Roman"/>
                <w:color w:val="000000"/>
                <w:sz w:val="18"/>
                <w:szCs w:val="18"/>
              </w:rPr>
              <w:t> </w:t>
            </w:r>
            <w:r w:rsidRPr="00D23CCD">
              <w:rPr>
                <w:rFonts w:ascii="Times New Roman" w:hAnsi="Times New Roman" w:cs="Times New Roman"/>
                <w:color w:val="000000"/>
                <w:sz w:val="18"/>
                <w:szCs w:val="18"/>
                <w:bdr w:val="none" w:sz="0" w:space="0" w:color="auto" w:frame="1"/>
              </w:rPr>
              <w:br/>
              <w:t xml:space="preserve">-  комплексное   обеспечение   безопасности   граждан   на территории  </w:t>
            </w:r>
            <w:r w:rsidRPr="00D23CCD">
              <w:rPr>
                <w:rFonts w:ascii="Times New Roman" w:hAnsi="Times New Roman" w:cs="Times New Roman"/>
                <w:sz w:val="18"/>
                <w:szCs w:val="18"/>
                <w:bdr w:val="none" w:sz="0" w:space="0" w:color="auto" w:frame="1"/>
              </w:rPr>
              <w:t>муниципального образования;</w:t>
            </w:r>
          </w:p>
          <w:p w:rsidR="00E43631" w:rsidRPr="00D23CCD" w:rsidRDefault="00E43631" w:rsidP="00921B58">
            <w:pPr>
              <w:spacing w:after="0" w:line="240" w:lineRule="auto"/>
              <w:jc w:val="both"/>
              <w:textAlignment w:val="top"/>
              <w:rPr>
                <w:rFonts w:ascii="Times New Roman" w:hAnsi="Times New Roman" w:cs="Times New Roman"/>
                <w:sz w:val="18"/>
                <w:szCs w:val="18"/>
                <w:shd w:val="clear" w:color="auto" w:fill="FFFFFF"/>
              </w:rPr>
            </w:pPr>
            <w:r w:rsidRPr="00D23CCD">
              <w:rPr>
                <w:rFonts w:ascii="Times New Roman" w:hAnsi="Times New Roman" w:cs="Times New Roman"/>
                <w:sz w:val="18"/>
                <w:szCs w:val="18"/>
                <w:bdr w:val="none" w:sz="0" w:space="0" w:color="auto" w:frame="1"/>
              </w:rPr>
              <w:t xml:space="preserve">- организация правового просвещения и правового информирования  населения путем </w:t>
            </w:r>
            <w:r w:rsidRPr="00D23CCD">
              <w:rPr>
                <w:rFonts w:ascii="Times New Roman" w:hAnsi="Times New Roman" w:cs="Times New Roman"/>
                <w:sz w:val="18"/>
                <w:szCs w:val="18"/>
                <w:shd w:val="clear" w:color="auto" w:fill="FFFFFF"/>
              </w:rPr>
              <w:t>доведения до них информации, направленной на обеспечение защиты прав и свобод человека и гражданина, общества и государства от противоправных посягательств,</w:t>
            </w:r>
          </w:p>
          <w:p w:rsidR="00E43631" w:rsidRPr="00D23CCD" w:rsidRDefault="00E43631" w:rsidP="00921B58">
            <w:pPr>
              <w:spacing w:after="0" w:line="240" w:lineRule="auto"/>
              <w:jc w:val="both"/>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shd w:val="clear" w:color="auto" w:fill="FFFFFF"/>
              </w:rPr>
              <w:t>- организация социальной адаптации, ресоциализации, социальной реабилитации, помощи лицам, пострадавших от правонарушений или подверженным риску стать таковыми;</w:t>
            </w:r>
            <w:r w:rsidRPr="00D23CCD">
              <w:rPr>
                <w:rFonts w:ascii="Times New Roman" w:hAnsi="Times New Roman" w:cs="Times New Roman"/>
                <w:sz w:val="18"/>
                <w:szCs w:val="18"/>
                <w:bdr w:val="none" w:sz="0" w:space="0" w:color="auto" w:frame="1"/>
              </w:rPr>
              <w:t>       </w:t>
            </w:r>
          </w:p>
          <w:p w:rsidR="00E43631" w:rsidRPr="00D23CCD" w:rsidRDefault="00E43631" w:rsidP="00921B58">
            <w:pPr>
              <w:spacing w:after="0" w:line="240" w:lineRule="auto"/>
              <w:jc w:val="both"/>
              <w:textAlignment w:val="top"/>
              <w:rPr>
                <w:rFonts w:ascii="Times New Roman" w:hAnsi="Times New Roman" w:cs="Times New Roman"/>
                <w:color w:val="000000"/>
                <w:sz w:val="18"/>
                <w:szCs w:val="18"/>
                <w:shd w:val="clear" w:color="auto" w:fill="FFFFFF"/>
              </w:rPr>
            </w:pPr>
            <w:r w:rsidRPr="00D23CCD">
              <w:rPr>
                <w:rFonts w:ascii="Times New Roman" w:hAnsi="Times New Roman" w:cs="Times New Roman"/>
                <w:color w:val="000000"/>
                <w:sz w:val="18"/>
                <w:szCs w:val="18"/>
                <w:bdr w:val="none" w:sz="0" w:space="0" w:color="auto" w:frame="1"/>
              </w:rPr>
              <w:t>-профилактика</w:t>
            </w:r>
            <w:r w:rsidRPr="00D23CCD">
              <w:rPr>
                <w:rFonts w:ascii="Times New Roman" w:hAnsi="Times New Roman" w:cs="Times New Roman"/>
                <w:color w:val="000000"/>
                <w:sz w:val="18"/>
                <w:szCs w:val="18"/>
                <w:shd w:val="clear" w:color="auto" w:fill="FFFFFF"/>
              </w:rPr>
              <w:t xml:space="preserve"> коррупционных правонарушений, совершаемых от имени или в интересах юридических лиц;</w:t>
            </w:r>
          </w:p>
          <w:p w:rsidR="00E43631" w:rsidRPr="00D23CCD" w:rsidRDefault="00E43631" w:rsidP="00921B58">
            <w:pPr>
              <w:spacing w:after="0" w:line="240" w:lineRule="auto"/>
              <w:jc w:val="both"/>
              <w:textAlignment w:val="top"/>
              <w:rPr>
                <w:rFonts w:ascii="Times New Roman" w:hAnsi="Times New Roman" w:cs="Times New Roman"/>
                <w:color w:val="000000"/>
                <w:sz w:val="18"/>
                <w:szCs w:val="18"/>
                <w:shd w:val="clear" w:color="auto" w:fill="FFFFFF"/>
              </w:rPr>
            </w:pPr>
            <w:r w:rsidRPr="00D23CCD">
              <w:rPr>
                <w:rFonts w:ascii="Times New Roman" w:hAnsi="Times New Roman" w:cs="Times New Roman"/>
                <w:color w:val="000000"/>
                <w:sz w:val="18"/>
                <w:szCs w:val="18"/>
                <w:shd w:val="clear" w:color="auto" w:fill="FFFFFF"/>
              </w:rPr>
              <w:t>- обеспечение безопасности, защиты жителей и их имущества от преступных посягательств;</w:t>
            </w:r>
          </w:p>
          <w:p w:rsidR="00E43631" w:rsidRPr="00D23CCD" w:rsidRDefault="00E43631" w:rsidP="00921B58">
            <w:pPr>
              <w:spacing w:after="0" w:line="240" w:lineRule="auto"/>
              <w:jc w:val="both"/>
              <w:textAlignment w:val="top"/>
              <w:rPr>
                <w:rFonts w:ascii="Times New Roman" w:hAnsi="Times New Roman" w:cs="Times New Roman"/>
                <w:color w:val="000000"/>
                <w:sz w:val="18"/>
                <w:szCs w:val="18"/>
                <w:shd w:val="clear" w:color="auto" w:fill="FFFFFF"/>
              </w:rPr>
            </w:pPr>
            <w:r w:rsidRPr="00D23CCD">
              <w:rPr>
                <w:rFonts w:ascii="Times New Roman" w:hAnsi="Times New Roman" w:cs="Times New Roman"/>
                <w:color w:val="000000"/>
                <w:sz w:val="18"/>
                <w:szCs w:val="18"/>
                <w:shd w:val="clear" w:color="auto" w:fill="FFFFFF"/>
              </w:rPr>
              <w:t>- противодействие возможным террористическим акциям на объектах жизнеобеспечения, социальной сферы и в местах с массовым пребыванием граждан;</w:t>
            </w:r>
          </w:p>
          <w:p w:rsidR="00E43631" w:rsidRPr="00D23CCD" w:rsidRDefault="00E43631" w:rsidP="00921B58">
            <w:pPr>
              <w:spacing w:after="0" w:line="240" w:lineRule="auto"/>
              <w:jc w:val="both"/>
              <w:textAlignment w:val="top"/>
              <w:rPr>
                <w:rFonts w:ascii="Times New Roman" w:hAnsi="Times New Roman" w:cs="Times New Roman"/>
                <w:color w:val="000000"/>
                <w:sz w:val="18"/>
                <w:szCs w:val="18"/>
                <w:bdr w:val="none" w:sz="0" w:space="0" w:color="auto" w:frame="1"/>
              </w:rPr>
            </w:pPr>
            <w:r w:rsidRPr="00D23CCD">
              <w:rPr>
                <w:rFonts w:ascii="Times New Roman" w:hAnsi="Times New Roman" w:cs="Times New Roman"/>
                <w:color w:val="000000"/>
                <w:sz w:val="18"/>
                <w:szCs w:val="18"/>
                <w:shd w:val="clear" w:color="auto" w:fill="FFFFFF"/>
              </w:rPr>
              <w:t>- организация безопасности дорожного движения;</w:t>
            </w:r>
          </w:p>
          <w:p w:rsidR="00E43631" w:rsidRPr="00D23CCD" w:rsidRDefault="00E43631" w:rsidP="00921B58">
            <w:pPr>
              <w:spacing w:after="0" w:line="240" w:lineRule="auto"/>
              <w:jc w:val="both"/>
              <w:textAlignment w:val="top"/>
              <w:rPr>
                <w:rFonts w:ascii="Times New Roman" w:hAnsi="Times New Roman" w:cs="Times New Roman"/>
                <w:color w:val="000000"/>
                <w:sz w:val="18"/>
                <w:szCs w:val="18"/>
                <w:shd w:val="clear" w:color="auto" w:fill="FFFFFF"/>
              </w:rPr>
            </w:pPr>
            <w:r w:rsidRPr="00D23CCD">
              <w:rPr>
                <w:rFonts w:ascii="Times New Roman" w:hAnsi="Times New Roman" w:cs="Times New Roman"/>
                <w:color w:val="000000"/>
                <w:sz w:val="18"/>
                <w:szCs w:val="18"/>
                <w:bdr w:val="none" w:sz="0" w:space="0" w:color="auto" w:frame="1"/>
              </w:rPr>
              <w:t>- повышение уровня доверия населения  к  органам  местного самоуправления в сфере обеспечения безопасности.         </w:t>
            </w:r>
            <w:r w:rsidRPr="00D23CCD">
              <w:rPr>
                <w:rFonts w:ascii="Times New Roman" w:hAnsi="Times New Roman" w:cs="Times New Roman"/>
                <w:color w:val="000000"/>
                <w:sz w:val="18"/>
                <w:szCs w:val="18"/>
              </w:rPr>
              <w:t> </w:t>
            </w:r>
          </w:p>
        </w:tc>
      </w:tr>
      <w:tr w:rsidR="00E43631" w:rsidRPr="00D23CCD" w:rsidTr="00921B58">
        <w:trPr>
          <w:cantSplit/>
          <w:trHeight w:val="3195"/>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b/>
                <w:bCs/>
                <w:color w:val="000000"/>
                <w:sz w:val="18"/>
                <w:szCs w:val="18"/>
                <w:bdr w:val="none" w:sz="0" w:space="0" w:color="auto" w:frame="1"/>
                <w:lang w:eastAsia="ru-RU"/>
              </w:rPr>
              <w:t>Задачи</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    создание     действенной     системы     профилактики правонарушений;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   усиление    борьбы    с    преступностью,    улучшение результативности  в  противодействии   ее   организованным формам;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r>
          </w:p>
        </w:tc>
      </w:tr>
      <w:tr w:rsidR="00E43631" w:rsidRPr="00D23CCD" w:rsidTr="00921B58">
        <w:trPr>
          <w:cantSplit/>
          <w:trHeight w:val="48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Сроки и  этапы</w:t>
            </w:r>
            <w:r w:rsidRPr="00D23CCD">
              <w:rPr>
                <w:rFonts w:ascii="Times New Roman" w:eastAsia="Times New Roman" w:hAnsi="Times New Roman" w:cs="Times New Roman"/>
                <w:color w:val="000000"/>
                <w:sz w:val="18"/>
                <w:szCs w:val="18"/>
                <w:bdr w:val="none" w:sz="0" w:space="0" w:color="auto" w:frame="1"/>
                <w:lang w:eastAsia="ru-RU"/>
              </w:rPr>
              <w:br/>
              <w:t>реализации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Программы    </w:t>
            </w:r>
          </w:p>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2024 год, без деления на этапы</w:t>
            </w:r>
          </w:p>
        </w:tc>
      </w:tr>
      <w:tr w:rsidR="00E43631" w:rsidRPr="00D23CCD" w:rsidTr="00921B58">
        <w:trPr>
          <w:cantSplit/>
          <w:trHeight w:val="156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Финансовое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обеспечение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Программы    </w:t>
            </w:r>
          </w:p>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 xml:space="preserve"> Программа   предусматривает финансирование.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r>
          </w:p>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lang w:eastAsia="ru-RU"/>
              </w:rPr>
            </w:pPr>
          </w:p>
        </w:tc>
      </w:tr>
      <w:tr w:rsidR="00E43631" w:rsidRPr="00D23CCD" w:rsidTr="00921B58">
        <w:trPr>
          <w:cantSplit/>
          <w:trHeight w:val="2794"/>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lastRenderedPageBreak/>
              <w:t>Ожидаемый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социально-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экономический</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эффект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реализации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Программы    </w:t>
            </w:r>
          </w:p>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bdr w:val="none" w:sz="0" w:space="0" w:color="auto" w:frame="1"/>
                <w:lang w:eastAsia="ru-RU"/>
              </w:rPr>
            </w:pPr>
            <w:r w:rsidRPr="00D23CCD">
              <w:rPr>
                <w:rFonts w:ascii="Times New Roman" w:eastAsia="Times New Roman" w:hAnsi="Times New Roman" w:cs="Times New Roman"/>
                <w:color w:val="000000"/>
                <w:sz w:val="18"/>
                <w:szCs w:val="18"/>
                <w:bdr w:val="none" w:sz="0" w:space="0" w:color="auto" w:frame="1"/>
                <w:lang w:eastAsia="ru-RU"/>
              </w:rPr>
              <w:t>- снижение темпов роста преступности в  целом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 повышение эффективности профилактики правонарушений;   </w:t>
            </w:r>
          </w:p>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  укрепление  безопасности  объектов  жизнеобеспечения  и особой важности;                                          </w:t>
            </w:r>
            <w:r w:rsidRPr="00D23CCD">
              <w:rPr>
                <w:rFonts w:ascii="Times New Roman" w:eastAsia="Times New Roman" w:hAnsi="Times New Roman" w:cs="Times New Roman"/>
                <w:color w:val="000000"/>
                <w:sz w:val="18"/>
                <w:szCs w:val="18"/>
                <w:bdr w:val="none" w:sz="0" w:space="0" w:color="auto" w:frame="1"/>
                <w:lang w:eastAsia="ru-RU"/>
              </w:rPr>
              <w:br/>
              <w:t xml:space="preserve">- </w:t>
            </w:r>
            <w:r w:rsidRPr="00D23CCD">
              <w:rPr>
                <w:rFonts w:ascii="Times New Roman" w:hAnsi="Times New Roman" w:cs="Times New Roman"/>
                <w:color w:val="000000"/>
                <w:sz w:val="18"/>
                <w:szCs w:val="18"/>
              </w:rPr>
              <w:t>Совершенствование мотивации поведения муниципальных служащих по минимизации коррупционных рисков</w:t>
            </w:r>
            <w:r w:rsidRPr="00D23CCD">
              <w:rPr>
                <w:rFonts w:ascii="Times New Roman" w:eastAsia="Times New Roman" w:hAnsi="Times New Roman" w:cs="Times New Roman"/>
                <w:color w:val="000000"/>
                <w:sz w:val="18"/>
                <w:szCs w:val="18"/>
                <w:bdr w:val="none" w:sz="0" w:space="0" w:color="auto" w:frame="1"/>
                <w:lang w:eastAsia="ru-RU"/>
              </w:rPr>
              <w:br/>
            </w:r>
            <w:r w:rsidRPr="00D23CCD">
              <w:rPr>
                <w:rFonts w:ascii="Times New Roman" w:eastAsia="Times New Roman" w:hAnsi="Times New Roman" w:cs="Times New Roman"/>
                <w:color w:val="000000"/>
                <w:sz w:val="18"/>
                <w:szCs w:val="18"/>
                <w:bdr w:val="none" w:sz="0" w:space="0" w:color="auto" w:frame="1"/>
                <w:lang w:eastAsia="ru-RU"/>
              </w:rPr>
              <w:br/>
            </w:r>
          </w:p>
        </w:tc>
      </w:tr>
      <w:tr w:rsidR="00E43631" w:rsidRPr="00D23CCD" w:rsidTr="00921B58">
        <w:trPr>
          <w:cantSplit/>
          <w:trHeight w:val="149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Система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контроля    за</w:t>
            </w:r>
            <w:r w:rsidRPr="00D23CCD">
              <w:rPr>
                <w:rFonts w:ascii="Times New Roman" w:eastAsia="Times New Roman" w:hAnsi="Times New Roman" w:cs="Times New Roman"/>
                <w:color w:val="000000"/>
                <w:sz w:val="18"/>
                <w:szCs w:val="18"/>
                <w:bdr w:val="none" w:sz="0" w:space="0" w:color="auto" w:frame="1"/>
                <w:lang w:eastAsia="ru-RU"/>
              </w:rPr>
              <w:br/>
              <w:t>реализацией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Программы    </w:t>
            </w:r>
          </w:p>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Контроль  за  реализацией Программы осуществляет     Администрация муниципального образования,     комиссия  по профилактике правонарушений и борьбе с преступностью  при Администрации  муниципального образования</w:t>
            </w:r>
          </w:p>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921B58">
            <w:pPr>
              <w:spacing w:after="0" w:line="240" w:lineRule="auto"/>
              <w:jc w:val="both"/>
              <w:textAlignment w:val="top"/>
              <w:rPr>
                <w:rFonts w:ascii="Times New Roman" w:eastAsia="Times New Roman" w:hAnsi="Times New Roman" w:cs="Times New Roman"/>
                <w:color w:val="000000"/>
                <w:sz w:val="18"/>
                <w:szCs w:val="18"/>
                <w:lang w:eastAsia="ru-RU"/>
              </w:rPr>
            </w:pPr>
          </w:p>
        </w:tc>
      </w:tr>
    </w:tbl>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II. ОСНОВНЫЕ ПОЛОЖЕНИЯ  ПРОГРАММЫ</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b/>
          <w:bCs/>
          <w:i/>
          <w:iCs/>
          <w:color w:val="000000"/>
          <w:sz w:val="18"/>
          <w:szCs w:val="18"/>
          <w:bdr w:val="none" w:sz="0" w:space="0" w:color="auto" w:frame="1"/>
          <w:lang w:eastAsia="ru-RU"/>
        </w:rPr>
        <w:t>2.1.</w:t>
      </w:r>
      <w:r w:rsidRPr="00D23CCD">
        <w:rPr>
          <w:rFonts w:ascii="Times New Roman" w:eastAsia="Times New Roman" w:hAnsi="Times New Roman" w:cs="Times New Roman"/>
          <w:b/>
          <w:bCs/>
          <w:i/>
          <w:iCs/>
          <w:color w:val="000000"/>
          <w:sz w:val="18"/>
          <w:szCs w:val="18"/>
          <w:lang w:eastAsia="ru-RU"/>
        </w:rPr>
        <w:t> </w:t>
      </w:r>
      <w:r w:rsidRPr="00D23CCD">
        <w:rPr>
          <w:rFonts w:ascii="Times New Roman" w:eastAsia="Times New Roman" w:hAnsi="Times New Roman" w:cs="Times New Roman"/>
          <w:b/>
          <w:bCs/>
          <w:i/>
          <w:iCs/>
          <w:color w:val="000000"/>
          <w:sz w:val="18"/>
          <w:szCs w:val="18"/>
          <w:bdr w:val="none" w:sz="0" w:space="0" w:color="auto" w:frame="1"/>
          <w:lang w:eastAsia="ru-RU"/>
        </w:rPr>
        <w:t>Введение</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b/>
          <w:bCs/>
          <w:color w:val="000000"/>
          <w:sz w:val="18"/>
          <w:szCs w:val="18"/>
          <w:bdr w:val="none" w:sz="0" w:space="0" w:color="auto" w:frame="1"/>
          <w:lang w:eastAsia="ru-RU"/>
        </w:rPr>
        <w:t> </w:t>
      </w:r>
    </w:p>
    <w:p w:rsidR="00E43631" w:rsidRPr="00D23CCD" w:rsidRDefault="00E43631" w:rsidP="00E43631">
      <w:pPr>
        <w:spacing w:after="0" w:line="240" w:lineRule="auto"/>
        <w:ind w:firstLine="651"/>
        <w:jc w:val="both"/>
        <w:textAlignment w:val="top"/>
        <w:rPr>
          <w:rFonts w:ascii="Times New Roman" w:eastAsia="Times New Roman" w:hAnsi="Times New Roman" w:cs="Times New Roman"/>
          <w:color w:val="000000"/>
          <w:sz w:val="18"/>
          <w:szCs w:val="18"/>
          <w:bdr w:val="none" w:sz="0" w:space="0" w:color="auto" w:frame="1"/>
          <w:lang w:eastAsia="ru-RU"/>
        </w:rPr>
      </w:pPr>
      <w:r w:rsidRPr="00D23CCD">
        <w:rPr>
          <w:rFonts w:ascii="Times New Roman" w:eastAsia="Times New Roman" w:hAnsi="Times New Roman" w:cs="Times New Roman"/>
          <w:color w:val="000000"/>
          <w:sz w:val="18"/>
          <w:szCs w:val="18"/>
          <w:bdr w:val="none" w:sz="0" w:space="0" w:color="auto" w:frame="1"/>
          <w:lang w:eastAsia="ru-RU"/>
        </w:rPr>
        <w:t xml:space="preserve">Противодействие преступности, охрана общественного порядка и безопасности граждан, профилактика правонарушений,  всегда являлись важнейшими задачами всех без исключения органов  власти, всего общества. Осуществление планов экономического и социально-культурного развития невозможно без достижения серьезных успехов в борьбе с таким социальным явлением, как преступность. На протяжении последних лет, когда страна переживала трудный период радикального переустройства всего жизненного уклада, сложной экономической обстановки, изменения системы ценностей и приоритетов, проблемы укрепления правопорядка и законности приобрели особую остроту. Кризисные явления в социальной и экономической сферах обострили криминогенную обстановку в РФ. В этих условиях требуется принятие дополнительных, адекватных происходящим процессам, мер реагирования, многократно усиливается значение консолидированных усилий всего общества и государства.  </w:t>
      </w:r>
    </w:p>
    <w:p w:rsidR="00E43631" w:rsidRPr="00D23CCD" w:rsidRDefault="00E43631" w:rsidP="00E43631">
      <w:pPr>
        <w:spacing w:after="0" w:line="240" w:lineRule="auto"/>
        <w:ind w:firstLine="651"/>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b/>
          <w:bCs/>
          <w:i/>
          <w:iCs/>
          <w:color w:val="000000"/>
          <w:sz w:val="18"/>
          <w:szCs w:val="18"/>
          <w:bdr w:val="none" w:sz="0" w:space="0" w:color="auto" w:frame="1"/>
          <w:lang w:eastAsia="ru-RU"/>
        </w:rPr>
        <w:t>2.2. Характеристика проблемы.  </w:t>
      </w:r>
    </w:p>
    <w:p w:rsidR="00E43631" w:rsidRPr="00D23CCD" w:rsidRDefault="00E43631" w:rsidP="00E43631">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ind w:firstLine="651"/>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В настоящее время сохраняется реальная угроза распространения   совершения коррупционных нарушений и т.п. Все это свидетельствует о недостаточности проводимой профилактической работы. Криминализация общества определяется целым комплексом факторов. К ним, помимо просчетов, допущенных на этапе проведения крупномасштабных реформ в экономической, правоохранительной и других базовых областях государственной деятельности,</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pacing w:val="-6"/>
          <w:sz w:val="18"/>
          <w:szCs w:val="18"/>
          <w:bdr w:val="none" w:sz="0" w:space="0" w:color="auto" w:frame="1"/>
          <w:lang w:eastAsia="ru-RU"/>
        </w:rPr>
        <w:t>относятся: </w:t>
      </w:r>
      <w:r w:rsidRPr="00D23CCD">
        <w:rPr>
          <w:rFonts w:ascii="Times New Roman" w:eastAsia="Times New Roman" w:hAnsi="Times New Roman" w:cs="Times New Roman"/>
          <w:color w:val="000000"/>
          <w:spacing w:val="-6"/>
          <w:sz w:val="18"/>
          <w:szCs w:val="18"/>
          <w:lang w:eastAsia="ru-RU"/>
        </w:rPr>
        <w:t> </w:t>
      </w:r>
      <w:r w:rsidRPr="00D23CCD">
        <w:rPr>
          <w:rFonts w:ascii="Times New Roman" w:eastAsia="Times New Roman" w:hAnsi="Times New Roman" w:cs="Times New Roman"/>
          <w:color w:val="000000"/>
          <w:spacing w:val="-2"/>
          <w:sz w:val="18"/>
          <w:szCs w:val="18"/>
          <w:bdr w:val="none" w:sz="0" w:space="0" w:color="auto" w:frame="1"/>
          <w:lang w:eastAsia="ru-RU"/>
        </w:rPr>
        <w:t>снижение духовно-нравственного потенциала, правовой нигилизм</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pacing w:val="-6"/>
          <w:sz w:val="18"/>
          <w:szCs w:val="18"/>
          <w:bdr w:val="none" w:sz="0" w:space="0" w:color="auto" w:frame="1"/>
          <w:lang w:eastAsia="ru-RU"/>
        </w:rPr>
        <w:t>общества, отсутствие системы правового воспитания граждан; недостатки в деятельности правоохранительных и контрольно-надзорных органов, прежде всего в части взаимодействия, утраты опоры на население, оттока профессиональных кадров, нерешенности проблем правового, материально-технического, финансового, социального и иного обеспечения; техническое несовершенство средств и методов профилактики и предупреждения преступности, контроля за происходящими процессами и реагирования на их изменение;</w:t>
      </w:r>
      <w:r w:rsidRPr="00D23CCD">
        <w:rPr>
          <w:rFonts w:ascii="Times New Roman" w:eastAsia="Times New Roman" w:hAnsi="Times New Roman" w:cs="Times New Roman"/>
          <w:color w:val="000000"/>
          <w:spacing w:val="-6"/>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t>распространение различных должностных злоупотреблений и нарушений законности; сохраняющийся высокий уровень безработицы трудоспособного населения. Все более отчетливо проявляется на современном этапе развития общества корыстная направленность преступности, углубление процесса вытеснения из нее примитивного уголовника предприимчивым преступником с новыми, более изощренными способами и формами преступной деятельности, отвергающим любую мораль.</w:t>
      </w:r>
    </w:p>
    <w:p w:rsidR="00E43631" w:rsidRPr="00D23CCD" w:rsidRDefault="00E43631" w:rsidP="00E43631">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ind w:firstLine="651"/>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pacing w:val="-2"/>
          <w:sz w:val="18"/>
          <w:szCs w:val="18"/>
          <w:bdr w:val="none" w:sz="0" w:space="0" w:color="auto" w:frame="1"/>
          <w:lang w:eastAsia="ru-RU"/>
        </w:rPr>
        <w:t>С учетом изложенного, в криминальной ситуации можно прогнозировать развитие следующих негативных тенденций:</w:t>
      </w:r>
    </w:p>
    <w:p w:rsidR="00E43631" w:rsidRPr="00D23CCD" w:rsidRDefault="00E43631" w:rsidP="00E43631">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jc w:val="both"/>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     рост преступлений против личности, таких как причинения вреда здоровью, корыстно-насильственных посягательств (разбоев, грабежей), краж всех форм собственности;  дальнейшая криминализация экономики, развитие новых схем и методов совершения экономических преступлений, уклонения от налогообложения;    увеличение объема незаконных операций с оружием, боеприпасами, взрывчатыми веществами и иными средствами вооружения; повышение криминальной активности несовершеннолетних, сопряженной с вовлечением их в пьянство, наркоманию; увеличение детской беспризорности и безнадзорности; рост рецидивной преступности  повышение изощренности и дерзости совершаемых преступлений, профессионализма, технической оснащенности и вооруженности преступников. Решение этих проблем и других задач укрепления правопорядка неразрывно связано с активизацией и совершенствованием деятельности правоохранительных органов. Вместе с тем, достижению качественных сдвигов в результатах правоохранительной деятельности во многом будет способствовать продолжение программно-целевого подхода к решению имеющихся проблем, сосредоточение усилий, координации и взаимодействия всей правовой системы, органов власти и управления, общественных объединений и граждан муниципального образования в борьбе с преступностью и профилактике правонарушений.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lastRenderedPageBreak/>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b/>
          <w:bCs/>
          <w:i/>
          <w:iCs/>
          <w:color w:val="000000"/>
          <w:sz w:val="18"/>
          <w:szCs w:val="18"/>
          <w:bdr w:val="none" w:sz="0" w:space="0" w:color="auto" w:frame="1"/>
          <w:lang w:eastAsia="ru-RU"/>
        </w:rPr>
        <w:t>2.3. Цель и задачи Программы</w:t>
      </w:r>
    </w:p>
    <w:p w:rsidR="00E43631" w:rsidRPr="00D23CCD" w:rsidRDefault="00E43631" w:rsidP="00E43631">
      <w:pPr>
        <w:spacing w:after="0" w:line="240" w:lineRule="auto"/>
        <w:ind w:firstLine="709"/>
        <w:textAlignment w:val="top"/>
        <w:rPr>
          <w:rFonts w:ascii="Times New Roman" w:hAnsi="Times New Roman" w:cs="Times New Roman"/>
          <w:color w:val="000000"/>
          <w:sz w:val="18"/>
          <w:szCs w:val="18"/>
        </w:rPr>
      </w:pPr>
      <w:r w:rsidRPr="00D23CCD">
        <w:rPr>
          <w:rFonts w:ascii="Times New Roman" w:hAnsi="Times New Roman" w:cs="Times New Roman"/>
          <w:color w:val="000000"/>
          <w:sz w:val="18"/>
          <w:szCs w:val="18"/>
          <w:bdr w:val="none" w:sz="0" w:space="0" w:color="auto" w:frame="1"/>
        </w:rPr>
        <w:t>Целями Программы являются следующие:</w:t>
      </w:r>
    </w:p>
    <w:p w:rsidR="00E43631" w:rsidRPr="00D23CCD" w:rsidRDefault="00E43631" w:rsidP="00E43631">
      <w:pPr>
        <w:spacing w:after="0" w:line="240" w:lineRule="auto"/>
        <w:ind w:firstLine="709"/>
        <w:jc w:val="both"/>
        <w:textAlignment w:val="top"/>
        <w:rPr>
          <w:rFonts w:ascii="Times New Roman" w:hAnsi="Times New Roman" w:cs="Times New Roman"/>
          <w:color w:val="000000"/>
          <w:sz w:val="18"/>
          <w:szCs w:val="18"/>
          <w:bdr w:val="none" w:sz="0" w:space="0" w:color="auto" w:frame="1"/>
        </w:rPr>
      </w:pPr>
      <w:r w:rsidRPr="00D23CCD">
        <w:rPr>
          <w:rFonts w:ascii="Times New Roman" w:hAnsi="Times New Roman" w:cs="Times New Roman"/>
          <w:color w:val="000000"/>
          <w:sz w:val="18"/>
          <w:szCs w:val="18"/>
          <w:bdr w:val="none" w:sz="0" w:space="0" w:color="auto" w:frame="1"/>
        </w:rPr>
        <w:t>- объединение усилий органов местного самоуправления и правоохранительных органов в профилактике правонарушений и борьбы с преступностью;</w:t>
      </w:r>
    </w:p>
    <w:p w:rsidR="00E43631" w:rsidRPr="00D23CCD" w:rsidRDefault="00E43631" w:rsidP="00E43631">
      <w:pPr>
        <w:spacing w:after="0" w:line="240" w:lineRule="auto"/>
        <w:ind w:firstLine="709"/>
        <w:jc w:val="both"/>
        <w:textAlignment w:val="top"/>
        <w:rPr>
          <w:rFonts w:ascii="Times New Roman" w:hAnsi="Times New Roman" w:cs="Times New Roman"/>
          <w:color w:val="000000"/>
          <w:sz w:val="18"/>
          <w:szCs w:val="18"/>
          <w:bdr w:val="none" w:sz="0" w:space="0" w:color="auto" w:frame="1"/>
        </w:rPr>
      </w:pPr>
      <w:r w:rsidRPr="00D23CCD">
        <w:rPr>
          <w:rFonts w:ascii="Times New Roman" w:hAnsi="Times New Roman" w:cs="Times New Roman"/>
          <w:color w:val="000000"/>
          <w:sz w:val="18"/>
          <w:szCs w:val="18"/>
          <w:bdr w:val="none" w:sz="0" w:space="0" w:color="auto" w:frame="1"/>
        </w:rPr>
        <w:t>- комплексное обеспечение безопасности граждан на территории  муниципального образования;</w:t>
      </w:r>
    </w:p>
    <w:p w:rsidR="00E43631" w:rsidRPr="00D23CCD" w:rsidRDefault="00E43631" w:rsidP="00E43631">
      <w:pPr>
        <w:spacing w:after="0" w:line="240" w:lineRule="auto"/>
        <w:ind w:firstLine="709"/>
        <w:jc w:val="both"/>
        <w:textAlignment w:val="top"/>
        <w:rPr>
          <w:rFonts w:ascii="Times New Roman" w:hAnsi="Times New Roman" w:cs="Times New Roman"/>
          <w:sz w:val="18"/>
          <w:szCs w:val="18"/>
          <w:shd w:val="clear" w:color="auto" w:fill="FFFFFF"/>
        </w:rPr>
      </w:pPr>
      <w:r w:rsidRPr="00D23CCD">
        <w:rPr>
          <w:rFonts w:ascii="Times New Roman" w:hAnsi="Times New Roman" w:cs="Times New Roman"/>
          <w:sz w:val="18"/>
          <w:szCs w:val="18"/>
          <w:bdr w:val="none" w:sz="0" w:space="0" w:color="auto" w:frame="1"/>
        </w:rPr>
        <w:t xml:space="preserve">- организация проведения правового просвещения и правового информирования  населения путем </w:t>
      </w:r>
      <w:r w:rsidRPr="00D23CCD">
        <w:rPr>
          <w:rFonts w:ascii="Times New Roman" w:hAnsi="Times New Roman" w:cs="Times New Roman"/>
          <w:sz w:val="18"/>
          <w:szCs w:val="18"/>
          <w:shd w:val="clear" w:color="auto" w:fill="FFFFFF"/>
        </w:rPr>
        <w:t>доведения до них информации, направленной на обеспечение защиты прав и свобод человека и гражданина, общества и государства от противоправных посягательств,</w:t>
      </w:r>
    </w:p>
    <w:p w:rsidR="00E43631" w:rsidRPr="00D23CCD" w:rsidRDefault="00E43631" w:rsidP="00E43631">
      <w:pPr>
        <w:spacing w:after="0" w:line="240" w:lineRule="auto"/>
        <w:ind w:firstLine="709"/>
        <w:jc w:val="both"/>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shd w:val="clear" w:color="auto" w:fill="FFFFFF"/>
        </w:rPr>
        <w:t>- организация социальной адаптации, ресоциализации, социальной реабилитации, помощи лицам, пострадавших от правонарушений или подверженным риску стать таковыми;</w:t>
      </w:r>
    </w:p>
    <w:p w:rsidR="00E43631" w:rsidRPr="00D23CCD" w:rsidRDefault="00E43631" w:rsidP="00E43631">
      <w:pPr>
        <w:spacing w:after="0" w:line="240" w:lineRule="auto"/>
        <w:ind w:firstLine="709"/>
        <w:jc w:val="both"/>
        <w:textAlignment w:val="top"/>
        <w:rPr>
          <w:rFonts w:ascii="Times New Roman" w:hAnsi="Times New Roman" w:cs="Times New Roman"/>
          <w:color w:val="000000"/>
          <w:sz w:val="18"/>
          <w:szCs w:val="18"/>
          <w:shd w:val="clear" w:color="auto" w:fill="FFFFFF"/>
        </w:rPr>
      </w:pPr>
      <w:r w:rsidRPr="00D23CCD">
        <w:rPr>
          <w:rFonts w:ascii="Times New Roman" w:hAnsi="Times New Roman" w:cs="Times New Roman"/>
          <w:color w:val="000000"/>
          <w:sz w:val="18"/>
          <w:szCs w:val="18"/>
          <w:bdr w:val="none" w:sz="0" w:space="0" w:color="auto" w:frame="1"/>
        </w:rPr>
        <w:t>- профилактика</w:t>
      </w:r>
      <w:r w:rsidRPr="00D23CCD">
        <w:rPr>
          <w:rFonts w:ascii="Times New Roman" w:hAnsi="Times New Roman" w:cs="Times New Roman"/>
          <w:color w:val="000000"/>
          <w:sz w:val="18"/>
          <w:szCs w:val="18"/>
          <w:shd w:val="clear" w:color="auto" w:fill="FFFFFF"/>
        </w:rPr>
        <w:t xml:space="preserve"> коррупционных правонарушений, совершаемых от имени или в интересах юридических лиц;</w:t>
      </w:r>
    </w:p>
    <w:p w:rsidR="00E43631" w:rsidRPr="00D23CCD" w:rsidRDefault="00E43631" w:rsidP="00E43631">
      <w:pPr>
        <w:spacing w:after="0" w:line="240" w:lineRule="auto"/>
        <w:ind w:firstLine="709"/>
        <w:jc w:val="both"/>
        <w:textAlignment w:val="top"/>
        <w:rPr>
          <w:rFonts w:ascii="Times New Roman" w:hAnsi="Times New Roman" w:cs="Times New Roman"/>
          <w:color w:val="000000"/>
          <w:sz w:val="18"/>
          <w:szCs w:val="18"/>
          <w:shd w:val="clear" w:color="auto" w:fill="FFFFFF"/>
        </w:rPr>
      </w:pPr>
      <w:r w:rsidRPr="00D23CCD">
        <w:rPr>
          <w:rFonts w:ascii="Times New Roman" w:hAnsi="Times New Roman" w:cs="Times New Roman"/>
          <w:color w:val="000000"/>
          <w:sz w:val="18"/>
          <w:szCs w:val="18"/>
          <w:shd w:val="clear" w:color="auto" w:fill="FFFFFF"/>
        </w:rPr>
        <w:t>- обеспечение безопасности, защиты жителей и их имущества от преступных посягательств;</w:t>
      </w:r>
    </w:p>
    <w:p w:rsidR="00E43631" w:rsidRPr="00D23CCD" w:rsidRDefault="00E43631" w:rsidP="00E43631">
      <w:pPr>
        <w:spacing w:after="0" w:line="240" w:lineRule="auto"/>
        <w:ind w:firstLine="709"/>
        <w:jc w:val="both"/>
        <w:textAlignment w:val="top"/>
        <w:rPr>
          <w:rFonts w:ascii="Times New Roman" w:hAnsi="Times New Roman" w:cs="Times New Roman"/>
          <w:color w:val="000000"/>
          <w:sz w:val="18"/>
          <w:szCs w:val="18"/>
          <w:shd w:val="clear" w:color="auto" w:fill="FFFFFF"/>
        </w:rPr>
      </w:pPr>
      <w:r w:rsidRPr="00D23CCD">
        <w:rPr>
          <w:rFonts w:ascii="Times New Roman" w:hAnsi="Times New Roman" w:cs="Times New Roman"/>
          <w:color w:val="000000"/>
          <w:sz w:val="18"/>
          <w:szCs w:val="18"/>
          <w:shd w:val="clear" w:color="auto" w:fill="FFFFFF"/>
        </w:rPr>
        <w:t>- противодействие возможным террористическим акциям на объектах жизнеобеспечения, социальной сферы и в местах с массовым пребыванием граждан;</w:t>
      </w:r>
    </w:p>
    <w:p w:rsidR="00E43631" w:rsidRPr="00D23CCD" w:rsidRDefault="00E43631" w:rsidP="00E43631">
      <w:pPr>
        <w:spacing w:after="0" w:line="240" w:lineRule="auto"/>
        <w:ind w:firstLine="709"/>
        <w:jc w:val="both"/>
        <w:textAlignment w:val="top"/>
        <w:rPr>
          <w:rFonts w:ascii="Times New Roman" w:hAnsi="Times New Roman" w:cs="Times New Roman"/>
          <w:color w:val="000000"/>
          <w:sz w:val="18"/>
          <w:szCs w:val="18"/>
          <w:shd w:val="clear" w:color="auto" w:fill="FFFFFF"/>
        </w:rPr>
      </w:pPr>
      <w:r w:rsidRPr="00D23CCD">
        <w:rPr>
          <w:rFonts w:ascii="Times New Roman" w:hAnsi="Times New Roman" w:cs="Times New Roman"/>
          <w:color w:val="000000"/>
          <w:sz w:val="18"/>
          <w:szCs w:val="18"/>
          <w:shd w:val="clear" w:color="auto" w:fill="FFFFFF"/>
        </w:rPr>
        <w:t>- организация безопасного дорожного движения;</w:t>
      </w:r>
    </w:p>
    <w:p w:rsidR="00E43631" w:rsidRPr="00D23CCD" w:rsidRDefault="00E43631" w:rsidP="00E43631">
      <w:pPr>
        <w:spacing w:after="0" w:line="240" w:lineRule="auto"/>
        <w:ind w:firstLine="709"/>
        <w:jc w:val="both"/>
        <w:textAlignment w:val="top"/>
        <w:rPr>
          <w:rFonts w:ascii="Times New Roman" w:hAnsi="Times New Roman" w:cs="Times New Roman"/>
          <w:color w:val="000000"/>
          <w:sz w:val="18"/>
          <w:szCs w:val="18"/>
          <w:bdr w:val="none" w:sz="0" w:space="0" w:color="auto" w:frame="1"/>
        </w:rPr>
      </w:pPr>
      <w:r w:rsidRPr="00D23CCD">
        <w:rPr>
          <w:rFonts w:ascii="Times New Roman" w:hAnsi="Times New Roman" w:cs="Times New Roman"/>
          <w:color w:val="000000"/>
          <w:sz w:val="18"/>
          <w:szCs w:val="18"/>
          <w:bdr w:val="none" w:sz="0" w:space="0" w:color="auto" w:frame="1"/>
        </w:rPr>
        <w:t>- повышение уровня доверия населения  к  органам  местного самоуправления в сфере обеспечения безопасности</w:t>
      </w:r>
    </w:p>
    <w:p w:rsidR="00E43631" w:rsidRPr="00D23CCD" w:rsidRDefault="00E43631" w:rsidP="00E43631">
      <w:pPr>
        <w:spacing w:after="0" w:line="240" w:lineRule="auto"/>
        <w:ind w:firstLine="709"/>
        <w:jc w:val="both"/>
        <w:textAlignment w:val="top"/>
        <w:rPr>
          <w:rFonts w:ascii="Times New Roman" w:hAnsi="Times New Roman" w:cs="Times New Roman"/>
          <w:color w:val="000000"/>
          <w:sz w:val="18"/>
          <w:szCs w:val="18"/>
          <w:shd w:val="clear" w:color="auto" w:fill="FFFFFF"/>
        </w:rPr>
      </w:pPr>
      <w:r w:rsidRPr="00D23CCD">
        <w:rPr>
          <w:rFonts w:ascii="Times New Roman" w:hAnsi="Times New Roman" w:cs="Times New Roman"/>
          <w:color w:val="000000"/>
          <w:sz w:val="18"/>
          <w:szCs w:val="18"/>
          <w:bdr w:val="none" w:sz="0" w:space="0" w:color="auto" w:frame="1"/>
        </w:rPr>
        <w:t xml:space="preserve">Для достижения поставленных целей необходимо решение следующих </w:t>
      </w:r>
      <w:r w:rsidRPr="00D23CCD">
        <w:rPr>
          <w:rFonts w:ascii="Times New Roman" w:hAnsi="Times New Roman" w:cs="Times New Roman"/>
          <w:b/>
          <w:bCs/>
          <w:color w:val="000000"/>
          <w:sz w:val="18"/>
          <w:szCs w:val="18"/>
          <w:bdr w:val="none" w:sz="0" w:space="0" w:color="auto" w:frame="1"/>
        </w:rPr>
        <w:t>задач:</w:t>
      </w:r>
    </w:p>
    <w:p w:rsidR="00E43631" w:rsidRPr="00D23CCD" w:rsidRDefault="00E43631" w:rsidP="00E43631">
      <w:pPr>
        <w:spacing w:after="0" w:line="240" w:lineRule="auto"/>
        <w:ind w:firstLine="709"/>
        <w:textAlignment w:val="top"/>
        <w:rPr>
          <w:rFonts w:ascii="Times New Roman" w:hAnsi="Times New Roman" w:cs="Times New Roman"/>
          <w:color w:val="000000"/>
          <w:sz w:val="18"/>
          <w:szCs w:val="18"/>
          <w:bdr w:val="none" w:sz="0" w:space="0" w:color="auto" w:frame="1"/>
        </w:rPr>
      </w:pPr>
      <w:r w:rsidRPr="00D23CCD">
        <w:rPr>
          <w:rFonts w:ascii="Times New Roman" w:hAnsi="Times New Roman" w:cs="Times New Roman"/>
          <w:color w:val="000000"/>
          <w:sz w:val="18"/>
          <w:szCs w:val="18"/>
          <w:bdr w:val="none" w:sz="0" w:space="0" w:color="auto" w:frame="1"/>
        </w:rPr>
        <w:t>- создание действенной системы профилактики правонарушений;</w:t>
      </w:r>
    </w:p>
    <w:p w:rsidR="00E43631" w:rsidRPr="00D23CCD" w:rsidRDefault="00E43631" w:rsidP="00E43631">
      <w:pPr>
        <w:spacing w:after="0" w:line="240" w:lineRule="auto"/>
        <w:ind w:firstLine="709"/>
        <w:textAlignment w:val="top"/>
        <w:rPr>
          <w:rFonts w:ascii="Times New Roman" w:hAnsi="Times New Roman" w:cs="Times New Roman"/>
          <w:color w:val="000000"/>
          <w:sz w:val="18"/>
          <w:szCs w:val="18"/>
          <w:bdr w:val="none" w:sz="0" w:space="0" w:color="auto" w:frame="1"/>
        </w:rPr>
      </w:pPr>
      <w:r w:rsidRPr="00D23CCD">
        <w:rPr>
          <w:rFonts w:ascii="Times New Roman" w:hAnsi="Times New Roman" w:cs="Times New Roman"/>
          <w:color w:val="000000"/>
          <w:sz w:val="18"/>
          <w:szCs w:val="18"/>
          <w:bdr w:val="none" w:sz="0" w:space="0" w:color="auto" w:frame="1"/>
        </w:rPr>
        <w:t>- усиление борьбы с преступностью, улучшение результативности в противодействии ее организованным формам.</w:t>
      </w:r>
    </w:p>
    <w:p w:rsidR="00E43631" w:rsidRPr="00D23CCD" w:rsidRDefault="00E43631" w:rsidP="00E43631">
      <w:pPr>
        <w:spacing w:after="0" w:line="240" w:lineRule="auto"/>
        <w:ind w:firstLine="709"/>
        <w:textAlignment w:val="top"/>
        <w:rPr>
          <w:rFonts w:ascii="Times New Roman" w:hAnsi="Times New Roman" w:cs="Times New Roman"/>
          <w:color w:val="000000"/>
          <w:sz w:val="18"/>
          <w:szCs w:val="18"/>
        </w:rPr>
      </w:pPr>
      <w:r w:rsidRPr="00D23CCD">
        <w:rPr>
          <w:rFonts w:ascii="Times New Roman" w:hAnsi="Times New Roman" w:cs="Times New Roman"/>
          <w:b/>
          <w:bCs/>
          <w:i/>
          <w:iCs/>
          <w:color w:val="000000"/>
          <w:sz w:val="18"/>
          <w:szCs w:val="18"/>
          <w:bdr w:val="none" w:sz="0" w:space="0" w:color="auto" w:frame="1"/>
        </w:rPr>
        <w:t>Целевыми индикаторами и показателями являются</w:t>
      </w:r>
      <w:r w:rsidRPr="00D23CCD">
        <w:rPr>
          <w:rFonts w:ascii="Times New Roman" w:hAnsi="Times New Roman" w:cs="Times New Roman"/>
          <w:i/>
          <w:iCs/>
          <w:color w:val="000000"/>
          <w:sz w:val="18"/>
          <w:szCs w:val="18"/>
          <w:bdr w:val="none" w:sz="0" w:space="0" w:color="auto" w:frame="1"/>
        </w:rPr>
        <w:t>:</w:t>
      </w:r>
    </w:p>
    <w:p w:rsidR="00E43631" w:rsidRPr="00D23CCD" w:rsidRDefault="00E43631" w:rsidP="00E43631">
      <w:pPr>
        <w:spacing w:after="0" w:line="240" w:lineRule="auto"/>
        <w:ind w:firstLine="709"/>
        <w:textAlignment w:val="top"/>
        <w:rPr>
          <w:rFonts w:ascii="Times New Roman" w:hAnsi="Times New Roman" w:cs="Times New Roman"/>
          <w:color w:val="000000"/>
          <w:sz w:val="18"/>
          <w:szCs w:val="18"/>
        </w:rPr>
      </w:pPr>
      <w:r w:rsidRPr="00D23CCD">
        <w:rPr>
          <w:rFonts w:ascii="Times New Roman" w:hAnsi="Times New Roman" w:cs="Times New Roman"/>
          <w:color w:val="000000"/>
          <w:sz w:val="18"/>
          <w:szCs w:val="18"/>
          <w:bdr w:val="none" w:sz="0" w:space="0" w:color="auto" w:frame="1"/>
        </w:rPr>
        <w:t>- уровень преступности;</w:t>
      </w:r>
    </w:p>
    <w:p w:rsidR="00E43631" w:rsidRPr="00D23CCD" w:rsidRDefault="00E43631" w:rsidP="00E43631">
      <w:pPr>
        <w:spacing w:after="0" w:line="240" w:lineRule="auto"/>
        <w:ind w:firstLine="709"/>
        <w:textAlignment w:val="top"/>
        <w:rPr>
          <w:rFonts w:ascii="Times New Roman" w:hAnsi="Times New Roman" w:cs="Times New Roman"/>
          <w:color w:val="000000"/>
          <w:sz w:val="18"/>
          <w:szCs w:val="18"/>
          <w:bdr w:val="none" w:sz="0" w:space="0" w:color="auto" w:frame="1"/>
        </w:rPr>
      </w:pPr>
      <w:r w:rsidRPr="00D23CCD">
        <w:rPr>
          <w:rFonts w:ascii="Times New Roman" w:hAnsi="Times New Roman" w:cs="Times New Roman"/>
          <w:color w:val="000000"/>
          <w:sz w:val="18"/>
          <w:szCs w:val="18"/>
          <w:bdr w:val="none" w:sz="0" w:space="0" w:color="auto" w:frame="1"/>
        </w:rPr>
        <w:t>- динамика корыстно-насильственных преступлений;</w:t>
      </w:r>
    </w:p>
    <w:p w:rsidR="00E43631" w:rsidRPr="00D23CCD" w:rsidRDefault="00E43631" w:rsidP="00E43631">
      <w:pPr>
        <w:spacing w:after="0" w:line="240" w:lineRule="auto"/>
        <w:ind w:firstLine="709"/>
        <w:textAlignment w:val="top"/>
        <w:rPr>
          <w:rFonts w:ascii="Times New Roman" w:hAnsi="Times New Roman" w:cs="Times New Roman"/>
          <w:color w:val="000000"/>
          <w:sz w:val="18"/>
          <w:szCs w:val="18"/>
          <w:bdr w:val="none" w:sz="0" w:space="0" w:color="auto" w:frame="1"/>
        </w:rPr>
      </w:pPr>
      <w:r w:rsidRPr="00D23CCD">
        <w:rPr>
          <w:rFonts w:ascii="Times New Roman" w:hAnsi="Times New Roman" w:cs="Times New Roman"/>
          <w:color w:val="000000"/>
          <w:sz w:val="18"/>
          <w:szCs w:val="18"/>
          <w:bdr w:val="none" w:sz="0" w:space="0" w:color="auto" w:frame="1"/>
        </w:rPr>
        <w:t xml:space="preserve">-динамика </w:t>
      </w:r>
      <w:r w:rsidRPr="00D23CCD">
        <w:rPr>
          <w:rFonts w:ascii="Times New Roman" w:hAnsi="Times New Roman" w:cs="Times New Roman"/>
          <w:color w:val="000000"/>
          <w:sz w:val="18"/>
          <w:szCs w:val="18"/>
          <w:shd w:val="clear" w:color="auto" w:fill="FFFFFF"/>
        </w:rPr>
        <w:t>коррупционных правонарушений, совершаемых от имени или в интересах юридических лиц;</w:t>
      </w:r>
    </w:p>
    <w:p w:rsidR="00E43631" w:rsidRPr="00D23CCD" w:rsidRDefault="00E43631" w:rsidP="00E43631">
      <w:pPr>
        <w:spacing w:after="0" w:line="240" w:lineRule="auto"/>
        <w:ind w:firstLine="709"/>
        <w:textAlignment w:val="top"/>
        <w:rPr>
          <w:rFonts w:ascii="Times New Roman" w:hAnsi="Times New Roman" w:cs="Times New Roman"/>
          <w:color w:val="000000"/>
          <w:sz w:val="18"/>
          <w:szCs w:val="18"/>
        </w:rPr>
      </w:pPr>
      <w:r w:rsidRPr="00D23CCD">
        <w:rPr>
          <w:rFonts w:ascii="Times New Roman" w:hAnsi="Times New Roman" w:cs="Times New Roman"/>
          <w:color w:val="000000"/>
          <w:sz w:val="18"/>
          <w:szCs w:val="18"/>
          <w:bdr w:val="none" w:sz="0" w:space="0" w:color="auto" w:frame="1"/>
        </w:rPr>
        <w:t>- результаты противодействия преступности в сфере экономики и налогообложения;</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 социально – криминологическая структура преступности.</w:t>
      </w: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b/>
          <w:bCs/>
          <w:i/>
          <w:iCs/>
          <w:color w:val="000000"/>
          <w:sz w:val="18"/>
          <w:szCs w:val="18"/>
          <w:bdr w:val="none" w:sz="0" w:space="0" w:color="auto" w:frame="1"/>
          <w:lang w:eastAsia="ru-RU"/>
        </w:rPr>
        <w:t>2.4.Сроки и этапы реализации программы  </w:t>
      </w:r>
      <w:r w:rsidRPr="00D23CCD">
        <w:rPr>
          <w:rFonts w:ascii="Times New Roman" w:eastAsia="Times New Roman" w:hAnsi="Times New Roman" w:cs="Times New Roman"/>
          <w:color w:val="000000"/>
          <w:sz w:val="18"/>
          <w:szCs w:val="18"/>
          <w:bdr w:val="none" w:sz="0" w:space="0" w:color="auto" w:frame="1"/>
          <w:lang w:eastAsia="ru-RU"/>
        </w:rPr>
        <w:t>   </w:t>
      </w:r>
    </w:p>
    <w:p w:rsidR="00E43631" w:rsidRPr="00D23CCD" w:rsidRDefault="00E43631" w:rsidP="00E43631">
      <w:pPr>
        <w:spacing w:after="0" w:line="240" w:lineRule="auto"/>
        <w:ind w:firstLine="651"/>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Реализация мероприятий Программы будет осуществляться в один  этап:</w:t>
      </w:r>
    </w:p>
    <w:p w:rsidR="00E43631" w:rsidRPr="00D23CCD" w:rsidRDefault="00E43631" w:rsidP="00E43631">
      <w:pPr>
        <w:tabs>
          <w:tab w:val="left" w:pos="1843"/>
        </w:tabs>
        <w:spacing w:after="0" w:line="240" w:lineRule="auto"/>
        <w:ind w:firstLine="651"/>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1 – 2024 год,</w:t>
      </w:r>
    </w:p>
    <w:p w:rsidR="00E43631" w:rsidRPr="00D23CCD" w:rsidRDefault="00E43631" w:rsidP="00E43631">
      <w:pPr>
        <w:spacing w:after="0" w:line="240" w:lineRule="auto"/>
        <w:ind w:firstLine="651"/>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b/>
          <w:bCs/>
          <w:i/>
          <w:iCs/>
          <w:color w:val="000000"/>
          <w:sz w:val="18"/>
          <w:szCs w:val="18"/>
          <w:bdr w:val="none" w:sz="0" w:space="0" w:color="auto" w:frame="1"/>
          <w:lang w:eastAsia="ru-RU"/>
        </w:rPr>
        <w:t>2.5. Финансовое обеспечение Программы</w:t>
      </w: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 xml:space="preserve">Источниками финансирования Программы являются бюджет муниципального образования. </w:t>
      </w:r>
    </w:p>
    <w:p w:rsidR="00E43631" w:rsidRPr="00D23CCD" w:rsidRDefault="00E43631" w:rsidP="00E43631">
      <w:pPr>
        <w:spacing w:after="0" w:line="240" w:lineRule="auto"/>
        <w:ind w:firstLine="651"/>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b/>
          <w:bCs/>
          <w:i/>
          <w:iCs/>
          <w:color w:val="000000"/>
          <w:sz w:val="18"/>
          <w:szCs w:val="18"/>
          <w:bdr w:val="none" w:sz="0" w:space="0" w:color="auto" w:frame="1"/>
          <w:lang w:eastAsia="ru-RU"/>
        </w:rPr>
        <w:t>2.6. Ожидаемый социально-экономический эффект от реализации Программы</w:t>
      </w:r>
    </w:p>
    <w:p w:rsidR="00E43631" w:rsidRPr="00D23CCD" w:rsidRDefault="00E43631" w:rsidP="00E43631">
      <w:pPr>
        <w:spacing w:after="0" w:line="240" w:lineRule="auto"/>
        <w:jc w:val="both"/>
        <w:textAlignment w:val="top"/>
        <w:rPr>
          <w:rFonts w:ascii="Times New Roman" w:eastAsia="Times New Roman" w:hAnsi="Times New Roman" w:cs="Times New Roman"/>
          <w:color w:val="000000"/>
          <w:sz w:val="18"/>
          <w:szCs w:val="18"/>
          <w:bdr w:val="none" w:sz="0" w:space="0" w:color="auto" w:frame="1"/>
          <w:lang w:eastAsia="ru-RU"/>
        </w:rPr>
      </w:pPr>
      <w:r w:rsidRPr="00D23CCD">
        <w:rPr>
          <w:rFonts w:ascii="Times New Roman" w:eastAsia="Times New Roman" w:hAnsi="Times New Roman" w:cs="Times New Roman"/>
          <w:color w:val="000000"/>
          <w:sz w:val="18"/>
          <w:szCs w:val="18"/>
          <w:bdr w:val="none" w:sz="0" w:space="0" w:color="auto" w:frame="1"/>
          <w:lang w:eastAsia="ru-RU"/>
        </w:rPr>
        <w:t>Социально-экономическая эффективность реализации Программы выражается в определенных ожидаемых конечных результатах, в том числе снижение темпов роста преступности в целом,  повышение эффективности профилактики правонарушений, оздоровление обстановки на улицах и других общественных местах, совершенствование мотивации поведения муниципальных служащих по минимизации коррупционных рисков.</w:t>
      </w:r>
    </w:p>
    <w:p w:rsidR="00E43631" w:rsidRPr="00D23CCD" w:rsidRDefault="00E43631" w:rsidP="00E43631">
      <w:pPr>
        <w:spacing w:after="0" w:line="240" w:lineRule="auto"/>
        <w:ind w:firstLine="651"/>
        <w:textAlignment w:val="top"/>
        <w:rPr>
          <w:rFonts w:ascii="Times New Roman" w:eastAsia="Times New Roman" w:hAnsi="Times New Roman" w:cs="Times New Roman"/>
          <w:b/>
          <w:bCs/>
          <w:i/>
          <w:iCs/>
          <w:color w:val="000000"/>
          <w:sz w:val="18"/>
          <w:szCs w:val="18"/>
          <w:lang w:eastAsia="ru-RU"/>
        </w:rPr>
      </w:pPr>
      <w:r w:rsidRPr="00D23CCD">
        <w:rPr>
          <w:rFonts w:ascii="Times New Roman" w:eastAsia="Times New Roman" w:hAnsi="Times New Roman" w:cs="Times New Roman"/>
          <w:b/>
          <w:bCs/>
          <w:i/>
          <w:iCs/>
          <w:color w:val="000000"/>
          <w:sz w:val="18"/>
          <w:szCs w:val="18"/>
          <w:bdr w:val="none" w:sz="0" w:space="0" w:color="auto" w:frame="1"/>
          <w:lang w:eastAsia="ru-RU"/>
        </w:rPr>
        <w:t>2.7. Контроль за исполнением Программы</w:t>
      </w:r>
      <w:r w:rsidRPr="00D23CCD">
        <w:rPr>
          <w:rFonts w:ascii="Times New Roman" w:eastAsia="Times New Roman" w:hAnsi="Times New Roman" w:cs="Times New Roman"/>
          <w:b/>
          <w:bCs/>
          <w:i/>
          <w:iCs/>
          <w:color w:val="000000"/>
          <w:sz w:val="18"/>
          <w:szCs w:val="18"/>
          <w:lang w:eastAsia="ru-RU"/>
        </w:rPr>
        <w:t> </w:t>
      </w:r>
    </w:p>
    <w:p w:rsidR="00E43631" w:rsidRPr="00D23CCD" w:rsidRDefault="00E43631" w:rsidP="00E43631">
      <w:pPr>
        <w:spacing w:after="0" w:line="240" w:lineRule="auto"/>
        <w:ind w:firstLine="651"/>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 xml:space="preserve">Контроль  за  реализацией    Программы  осуществляет     Администрация муниципального образования,     комиссия  по профилактике правонарушений и борьбе с преступностью (далее –комиссия).  </w:t>
      </w:r>
    </w:p>
    <w:p w:rsidR="00E43631" w:rsidRPr="00D23CCD" w:rsidRDefault="00E43631" w:rsidP="00E43631">
      <w:pPr>
        <w:spacing w:after="0" w:line="240" w:lineRule="auto"/>
        <w:jc w:val="center"/>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jc w:val="center"/>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jc w:val="center"/>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jc w:val="center"/>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jc w:val="center"/>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jc w:val="center"/>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jc w:val="center"/>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jc w:val="center"/>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jc w:val="center"/>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pacing w:after="0" w:line="240" w:lineRule="auto"/>
        <w:jc w:val="center"/>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hd w:val="clear" w:color="auto" w:fill="FFFFFF"/>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p w:rsidR="00E43631" w:rsidRPr="00D23CCD" w:rsidRDefault="00E43631" w:rsidP="00E43631">
      <w:pPr>
        <w:shd w:val="clear" w:color="auto" w:fill="FFFFFF"/>
        <w:spacing w:after="0" w:line="240" w:lineRule="auto"/>
        <w:jc w:val="center"/>
        <w:textAlignment w:val="top"/>
        <w:rPr>
          <w:rFonts w:ascii="Times New Roman" w:eastAsia="Times New Roman" w:hAnsi="Times New Roman" w:cs="Times New Roman"/>
          <w:color w:val="000000"/>
          <w:sz w:val="18"/>
          <w:szCs w:val="18"/>
          <w:bdr w:val="none" w:sz="0" w:space="0" w:color="auto" w:frame="1"/>
          <w:lang w:eastAsia="ru-RU"/>
        </w:rPr>
        <w:sectPr w:rsidR="00E43631" w:rsidRPr="00D23CCD" w:rsidSect="00921B58">
          <w:pgSz w:w="11906" w:h="16838"/>
          <w:pgMar w:top="1134" w:right="850" w:bottom="1134" w:left="1701" w:header="708" w:footer="708" w:gutter="0"/>
          <w:cols w:space="708"/>
          <w:docGrid w:linePitch="360"/>
        </w:sectPr>
      </w:pPr>
    </w:p>
    <w:p w:rsidR="00E43631" w:rsidRPr="00D23CCD" w:rsidRDefault="00E43631" w:rsidP="00E43631">
      <w:pPr>
        <w:shd w:val="clear" w:color="auto" w:fill="FFFFFF"/>
        <w:spacing w:after="0" w:line="240" w:lineRule="auto"/>
        <w:jc w:val="center"/>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lastRenderedPageBreak/>
        <w:t>III. МЕРОПРИЯТИЯ МУНИЦИПАЛЬНОЙ ПРОГРАММЫ ПРОФИЛАКТИКИ ПРАВОНАРУШЕНИЙ</w:t>
      </w:r>
    </w:p>
    <w:p w:rsidR="00E43631" w:rsidRPr="00D23CCD" w:rsidRDefault="00E43631" w:rsidP="00E43631">
      <w:pPr>
        <w:shd w:val="clear" w:color="auto" w:fill="FFFFFF"/>
        <w:spacing w:after="0" w:line="240" w:lineRule="auto"/>
        <w:jc w:val="center"/>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И БОРЬБЫ С ПРЕСТУПНОСТЬЮ НА ТЕРРИТОРИИ БЫСТРОВСКОГО СЕЛЬСОВЕТА ИСКИТИМСКОГО РАЙОНА НОВОСИБИРСКОЙ ОБЛАСТИ НА 2024 ГОД</w:t>
      </w:r>
    </w:p>
    <w:p w:rsidR="00E43631" w:rsidRPr="00D23CCD" w:rsidRDefault="00E43631" w:rsidP="00E43631">
      <w:pPr>
        <w:shd w:val="clear" w:color="auto" w:fill="FFFFFF"/>
        <w:spacing w:after="0" w:line="240" w:lineRule="auto"/>
        <w:ind w:firstLine="540"/>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bl>
      <w:tblPr>
        <w:tblW w:w="12986" w:type="dxa"/>
        <w:tblInd w:w="-214" w:type="dxa"/>
        <w:shd w:val="clear" w:color="auto" w:fill="FFFFFF"/>
        <w:tblLayout w:type="fixed"/>
        <w:tblCellMar>
          <w:left w:w="0" w:type="dxa"/>
          <w:right w:w="0" w:type="dxa"/>
        </w:tblCellMar>
        <w:tblLook w:val="04A0"/>
      </w:tblPr>
      <w:tblGrid>
        <w:gridCol w:w="568"/>
        <w:gridCol w:w="5595"/>
        <w:gridCol w:w="2057"/>
        <w:gridCol w:w="1410"/>
        <w:gridCol w:w="7"/>
        <w:gridCol w:w="1418"/>
        <w:gridCol w:w="1931"/>
      </w:tblGrid>
      <w:tr w:rsidR="00E43631" w:rsidRPr="00D23CCD" w:rsidTr="00921B58">
        <w:trPr>
          <w:cantSplit/>
          <w:trHeight w:val="360"/>
        </w:trPr>
        <w:tc>
          <w:tcPr>
            <w:tcW w:w="568"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N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п/п </w:t>
            </w:r>
          </w:p>
        </w:tc>
        <w:tc>
          <w:tcPr>
            <w:tcW w:w="5595" w:type="dxa"/>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Перечень мероприятий    </w:t>
            </w:r>
          </w:p>
        </w:tc>
        <w:tc>
          <w:tcPr>
            <w:tcW w:w="2057" w:type="dxa"/>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Исполнители   </w:t>
            </w:r>
          </w:p>
        </w:tc>
        <w:tc>
          <w:tcPr>
            <w:tcW w:w="1417" w:type="dxa"/>
            <w:gridSpan w:val="2"/>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Срок реализации</w:t>
            </w:r>
          </w:p>
        </w:tc>
        <w:tc>
          <w:tcPr>
            <w:tcW w:w="1418" w:type="dxa"/>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Источники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3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Финансовые затраты </w:t>
            </w:r>
            <w:r w:rsidRPr="00D23CCD">
              <w:rPr>
                <w:rFonts w:ascii="Times New Roman" w:eastAsia="Times New Roman" w:hAnsi="Times New Roman" w:cs="Times New Roman"/>
                <w:color w:val="000000"/>
                <w:sz w:val="18"/>
                <w:szCs w:val="18"/>
                <w:bdr w:val="none" w:sz="0" w:space="0" w:color="auto" w:frame="1"/>
                <w:lang w:eastAsia="ru-RU"/>
              </w:rPr>
              <w:br/>
              <w:t>(рублей)   </w:t>
            </w:r>
          </w:p>
        </w:tc>
      </w:tr>
      <w:tr w:rsidR="00E43631" w:rsidRPr="00D23CCD" w:rsidTr="00921B58">
        <w:trPr>
          <w:cantSplit/>
          <w:trHeight w:val="615"/>
        </w:trPr>
        <w:tc>
          <w:tcPr>
            <w:tcW w:w="568"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43631" w:rsidRPr="00D23CCD" w:rsidRDefault="00E43631" w:rsidP="00921B58">
            <w:pPr>
              <w:spacing w:after="0" w:line="240" w:lineRule="auto"/>
              <w:rPr>
                <w:rFonts w:ascii="Times New Roman" w:eastAsia="Times New Roman" w:hAnsi="Times New Roman" w:cs="Times New Roman"/>
                <w:color w:val="000000"/>
                <w:sz w:val="18"/>
                <w:szCs w:val="18"/>
                <w:lang w:eastAsia="ru-RU"/>
              </w:rPr>
            </w:pPr>
          </w:p>
        </w:tc>
        <w:tc>
          <w:tcPr>
            <w:tcW w:w="5595" w:type="dxa"/>
            <w:vMerge/>
            <w:tcBorders>
              <w:top w:val="single" w:sz="8" w:space="0" w:color="auto"/>
              <w:left w:val="nil"/>
              <w:bottom w:val="single" w:sz="8" w:space="0" w:color="auto"/>
              <w:right w:val="single" w:sz="8" w:space="0" w:color="auto"/>
            </w:tcBorders>
            <w:shd w:val="clear" w:color="auto" w:fill="auto"/>
            <w:vAlign w:val="center"/>
            <w:hideMark/>
          </w:tcPr>
          <w:p w:rsidR="00E43631" w:rsidRPr="00D23CCD" w:rsidRDefault="00E43631" w:rsidP="00921B58">
            <w:pPr>
              <w:spacing w:after="0" w:line="240" w:lineRule="auto"/>
              <w:rPr>
                <w:rFonts w:ascii="Times New Roman" w:eastAsia="Times New Roman" w:hAnsi="Times New Roman" w:cs="Times New Roman"/>
                <w:color w:val="000000"/>
                <w:sz w:val="18"/>
                <w:szCs w:val="18"/>
                <w:lang w:eastAsia="ru-RU"/>
              </w:rPr>
            </w:pPr>
          </w:p>
        </w:tc>
        <w:tc>
          <w:tcPr>
            <w:tcW w:w="2057" w:type="dxa"/>
            <w:vMerge/>
            <w:tcBorders>
              <w:top w:val="single" w:sz="8" w:space="0" w:color="auto"/>
              <w:left w:val="nil"/>
              <w:bottom w:val="single" w:sz="8" w:space="0" w:color="auto"/>
              <w:right w:val="single" w:sz="8" w:space="0" w:color="auto"/>
            </w:tcBorders>
            <w:shd w:val="clear" w:color="auto" w:fill="auto"/>
            <w:vAlign w:val="center"/>
            <w:hideMark/>
          </w:tcPr>
          <w:p w:rsidR="00E43631" w:rsidRPr="00D23CCD" w:rsidRDefault="00E43631" w:rsidP="00921B58">
            <w:pPr>
              <w:spacing w:after="0" w:line="240" w:lineRule="auto"/>
              <w:rPr>
                <w:rFonts w:ascii="Times New Roman" w:eastAsia="Times New Roman" w:hAnsi="Times New Roman" w:cs="Times New Roman"/>
                <w:color w:val="000000"/>
                <w:sz w:val="18"/>
                <w:szCs w:val="18"/>
                <w:lang w:eastAsia="ru-RU"/>
              </w:rPr>
            </w:pPr>
          </w:p>
        </w:tc>
        <w:tc>
          <w:tcPr>
            <w:tcW w:w="1417" w:type="dxa"/>
            <w:gridSpan w:val="2"/>
            <w:vMerge/>
            <w:tcBorders>
              <w:top w:val="single" w:sz="8" w:space="0" w:color="auto"/>
              <w:left w:val="nil"/>
              <w:bottom w:val="single" w:sz="8" w:space="0" w:color="auto"/>
              <w:right w:val="single" w:sz="8" w:space="0" w:color="auto"/>
            </w:tcBorders>
            <w:shd w:val="clear" w:color="auto" w:fill="auto"/>
            <w:vAlign w:val="center"/>
            <w:hideMark/>
          </w:tcPr>
          <w:p w:rsidR="00E43631" w:rsidRPr="00D23CCD" w:rsidRDefault="00E43631" w:rsidP="00921B58">
            <w:pPr>
              <w:spacing w:after="0" w:line="240" w:lineRule="auto"/>
              <w:rPr>
                <w:rFonts w:ascii="Times New Roman" w:eastAsia="Times New Roman" w:hAnsi="Times New Roman" w:cs="Times New Roman"/>
                <w:color w:val="000000"/>
                <w:sz w:val="18"/>
                <w:szCs w:val="18"/>
                <w:lang w:eastAsia="ru-RU"/>
              </w:rPr>
            </w:pPr>
          </w:p>
        </w:tc>
        <w:tc>
          <w:tcPr>
            <w:tcW w:w="1418" w:type="dxa"/>
            <w:vMerge/>
            <w:tcBorders>
              <w:top w:val="single" w:sz="8" w:space="0" w:color="auto"/>
              <w:left w:val="nil"/>
              <w:bottom w:val="single" w:sz="8" w:space="0" w:color="auto"/>
              <w:right w:val="single" w:sz="8" w:space="0" w:color="auto"/>
            </w:tcBorders>
            <w:shd w:val="clear" w:color="auto" w:fill="auto"/>
            <w:vAlign w:val="center"/>
            <w:hideMark/>
          </w:tcPr>
          <w:p w:rsidR="00E43631" w:rsidRPr="00D23CCD" w:rsidRDefault="00E43631" w:rsidP="00921B58">
            <w:pPr>
              <w:spacing w:after="0" w:line="240" w:lineRule="auto"/>
              <w:rPr>
                <w:rFonts w:ascii="Times New Roman" w:eastAsia="Times New Roman" w:hAnsi="Times New Roman" w:cs="Times New Roman"/>
                <w:color w:val="000000"/>
                <w:sz w:val="18"/>
                <w:szCs w:val="18"/>
                <w:lang w:eastAsia="ru-RU"/>
              </w:rPr>
            </w:pPr>
          </w:p>
        </w:tc>
        <w:tc>
          <w:tcPr>
            <w:tcW w:w="1931"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Всего</w:t>
            </w:r>
          </w:p>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 </w:t>
            </w:r>
          </w:p>
        </w:tc>
      </w:tr>
      <w:tr w:rsidR="00E43631" w:rsidRPr="00D23CCD" w:rsidTr="00921B58">
        <w:trPr>
          <w:cantSplit/>
          <w:trHeight w:val="240"/>
        </w:trPr>
        <w:tc>
          <w:tcPr>
            <w:tcW w:w="56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1  </w:t>
            </w:r>
          </w:p>
        </w:tc>
        <w:tc>
          <w:tcPr>
            <w:tcW w:w="559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2             </w:t>
            </w:r>
          </w:p>
        </w:tc>
        <w:tc>
          <w:tcPr>
            <w:tcW w:w="205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3         </w:t>
            </w:r>
          </w:p>
        </w:tc>
        <w:tc>
          <w:tcPr>
            <w:tcW w:w="1417"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4      </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5      </w:t>
            </w:r>
          </w:p>
        </w:tc>
        <w:tc>
          <w:tcPr>
            <w:tcW w:w="1931" w:type="dxa"/>
            <w:vMerge/>
            <w:tcBorders>
              <w:top w:val="nil"/>
              <w:left w:val="nil"/>
              <w:bottom w:val="single" w:sz="8" w:space="0" w:color="auto"/>
              <w:right w:val="single" w:sz="8" w:space="0" w:color="auto"/>
            </w:tcBorders>
            <w:shd w:val="clear" w:color="auto" w:fill="auto"/>
            <w:hideMark/>
          </w:tcPr>
          <w:p w:rsidR="00E43631" w:rsidRPr="00D23CCD" w:rsidRDefault="00E43631" w:rsidP="00921B58">
            <w:pPr>
              <w:spacing w:after="0" w:line="240" w:lineRule="auto"/>
              <w:rPr>
                <w:rFonts w:ascii="Times New Roman" w:eastAsia="Times New Roman" w:hAnsi="Times New Roman" w:cs="Times New Roman"/>
                <w:color w:val="000000"/>
                <w:sz w:val="18"/>
                <w:szCs w:val="18"/>
                <w:lang w:eastAsia="ru-RU"/>
              </w:rPr>
            </w:pPr>
          </w:p>
        </w:tc>
      </w:tr>
      <w:tr w:rsidR="00E43631" w:rsidRPr="00D23CCD" w:rsidTr="00921B58">
        <w:trPr>
          <w:cantSplit/>
          <w:trHeight w:val="240"/>
        </w:trPr>
        <w:tc>
          <w:tcPr>
            <w:tcW w:w="12986" w:type="dxa"/>
            <w:gridSpan w:val="7"/>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b/>
                <w:bCs/>
                <w:color w:val="000000"/>
                <w:sz w:val="18"/>
                <w:szCs w:val="18"/>
                <w:bdr w:val="none" w:sz="0" w:space="0" w:color="auto" w:frame="1"/>
                <w:lang w:eastAsia="ru-RU"/>
              </w:rPr>
              <w:t>1. Организационное обеспечение Программы                                </w:t>
            </w:r>
          </w:p>
        </w:tc>
      </w:tr>
      <w:tr w:rsidR="00E43631" w:rsidRPr="00D23CCD" w:rsidTr="00921B58">
        <w:trPr>
          <w:cantSplit/>
          <w:trHeight w:val="1320"/>
        </w:trPr>
        <w:tc>
          <w:tcPr>
            <w:tcW w:w="56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1.1. </w:t>
            </w:r>
          </w:p>
        </w:tc>
        <w:tc>
          <w:tcPr>
            <w:tcW w:w="559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ind w:firstLine="709"/>
              <w:jc w:val="both"/>
              <w:textAlignment w:val="top"/>
              <w:rPr>
                <w:rFonts w:ascii="Times New Roman" w:hAnsi="Times New Roman" w:cs="Times New Roman"/>
                <w:color w:val="000000"/>
                <w:sz w:val="18"/>
                <w:szCs w:val="18"/>
                <w:bdr w:val="none" w:sz="0" w:space="0" w:color="auto" w:frame="1"/>
              </w:rPr>
            </w:pPr>
            <w:r w:rsidRPr="00D23CCD">
              <w:rPr>
                <w:rFonts w:ascii="Times New Roman" w:hAnsi="Times New Roman" w:cs="Times New Roman"/>
                <w:color w:val="000000"/>
                <w:sz w:val="18"/>
                <w:szCs w:val="18"/>
                <w:bdr w:val="none" w:sz="0" w:space="0" w:color="auto" w:frame="1"/>
              </w:rPr>
              <w:t>Организовать проведение пресс-конференций, семинаров, круглых столов, декадников по вопросам:</w:t>
            </w:r>
          </w:p>
          <w:p w:rsidR="00E43631" w:rsidRPr="00D23CCD" w:rsidRDefault="00E43631" w:rsidP="00921B58">
            <w:pPr>
              <w:spacing w:after="0" w:line="240" w:lineRule="auto"/>
              <w:ind w:firstLine="709"/>
              <w:jc w:val="both"/>
              <w:textAlignment w:val="top"/>
              <w:rPr>
                <w:rFonts w:ascii="Times New Roman" w:hAnsi="Times New Roman" w:cs="Times New Roman"/>
                <w:color w:val="000000"/>
                <w:sz w:val="18"/>
                <w:szCs w:val="18"/>
                <w:bdr w:val="none" w:sz="0" w:space="0" w:color="auto" w:frame="1"/>
              </w:rPr>
            </w:pPr>
            <w:r w:rsidRPr="00D23CCD">
              <w:rPr>
                <w:rFonts w:ascii="Times New Roman" w:hAnsi="Times New Roman" w:cs="Times New Roman"/>
                <w:color w:val="000000"/>
                <w:sz w:val="18"/>
                <w:szCs w:val="18"/>
                <w:bdr w:val="none" w:sz="0" w:space="0" w:color="auto" w:frame="1"/>
              </w:rPr>
              <w:t>- профилактики и борьбы с преступностью, безнадзорности, предупреждения наркомании, алкоголизма, токсикомании, сниффинга, суицидального поведения, интернет-зависимости, иного агрессивного  и опасного для жизни и здоровья поведения, в том числе среди детей и подростков;</w:t>
            </w:r>
          </w:p>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hAnsi="Times New Roman" w:cs="Times New Roman"/>
                <w:color w:val="000000"/>
                <w:sz w:val="18"/>
                <w:szCs w:val="18"/>
                <w:bdr w:val="none" w:sz="0" w:space="0" w:color="auto" w:frame="1"/>
              </w:rPr>
              <w:t xml:space="preserve">- </w:t>
            </w:r>
            <w:r w:rsidRPr="00D23CCD">
              <w:rPr>
                <w:rFonts w:ascii="Times New Roman" w:hAnsi="Times New Roman" w:cs="Times New Roman"/>
                <w:color w:val="000000"/>
                <w:sz w:val="18"/>
                <w:szCs w:val="18"/>
              </w:rPr>
              <w:t>безопасности дорожного движения с целью обучения Правилам дорожного движения и профилактики дорожно-транспортного травматизма</w:t>
            </w:r>
          </w:p>
        </w:tc>
        <w:tc>
          <w:tcPr>
            <w:tcW w:w="205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sz w:val="18"/>
                <w:szCs w:val="18"/>
                <w:lang w:eastAsia="ru-RU"/>
              </w:rPr>
            </w:pPr>
            <w:r w:rsidRPr="00D23CCD">
              <w:rPr>
                <w:rFonts w:ascii="Times New Roman" w:hAnsi="Times New Roman" w:cs="Times New Roman"/>
                <w:sz w:val="18"/>
                <w:szCs w:val="18"/>
                <w:bdr w:val="none" w:sz="0" w:space="0" w:color="auto" w:frame="1"/>
              </w:rPr>
              <w:t>Глава поселения,  государственное учреждение здравоохранения (по согласованию), образовательные учреждения муниципального образования (по согласованию), учреждения культуры (по согласованию)</w:t>
            </w:r>
          </w:p>
        </w:tc>
        <w:tc>
          <w:tcPr>
            <w:tcW w:w="1417"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Август 2024г   </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p>
        </w:tc>
        <w:tc>
          <w:tcPr>
            <w:tcW w:w="1931"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FF0000"/>
                <w:sz w:val="18"/>
                <w:szCs w:val="18"/>
                <w:lang w:eastAsia="ru-RU"/>
              </w:rPr>
            </w:pPr>
            <w:r w:rsidRPr="00D23CCD">
              <w:rPr>
                <w:rFonts w:ascii="Times New Roman" w:eastAsia="Times New Roman" w:hAnsi="Times New Roman" w:cs="Times New Roman"/>
                <w:color w:val="FF0000"/>
                <w:sz w:val="18"/>
                <w:szCs w:val="18"/>
                <w:lang w:eastAsia="ru-RU"/>
              </w:rPr>
              <w:t>500 рублей</w:t>
            </w:r>
          </w:p>
        </w:tc>
      </w:tr>
      <w:tr w:rsidR="00E43631" w:rsidRPr="00D23CCD" w:rsidTr="00921B58">
        <w:trPr>
          <w:cantSplit/>
          <w:trHeight w:val="1080"/>
        </w:trPr>
        <w:tc>
          <w:tcPr>
            <w:tcW w:w="56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1.2. </w:t>
            </w:r>
          </w:p>
        </w:tc>
        <w:tc>
          <w:tcPr>
            <w:tcW w:w="559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Проведение комплексного     исследования преступности в муниципальном образовании с целью выявления основных условий, способствующих     совершению противоправных   деяний,    с принятием дополнительных мер по их профилактике</w:t>
            </w:r>
          </w:p>
        </w:tc>
        <w:tc>
          <w:tcPr>
            <w:tcW w:w="205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sz w:val="18"/>
                <w:szCs w:val="18"/>
                <w:lang w:eastAsia="ru-RU"/>
              </w:rPr>
            </w:pPr>
            <w:r w:rsidRPr="00D23CCD">
              <w:rPr>
                <w:rFonts w:ascii="Times New Roman" w:eastAsia="Times New Roman" w:hAnsi="Times New Roman" w:cs="Times New Roman"/>
                <w:sz w:val="18"/>
                <w:szCs w:val="18"/>
                <w:bdr w:val="none" w:sz="0" w:space="0" w:color="auto" w:frame="1"/>
                <w:lang w:eastAsia="ru-RU"/>
              </w:rPr>
              <w:t>Полиция   (по</w:t>
            </w:r>
            <w:r w:rsidRPr="00D23CCD">
              <w:rPr>
                <w:rFonts w:ascii="Times New Roman" w:eastAsia="Times New Roman" w:hAnsi="Times New Roman" w:cs="Times New Roman"/>
                <w:sz w:val="18"/>
                <w:szCs w:val="18"/>
                <w:bdr w:val="none" w:sz="0" w:space="0" w:color="auto" w:frame="1"/>
                <w:lang w:eastAsia="ru-RU"/>
              </w:rPr>
              <w:br/>
              <w:t>согласованию) </w:t>
            </w:r>
          </w:p>
          <w:p w:rsidR="00E43631" w:rsidRPr="00D23CCD" w:rsidRDefault="00E43631" w:rsidP="00921B58">
            <w:pPr>
              <w:spacing w:after="0" w:line="240" w:lineRule="auto"/>
              <w:textAlignment w:val="top"/>
              <w:rPr>
                <w:rFonts w:ascii="Times New Roman" w:eastAsia="Times New Roman" w:hAnsi="Times New Roman" w:cs="Times New Roman"/>
                <w:sz w:val="18"/>
                <w:szCs w:val="18"/>
                <w:lang w:eastAsia="ru-RU"/>
              </w:rPr>
            </w:pPr>
            <w:r w:rsidRPr="00D23CCD">
              <w:rPr>
                <w:rFonts w:ascii="Times New Roman" w:eastAsia="Times New Roman" w:hAnsi="Times New Roman" w:cs="Times New Roman"/>
                <w:sz w:val="18"/>
                <w:szCs w:val="18"/>
                <w:bdr w:val="none" w:sz="0" w:space="0" w:color="auto" w:frame="1"/>
                <w:lang w:eastAsia="ru-RU"/>
              </w:rPr>
              <w:t>Глава поселения  </w:t>
            </w:r>
          </w:p>
        </w:tc>
        <w:tc>
          <w:tcPr>
            <w:tcW w:w="1417"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Декабрь 2024</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без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дополнительного</w:t>
            </w:r>
            <w:r w:rsidRPr="00D23CCD">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31" w:type="dxa"/>
            <w:tcBorders>
              <w:top w:val="nil"/>
              <w:left w:val="nil"/>
              <w:bottom w:val="single" w:sz="8" w:space="0" w:color="auto"/>
              <w:right w:val="single" w:sz="8" w:space="0" w:color="auto"/>
            </w:tcBorders>
            <w:shd w:val="clear" w:color="auto" w:fill="auto"/>
            <w:hideMark/>
          </w:tcPr>
          <w:p w:rsidR="00E43631" w:rsidRPr="00D23CCD" w:rsidRDefault="00E43631" w:rsidP="00921B58">
            <w:pPr>
              <w:spacing w:after="0" w:line="240" w:lineRule="auto"/>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w:t>
            </w:r>
          </w:p>
        </w:tc>
      </w:tr>
      <w:tr w:rsidR="00E43631" w:rsidRPr="00D23CCD" w:rsidTr="00921B58">
        <w:trPr>
          <w:cantSplit/>
          <w:trHeight w:val="1305"/>
        </w:trPr>
        <w:tc>
          <w:tcPr>
            <w:tcW w:w="568" w:type="dxa"/>
            <w:tcBorders>
              <w:top w:val="nil"/>
              <w:left w:val="single" w:sz="8" w:space="0" w:color="auto"/>
              <w:bottom w:val="single" w:sz="4" w:space="0" w:color="auto"/>
              <w:right w:val="single" w:sz="4"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1.3. </w:t>
            </w:r>
          </w:p>
        </w:tc>
        <w:tc>
          <w:tcPr>
            <w:tcW w:w="5595" w:type="dxa"/>
            <w:tcBorders>
              <w:top w:val="nil"/>
              <w:left w:val="single" w:sz="4" w:space="0" w:color="auto"/>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При   заключении    договоров предусмотреть резервирование необходимого       количества рабочих       мест для трудоустройства              несовершеннолетних   граждан, состоящих на учете в полиции, а также лиц, освободившихся из мест лишения свободы</w:t>
            </w:r>
          </w:p>
        </w:tc>
        <w:tc>
          <w:tcPr>
            <w:tcW w:w="2057"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sz w:val="18"/>
                <w:szCs w:val="18"/>
                <w:lang w:eastAsia="ru-RU"/>
              </w:rPr>
            </w:pPr>
            <w:r w:rsidRPr="00D23CCD">
              <w:rPr>
                <w:rFonts w:ascii="Times New Roman" w:eastAsia="Times New Roman" w:hAnsi="Times New Roman" w:cs="Times New Roman"/>
                <w:sz w:val="18"/>
                <w:szCs w:val="18"/>
                <w:bdr w:val="none" w:sz="0" w:space="0" w:color="auto" w:frame="1"/>
                <w:lang w:eastAsia="ru-RU"/>
              </w:rPr>
              <w:t xml:space="preserve">Глава поселения, ГКУ </w:t>
            </w:r>
            <w:r w:rsidRPr="00D23CCD">
              <w:rPr>
                <w:rFonts w:ascii="Times New Roman" w:hAnsi="Times New Roman" w:cs="Times New Roman"/>
                <w:sz w:val="18"/>
                <w:szCs w:val="18"/>
                <w:bdr w:val="none" w:sz="0" w:space="0" w:color="auto" w:frame="1"/>
              </w:rPr>
              <w:t>«ЦЗН» (по согласованию)</w:t>
            </w:r>
            <w:r w:rsidRPr="00D23CCD">
              <w:rPr>
                <w:rFonts w:ascii="Times New Roman" w:eastAsia="Times New Roman" w:hAnsi="Times New Roman" w:cs="Times New Roman"/>
                <w:sz w:val="18"/>
                <w:szCs w:val="18"/>
                <w:bdr w:val="none" w:sz="0" w:space="0" w:color="auto" w:frame="1"/>
                <w:lang w:eastAsia="ru-RU"/>
              </w:rPr>
              <w:t>       </w:t>
            </w:r>
            <w:r w:rsidRPr="00D23CCD">
              <w:rPr>
                <w:rFonts w:ascii="Times New Roman" w:eastAsia="Times New Roman" w:hAnsi="Times New Roman" w:cs="Times New Roman"/>
                <w:sz w:val="18"/>
                <w:szCs w:val="18"/>
                <w:lang w:eastAsia="ru-RU"/>
              </w:rPr>
              <w:t> </w:t>
            </w:r>
            <w:r w:rsidRPr="00D23CCD">
              <w:rPr>
                <w:rFonts w:ascii="Times New Roman" w:eastAsia="Times New Roman" w:hAnsi="Times New Roman" w:cs="Times New Roman"/>
                <w:sz w:val="18"/>
                <w:szCs w:val="18"/>
                <w:bdr w:val="none" w:sz="0" w:space="0" w:color="auto" w:frame="1"/>
                <w:lang w:eastAsia="ru-RU"/>
              </w:rPr>
              <w:br/>
            </w:r>
            <w:r w:rsidRPr="00D23CCD">
              <w:rPr>
                <w:rFonts w:ascii="Times New Roman" w:eastAsia="Times New Roman" w:hAnsi="Times New Roman" w:cs="Times New Roman"/>
                <w:sz w:val="18"/>
                <w:szCs w:val="18"/>
                <w:bdr w:val="none" w:sz="0" w:space="0" w:color="auto" w:frame="1"/>
                <w:lang w:eastAsia="ru-RU"/>
              </w:rPr>
              <w:br/>
              <w:t xml:space="preserve">         </w:t>
            </w:r>
          </w:p>
        </w:tc>
        <w:tc>
          <w:tcPr>
            <w:tcW w:w="1417" w:type="dxa"/>
            <w:gridSpan w:val="2"/>
            <w:tcBorders>
              <w:top w:val="nil"/>
              <w:left w:val="nil"/>
              <w:bottom w:val="single" w:sz="4" w:space="0" w:color="auto"/>
              <w:right w:val="single" w:sz="4"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В течение срока реализации   </w:t>
            </w:r>
          </w:p>
        </w:tc>
        <w:tc>
          <w:tcPr>
            <w:tcW w:w="1418" w:type="dxa"/>
            <w:tcBorders>
              <w:top w:val="nil"/>
              <w:left w:val="single" w:sz="4" w:space="0" w:color="auto"/>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без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дополнительного</w:t>
            </w:r>
            <w:r w:rsidRPr="00D23CCD">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31"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r>
      <w:tr w:rsidR="00E43631" w:rsidRPr="00D23CCD" w:rsidTr="00921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tblPrEx>
        <w:trPr>
          <w:trHeight w:val="1290"/>
        </w:trPr>
        <w:tc>
          <w:tcPr>
            <w:tcW w:w="568" w:type="dxa"/>
          </w:tcPr>
          <w:p w:rsidR="00E43631" w:rsidRPr="00D23CCD" w:rsidRDefault="00E43631" w:rsidP="00921B58">
            <w:pPr>
              <w:spacing w:after="0" w:line="240" w:lineRule="auto"/>
              <w:ind w:left="-112" w:firstLine="112"/>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1.4. </w:t>
            </w:r>
          </w:p>
        </w:tc>
        <w:tc>
          <w:tcPr>
            <w:tcW w:w="5595" w:type="dxa"/>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Организовать освещение хода реализации          Программы профилактики правонарушений и борьбы с преступностью   на территории муниципального образования   в    средствах</w:t>
            </w:r>
            <w:r w:rsidRPr="00D23CCD">
              <w:rPr>
                <w:rFonts w:ascii="Times New Roman" w:eastAsia="Times New Roman" w:hAnsi="Times New Roman" w:cs="Times New Roman"/>
                <w:color w:val="000000"/>
                <w:sz w:val="18"/>
                <w:szCs w:val="18"/>
                <w:bdr w:val="none" w:sz="0" w:space="0" w:color="auto" w:frame="1"/>
                <w:lang w:eastAsia="ru-RU"/>
              </w:rPr>
              <w:br/>
              <w:t>массовой    информации</w:t>
            </w:r>
          </w:p>
        </w:tc>
        <w:tc>
          <w:tcPr>
            <w:tcW w:w="2057" w:type="dxa"/>
          </w:tcPr>
          <w:p w:rsidR="00E43631" w:rsidRPr="00D23CCD" w:rsidRDefault="00E43631" w:rsidP="00921B58">
            <w:pPr>
              <w:spacing w:after="24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Глава поселения  </w:t>
            </w:r>
          </w:p>
        </w:tc>
        <w:tc>
          <w:tcPr>
            <w:tcW w:w="1410" w:type="dxa"/>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1 раз в полугодие</w:t>
            </w:r>
          </w:p>
        </w:tc>
        <w:tc>
          <w:tcPr>
            <w:tcW w:w="1425" w:type="dxa"/>
            <w:gridSpan w:val="2"/>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без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дополнительного</w:t>
            </w:r>
            <w:r w:rsidRPr="00D23CCD">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31" w:type="dxa"/>
          </w:tcPr>
          <w:p w:rsidR="00E43631" w:rsidRPr="00D23CCD" w:rsidRDefault="00E43631" w:rsidP="00921B58">
            <w:pPr>
              <w:spacing w:after="0" w:line="240" w:lineRule="auto"/>
              <w:ind w:left="-112" w:firstLine="112"/>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w:t>
            </w:r>
          </w:p>
        </w:tc>
      </w:tr>
    </w:tbl>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bdr w:val="none" w:sz="0" w:space="0" w:color="auto" w:frame="1"/>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bdr w:val="none" w:sz="0" w:space="0" w:color="auto" w:frame="1"/>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bdr w:val="none" w:sz="0" w:space="0" w:color="auto" w:frame="1"/>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bdr w:val="none" w:sz="0" w:space="0" w:color="auto" w:frame="1"/>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bdr w:val="none" w:sz="0" w:space="0" w:color="auto" w:frame="1"/>
          <w:lang w:eastAsia="ru-RU"/>
        </w:rPr>
      </w:pPr>
    </w:p>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bdr w:val="none" w:sz="0" w:space="0" w:color="auto" w:frame="1"/>
          <w:lang w:eastAsia="ru-RU"/>
        </w:rPr>
      </w:pPr>
    </w:p>
    <w:tbl>
      <w:tblPr>
        <w:tblW w:w="13313" w:type="dxa"/>
        <w:tblInd w:w="-214" w:type="dxa"/>
        <w:shd w:val="clear" w:color="auto" w:fill="FFFFFF"/>
        <w:tblLayout w:type="fixed"/>
        <w:tblCellMar>
          <w:left w:w="0" w:type="dxa"/>
          <w:right w:w="0" w:type="dxa"/>
        </w:tblCellMar>
        <w:tblLook w:val="04A0"/>
      </w:tblPr>
      <w:tblGrid>
        <w:gridCol w:w="894"/>
        <w:gridCol w:w="5598"/>
        <w:gridCol w:w="2058"/>
        <w:gridCol w:w="1417"/>
        <w:gridCol w:w="1418"/>
        <w:gridCol w:w="1928"/>
      </w:tblGrid>
      <w:tr w:rsidR="00E43631" w:rsidRPr="00D23CCD" w:rsidTr="00921B58">
        <w:trPr>
          <w:cantSplit/>
          <w:trHeight w:val="240"/>
        </w:trPr>
        <w:tc>
          <w:tcPr>
            <w:tcW w:w="13313" w:type="dxa"/>
            <w:gridSpan w:val="6"/>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b/>
                <w:bCs/>
                <w:color w:val="000000"/>
                <w:sz w:val="18"/>
                <w:szCs w:val="18"/>
                <w:bdr w:val="none" w:sz="0" w:space="0" w:color="auto" w:frame="1"/>
                <w:lang w:eastAsia="ru-RU"/>
              </w:rPr>
              <w:t>2. Профилактика правонарушений</w:t>
            </w:r>
          </w:p>
        </w:tc>
      </w:tr>
      <w:tr w:rsidR="00E43631" w:rsidRPr="00D23CCD" w:rsidTr="00921B58">
        <w:trPr>
          <w:cantSplit/>
          <w:trHeight w:val="2760"/>
        </w:trPr>
        <w:tc>
          <w:tcPr>
            <w:tcW w:w="89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2.1. </w:t>
            </w:r>
          </w:p>
        </w:tc>
        <w:tc>
          <w:tcPr>
            <w:tcW w:w="559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Обеспечить      осуществление совместной работы участковых уполномоченных       полиции, инспекторов     по      делам несовершеннолетних          и представителей администрации в проведении   мероприятий   по месту жительства граждан по профилактике        пьянства, рецидивных   преступлений   и преступлений, совершаемых на почве         семейно-бытовых конфликтов,   а   также   для наиболее полного   выявления неблагополучных        семей, организации профилактической работы с ними и   принятия действенных      мер       по недопущению фактов жестокого обращения с детьми</w:t>
            </w:r>
          </w:p>
        </w:tc>
        <w:tc>
          <w:tcPr>
            <w:tcW w:w="205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полиция(по</w:t>
            </w:r>
            <w:r w:rsidRPr="00D23CCD">
              <w:rPr>
                <w:rFonts w:ascii="Times New Roman" w:eastAsia="Times New Roman" w:hAnsi="Times New Roman" w:cs="Times New Roman"/>
                <w:color w:val="000000"/>
                <w:sz w:val="18"/>
                <w:szCs w:val="18"/>
                <w:bdr w:val="none" w:sz="0" w:space="0" w:color="auto" w:frame="1"/>
                <w:lang w:eastAsia="ru-RU"/>
              </w:rPr>
              <w:br/>
              <w:t>согласованию), Глава поселения  </w:t>
            </w:r>
          </w:p>
        </w:tc>
        <w:tc>
          <w:tcPr>
            <w:tcW w:w="1417"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постоянно</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без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дополнительного</w:t>
            </w:r>
            <w:r w:rsidRPr="00D23CCD">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2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r>
      <w:tr w:rsidR="00E43631" w:rsidRPr="00D23CCD" w:rsidTr="00921B58">
        <w:trPr>
          <w:cantSplit/>
          <w:trHeight w:val="1080"/>
        </w:trPr>
        <w:tc>
          <w:tcPr>
            <w:tcW w:w="89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2.2. </w:t>
            </w:r>
          </w:p>
        </w:tc>
        <w:tc>
          <w:tcPr>
            <w:tcW w:w="559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hAnsi="Times New Roman" w:cs="Times New Roman"/>
                <w:color w:val="000000"/>
                <w:sz w:val="18"/>
                <w:szCs w:val="18"/>
                <w:bdr w:val="none" w:sz="0" w:space="0" w:color="auto" w:frame="1"/>
              </w:rPr>
              <w:t>Организовать совместно с участковыми уполномоченными полиции проведение встреч, бесед и лекций по вопросам предупреждения и выявления правонарушений, в том числе среди несовершеннолетних и молодежи, включая вопросы предупреждения алкоголизма, наркомании, табакокурения, распространения ВИЧ-инфекции, профилактики токсикомании, сниффинга, суицидального поведения, интернет-зависимости, иного агрессивного  и опасного для жизни и здоровья  несовершеннолетних поведения (в т.ч. с несовершеннолетними, находящимися в социально-опасном положении)</w:t>
            </w:r>
          </w:p>
        </w:tc>
        <w:tc>
          <w:tcPr>
            <w:tcW w:w="205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полиция(по</w:t>
            </w:r>
            <w:r w:rsidRPr="00D23CCD">
              <w:rPr>
                <w:rFonts w:ascii="Times New Roman" w:eastAsia="Times New Roman" w:hAnsi="Times New Roman" w:cs="Times New Roman"/>
                <w:color w:val="000000"/>
                <w:sz w:val="18"/>
                <w:szCs w:val="18"/>
                <w:bdr w:val="none" w:sz="0" w:space="0" w:color="auto" w:frame="1"/>
                <w:lang w:eastAsia="ru-RU"/>
              </w:rPr>
              <w:br/>
              <w:t>согласованию), Глава поселения  </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1 раз в полугодие</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без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дополнительного</w:t>
            </w:r>
            <w:r w:rsidRPr="00D23CCD">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2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r>
      <w:tr w:rsidR="00E43631" w:rsidRPr="00D23CCD" w:rsidTr="00921B58">
        <w:trPr>
          <w:cantSplit/>
          <w:trHeight w:val="1110"/>
        </w:trPr>
        <w:tc>
          <w:tcPr>
            <w:tcW w:w="894" w:type="dxa"/>
            <w:tcBorders>
              <w:top w:val="nil"/>
              <w:left w:val="single" w:sz="8" w:space="0" w:color="auto"/>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2.3.</w:t>
            </w:r>
          </w:p>
        </w:tc>
        <w:tc>
          <w:tcPr>
            <w:tcW w:w="559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Организовать       проведение оперативно-профилактических   комплексных мероприятий   по осуществлению   надзора    за реализацией       алкогольной продукции, табачных изделий</w:t>
            </w:r>
          </w:p>
        </w:tc>
        <w:tc>
          <w:tcPr>
            <w:tcW w:w="205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24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Полиция (по</w:t>
            </w:r>
            <w:r w:rsidRPr="00D23CCD">
              <w:rPr>
                <w:rFonts w:ascii="Times New Roman" w:eastAsia="Times New Roman" w:hAnsi="Times New Roman" w:cs="Times New Roman"/>
                <w:color w:val="000000"/>
                <w:sz w:val="18"/>
                <w:szCs w:val="18"/>
                <w:bdr w:val="none" w:sz="0" w:space="0" w:color="auto" w:frame="1"/>
                <w:lang w:eastAsia="ru-RU"/>
              </w:rPr>
              <w:br/>
              <w:t>согласованию) ,  Глава поселения  </w:t>
            </w:r>
          </w:p>
        </w:tc>
        <w:tc>
          <w:tcPr>
            <w:tcW w:w="1417"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постоянно     </w:t>
            </w:r>
          </w:p>
        </w:tc>
        <w:tc>
          <w:tcPr>
            <w:tcW w:w="141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без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дополнительного</w:t>
            </w:r>
            <w:r w:rsidRPr="00D23CCD">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2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r>
      <w:tr w:rsidR="00E43631" w:rsidRPr="00D23CCD" w:rsidTr="00921B58">
        <w:trPr>
          <w:cantSplit/>
          <w:trHeight w:val="1545"/>
        </w:trPr>
        <w:tc>
          <w:tcPr>
            <w:tcW w:w="894" w:type="dxa"/>
            <w:tcBorders>
              <w:top w:val="nil"/>
              <w:left w:val="single" w:sz="8" w:space="0" w:color="auto"/>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2.4.</w:t>
            </w:r>
          </w:p>
        </w:tc>
        <w:tc>
          <w:tcPr>
            <w:tcW w:w="559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Осуществить          комплекс мероприятий по контролю за организацией   торговли    на</w:t>
            </w:r>
            <w:r w:rsidRPr="00D23CCD">
              <w:rPr>
                <w:rFonts w:ascii="Times New Roman" w:eastAsia="Times New Roman" w:hAnsi="Times New Roman" w:cs="Times New Roman"/>
                <w:color w:val="000000"/>
                <w:sz w:val="18"/>
                <w:szCs w:val="18"/>
                <w:bdr w:val="none" w:sz="0" w:space="0" w:color="auto" w:frame="1"/>
                <w:lang w:eastAsia="ru-RU"/>
              </w:rPr>
              <w:br/>
              <w:t>специально         отведенных территориях (рынках), в также пресечению                    несанкционированной торговли с рук, лотков и автомашин в неустановленных   местах,   в том числе в местах массового скопления людей</w:t>
            </w:r>
          </w:p>
        </w:tc>
        <w:tc>
          <w:tcPr>
            <w:tcW w:w="205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полиция (по</w:t>
            </w:r>
            <w:r w:rsidRPr="00D23CCD">
              <w:rPr>
                <w:rFonts w:ascii="Times New Roman" w:eastAsia="Times New Roman" w:hAnsi="Times New Roman" w:cs="Times New Roman"/>
                <w:color w:val="000000"/>
                <w:sz w:val="18"/>
                <w:szCs w:val="18"/>
                <w:bdr w:val="none" w:sz="0" w:space="0" w:color="auto" w:frame="1"/>
                <w:lang w:eastAsia="ru-RU"/>
              </w:rPr>
              <w:br/>
              <w:t>согласованию), Глава поселения  </w:t>
            </w:r>
          </w:p>
        </w:tc>
        <w:tc>
          <w:tcPr>
            <w:tcW w:w="1417"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постоянно     </w:t>
            </w:r>
          </w:p>
        </w:tc>
        <w:tc>
          <w:tcPr>
            <w:tcW w:w="141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без           </w:t>
            </w: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color w:val="000000"/>
                <w:sz w:val="18"/>
                <w:szCs w:val="18"/>
                <w:bdr w:val="none" w:sz="0" w:space="0" w:color="auto" w:frame="1"/>
                <w:lang w:eastAsia="ru-RU"/>
              </w:rPr>
              <w:br/>
              <w:t>дополнительного</w:t>
            </w:r>
            <w:r w:rsidRPr="00D23CCD">
              <w:rPr>
                <w:rFonts w:ascii="Times New Roman" w:eastAsia="Times New Roman" w:hAnsi="Times New Roman" w:cs="Times New Roman"/>
                <w:color w:val="000000"/>
                <w:sz w:val="18"/>
                <w:szCs w:val="18"/>
                <w:bdr w:val="none" w:sz="0" w:space="0" w:color="auto" w:frame="1"/>
                <w:lang w:eastAsia="ru-RU"/>
              </w:rPr>
              <w:br/>
              <w:t>финансирования</w:t>
            </w:r>
          </w:p>
        </w:tc>
        <w:tc>
          <w:tcPr>
            <w:tcW w:w="192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r>
      <w:tr w:rsidR="00E43631" w:rsidRPr="00D23CCD" w:rsidTr="00921B58">
        <w:trPr>
          <w:cantSplit/>
          <w:trHeight w:val="1185"/>
        </w:trPr>
        <w:tc>
          <w:tcPr>
            <w:tcW w:w="894" w:type="dxa"/>
            <w:tcBorders>
              <w:top w:val="single" w:sz="4"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bdr w:val="none" w:sz="0" w:space="0" w:color="auto" w:frame="1"/>
              </w:rPr>
              <w:lastRenderedPageBreak/>
              <w:t>2.5.</w:t>
            </w:r>
          </w:p>
          <w:p w:rsidR="00E43631" w:rsidRPr="00D23CCD" w:rsidRDefault="00E43631" w:rsidP="00921B58">
            <w:pPr>
              <w:rPr>
                <w:rFonts w:ascii="Times New Roman" w:hAnsi="Times New Roman" w:cs="Times New Roman"/>
                <w:sz w:val="18"/>
                <w:szCs w:val="18"/>
              </w:rPr>
            </w:pPr>
          </w:p>
        </w:tc>
        <w:tc>
          <w:tcPr>
            <w:tcW w:w="5598"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jc w:val="both"/>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bdr w:val="none" w:sz="0" w:space="0" w:color="auto" w:frame="1"/>
              </w:rPr>
              <w:t xml:space="preserve">Организовывать проведение правового просвещения и правового информирования  населения путем </w:t>
            </w:r>
            <w:r w:rsidRPr="00D23CCD">
              <w:rPr>
                <w:rFonts w:ascii="Times New Roman" w:hAnsi="Times New Roman" w:cs="Times New Roman"/>
                <w:sz w:val="18"/>
                <w:szCs w:val="18"/>
                <w:shd w:val="clear" w:color="auto" w:fill="FFFFFF"/>
              </w:rPr>
              <w:t>доведения до населения информации, направленной на обеспечение защиты прав и свобод человека и гражданина, общества и государства от противоправных посягательств.</w:t>
            </w:r>
          </w:p>
        </w:tc>
        <w:tc>
          <w:tcPr>
            <w:tcW w:w="2058"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bdr w:val="none" w:sz="0" w:space="0" w:color="auto" w:frame="1"/>
              </w:rPr>
              <w:t xml:space="preserve">  Глава поселения, </w:t>
            </w:r>
            <w:r w:rsidRPr="00D23CCD">
              <w:rPr>
                <w:rFonts w:ascii="Times New Roman" w:hAnsi="Times New Roman" w:cs="Times New Roman"/>
                <w:color w:val="000000"/>
                <w:sz w:val="18"/>
                <w:szCs w:val="18"/>
                <w:bdr w:val="none" w:sz="0" w:space="0" w:color="auto" w:frame="1"/>
              </w:rPr>
              <w:t>полиция</w:t>
            </w:r>
            <w:r w:rsidRPr="00D23CCD">
              <w:rPr>
                <w:rFonts w:ascii="Times New Roman" w:hAnsi="Times New Roman" w:cs="Times New Roman"/>
                <w:sz w:val="18"/>
                <w:szCs w:val="18"/>
                <w:bdr w:val="none" w:sz="0" w:space="0" w:color="auto" w:frame="1"/>
              </w:rPr>
              <w:t xml:space="preserve"> (по согласованию)</w:t>
            </w:r>
          </w:p>
        </w:tc>
        <w:tc>
          <w:tcPr>
            <w:tcW w:w="1417"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hAnsi="Times New Roman" w:cs="Times New Roman"/>
                <w:sz w:val="18"/>
                <w:szCs w:val="18"/>
              </w:rPr>
            </w:pPr>
            <w:r w:rsidRPr="00D23CCD">
              <w:rPr>
                <w:rFonts w:ascii="Times New Roman" w:hAnsi="Times New Roman" w:cs="Times New Roman"/>
                <w:sz w:val="18"/>
                <w:szCs w:val="18"/>
                <w:bdr w:val="none" w:sz="0" w:space="0" w:color="auto" w:frame="1"/>
              </w:rPr>
              <w:t>постоянно     </w:t>
            </w:r>
          </w:p>
        </w:tc>
        <w:tc>
          <w:tcPr>
            <w:tcW w:w="1418"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hAnsi="Times New Roman" w:cs="Times New Roman"/>
                <w:sz w:val="18"/>
                <w:szCs w:val="18"/>
              </w:rPr>
            </w:pPr>
            <w:r w:rsidRPr="00D23CCD">
              <w:rPr>
                <w:rFonts w:ascii="Times New Roman" w:hAnsi="Times New Roman" w:cs="Times New Roman"/>
                <w:sz w:val="18"/>
                <w:szCs w:val="18"/>
                <w:bdr w:val="none" w:sz="0" w:space="0" w:color="auto" w:frame="1"/>
              </w:rPr>
              <w:t>без           </w:t>
            </w:r>
            <w:r w:rsidRPr="00D23CCD">
              <w:rPr>
                <w:rFonts w:ascii="Times New Roman" w:hAnsi="Times New Roman" w:cs="Times New Roman"/>
                <w:sz w:val="18"/>
                <w:szCs w:val="18"/>
              </w:rPr>
              <w:t> </w:t>
            </w:r>
            <w:r w:rsidRPr="00D23CCD">
              <w:rPr>
                <w:rFonts w:ascii="Times New Roman" w:hAnsi="Times New Roman" w:cs="Times New Roman"/>
                <w:sz w:val="18"/>
                <w:szCs w:val="18"/>
                <w:bdr w:val="none" w:sz="0" w:space="0" w:color="auto" w:frame="1"/>
              </w:rPr>
              <w:br/>
              <w:t>дополнительного</w:t>
            </w:r>
            <w:r w:rsidRPr="00D23CCD">
              <w:rPr>
                <w:rFonts w:ascii="Times New Roman" w:hAnsi="Times New Roman" w:cs="Times New Roman"/>
                <w:sz w:val="18"/>
                <w:szCs w:val="18"/>
                <w:bdr w:val="none" w:sz="0" w:space="0" w:color="auto" w:frame="1"/>
              </w:rPr>
              <w:br/>
              <w:t>финансирования</w:t>
            </w:r>
          </w:p>
        </w:tc>
        <w:tc>
          <w:tcPr>
            <w:tcW w:w="1928"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hAnsi="Times New Roman" w:cs="Times New Roman"/>
                <w:color w:val="FF0000"/>
                <w:sz w:val="18"/>
                <w:szCs w:val="18"/>
              </w:rPr>
            </w:pPr>
            <w:r w:rsidRPr="00D23CCD">
              <w:rPr>
                <w:rFonts w:ascii="Times New Roman" w:eastAsia="Times New Roman" w:hAnsi="Times New Roman" w:cs="Times New Roman"/>
                <w:color w:val="FF0000"/>
                <w:sz w:val="18"/>
                <w:szCs w:val="18"/>
                <w:lang w:eastAsia="ru-RU"/>
              </w:rPr>
              <w:t>___</w:t>
            </w:r>
          </w:p>
        </w:tc>
      </w:tr>
      <w:tr w:rsidR="00E43631" w:rsidRPr="00D23CCD" w:rsidTr="00921B58">
        <w:trPr>
          <w:cantSplit/>
          <w:trHeight w:val="990"/>
        </w:trPr>
        <w:tc>
          <w:tcPr>
            <w:tcW w:w="894" w:type="dxa"/>
            <w:tcBorders>
              <w:top w:val="single" w:sz="4"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bdr w:val="none" w:sz="0" w:space="0" w:color="auto" w:frame="1"/>
              </w:rPr>
              <w:t xml:space="preserve">2.6. </w:t>
            </w:r>
          </w:p>
        </w:tc>
        <w:tc>
          <w:tcPr>
            <w:tcW w:w="5598"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jc w:val="both"/>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bdr w:val="none" w:sz="0" w:space="0" w:color="auto" w:frame="1"/>
              </w:rPr>
              <w:t>Осуществить комплекс мероприятий, направленных на</w:t>
            </w:r>
            <w:r w:rsidRPr="00D23CCD">
              <w:rPr>
                <w:rFonts w:ascii="Times New Roman" w:hAnsi="Times New Roman" w:cs="Times New Roman"/>
                <w:sz w:val="18"/>
                <w:szCs w:val="18"/>
                <w:shd w:val="clear" w:color="auto" w:fill="FFFFFF"/>
              </w:rPr>
              <w:t xml:space="preserve"> организацию: социальной адаптации, ресоциализации, социальной реабилитации, помощи лицам, пострадавших от правонарушений или подверженным риску стать таковыми, </w:t>
            </w:r>
            <w:r w:rsidRPr="00D23CCD">
              <w:rPr>
                <w:rFonts w:ascii="Times New Roman" w:hAnsi="Times New Roman" w:cs="Times New Roman"/>
                <w:sz w:val="18"/>
                <w:szCs w:val="18"/>
                <w:bdr w:val="none" w:sz="0" w:space="0" w:color="auto" w:frame="1"/>
              </w:rPr>
              <w:t>социализации и ресоциализации несовершеннолетних, находящихся в конфликте с законом</w:t>
            </w:r>
          </w:p>
        </w:tc>
        <w:tc>
          <w:tcPr>
            <w:tcW w:w="2058"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bdr w:val="none" w:sz="0" w:space="0" w:color="auto" w:frame="1"/>
              </w:rPr>
              <w:t xml:space="preserve">  Глава поселения, полиция (по согласованию)</w:t>
            </w:r>
            <w:r w:rsidRPr="00D23CCD">
              <w:rPr>
                <w:rFonts w:ascii="Times New Roman" w:hAnsi="Times New Roman" w:cs="Times New Roman"/>
                <w:sz w:val="18"/>
                <w:szCs w:val="18"/>
              </w:rPr>
              <w:t xml:space="preserve"> , МБУ «КЦСОН» Искитимского района Новосибирской области </w:t>
            </w:r>
            <w:r w:rsidRPr="00D23CCD">
              <w:rPr>
                <w:rFonts w:ascii="Times New Roman" w:hAnsi="Times New Roman" w:cs="Times New Roman"/>
                <w:sz w:val="18"/>
                <w:szCs w:val="18"/>
                <w:bdr w:val="none" w:sz="0" w:space="0" w:color="auto" w:frame="1"/>
              </w:rPr>
              <w:t>(по согласованию)</w:t>
            </w:r>
          </w:p>
        </w:tc>
        <w:tc>
          <w:tcPr>
            <w:tcW w:w="1417"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hAnsi="Times New Roman" w:cs="Times New Roman"/>
                <w:sz w:val="18"/>
                <w:szCs w:val="18"/>
              </w:rPr>
            </w:pPr>
            <w:r w:rsidRPr="00D23CCD">
              <w:rPr>
                <w:rFonts w:ascii="Times New Roman" w:hAnsi="Times New Roman" w:cs="Times New Roman"/>
                <w:sz w:val="18"/>
                <w:szCs w:val="18"/>
                <w:bdr w:val="none" w:sz="0" w:space="0" w:color="auto" w:frame="1"/>
              </w:rPr>
              <w:t>постоянно     </w:t>
            </w:r>
          </w:p>
        </w:tc>
        <w:tc>
          <w:tcPr>
            <w:tcW w:w="1418"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hAnsi="Times New Roman" w:cs="Times New Roman"/>
                <w:sz w:val="18"/>
                <w:szCs w:val="18"/>
              </w:rPr>
            </w:pPr>
            <w:r w:rsidRPr="00D23CCD">
              <w:rPr>
                <w:rFonts w:ascii="Times New Roman" w:hAnsi="Times New Roman" w:cs="Times New Roman"/>
                <w:sz w:val="18"/>
                <w:szCs w:val="18"/>
                <w:bdr w:val="none" w:sz="0" w:space="0" w:color="auto" w:frame="1"/>
              </w:rPr>
              <w:t>без           </w:t>
            </w:r>
            <w:r w:rsidRPr="00D23CCD">
              <w:rPr>
                <w:rFonts w:ascii="Times New Roman" w:hAnsi="Times New Roman" w:cs="Times New Roman"/>
                <w:sz w:val="18"/>
                <w:szCs w:val="18"/>
              </w:rPr>
              <w:t> </w:t>
            </w:r>
            <w:r w:rsidRPr="00D23CCD">
              <w:rPr>
                <w:rFonts w:ascii="Times New Roman" w:hAnsi="Times New Roman" w:cs="Times New Roman"/>
                <w:sz w:val="18"/>
                <w:szCs w:val="18"/>
                <w:bdr w:val="none" w:sz="0" w:space="0" w:color="auto" w:frame="1"/>
              </w:rPr>
              <w:br/>
              <w:t>дополнительного</w:t>
            </w:r>
            <w:r w:rsidRPr="00D23CCD">
              <w:rPr>
                <w:rFonts w:ascii="Times New Roman" w:hAnsi="Times New Roman" w:cs="Times New Roman"/>
                <w:sz w:val="18"/>
                <w:szCs w:val="18"/>
                <w:bdr w:val="none" w:sz="0" w:space="0" w:color="auto" w:frame="1"/>
              </w:rPr>
              <w:br/>
              <w:t>финансирования</w:t>
            </w:r>
          </w:p>
        </w:tc>
        <w:tc>
          <w:tcPr>
            <w:tcW w:w="1928"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hAnsi="Times New Roman" w:cs="Times New Roman"/>
                <w:sz w:val="18"/>
                <w:szCs w:val="18"/>
              </w:rPr>
            </w:pPr>
            <w:r w:rsidRPr="00D23CCD">
              <w:rPr>
                <w:rFonts w:ascii="Times New Roman" w:hAnsi="Times New Roman" w:cs="Times New Roman"/>
                <w:sz w:val="18"/>
                <w:szCs w:val="18"/>
              </w:rPr>
              <w:t>-</w:t>
            </w:r>
          </w:p>
        </w:tc>
      </w:tr>
      <w:tr w:rsidR="00E43631" w:rsidRPr="00D23CCD" w:rsidTr="00921B58">
        <w:trPr>
          <w:cantSplit/>
          <w:trHeight w:val="990"/>
        </w:trPr>
        <w:tc>
          <w:tcPr>
            <w:tcW w:w="894" w:type="dxa"/>
            <w:tcBorders>
              <w:top w:val="single" w:sz="4"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tcPr>
          <w:p w:rsidR="00E43631" w:rsidRPr="00D23CCD" w:rsidRDefault="00E43631" w:rsidP="00921B58">
            <w:pPr>
              <w:spacing w:after="0" w:line="240" w:lineRule="auto"/>
              <w:textAlignment w:val="top"/>
              <w:rPr>
                <w:rFonts w:ascii="Times New Roman" w:hAnsi="Times New Roman" w:cs="Times New Roman"/>
                <w:color w:val="FF0000"/>
                <w:sz w:val="18"/>
                <w:szCs w:val="18"/>
                <w:bdr w:val="none" w:sz="0" w:space="0" w:color="auto" w:frame="1"/>
              </w:rPr>
            </w:pPr>
            <w:r w:rsidRPr="00D23CCD">
              <w:rPr>
                <w:rFonts w:ascii="Times New Roman" w:hAnsi="Times New Roman" w:cs="Times New Roman"/>
                <w:color w:val="FF0000"/>
                <w:sz w:val="18"/>
                <w:szCs w:val="18"/>
                <w:bdr w:val="none" w:sz="0" w:space="0" w:color="auto" w:frame="1"/>
              </w:rPr>
              <w:t>2.7.</w:t>
            </w:r>
          </w:p>
        </w:tc>
        <w:tc>
          <w:tcPr>
            <w:tcW w:w="5598"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tcPr>
          <w:p w:rsidR="00E43631" w:rsidRPr="00D23CCD" w:rsidRDefault="00E43631" w:rsidP="00921B58">
            <w:pPr>
              <w:spacing w:after="0" w:line="240" w:lineRule="auto"/>
              <w:jc w:val="both"/>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bdr w:val="none" w:sz="0" w:space="0" w:color="auto" w:frame="1"/>
              </w:rPr>
              <w:t>Осуществить мероприятия, направленные на:</w:t>
            </w:r>
          </w:p>
          <w:p w:rsidR="00E43631" w:rsidRPr="00D23CCD" w:rsidRDefault="00E43631" w:rsidP="00921B58">
            <w:pPr>
              <w:spacing w:after="0" w:line="240" w:lineRule="auto"/>
              <w:jc w:val="both"/>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bdr w:val="none" w:sz="0" w:space="0" w:color="auto" w:frame="1"/>
              </w:rPr>
              <w:t>- развитие межведомственного и внутриведомственного взаимодействия субъектов профилактики правонарушений и преступлений несовершеннолетних;</w:t>
            </w:r>
          </w:p>
          <w:p w:rsidR="00E43631" w:rsidRPr="00D23CCD" w:rsidRDefault="00E43631" w:rsidP="00921B58">
            <w:pPr>
              <w:spacing w:after="0" w:line="240" w:lineRule="auto"/>
              <w:jc w:val="both"/>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bdr w:val="none" w:sz="0" w:space="0" w:color="auto" w:frame="1"/>
              </w:rPr>
              <w:t xml:space="preserve">- ведение инновационных технологий и форм работы с несовершеннолетними; </w:t>
            </w:r>
          </w:p>
          <w:p w:rsidR="00E43631" w:rsidRPr="00D23CCD" w:rsidRDefault="00E43631" w:rsidP="00921B58">
            <w:pPr>
              <w:spacing w:after="0" w:line="240" w:lineRule="auto"/>
              <w:jc w:val="both"/>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bdr w:val="none" w:sz="0" w:space="0" w:color="auto" w:frame="1"/>
              </w:rPr>
              <w:t>- информационное и методическое обеспечение деятельности по профилактике преступности и правонарушений несовершеннолетних;</w:t>
            </w:r>
          </w:p>
          <w:p w:rsidR="00E43631" w:rsidRPr="00D23CCD" w:rsidRDefault="00E43631" w:rsidP="00921B58">
            <w:pPr>
              <w:spacing w:after="0" w:line="240" w:lineRule="auto"/>
              <w:jc w:val="both"/>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bdr w:val="none" w:sz="0" w:space="0" w:color="auto" w:frame="1"/>
              </w:rPr>
              <w:t>-  привлечение граждан к охране общественного порядка</w:t>
            </w:r>
          </w:p>
        </w:tc>
        <w:tc>
          <w:tcPr>
            <w:tcW w:w="2058"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tcPr>
          <w:p w:rsidR="00E43631" w:rsidRPr="00D23CCD" w:rsidRDefault="00E43631" w:rsidP="00921B58">
            <w:pPr>
              <w:spacing w:after="0" w:line="240" w:lineRule="auto"/>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bdr w:val="none" w:sz="0" w:space="0" w:color="auto" w:frame="1"/>
              </w:rPr>
              <w:t>Глава поселения, полиция (по согласованию)</w:t>
            </w:r>
            <w:r w:rsidRPr="00D23CCD">
              <w:rPr>
                <w:rFonts w:ascii="Times New Roman" w:hAnsi="Times New Roman" w:cs="Times New Roman"/>
                <w:sz w:val="18"/>
                <w:szCs w:val="18"/>
              </w:rPr>
              <w:t xml:space="preserve">, </w:t>
            </w:r>
            <w:r w:rsidRPr="00D23CCD">
              <w:rPr>
                <w:rFonts w:ascii="Times New Roman" w:hAnsi="Times New Roman" w:cs="Times New Roman"/>
                <w:sz w:val="18"/>
                <w:szCs w:val="18"/>
                <w:bdr w:val="none" w:sz="0" w:space="0" w:color="auto" w:frame="1"/>
              </w:rPr>
              <w:t>образовательные учреждения муниципального образования (по согласованию), учреждения культуры  (по согласованию)</w:t>
            </w:r>
          </w:p>
        </w:tc>
        <w:tc>
          <w:tcPr>
            <w:tcW w:w="1417"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tcPr>
          <w:p w:rsidR="00E43631" w:rsidRPr="00D23CCD" w:rsidRDefault="00E43631" w:rsidP="00921B58">
            <w:pPr>
              <w:spacing w:after="0" w:line="240" w:lineRule="auto"/>
              <w:textAlignment w:val="top"/>
              <w:rPr>
                <w:rFonts w:ascii="Times New Roman" w:hAnsi="Times New Roman" w:cs="Times New Roman"/>
                <w:sz w:val="18"/>
                <w:szCs w:val="18"/>
              </w:rPr>
            </w:pPr>
            <w:r w:rsidRPr="00D23CCD">
              <w:rPr>
                <w:rFonts w:ascii="Times New Roman" w:hAnsi="Times New Roman" w:cs="Times New Roman"/>
                <w:sz w:val="18"/>
                <w:szCs w:val="18"/>
                <w:bdr w:val="none" w:sz="0" w:space="0" w:color="auto" w:frame="1"/>
              </w:rPr>
              <w:t>постоянно     </w:t>
            </w:r>
          </w:p>
        </w:tc>
        <w:tc>
          <w:tcPr>
            <w:tcW w:w="1418"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tcPr>
          <w:p w:rsidR="00E43631" w:rsidRPr="00D23CCD" w:rsidRDefault="00E43631" w:rsidP="00921B58">
            <w:pPr>
              <w:spacing w:after="0" w:line="240" w:lineRule="auto"/>
              <w:textAlignment w:val="top"/>
              <w:rPr>
                <w:rFonts w:ascii="Times New Roman" w:hAnsi="Times New Roman" w:cs="Times New Roman"/>
                <w:sz w:val="18"/>
                <w:szCs w:val="18"/>
              </w:rPr>
            </w:pPr>
            <w:r w:rsidRPr="00D23CCD">
              <w:rPr>
                <w:rFonts w:ascii="Times New Roman" w:hAnsi="Times New Roman" w:cs="Times New Roman"/>
                <w:sz w:val="18"/>
                <w:szCs w:val="18"/>
                <w:bdr w:val="none" w:sz="0" w:space="0" w:color="auto" w:frame="1"/>
              </w:rPr>
              <w:t>без           </w:t>
            </w:r>
            <w:r w:rsidRPr="00D23CCD">
              <w:rPr>
                <w:rFonts w:ascii="Times New Roman" w:hAnsi="Times New Roman" w:cs="Times New Roman"/>
                <w:sz w:val="18"/>
                <w:szCs w:val="18"/>
              </w:rPr>
              <w:t> </w:t>
            </w:r>
            <w:r w:rsidRPr="00D23CCD">
              <w:rPr>
                <w:rFonts w:ascii="Times New Roman" w:hAnsi="Times New Roman" w:cs="Times New Roman"/>
                <w:sz w:val="18"/>
                <w:szCs w:val="18"/>
                <w:bdr w:val="none" w:sz="0" w:space="0" w:color="auto" w:frame="1"/>
              </w:rPr>
              <w:br/>
              <w:t>дополнительного</w:t>
            </w:r>
            <w:r w:rsidRPr="00D23CCD">
              <w:rPr>
                <w:rFonts w:ascii="Times New Roman" w:hAnsi="Times New Roman" w:cs="Times New Roman"/>
                <w:sz w:val="18"/>
                <w:szCs w:val="18"/>
                <w:bdr w:val="none" w:sz="0" w:space="0" w:color="auto" w:frame="1"/>
              </w:rPr>
              <w:br/>
              <w:t>финансирования</w:t>
            </w:r>
          </w:p>
        </w:tc>
        <w:tc>
          <w:tcPr>
            <w:tcW w:w="1928"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tcPr>
          <w:p w:rsidR="00E43631" w:rsidRPr="00D23CCD" w:rsidRDefault="00E43631" w:rsidP="00921B58">
            <w:pPr>
              <w:spacing w:after="0" w:line="240" w:lineRule="auto"/>
              <w:textAlignment w:val="top"/>
              <w:rPr>
                <w:rFonts w:ascii="Times New Roman" w:hAnsi="Times New Roman" w:cs="Times New Roman"/>
                <w:sz w:val="18"/>
                <w:szCs w:val="18"/>
              </w:rPr>
            </w:pPr>
            <w:r w:rsidRPr="00D23CCD">
              <w:rPr>
                <w:rFonts w:ascii="Times New Roman" w:hAnsi="Times New Roman" w:cs="Times New Roman"/>
                <w:sz w:val="18"/>
                <w:szCs w:val="18"/>
              </w:rPr>
              <w:t>-</w:t>
            </w:r>
          </w:p>
        </w:tc>
      </w:tr>
      <w:tr w:rsidR="00E43631" w:rsidRPr="00D23CCD" w:rsidTr="00921B58">
        <w:trPr>
          <w:cantSplit/>
          <w:trHeight w:val="145"/>
        </w:trPr>
        <w:tc>
          <w:tcPr>
            <w:tcW w:w="894" w:type="dxa"/>
            <w:tcBorders>
              <w:top w:val="single" w:sz="4"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bdr w:val="none" w:sz="0" w:space="0" w:color="auto" w:frame="1"/>
              </w:rPr>
              <w:t xml:space="preserve">2.8. </w:t>
            </w:r>
          </w:p>
        </w:tc>
        <w:tc>
          <w:tcPr>
            <w:tcW w:w="5598" w:type="dxa"/>
            <w:tcBorders>
              <w:top w:val="single" w:sz="4"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jc w:val="both"/>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bdr w:val="none" w:sz="0" w:space="0" w:color="auto" w:frame="1"/>
              </w:rPr>
              <w:t xml:space="preserve">Осуществить комплекс мероприятий, направленных на </w:t>
            </w:r>
            <w:r w:rsidRPr="00D23CCD">
              <w:rPr>
                <w:rFonts w:ascii="Times New Roman" w:hAnsi="Times New Roman" w:cs="Times New Roman"/>
                <w:color w:val="000000"/>
                <w:sz w:val="18"/>
                <w:szCs w:val="18"/>
              </w:rPr>
              <w:t>обеспечение безопасности дорожного движения в местах производства дорожных работ посредством жесткого контроля за сроками их выполнения, обустройством дорожно-знаковой информацией, а также установкой аварийной сигнализации и ограждений с применением светоотражающих элементов, а также при проведении работ по содержанию улично-дорожной сети.</w:t>
            </w:r>
          </w:p>
        </w:tc>
        <w:tc>
          <w:tcPr>
            <w:tcW w:w="2058" w:type="dxa"/>
            <w:tcBorders>
              <w:top w:val="single" w:sz="4"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hAnsi="Times New Roman" w:cs="Times New Roman"/>
                <w:sz w:val="18"/>
                <w:szCs w:val="18"/>
                <w:bdr w:val="none" w:sz="0" w:space="0" w:color="auto" w:frame="1"/>
              </w:rPr>
            </w:pPr>
            <w:r w:rsidRPr="00D23CCD">
              <w:rPr>
                <w:rFonts w:ascii="Times New Roman" w:hAnsi="Times New Roman" w:cs="Times New Roman"/>
                <w:sz w:val="18"/>
                <w:szCs w:val="18"/>
                <w:bdr w:val="none" w:sz="0" w:space="0" w:color="auto" w:frame="1"/>
              </w:rPr>
              <w:t xml:space="preserve">Глава поселения, </w:t>
            </w:r>
            <w:r w:rsidRPr="00D23CCD">
              <w:rPr>
                <w:rFonts w:ascii="Times New Roman" w:hAnsi="Times New Roman" w:cs="Times New Roman"/>
                <w:color w:val="000000"/>
                <w:sz w:val="18"/>
                <w:szCs w:val="18"/>
                <w:bdr w:val="none" w:sz="0" w:space="0" w:color="auto" w:frame="1"/>
              </w:rPr>
              <w:t>полиция</w:t>
            </w:r>
            <w:r w:rsidRPr="00D23CCD">
              <w:rPr>
                <w:rFonts w:ascii="Times New Roman" w:hAnsi="Times New Roman" w:cs="Times New Roman"/>
                <w:sz w:val="18"/>
                <w:szCs w:val="18"/>
                <w:bdr w:val="none" w:sz="0" w:space="0" w:color="auto" w:frame="1"/>
              </w:rPr>
              <w:t xml:space="preserve"> (по согласованию)</w:t>
            </w:r>
          </w:p>
        </w:tc>
        <w:tc>
          <w:tcPr>
            <w:tcW w:w="1417" w:type="dxa"/>
            <w:tcBorders>
              <w:top w:val="single" w:sz="4"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hAnsi="Times New Roman" w:cs="Times New Roman"/>
                <w:sz w:val="18"/>
                <w:szCs w:val="18"/>
              </w:rPr>
            </w:pPr>
            <w:r w:rsidRPr="00D23CCD">
              <w:rPr>
                <w:rFonts w:ascii="Times New Roman" w:hAnsi="Times New Roman" w:cs="Times New Roman"/>
                <w:sz w:val="18"/>
                <w:szCs w:val="18"/>
                <w:bdr w:val="none" w:sz="0" w:space="0" w:color="auto" w:frame="1"/>
              </w:rPr>
              <w:t>постоянно     </w:t>
            </w:r>
          </w:p>
        </w:tc>
        <w:tc>
          <w:tcPr>
            <w:tcW w:w="1418" w:type="dxa"/>
            <w:tcBorders>
              <w:top w:val="single" w:sz="4"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hAnsi="Times New Roman" w:cs="Times New Roman"/>
                <w:sz w:val="18"/>
                <w:szCs w:val="18"/>
              </w:rPr>
            </w:pPr>
            <w:r w:rsidRPr="00D23CCD">
              <w:rPr>
                <w:rFonts w:ascii="Times New Roman" w:hAnsi="Times New Roman" w:cs="Times New Roman"/>
                <w:sz w:val="18"/>
                <w:szCs w:val="18"/>
                <w:bdr w:val="none" w:sz="0" w:space="0" w:color="auto" w:frame="1"/>
              </w:rPr>
              <w:t>без           </w:t>
            </w:r>
            <w:r w:rsidRPr="00D23CCD">
              <w:rPr>
                <w:rFonts w:ascii="Times New Roman" w:hAnsi="Times New Roman" w:cs="Times New Roman"/>
                <w:sz w:val="18"/>
                <w:szCs w:val="18"/>
              </w:rPr>
              <w:t> </w:t>
            </w:r>
            <w:r w:rsidRPr="00D23CCD">
              <w:rPr>
                <w:rFonts w:ascii="Times New Roman" w:hAnsi="Times New Roman" w:cs="Times New Roman"/>
                <w:sz w:val="18"/>
                <w:szCs w:val="18"/>
                <w:bdr w:val="none" w:sz="0" w:space="0" w:color="auto" w:frame="1"/>
              </w:rPr>
              <w:br/>
              <w:t>дополнительного</w:t>
            </w:r>
            <w:r w:rsidRPr="00D23CCD">
              <w:rPr>
                <w:rFonts w:ascii="Times New Roman" w:hAnsi="Times New Roman" w:cs="Times New Roman"/>
                <w:sz w:val="18"/>
                <w:szCs w:val="18"/>
                <w:bdr w:val="none" w:sz="0" w:space="0" w:color="auto" w:frame="1"/>
              </w:rPr>
              <w:br/>
              <w:t>финансирования</w:t>
            </w:r>
          </w:p>
        </w:tc>
        <w:tc>
          <w:tcPr>
            <w:tcW w:w="1928" w:type="dxa"/>
            <w:tcBorders>
              <w:top w:val="single" w:sz="4"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hAnsi="Times New Roman" w:cs="Times New Roman"/>
                <w:sz w:val="18"/>
                <w:szCs w:val="18"/>
              </w:rPr>
            </w:pPr>
            <w:r w:rsidRPr="00D23CCD">
              <w:rPr>
                <w:rFonts w:ascii="Times New Roman" w:hAnsi="Times New Roman" w:cs="Times New Roman"/>
                <w:sz w:val="18"/>
                <w:szCs w:val="18"/>
              </w:rPr>
              <w:t>-</w:t>
            </w:r>
          </w:p>
        </w:tc>
      </w:tr>
      <w:tr w:rsidR="00E43631" w:rsidRPr="00D23CCD" w:rsidTr="00921B58">
        <w:trPr>
          <w:cantSplit/>
          <w:trHeight w:val="240"/>
        </w:trPr>
        <w:tc>
          <w:tcPr>
            <w:tcW w:w="13313" w:type="dxa"/>
            <w:gridSpan w:val="6"/>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b/>
                <w:bCs/>
                <w:color w:val="000000"/>
                <w:sz w:val="18"/>
                <w:szCs w:val="18"/>
                <w:bdr w:val="none" w:sz="0" w:space="0" w:color="auto" w:frame="1"/>
                <w:lang w:eastAsia="ru-RU"/>
              </w:rPr>
              <w:t>3. Борьба с преступностью</w:t>
            </w:r>
          </w:p>
        </w:tc>
      </w:tr>
      <w:tr w:rsidR="00E43631" w:rsidRPr="00D23CCD" w:rsidTr="00921B58">
        <w:trPr>
          <w:cantSplit/>
          <w:trHeight w:val="1378"/>
        </w:trPr>
        <w:tc>
          <w:tcPr>
            <w:tcW w:w="89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3.1.</w:t>
            </w:r>
          </w:p>
        </w:tc>
        <w:tc>
          <w:tcPr>
            <w:tcW w:w="559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 xml:space="preserve">Реализация мероприятий по созданию </w:t>
            </w:r>
            <w:r w:rsidRPr="00D23CCD">
              <w:rPr>
                <w:rFonts w:ascii="Times New Roman" w:hAnsi="Times New Roman" w:cs="Times New Roman"/>
                <w:sz w:val="18"/>
                <w:szCs w:val="18"/>
              </w:rPr>
              <w:t xml:space="preserve">условий для исполнения наказания  </w:t>
            </w:r>
          </w:p>
        </w:tc>
        <w:tc>
          <w:tcPr>
            <w:tcW w:w="205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полиция (по</w:t>
            </w:r>
            <w:r w:rsidRPr="00D23CCD">
              <w:rPr>
                <w:rFonts w:ascii="Times New Roman" w:eastAsia="Times New Roman" w:hAnsi="Times New Roman" w:cs="Times New Roman"/>
                <w:color w:val="000000"/>
                <w:sz w:val="18"/>
                <w:szCs w:val="18"/>
                <w:bdr w:val="none" w:sz="0" w:space="0" w:color="auto" w:frame="1"/>
                <w:lang w:eastAsia="ru-RU"/>
              </w:rPr>
              <w:br/>
              <w:t>согласованию), Глава поселения  </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r w:rsidRPr="00D23CCD">
              <w:rPr>
                <w:rFonts w:ascii="Times New Roman" w:eastAsia="Times New Roman" w:hAnsi="Times New Roman" w:cs="Times New Roman"/>
                <w:sz w:val="18"/>
                <w:szCs w:val="18"/>
                <w:bdr w:val="none" w:sz="0" w:space="0" w:color="auto" w:frame="1"/>
                <w:lang w:eastAsia="ru-RU"/>
              </w:rPr>
              <w:t>без           </w:t>
            </w:r>
            <w:r w:rsidRPr="00D23CCD">
              <w:rPr>
                <w:rFonts w:ascii="Times New Roman" w:eastAsia="Times New Roman" w:hAnsi="Times New Roman" w:cs="Times New Roman"/>
                <w:sz w:val="18"/>
                <w:szCs w:val="18"/>
                <w:lang w:eastAsia="ru-RU"/>
              </w:rPr>
              <w:t> </w:t>
            </w:r>
            <w:r w:rsidRPr="00D23CCD">
              <w:rPr>
                <w:rFonts w:ascii="Times New Roman" w:eastAsia="Times New Roman" w:hAnsi="Times New Roman" w:cs="Times New Roman"/>
                <w:sz w:val="18"/>
                <w:szCs w:val="18"/>
                <w:bdr w:val="none" w:sz="0" w:space="0" w:color="auto" w:frame="1"/>
                <w:lang w:eastAsia="ru-RU"/>
              </w:rPr>
              <w:br/>
              <w:t>дополнительного</w:t>
            </w:r>
            <w:r w:rsidRPr="00D23CCD">
              <w:rPr>
                <w:rFonts w:ascii="Times New Roman" w:eastAsia="Times New Roman" w:hAnsi="Times New Roman" w:cs="Times New Roman"/>
                <w:sz w:val="18"/>
                <w:szCs w:val="18"/>
                <w:bdr w:val="none" w:sz="0" w:space="0" w:color="auto" w:frame="1"/>
                <w:lang w:eastAsia="ru-RU"/>
              </w:rPr>
              <w:br/>
              <w:t>финансирования</w:t>
            </w:r>
          </w:p>
        </w:tc>
        <w:tc>
          <w:tcPr>
            <w:tcW w:w="192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r>
      <w:tr w:rsidR="00E43631" w:rsidRPr="00D23CCD" w:rsidTr="00921B58">
        <w:trPr>
          <w:cantSplit/>
          <w:trHeight w:val="1440"/>
        </w:trPr>
        <w:tc>
          <w:tcPr>
            <w:tcW w:w="894" w:type="dxa"/>
            <w:tcBorders>
              <w:top w:val="nil"/>
              <w:left w:val="single" w:sz="8" w:space="0" w:color="auto"/>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lastRenderedPageBreak/>
              <w:t>3.2. </w:t>
            </w:r>
          </w:p>
        </w:tc>
        <w:tc>
          <w:tcPr>
            <w:tcW w:w="559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Осуществить          комплекс специальных мероприятий   по выявлению и пресечению фактов</w:t>
            </w:r>
            <w:r w:rsidRPr="00D23CCD">
              <w:rPr>
                <w:rFonts w:ascii="Times New Roman" w:eastAsia="Times New Roman" w:hAnsi="Times New Roman" w:cs="Times New Roman"/>
                <w:color w:val="000000"/>
                <w:sz w:val="18"/>
                <w:szCs w:val="18"/>
                <w:bdr w:val="none" w:sz="0" w:space="0" w:color="auto" w:frame="1"/>
                <w:lang w:eastAsia="ru-RU"/>
              </w:rPr>
              <w:br/>
              <w:t>использования                 муниципальными служащими служебного    положения     в корыстных целях, коррупции,</w:t>
            </w:r>
            <w:r w:rsidRPr="00D23CCD">
              <w:rPr>
                <w:rFonts w:ascii="Times New Roman" w:eastAsia="Times New Roman" w:hAnsi="Times New Roman" w:cs="Times New Roman"/>
                <w:color w:val="000000"/>
                <w:sz w:val="18"/>
                <w:szCs w:val="18"/>
                <w:bdr w:val="none" w:sz="0" w:space="0" w:color="auto" w:frame="1"/>
                <w:lang w:eastAsia="ru-RU"/>
              </w:rPr>
              <w:br/>
              <w:t>участия    в     коммерческой деятельности</w:t>
            </w:r>
          </w:p>
        </w:tc>
        <w:tc>
          <w:tcPr>
            <w:tcW w:w="205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полиция (по</w:t>
            </w:r>
            <w:r w:rsidRPr="00D23CCD">
              <w:rPr>
                <w:rFonts w:ascii="Times New Roman" w:eastAsia="Times New Roman" w:hAnsi="Times New Roman" w:cs="Times New Roman"/>
                <w:color w:val="000000"/>
                <w:sz w:val="18"/>
                <w:szCs w:val="18"/>
                <w:bdr w:val="none" w:sz="0" w:space="0" w:color="auto" w:frame="1"/>
                <w:lang w:eastAsia="ru-RU"/>
              </w:rPr>
              <w:br/>
              <w:t>согласованию), Глава поселения  </w:t>
            </w:r>
          </w:p>
        </w:tc>
        <w:tc>
          <w:tcPr>
            <w:tcW w:w="1417"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bdr w:val="none" w:sz="0" w:space="0" w:color="auto" w:frame="1"/>
                <w:lang w:eastAsia="ru-RU"/>
              </w:rPr>
              <w:t>ежеквартально   </w:t>
            </w:r>
          </w:p>
        </w:tc>
        <w:tc>
          <w:tcPr>
            <w:tcW w:w="141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sz w:val="18"/>
                <w:szCs w:val="18"/>
                <w:lang w:eastAsia="ru-RU"/>
              </w:rPr>
            </w:pPr>
            <w:r w:rsidRPr="00D23CCD">
              <w:rPr>
                <w:rFonts w:ascii="Times New Roman" w:eastAsia="Times New Roman" w:hAnsi="Times New Roman" w:cs="Times New Roman"/>
                <w:sz w:val="18"/>
                <w:szCs w:val="18"/>
                <w:bdr w:val="none" w:sz="0" w:space="0" w:color="auto" w:frame="1"/>
                <w:lang w:eastAsia="ru-RU"/>
              </w:rPr>
              <w:t>без           </w:t>
            </w:r>
            <w:r w:rsidRPr="00D23CCD">
              <w:rPr>
                <w:rFonts w:ascii="Times New Roman" w:eastAsia="Times New Roman" w:hAnsi="Times New Roman" w:cs="Times New Roman"/>
                <w:sz w:val="18"/>
                <w:szCs w:val="18"/>
                <w:lang w:eastAsia="ru-RU"/>
              </w:rPr>
              <w:t> </w:t>
            </w:r>
            <w:r w:rsidRPr="00D23CCD">
              <w:rPr>
                <w:rFonts w:ascii="Times New Roman" w:eastAsia="Times New Roman" w:hAnsi="Times New Roman" w:cs="Times New Roman"/>
                <w:sz w:val="18"/>
                <w:szCs w:val="18"/>
                <w:bdr w:val="none" w:sz="0" w:space="0" w:color="auto" w:frame="1"/>
                <w:lang w:eastAsia="ru-RU"/>
              </w:rPr>
              <w:br/>
              <w:t>дополнительного</w:t>
            </w:r>
            <w:r w:rsidRPr="00D23CCD">
              <w:rPr>
                <w:rFonts w:ascii="Times New Roman" w:eastAsia="Times New Roman" w:hAnsi="Times New Roman" w:cs="Times New Roman"/>
                <w:sz w:val="18"/>
                <w:szCs w:val="18"/>
                <w:bdr w:val="none" w:sz="0" w:space="0" w:color="auto" w:frame="1"/>
                <w:lang w:eastAsia="ru-RU"/>
              </w:rPr>
              <w:br/>
              <w:t>финансирования</w:t>
            </w:r>
          </w:p>
        </w:tc>
        <w:tc>
          <w:tcPr>
            <w:tcW w:w="192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E43631" w:rsidRPr="00D23CCD" w:rsidRDefault="00E43631" w:rsidP="00921B58">
            <w:pPr>
              <w:spacing w:after="0" w:line="240" w:lineRule="auto"/>
              <w:textAlignment w:val="top"/>
              <w:rPr>
                <w:rFonts w:ascii="Times New Roman" w:eastAsia="Times New Roman" w:hAnsi="Times New Roman" w:cs="Times New Roman"/>
                <w:color w:val="000000"/>
                <w:sz w:val="18"/>
                <w:szCs w:val="18"/>
                <w:lang w:eastAsia="ru-RU"/>
              </w:rPr>
            </w:pPr>
            <w:r w:rsidRPr="00D23CCD">
              <w:rPr>
                <w:rFonts w:ascii="Times New Roman" w:eastAsia="Times New Roman" w:hAnsi="Times New Roman" w:cs="Times New Roman"/>
                <w:color w:val="000000"/>
                <w:sz w:val="18"/>
                <w:szCs w:val="18"/>
                <w:lang w:eastAsia="ru-RU"/>
              </w:rPr>
              <w:t> -</w:t>
            </w:r>
          </w:p>
        </w:tc>
      </w:tr>
    </w:tbl>
    <w:p w:rsidR="00E43631" w:rsidRPr="00D23CCD" w:rsidRDefault="00E43631" w:rsidP="00E43631">
      <w:pPr>
        <w:spacing w:after="0" w:line="240" w:lineRule="auto"/>
        <w:textAlignment w:val="top"/>
        <w:rPr>
          <w:rFonts w:ascii="Times New Roman" w:eastAsia="Times New Roman" w:hAnsi="Times New Roman" w:cs="Times New Roman"/>
          <w:color w:val="000000"/>
          <w:sz w:val="18"/>
          <w:szCs w:val="18"/>
          <w:bdr w:val="none" w:sz="0" w:space="0" w:color="auto" w:frame="1"/>
          <w:lang w:eastAsia="ru-RU"/>
        </w:rPr>
        <w:sectPr w:rsidR="00E43631" w:rsidRPr="00D23CCD" w:rsidSect="00921B58">
          <w:pgSz w:w="16838" w:h="11906" w:orient="landscape"/>
          <w:pgMar w:top="851" w:right="1134" w:bottom="426" w:left="1134" w:header="709" w:footer="709" w:gutter="0"/>
          <w:cols w:space="708"/>
          <w:docGrid w:linePitch="360"/>
        </w:sectPr>
      </w:pPr>
    </w:p>
    <w:p w:rsidR="00E43631" w:rsidRDefault="00E43631" w:rsidP="00E43631">
      <w:pPr>
        <w:tabs>
          <w:tab w:val="left" w:pos="411"/>
          <w:tab w:val="left" w:pos="7200"/>
        </w:tabs>
        <w:outlineLvl w:val="0"/>
        <w:rPr>
          <w:rFonts w:ascii="Times New Roman" w:hAnsi="Times New Roman" w:cs="Times New Roman"/>
          <w:b/>
          <w:sz w:val="20"/>
          <w:szCs w:val="20"/>
          <w:u w:val="single"/>
        </w:rPr>
      </w:pPr>
    </w:p>
    <w:p w:rsidR="00976A9E" w:rsidRDefault="00976A9E" w:rsidP="001C35BF">
      <w:pPr>
        <w:tabs>
          <w:tab w:val="left" w:pos="411"/>
          <w:tab w:val="left" w:pos="7200"/>
        </w:tabs>
        <w:ind w:left="-567"/>
        <w:jc w:val="center"/>
        <w:outlineLvl w:val="0"/>
        <w:rPr>
          <w:rFonts w:ascii="Times New Roman" w:hAnsi="Times New Roman" w:cs="Times New Roman"/>
          <w:b/>
          <w:sz w:val="20"/>
          <w:szCs w:val="20"/>
          <w:u w:val="single"/>
        </w:rPr>
      </w:pPr>
      <w:r>
        <w:rPr>
          <w:rFonts w:ascii="Times New Roman" w:hAnsi="Times New Roman" w:cs="Times New Roman"/>
          <w:b/>
          <w:noProof/>
          <w:sz w:val="20"/>
          <w:szCs w:val="20"/>
          <w:u w:val="single"/>
          <w:lang w:eastAsia="ru-RU"/>
        </w:rPr>
        <w:drawing>
          <wp:anchor distT="0" distB="0" distL="0" distR="0" simplePos="0" relativeHeight="251682816" behindDoc="0" locked="0" layoutInCell="1" allowOverlap="1">
            <wp:simplePos x="0" y="0"/>
            <wp:positionH relativeFrom="column">
              <wp:posOffset>-272415</wp:posOffset>
            </wp:positionH>
            <wp:positionV relativeFrom="paragraph">
              <wp:posOffset>288290</wp:posOffset>
            </wp:positionV>
            <wp:extent cx="3076575" cy="2181225"/>
            <wp:effectExtent l="19050" t="0" r="9525" b="0"/>
            <wp:wrapSquare wrapText="larges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8" t="-11" r="-8" b="-11"/>
                    <a:stretch>
                      <a:fillRect/>
                    </a:stretch>
                  </pic:blipFill>
                  <pic:spPr bwMode="auto">
                    <a:xfrm>
                      <a:off x="0" y="0"/>
                      <a:ext cx="3076575" cy="2181225"/>
                    </a:xfrm>
                    <a:prstGeom prst="rect">
                      <a:avLst/>
                    </a:prstGeom>
                    <a:solidFill>
                      <a:srgbClr val="FFFFFF"/>
                    </a:solidFill>
                    <a:ln w="9525">
                      <a:noFill/>
                      <a:miter lim="800000"/>
                      <a:headEnd/>
                      <a:tailEnd/>
                    </a:ln>
                  </pic:spPr>
                </pic:pic>
              </a:graphicData>
            </a:graphic>
          </wp:anchor>
        </w:drawing>
      </w:r>
      <w:r w:rsidR="00E43631" w:rsidRPr="009068F1">
        <w:rPr>
          <w:rFonts w:ascii="Times New Roman" w:hAnsi="Times New Roman" w:cs="Times New Roman"/>
          <w:b/>
          <w:sz w:val="20"/>
          <w:szCs w:val="20"/>
          <w:u w:val="single"/>
        </w:rPr>
        <w:t xml:space="preserve">ИНФОРМАЦИОННЫЙ БЮЛЛЕТЕНЬ ПОЖАРНОЙ БЕЗОПАСНОСТИ </w:t>
      </w:r>
    </w:p>
    <w:p w:rsidR="00976A9E" w:rsidRPr="00976A9E" w:rsidRDefault="00976A9E" w:rsidP="00976A9E">
      <w:pPr>
        <w:autoSpaceDE w:val="0"/>
        <w:jc w:val="both"/>
        <w:rPr>
          <w:rFonts w:ascii="Times New Roman" w:hAnsi="Times New Roman" w:cs="Times New Roman"/>
          <w:sz w:val="18"/>
          <w:szCs w:val="18"/>
        </w:rPr>
      </w:pPr>
      <w:r w:rsidRPr="00976A9E">
        <w:rPr>
          <w:rFonts w:ascii="Times New Roman" w:hAnsi="Times New Roman" w:cs="Times New Roman"/>
          <w:b/>
          <w:sz w:val="18"/>
          <w:szCs w:val="18"/>
        </w:rPr>
        <w:t xml:space="preserve">В Искитимском районе с 01.01.2023г. по 24.11.2023г. зарегистрировано 468 пожаров, в сравнении с аналогичным периодом прошлого 2022 года (далее АППГ) – 570 пожаров. В результате пожаров погибло 2 человека (АППГ - 9), травмировано – 6 человек (АППГ - 7). </w:t>
      </w:r>
    </w:p>
    <w:p w:rsidR="00976A9E" w:rsidRPr="00976A9E" w:rsidRDefault="00976A9E" w:rsidP="00976A9E">
      <w:pPr>
        <w:autoSpaceDE w:val="0"/>
        <w:jc w:val="both"/>
        <w:rPr>
          <w:rFonts w:ascii="Times New Roman" w:hAnsi="Times New Roman" w:cs="Times New Roman"/>
          <w:sz w:val="18"/>
          <w:szCs w:val="18"/>
        </w:rPr>
        <w:sectPr w:rsidR="00976A9E" w:rsidRPr="00976A9E">
          <w:pgSz w:w="11906" w:h="16838"/>
          <w:pgMar w:top="195" w:right="425" w:bottom="60" w:left="504" w:header="720" w:footer="720" w:gutter="0"/>
          <w:cols w:space="720"/>
          <w:titlePg/>
          <w:docGrid w:linePitch="65"/>
        </w:sectPr>
      </w:pPr>
      <w:r w:rsidRPr="00976A9E">
        <w:rPr>
          <w:rFonts w:ascii="Times New Roman" w:hAnsi="Times New Roman" w:cs="Times New Roman"/>
          <w:bCs/>
          <w:sz w:val="18"/>
          <w:szCs w:val="18"/>
        </w:rPr>
        <w:t xml:space="preserve">С целью недопущения пожаров необходимо соблюдать следующие правила противопожарного режима в РФ: </w:t>
      </w:r>
      <w:r w:rsidRPr="00976A9E">
        <w:rPr>
          <w:rFonts w:ascii="Times New Roman" w:hAnsi="Times New Roman" w:cs="Times New Roman"/>
          <w:sz w:val="18"/>
          <w:szCs w:val="18"/>
        </w:rPr>
        <w:t xml:space="preserve">Перед началом отопительного сезона руководители организации и физические лица организуют проведение проверок и ремонт печей, котельных, теплогенераторных, калориферных установок и каминов, а также других отопительных приборов и систем. </w:t>
      </w:r>
    </w:p>
    <w:p w:rsidR="00976A9E" w:rsidRPr="00976A9E" w:rsidRDefault="00976A9E" w:rsidP="00976A9E">
      <w:pPr>
        <w:ind w:firstLine="540"/>
        <w:jc w:val="both"/>
        <w:rPr>
          <w:rFonts w:ascii="Times New Roman" w:hAnsi="Times New Roman" w:cs="Times New Roman"/>
          <w:sz w:val="18"/>
          <w:szCs w:val="18"/>
        </w:rPr>
        <w:sectPr w:rsidR="00976A9E" w:rsidRPr="00976A9E">
          <w:type w:val="continuous"/>
          <w:pgSz w:w="11906" w:h="16838"/>
          <w:pgMar w:top="195" w:right="425" w:bottom="60" w:left="504" w:header="720" w:footer="720" w:gutter="0"/>
          <w:cols w:space="720"/>
          <w:titlePg/>
          <w:docGrid w:linePitch="65"/>
        </w:sectPr>
      </w:pPr>
      <w:r w:rsidRPr="00976A9E">
        <w:rPr>
          <w:rFonts w:ascii="Times New Roman" w:hAnsi="Times New Roman" w:cs="Times New Roman"/>
          <w:sz w:val="18"/>
          <w:szCs w:val="18"/>
        </w:rPr>
        <w:t xml:space="preserve">Запрещается эксплуатировать печи и другие отопительные приборы без противопожарных разделок (отступок) от конструкций из горючих материалов, предтопочных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наружных поверхностях печи, дымовых трубах, дымовых каналах и предтопочных листах. </w:t>
      </w:r>
    </w:p>
    <w:p w:rsidR="00976A9E" w:rsidRDefault="00976A9E" w:rsidP="00976A9E">
      <w:pPr>
        <w:ind w:firstLine="540"/>
        <w:jc w:val="both"/>
        <w:rPr>
          <w:rFonts w:ascii="Times New Roman" w:hAnsi="Times New Roman" w:cs="Times New Roman"/>
          <w:sz w:val="18"/>
          <w:szCs w:val="18"/>
        </w:rPr>
      </w:pPr>
      <w:r w:rsidRPr="00976A9E">
        <w:rPr>
          <w:rFonts w:ascii="Times New Roman" w:hAnsi="Times New Roman" w:cs="Times New Roman"/>
          <w:sz w:val="18"/>
          <w:szCs w:val="18"/>
        </w:rPr>
        <w:lastRenderedPageBreak/>
        <w:t>При обнаружении на примыкающих строительных конструкциях, выполненных из древесины или других горючих материалов, признаков термического повреждения (потемнение, обугливание, оплавление) эксплуатация печи прекращается. При этом поверхность поврежденной конструкции должна быть теплоизолирована либо увеличен</w:t>
      </w:r>
      <w:r>
        <w:rPr>
          <w:rFonts w:ascii="Times New Roman" w:hAnsi="Times New Roman" w:cs="Times New Roman"/>
          <w:sz w:val="18"/>
          <w:szCs w:val="18"/>
        </w:rPr>
        <w:t>а величина разделки (отступки)</w:t>
      </w:r>
    </w:p>
    <w:p w:rsidR="00976A9E" w:rsidRPr="00976A9E" w:rsidRDefault="00976A9E" w:rsidP="00976A9E">
      <w:pPr>
        <w:rPr>
          <w:rFonts w:ascii="Times New Roman" w:hAnsi="Times New Roman" w:cs="Times New Roman"/>
          <w:sz w:val="18"/>
          <w:szCs w:val="18"/>
        </w:rPr>
      </w:pPr>
      <w:r w:rsidRPr="00976A9E">
        <w:rPr>
          <w:rFonts w:ascii="Times New Roman" w:hAnsi="Times New Roman" w:cs="Times New Roman"/>
          <w:b/>
          <w:sz w:val="18"/>
          <w:szCs w:val="18"/>
          <w:lang w:eastAsia="ru-RU"/>
        </w:rPr>
        <w:t>Чтобы обезопасить себя и своих близких предлагаем Вам задуматься об установке в своем жилом помещении автономного дымового пожарного извещателя. Извещатель обнаруживает задымление на ранней стадии и при срабатывании выдает пронзительный звуковой сигнал, который способен разбудить даже хорошо выпившего человека.</w:t>
      </w:r>
    </w:p>
    <w:p w:rsidR="00976A9E" w:rsidRPr="00976A9E" w:rsidRDefault="00976A9E" w:rsidP="001C35BF">
      <w:pPr>
        <w:pBdr>
          <w:top w:val="none" w:sz="0" w:space="0" w:color="000000"/>
          <w:left w:val="none" w:sz="0" w:space="0" w:color="000000"/>
          <w:bottom w:val="single" w:sz="12" w:space="1" w:color="000000"/>
          <w:right w:val="none" w:sz="0" w:space="0" w:color="000000"/>
        </w:pBdr>
        <w:jc w:val="center"/>
        <w:rPr>
          <w:rFonts w:ascii="Times New Roman" w:hAnsi="Times New Roman" w:cs="Times New Roman"/>
          <w:sz w:val="18"/>
          <w:szCs w:val="18"/>
        </w:rPr>
        <w:sectPr w:rsidR="00976A9E" w:rsidRPr="00976A9E">
          <w:type w:val="continuous"/>
          <w:pgSz w:w="11906" w:h="16838"/>
          <w:pgMar w:top="195" w:right="425" w:bottom="60" w:left="504" w:header="720" w:footer="720" w:gutter="0"/>
          <w:cols w:space="720"/>
          <w:titlePg/>
          <w:docGrid w:linePitch="65"/>
        </w:sectPr>
      </w:pPr>
      <w:r w:rsidRPr="00976A9E">
        <w:rPr>
          <w:rFonts w:ascii="Times New Roman" w:hAnsi="Times New Roman" w:cs="Times New Roman"/>
          <w:b/>
          <w:color w:val="FF0000"/>
          <w:sz w:val="18"/>
          <w:szCs w:val="18"/>
        </w:rPr>
        <w:t>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w:t>
      </w:r>
    </w:p>
    <w:p w:rsidR="001C35BF" w:rsidRPr="001C35BF" w:rsidRDefault="001C35BF" w:rsidP="001C35BF">
      <w:pPr>
        <w:pStyle w:val="23"/>
        <w:ind w:right="57"/>
        <w:jc w:val="left"/>
      </w:pPr>
    </w:p>
    <w:p w:rsidR="001C35BF" w:rsidRDefault="001C35BF" w:rsidP="001C35BF">
      <w:pPr>
        <w:pStyle w:val="23"/>
        <w:ind w:right="57"/>
        <w:jc w:val="left"/>
        <w:rPr>
          <w:rFonts w:cs="Times New Roman"/>
          <w:sz w:val="24"/>
          <w:szCs w:val="24"/>
        </w:rPr>
      </w:pPr>
    </w:p>
    <w:p w:rsidR="00E43631" w:rsidRPr="001C35BF" w:rsidRDefault="00E43631" w:rsidP="001C35BF">
      <w:pPr>
        <w:pStyle w:val="23"/>
        <w:ind w:right="57"/>
        <w:jc w:val="center"/>
        <w:rPr>
          <w:rFonts w:ascii="Inter" w:hAnsi="Inter"/>
          <w:b/>
          <w:color w:val="101010"/>
        </w:rPr>
      </w:pPr>
      <w:r w:rsidRPr="001C35BF">
        <w:rPr>
          <w:rFonts w:ascii="Inter" w:hAnsi="Inter"/>
          <w:b/>
          <w:color w:val="101010"/>
        </w:rPr>
        <w:t>Напоминаем жителям о соблюдении правил пожарной безопасности!!!</w:t>
      </w:r>
    </w:p>
    <w:p w:rsidR="001C35BF" w:rsidRPr="001C35BF" w:rsidRDefault="001C35BF" w:rsidP="001C35BF">
      <w:pPr>
        <w:rPr>
          <w:lang w:eastAsia="ru-RU"/>
        </w:rPr>
      </w:pPr>
    </w:p>
    <w:p w:rsidR="00E43631" w:rsidRPr="00092DF9" w:rsidRDefault="00284D7F" w:rsidP="00E43631">
      <w:pPr>
        <w:pStyle w:val="ac"/>
        <w:shd w:val="clear" w:color="auto" w:fill="FFFFFF"/>
        <w:spacing w:before="0" w:beforeAutospacing="0"/>
        <w:rPr>
          <w:color w:val="101010"/>
          <w:sz w:val="20"/>
          <w:szCs w:val="20"/>
        </w:rPr>
      </w:pPr>
      <w:r>
        <w:rPr>
          <w:color w:val="101010"/>
          <w:sz w:val="20"/>
          <w:szCs w:val="20"/>
        </w:rPr>
        <w:t xml:space="preserve">       </w:t>
      </w:r>
      <w:r w:rsidR="00E43631" w:rsidRPr="00092DF9">
        <w:rPr>
          <w:color w:val="101010"/>
          <w:sz w:val="20"/>
          <w:szCs w:val="20"/>
        </w:rPr>
        <w:t>В Новосибирской области сохраняется риск возникновения пожаров в частном жилом секторе!</w:t>
      </w:r>
    </w:p>
    <w:p w:rsidR="00E43631" w:rsidRPr="00092DF9" w:rsidRDefault="00E43631" w:rsidP="00E43631">
      <w:pPr>
        <w:pStyle w:val="ac"/>
        <w:shd w:val="clear" w:color="auto" w:fill="FFFFFF"/>
        <w:spacing w:before="0" w:beforeAutospacing="0"/>
        <w:rPr>
          <w:color w:val="101010"/>
          <w:sz w:val="20"/>
          <w:szCs w:val="20"/>
        </w:rPr>
      </w:pPr>
      <w:r w:rsidRPr="00092DF9">
        <w:rPr>
          <w:color w:val="101010"/>
          <w:sz w:val="20"/>
          <w:szCs w:val="20"/>
        </w:rPr>
        <w:t>В период похолодания граждане активно используют электрические обогреватели, перегружают электрические сети, подключая несколько приборов к одной розетке.</w:t>
      </w:r>
    </w:p>
    <w:p w:rsidR="00E43631" w:rsidRPr="00092DF9" w:rsidRDefault="00E43631" w:rsidP="00E43631">
      <w:pPr>
        <w:pStyle w:val="ac"/>
        <w:shd w:val="clear" w:color="auto" w:fill="FFFFFF"/>
        <w:spacing w:before="0" w:beforeAutospacing="0"/>
        <w:rPr>
          <w:color w:val="101010"/>
          <w:sz w:val="20"/>
          <w:szCs w:val="20"/>
        </w:rPr>
      </w:pPr>
      <w:r w:rsidRPr="00092DF9">
        <w:rPr>
          <w:color w:val="101010"/>
          <w:sz w:val="20"/>
          <w:szCs w:val="20"/>
        </w:rPr>
        <w:t>Во избежание пожаров рекомендуем для обогрева помещений использовать только исправные бытовые электроприборы. Перегруженная электросеть мощными бытовыми приборами может привести к короткому замыканию.</w:t>
      </w:r>
    </w:p>
    <w:p w:rsidR="00E43631" w:rsidRDefault="00E43631" w:rsidP="00E43631">
      <w:pPr>
        <w:pStyle w:val="ac"/>
        <w:shd w:val="clear" w:color="auto" w:fill="FFFFFF"/>
        <w:spacing w:before="0" w:beforeAutospacing="0"/>
        <w:rPr>
          <w:color w:val="101010"/>
          <w:sz w:val="20"/>
          <w:szCs w:val="20"/>
        </w:rPr>
      </w:pPr>
      <w:r w:rsidRPr="00092DF9">
        <w:rPr>
          <w:color w:val="101010"/>
          <w:sz w:val="20"/>
          <w:szCs w:val="20"/>
        </w:rPr>
        <w:t>В холодное время суток также увеличивается количество пожаров из-за нарушения правил эксплуатации и неисправности печей. Не допускайте перекала печного оборудования. Разжигание печи при помощи легковоспламеняющихся жидкостей (бензин, керосин, ацетон, дезодорант) может привести к получению ожогов вплоть до летального исхода.</w:t>
      </w:r>
    </w:p>
    <w:p w:rsidR="00E43631" w:rsidRPr="00E54A94" w:rsidRDefault="00E43631" w:rsidP="000B6F7D">
      <w:pPr>
        <w:pStyle w:val="aa"/>
        <w:widowControl w:val="0"/>
        <w:tabs>
          <w:tab w:val="left" w:pos="6804"/>
        </w:tabs>
        <w:spacing w:after="0"/>
        <w:jc w:val="both"/>
        <w:rPr>
          <w:rFonts w:cs="Times New Roman"/>
          <w:sz w:val="24"/>
          <w:szCs w:val="24"/>
        </w:rPr>
      </w:pPr>
    </w:p>
    <w:p w:rsidR="00E43631" w:rsidRDefault="00E43631" w:rsidP="00E43631">
      <w:pPr>
        <w:spacing w:after="0"/>
        <w:jc w:val="right"/>
        <w:rPr>
          <w:rFonts w:ascii="Times New Roman" w:hAnsi="Times New Roman" w:cs="Times New Roman"/>
          <w:sz w:val="20"/>
          <w:szCs w:val="20"/>
        </w:rPr>
      </w:pPr>
      <w:r>
        <w:rPr>
          <w:rFonts w:ascii="Times New Roman" w:hAnsi="Times New Roman" w:cs="Times New Roman"/>
          <w:sz w:val="20"/>
          <w:szCs w:val="20"/>
        </w:rPr>
        <w:t>Специалист администрации по ГО,ЧС и ПБ Вазилова О.А.</w:t>
      </w:r>
    </w:p>
    <w:p w:rsidR="00E43631" w:rsidRPr="00F14C64" w:rsidRDefault="00E43631" w:rsidP="00E43631">
      <w:pPr>
        <w:spacing w:after="0"/>
        <w:jc w:val="right"/>
        <w:rPr>
          <w:rFonts w:ascii="Times New Roman" w:hAnsi="Times New Roman" w:cs="Times New Roman"/>
          <w:sz w:val="20"/>
          <w:szCs w:val="20"/>
        </w:rPr>
      </w:pPr>
      <w:r>
        <w:rPr>
          <w:rFonts w:ascii="Times New Roman" w:hAnsi="Times New Roman" w:cs="Times New Roman"/>
          <w:sz w:val="20"/>
          <w:szCs w:val="20"/>
        </w:rPr>
        <w:t>Зам.Нач  ПЧ 102 Поздняков А.В.</w:t>
      </w:r>
    </w:p>
    <w:p w:rsidR="00E43631" w:rsidRDefault="00E43631" w:rsidP="00E43631">
      <w:pPr>
        <w:rPr>
          <w:rFonts w:ascii="Times New Roman" w:hAnsi="Times New Roman" w:cs="Times New Roman"/>
          <w:sz w:val="20"/>
          <w:szCs w:val="20"/>
          <w:shd w:val="clear" w:color="auto" w:fill="FFFFFF"/>
        </w:rPr>
      </w:pPr>
    </w:p>
    <w:p w:rsidR="00E43631" w:rsidRDefault="001C35BF" w:rsidP="00E43631">
      <w:pPr>
        <w:jc w:val="center"/>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lang w:eastAsia="ru-RU"/>
        </w:rPr>
        <w:drawing>
          <wp:inline distT="0" distB="0" distL="0" distR="0">
            <wp:extent cx="5939790" cy="4347135"/>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939790" cy="4347135"/>
                    </a:xfrm>
                    <a:prstGeom prst="rect">
                      <a:avLst/>
                    </a:prstGeom>
                    <a:noFill/>
                    <a:ln w="9525">
                      <a:noFill/>
                      <a:miter lim="800000"/>
                      <a:headEnd/>
                      <a:tailEnd/>
                    </a:ln>
                  </pic:spPr>
                </pic:pic>
              </a:graphicData>
            </a:graphic>
          </wp:inline>
        </w:drawing>
      </w:r>
    </w:p>
    <w:p w:rsidR="000B6F7D" w:rsidRDefault="000B6F7D" w:rsidP="00934697">
      <w:pPr>
        <w:pStyle w:val="ac"/>
        <w:spacing w:before="0" w:beforeAutospacing="0" w:after="300" w:afterAutospacing="0"/>
        <w:jc w:val="both"/>
        <w:textAlignment w:val="baseline"/>
        <w:rPr>
          <w:rFonts w:ascii="Arial" w:hAnsi="Arial" w:cs="Arial"/>
          <w:color w:val="3B4256"/>
          <w:sz w:val="26"/>
          <w:szCs w:val="26"/>
        </w:rPr>
      </w:pPr>
      <w:r>
        <w:rPr>
          <w:rFonts w:ascii="Arial" w:hAnsi="Arial" w:cs="Arial"/>
          <w:noProof/>
          <w:color w:val="3B4256"/>
          <w:sz w:val="26"/>
          <w:szCs w:val="26"/>
        </w:rPr>
        <w:lastRenderedPageBreak/>
        <w:drawing>
          <wp:inline distT="0" distB="0" distL="0" distR="0">
            <wp:extent cx="5939790" cy="4031048"/>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939790" cy="4031048"/>
                    </a:xfrm>
                    <a:prstGeom prst="rect">
                      <a:avLst/>
                    </a:prstGeom>
                    <a:noFill/>
                    <a:ln w="9525">
                      <a:noFill/>
                      <a:miter lim="800000"/>
                      <a:headEnd/>
                      <a:tailEnd/>
                    </a:ln>
                  </pic:spPr>
                </pic:pic>
              </a:graphicData>
            </a:graphic>
          </wp:inline>
        </w:drawing>
      </w:r>
    </w:p>
    <w:p w:rsidR="00934697" w:rsidRPr="000B6F7D" w:rsidRDefault="00934697" w:rsidP="00934697">
      <w:pPr>
        <w:pStyle w:val="ac"/>
        <w:spacing w:before="0" w:beforeAutospacing="0" w:after="300" w:afterAutospacing="0"/>
        <w:jc w:val="both"/>
        <w:textAlignment w:val="baseline"/>
        <w:rPr>
          <w:color w:val="000000" w:themeColor="text1"/>
          <w:sz w:val="18"/>
          <w:szCs w:val="18"/>
        </w:rPr>
      </w:pPr>
      <w:r w:rsidRPr="000B6F7D">
        <w:rPr>
          <w:color w:val="000000" w:themeColor="text1"/>
          <w:sz w:val="18"/>
          <w:szCs w:val="18"/>
        </w:rPr>
        <w:t>По оценке синоптиков, в первые дни декабря температура воздуха в Новосибирской области будет выше нормы примерно на 10 градусов. Однако уже на следующей неделе в регион придут настоящие сибирские морозы до -33 градусов. Ожидаются снег, метели и порывистый ветер.</w:t>
      </w:r>
    </w:p>
    <w:p w:rsidR="00934697" w:rsidRPr="000B6F7D" w:rsidRDefault="00934697" w:rsidP="00934697">
      <w:pPr>
        <w:pStyle w:val="ac"/>
        <w:spacing w:before="0" w:beforeAutospacing="0" w:after="300" w:afterAutospacing="0"/>
        <w:jc w:val="both"/>
        <w:textAlignment w:val="baseline"/>
        <w:rPr>
          <w:color w:val="000000" w:themeColor="text1"/>
          <w:sz w:val="18"/>
          <w:szCs w:val="18"/>
        </w:rPr>
      </w:pPr>
      <w:r w:rsidRPr="000B6F7D">
        <w:rPr>
          <w:color w:val="000000" w:themeColor="text1"/>
          <w:sz w:val="18"/>
          <w:szCs w:val="18"/>
        </w:rPr>
        <w:t>Из-за колебания температур лед еще не окреп. Для формирования безопасного ледового покрытия необходимы устойчивые отрицательные температуры в течение двух недель.</w:t>
      </w:r>
    </w:p>
    <w:p w:rsidR="00934697" w:rsidRPr="000B6F7D" w:rsidRDefault="00934697" w:rsidP="00934697">
      <w:pPr>
        <w:pStyle w:val="ac"/>
        <w:spacing w:before="0" w:beforeAutospacing="0" w:after="300" w:afterAutospacing="0"/>
        <w:jc w:val="both"/>
        <w:textAlignment w:val="baseline"/>
        <w:rPr>
          <w:color w:val="000000" w:themeColor="text1"/>
          <w:sz w:val="18"/>
          <w:szCs w:val="18"/>
        </w:rPr>
      </w:pPr>
      <w:r w:rsidRPr="000B6F7D">
        <w:rPr>
          <w:color w:val="000000" w:themeColor="text1"/>
          <w:sz w:val="18"/>
          <w:szCs w:val="18"/>
        </w:rPr>
        <w:t>Специалисты Государственной инспекции по маломерным судам (ГИМС) МЧС России обращают внимание жителей Новосибирской области на меры безопасности. В период ледостава нельзя выходить на поверхность рек и озер. Еще не на всех водоемах региона лед достиг безопасных отметок в 10 и больше сантиметров толщиной.</w:t>
      </w:r>
    </w:p>
    <w:p w:rsidR="00934697" w:rsidRPr="000B6F7D" w:rsidRDefault="00934697" w:rsidP="00934697">
      <w:pPr>
        <w:pStyle w:val="ac"/>
        <w:spacing w:before="0" w:beforeAutospacing="0" w:after="300" w:afterAutospacing="0"/>
        <w:jc w:val="both"/>
        <w:textAlignment w:val="baseline"/>
        <w:rPr>
          <w:color w:val="000000" w:themeColor="text1"/>
          <w:sz w:val="18"/>
          <w:szCs w:val="18"/>
        </w:rPr>
      </w:pPr>
      <w:r w:rsidRPr="000B6F7D">
        <w:rPr>
          <w:color w:val="000000" w:themeColor="text1"/>
          <w:sz w:val="18"/>
          <w:szCs w:val="18"/>
        </w:rPr>
        <w:t>В особой категории риска – дети и любители зимней рыбалки: в этот период любимое хобби может стать рискованным для жизни делом. Нередко случаются переохлаждения, обморожения и прочие происшествия с людьми, не соблюдающими правила безопасности.</w:t>
      </w:r>
    </w:p>
    <w:p w:rsidR="00934697" w:rsidRPr="000B6F7D" w:rsidRDefault="00934697" w:rsidP="00934697">
      <w:pPr>
        <w:pStyle w:val="ac"/>
        <w:spacing w:before="0" w:beforeAutospacing="0" w:after="0" w:afterAutospacing="0"/>
        <w:jc w:val="both"/>
        <w:textAlignment w:val="baseline"/>
        <w:rPr>
          <w:color w:val="000000" w:themeColor="text1"/>
          <w:sz w:val="18"/>
          <w:szCs w:val="18"/>
        </w:rPr>
      </w:pPr>
      <w:r w:rsidRPr="000B6F7D">
        <w:rPr>
          <w:color w:val="000000" w:themeColor="text1"/>
          <w:sz w:val="18"/>
          <w:szCs w:val="18"/>
        </w:rPr>
        <w:t>Не подвергайте свою жизнь риску. Если стали свидетелем провала человека под лед и не можете самостоятельно оказать ему помощь, сообщите об этом на единый телефон вызова экстренных служб </w:t>
      </w:r>
      <w:r w:rsidRPr="000B6F7D">
        <w:rPr>
          <w:b/>
          <w:bCs/>
          <w:color w:val="000000" w:themeColor="text1"/>
          <w:sz w:val="18"/>
          <w:szCs w:val="18"/>
          <w:bdr w:val="none" w:sz="0" w:space="0" w:color="auto" w:frame="1"/>
        </w:rPr>
        <w:t>112</w:t>
      </w:r>
      <w:r w:rsidRPr="000B6F7D">
        <w:rPr>
          <w:color w:val="000000" w:themeColor="text1"/>
          <w:sz w:val="18"/>
          <w:szCs w:val="18"/>
        </w:rPr>
        <w:t>.</w:t>
      </w:r>
    </w:p>
    <w:p w:rsidR="00934697" w:rsidRPr="000B6F7D" w:rsidRDefault="00934697" w:rsidP="00E43631">
      <w:pPr>
        <w:jc w:val="center"/>
        <w:rPr>
          <w:rFonts w:ascii="Times New Roman" w:hAnsi="Times New Roman" w:cs="Times New Roman"/>
          <w:b/>
          <w:bCs/>
          <w:color w:val="000000" w:themeColor="text1"/>
          <w:sz w:val="18"/>
          <w:szCs w:val="18"/>
          <w:shd w:val="clear" w:color="auto" w:fill="FFFFFF"/>
        </w:rPr>
      </w:pPr>
    </w:p>
    <w:p w:rsidR="00E43631" w:rsidRPr="000B6F7D" w:rsidRDefault="00E43631" w:rsidP="00E43631">
      <w:pPr>
        <w:jc w:val="center"/>
        <w:rPr>
          <w:rFonts w:ascii="Times New Roman" w:hAnsi="Times New Roman" w:cs="Times New Roman"/>
          <w:b/>
          <w:bCs/>
          <w:color w:val="000000" w:themeColor="text1"/>
          <w:sz w:val="18"/>
          <w:szCs w:val="18"/>
          <w:shd w:val="clear" w:color="auto" w:fill="FFFFFF"/>
        </w:rPr>
      </w:pPr>
    </w:p>
    <w:p w:rsidR="00E43631" w:rsidRDefault="00E43631" w:rsidP="00E43631">
      <w:pPr>
        <w:jc w:val="center"/>
        <w:rPr>
          <w:rFonts w:ascii="Times New Roman" w:hAnsi="Times New Roman" w:cs="Times New Roman"/>
          <w:b/>
          <w:bCs/>
          <w:sz w:val="24"/>
          <w:szCs w:val="24"/>
          <w:shd w:val="clear" w:color="auto" w:fill="FFFFFF"/>
        </w:rPr>
      </w:pPr>
    </w:p>
    <w:p w:rsidR="00397151" w:rsidRPr="00397151" w:rsidRDefault="00397151" w:rsidP="00397151">
      <w:pPr>
        <w:spacing w:line="240" w:lineRule="auto"/>
        <w:jc w:val="both"/>
        <w:rPr>
          <w:rFonts w:ascii="Times New Roman" w:hAnsi="Times New Roman" w:cs="Times New Roman"/>
          <w:sz w:val="18"/>
          <w:szCs w:val="18"/>
        </w:rPr>
      </w:pPr>
    </w:p>
    <w:p w:rsidR="00397151" w:rsidRPr="00397151" w:rsidRDefault="00397151" w:rsidP="00397151">
      <w:pPr>
        <w:spacing w:line="240" w:lineRule="auto"/>
        <w:ind w:firstLine="709"/>
        <w:jc w:val="both"/>
        <w:rPr>
          <w:rFonts w:ascii="Times New Roman" w:hAnsi="Times New Roman" w:cs="Times New Roman"/>
          <w:color w:val="000000" w:themeColor="text1"/>
          <w:sz w:val="18"/>
          <w:szCs w:val="18"/>
        </w:rPr>
      </w:pPr>
    </w:p>
    <w:p w:rsidR="00397151" w:rsidRPr="00397151" w:rsidRDefault="00397151" w:rsidP="00397151">
      <w:pPr>
        <w:spacing w:line="240" w:lineRule="auto"/>
        <w:rPr>
          <w:rFonts w:ascii="Times New Roman" w:hAnsi="Times New Roman" w:cs="Times New Roman"/>
          <w:bCs/>
          <w:color w:val="000000" w:themeColor="text1"/>
          <w:sz w:val="18"/>
          <w:szCs w:val="18"/>
        </w:rPr>
      </w:pPr>
    </w:p>
    <w:p w:rsidR="00397151" w:rsidRPr="00397151" w:rsidRDefault="00397151" w:rsidP="00397151">
      <w:pPr>
        <w:spacing w:line="240" w:lineRule="auto"/>
        <w:jc w:val="both"/>
        <w:rPr>
          <w:rFonts w:ascii="Times New Roman" w:hAnsi="Times New Roman" w:cs="Times New Roman"/>
          <w:sz w:val="18"/>
          <w:szCs w:val="18"/>
        </w:rPr>
      </w:pPr>
    </w:p>
    <w:p w:rsidR="00397151" w:rsidRPr="00397151" w:rsidRDefault="00397151" w:rsidP="00397151">
      <w:pPr>
        <w:spacing w:line="240" w:lineRule="auto"/>
        <w:ind w:firstLine="709"/>
        <w:jc w:val="both"/>
        <w:rPr>
          <w:rFonts w:ascii="Times New Roman" w:hAnsi="Times New Roman" w:cs="Times New Roman"/>
          <w:color w:val="000000" w:themeColor="text1"/>
          <w:sz w:val="18"/>
          <w:szCs w:val="18"/>
        </w:rPr>
      </w:pPr>
    </w:p>
    <w:p w:rsidR="00397151" w:rsidRPr="00397151" w:rsidRDefault="00397151" w:rsidP="00397151">
      <w:pPr>
        <w:spacing w:line="240" w:lineRule="auto"/>
        <w:rPr>
          <w:rFonts w:ascii="Times New Roman" w:eastAsia="Times New Roman" w:hAnsi="Times New Roman" w:cs="Times New Roman"/>
          <w:color w:val="000000"/>
          <w:sz w:val="18"/>
          <w:szCs w:val="18"/>
          <w:lang w:eastAsia="ru-RU"/>
        </w:rPr>
        <w:sectPr w:rsidR="00397151" w:rsidRPr="00397151" w:rsidSect="00397151">
          <w:pgSz w:w="11906" w:h="16838"/>
          <w:pgMar w:top="1134" w:right="851" w:bottom="1134" w:left="1701" w:header="709" w:footer="709" w:gutter="0"/>
          <w:cols w:space="708"/>
          <w:docGrid w:linePitch="360"/>
        </w:sectPr>
      </w:pPr>
    </w:p>
    <w:p w:rsidR="00397151" w:rsidRPr="00397151" w:rsidRDefault="00397151" w:rsidP="00397151">
      <w:pPr>
        <w:spacing w:line="240" w:lineRule="auto"/>
        <w:rPr>
          <w:rFonts w:ascii="Times New Roman" w:eastAsia="Times New Roman" w:hAnsi="Times New Roman" w:cs="Times New Roman"/>
          <w:color w:val="000000"/>
          <w:sz w:val="18"/>
          <w:szCs w:val="18"/>
          <w:lang w:eastAsia="ru-RU"/>
        </w:rPr>
      </w:pPr>
    </w:p>
    <w:sectPr w:rsidR="00397151" w:rsidRPr="00397151" w:rsidSect="000D40B1">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114C" w:rsidRDefault="00CF114C" w:rsidP="00255C86">
      <w:pPr>
        <w:spacing w:after="0" w:line="240" w:lineRule="auto"/>
      </w:pPr>
      <w:r>
        <w:separator/>
      </w:r>
    </w:p>
  </w:endnote>
  <w:endnote w:type="continuationSeparator" w:id="1">
    <w:p w:rsidR="00CF114C" w:rsidRDefault="00CF114C" w:rsidP="00255C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Arial"/>
    <w:charset w:val="00"/>
    <w:family w:val="swiss"/>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ejaVu Sans">
    <w:altName w:val="MS Mincho"/>
    <w:charset w:val="80"/>
    <w:family w:val="auto"/>
    <w:pitch w:val="variable"/>
    <w:sig w:usb0="00000000" w:usb1="00000000" w:usb2="00000000" w:usb3="00000000" w:csb0="00000000" w:csb1="00000000"/>
  </w:font>
  <w:font w:name="SimSun1">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nte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681268"/>
      <w:docPartObj>
        <w:docPartGallery w:val="Page Numbers (Bottom of Page)"/>
        <w:docPartUnique/>
      </w:docPartObj>
    </w:sdtPr>
    <w:sdtContent>
      <w:p w:rsidR="00921B58" w:rsidRDefault="00921B58">
        <w:pPr>
          <w:pStyle w:val="a6"/>
          <w:jc w:val="right"/>
        </w:pPr>
        <w:fldSimple w:instr=" PAGE   \* MERGEFORMAT ">
          <w:r w:rsidR="00284D7F">
            <w:rPr>
              <w:noProof/>
            </w:rPr>
            <w:t>209</w:t>
          </w:r>
        </w:fldSimple>
      </w:p>
    </w:sdtContent>
  </w:sdt>
  <w:p w:rsidR="00921B58" w:rsidRDefault="00921B5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114C" w:rsidRDefault="00CF114C" w:rsidP="00255C86">
      <w:pPr>
        <w:spacing w:after="0" w:line="240" w:lineRule="auto"/>
      </w:pPr>
      <w:r>
        <w:separator/>
      </w:r>
    </w:p>
  </w:footnote>
  <w:footnote w:type="continuationSeparator" w:id="1">
    <w:p w:rsidR="00CF114C" w:rsidRDefault="00CF114C" w:rsidP="00255C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58" w:rsidRDefault="00921B58">
    <w:pPr>
      <w:pStyle w:val="a4"/>
      <w:rPr>
        <w:rFonts w:ascii="Times New Roman" w:hAnsi="Times New Roman" w:cs="Times New Roman"/>
      </w:rPr>
    </w:pPr>
  </w:p>
  <w:p w:rsidR="00921B58" w:rsidRDefault="00921B58">
    <w:pPr>
      <w:pStyle w:val="a4"/>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w:t>
    </w:r>
    <w:r w:rsidRPr="00AF375A">
      <w:rPr>
        <w:rFonts w:ascii="Times New Roman" w:hAnsi="Times New Roman" w:cs="Times New Roman"/>
      </w:rPr>
      <w:t>№</w:t>
    </w:r>
    <w:r>
      <w:rPr>
        <w:rFonts w:ascii="Times New Roman" w:hAnsi="Times New Roman" w:cs="Times New Roman"/>
      </w:rPr>
      <w:t>13</w:t>
    </w:r>
    <w:r w:rsidRPr="00AF375A">
      <w:rPr>
        <w:rFonts w:ascii="Times New Roman" w:hAnsi="Times New Roman" w:cs="Times New Roman"/>
      </w:rPr>
      <w:t>(</w:t>
    </w:r>
    <w:r>
      <w:rPr>
        <w:rFonts w:ascii="Times New Roman" w:hAnsi="Times New Roman" w:cs="Times New Roman"/>
      </w:rPr>
      <w:t>118</w:t>
    </w:r>
    <w:r w:rsidRPr="00AF375A">
      <w:rPr>
        <w:rFonts w:ascii="Times New Roman" w:hAnsi="Times New Roman" w:cs="Times New Roman"/>
      </w:rPr>
      <w:t xml:space="preserve">) от </w:t>
    </w:r>
    <w:r>
      <w:rPr>
        <w:rFonts w:ascii="Times New Roman" w:hAnsi="Times New Roman" w:cs="Times New Roman"/>
      </w:rPr>
      <w:t>27</w:t>
    </w:r>
    <w:r w:rsidRPr="00AF375A">
      <w:rPr>
        <w:rFonts w:ascii="Times New Roman" w:hAnsi="Times New Roman" w:cs="Times New Roman"/>
      </w:rPr>
      <w:t>.</w:t>
    </w:r>
    <w:r>
      <w:rPr>
        <w:rFonts w:ascii="Times New Roman" w:hAnsi="Times New Roman" w:cs="Times New Roman"/>
      </w:rPr>
      <w:t>11.2023</w:t>
    </w:r>
    <w:r w:rsidRPr="00AF375A">
      <w:rPr>
        <w:rFonts w:ascii="Times New Roman" w:hAnsi="Times New Roman" w:cs="Times New Roman"/>
      </w:rPr>
      <w:t>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58" w:rsidRDefault="00921B58" w:rsidP="000D40B1">
    <w:pPr>
      <w:pStyle w:val="a4"/>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____________________________</w:t>
    </w:r>
    <w:r w:rsidRPr="00AF375A">
      <w:rPr>
        <w:rFonts w:ascii="Times New Roman" w:hAnsi="Times New Roman" w:cs="Times New Roman"/>
      </w:rPr>
      <w:t>№</w:t>
    </w:r>
    <w:r>
      <w:rPr>
        <w:rFonts w:ascii="Times New Roman" w:hAnsi="Times New Roman" w:cs="Times New Roman"/>
      </w:rPr>
      <w:t xml:space="preserve"> 6</w:t>
    </w:r>
    <w:r w:rsidRPr="00AF375A">
      <w:rPr>
        <w:rFonts w:ascii="Times New Roman" w:hAnsi="Times New Roman" w:cs="Times New Roman"/>
      </w:rPr>
      <w:t>(</w:t>
    </w:r>
    <w:r>
      <w:rPr>
        <w:rFonts w:ascii="Times New Roman" w:hAnsi="Times New Roman" w:cs="Times New Roman"/>
      </w:rPr>
      <w:t>111</w:t>
    </w:r>
    <w:r w:rsidRPr="00AF375A">
      <w:rPr>
        <w:rFonts w:ascii="Times New Roman" w:hAnsi="Times New Roman" w:cs="Times New Roman"/>
      </w:rPr>
      <w:t xml:space="preserve">) от </w:t>
    </w:r>
    <w:r>
      <w:rPr>
        <w:rFonts w:ascii="Times New Roman" w:hAnsi="Times New Roman" w:cs="Times New Roman"/>
      </w:rPr>
      <w:t>28</w:t>
    </w:r>
    <w:r w:rsidRPr="00AF375A">
      <w:rPr>
        <w:rFonts w:ascii="Times New Roman" w:hAnsi="Times New Roman" w:cs="Times New Roman"/>
      </w:rPr>
      <w:t>.</w:t>
    </w:r>
    <w:r>
      <w:rPr>
        <w:rFonts w:ascii="Times New Roman" w:hAnsi="Times New Roman" w:cs="Times New Roman"/>
      </w:rPr>
      <w:t>04.2023</w:t>
    </w:r>
    <w:r w:rsidRPr="00AF375A">
      <w:rPr>
        <w:rFonts w:ascii="Times New Roman" w:hAnsi="Times New Roman" w:cs="Times New Roman"/>
      </w:rPr>
      <w:t>года</w:t>
    </w:r>
  </w:p>
  <w:p w:rsidR="00921B58" w:rsidRDefault="00921B5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5639"/>
    <w:multiLevelType w:val="hybridMultilevel"/>
    <w:tmpl w:val="713C6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C97A80"/>
    <w:multiLevelType w:val="multilevel"/>
    <w:tmpl w:val="AF9A35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205EFB"/>
    <w:multiLevelType w:val="hybridMultilevel"/>
    <w:tmpl w:val="40684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D9F0A66"/>
    <w:multiLevelType w:val="multilevel"/>
    <w:tmpl w:val="24D8ED74"/>
    <w:lvl w:ilvl="0">
      <w:start w:val="5"/>
      <w:numFmt w:val="decimal"/>
      <w:lvlText w:val="%1."/>
      <w:lvlJc w:val="left"/>
      <w:pPr>
        <w:ind w:left="450" w:hanging="450"/>
      </w:pPr>
      <w:rPr>
        <w:rFonts w:hint="default"/>
      </w:rPr>
    </w:lvl>
    <w:lvl w:ilvl="1">
      <w:start w:val="1"/>
      <w:numFmt w:val="decimal"/>
      <w:lvlText w:val="%1.%2."/>
      <w:lvlJc w:val="left"/>
      <w:pPr>
        <w:ind w:left="1300" w:hanging="72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820" w:hanging="108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5280" w:hanging="180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800" w:hanging="2160"/>
      </w:pPr>
      <w:rPr>
        <w:rFonts w:hint="default"/>
      </w:rPr>
    </w:lvl>
  </w:abstractNum>
  <w:abstractNum w:abstractNumId="4">
    <w:nsid w:val="1E170D61"/>
    <w:multiLevelType w:val="multilevel"/>
    <w:tmpl w:val="E14E0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3B6779"/>
    <w:multiLevelType w:val="hybridMultilevel"/>
    <w:tmpl w:val="7DEC47D6"/>
    <w:lvl w:ilvl="0" w:tplc="38B6ED9A">
      <w:start w:val="1"/>
      <w:numFmt w:val="decimal"/>
      <w:lvlText w:val="%1."/>
      <w:lvlJc w:val="left"/>
    </w:lvl>
    <w:lvl w:ilvl="1" w:tplc="CDDE597A">
      <w:start w:val="1"/>
      <w:numFmt w:val="lowerLetter"/>
      <w:lvlText w:val="%2."/>
      <w:lvlJc w:val="left"/>
      <w:pPr>
        <w:ind w:left="1440" w:hanging="360"/>
      </w:pPr>
    </w:lvl>
    <w:lvl w:ilvl="2" w:tplc="10167D4A">
      <w:start w:val="1"/>
      <w:numFmt w:val="lowerRoman"/>
      <w:lvlText w:val="%3."/>
      <w:lvlJc w:val="right"/>
      <w:pPr>
        <w:ind w:left="2160" w:hanging="180"/>
      </w:pPr>
    </w:lvl>
    <w:lvl w:ilvl="3" w:tplc="2258DE88">
      <w:start w:val="1"/>
      <w:numFmt w:val="decimal"/>
      <w:lvlText w:val="%4."/>
      <w:lvlJc w:val="left"/>
      <w:pPr>
        <w:ind w:left="2880" w:hanging="360"/>
      </w:pPr>
    </w:lvl>
    <w:lvl w:ilvl="4" w:tplc="9D369468">
      <w:start w:val="1"/>
      <w:numFmt w:val="lowerLetter"/>
      <w:lvlText w:val="%5."/>
      <w:lvlJc w:val="left"/>
      <w:pPr>
        <w:ind w:left="3600" w:hanging="360"/>
      </w:pPr>
    </w:lvl>
    <w:lvl w:ilvl="5" w:tplc="FBE63A8C">
      <w:start w:val="1"/>
      <w:numFmt w:val="lowerRoman"/>
      <w:lvlText w:val="%6."/>
      <w:lvlJc w:val="right"/>
      <w:pPr>
        <w:ind w:left="4320" w:hanging="180"/>
      </w:pPr>
    </w:lvl>
    <w:lvl w:ilvl="6" w:tplc="90C8D332">
      <w:start w:val="1"/>
      <w:numFmt w:val="decimal"/>
      <w:lvlText w:val="%7."/>
      <w:lvlJc w:val="left"/>
      <w:pPr>
        <w:ind w:left="5040" w:hanging="360"/>
      </w:pPr>
    </w:lvl>
    <w:lvl w:ilvl="7" w:tplc="E730B4F2">
      <w:start w:val="1"/>
      <w:numFmt w:val="lowerLetter"/>
      <w:lvlText w:val="%8."/>
      <w:lvlJc w:val="left"/>
      <w:pPr>
        <w:ind w:left="5760" w:hanging="360"/>
      </w:pPr>
    </w:lvl>
    <w:lvl w:ilvl="8" w:tplc="4382471A">
      <w:start w:val="1"/>
      <w:numFmt w:val="lowerRoman"/>
      <w:lvlText w:val="%9."/>
      <w:lvlJc w:val="right"/>
      <w:pPr>
        <w:ind w:left="6480" w:hanging="180"/>
      </w:pPr>
    </w:lvl>
  </w:abstractNum>
  <w:abstractNum w:abstractNumId="6">
    <w:nsid w:val="386548CC"/>
    <w:multiLevelType w:val="hybridMultilevel"/>
    <w:tmpl w:val="0852B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3E870CC"/>
    <w:multiLevelType w:val="hybridMultilevel"/>
    <w:tmpl w:val="ACBAE8B8"/>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7BC40D0"/>
    <w:multiLevelType w:val="multilevel"/>
    <w:tmpl w:val="21B8F1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9BA23C7"/>
    <w:multiLevelType w:val="hybridMultilevel"/>
    <w:tmpl w:val="7DEC47D6"/>
    <w:lvl w:ilvl="0" w:tplc="38B6ED9A">
      <w:start w:val="1"/>
      <w:numFmt w:val="decimal"/>
      <w:lvlText w:val="%1."/>
      <w:lvlJc w:val="left"/>
    </w:lvl>
    <w:lvl w:ilvl="1" w:tplc="CDDE597A">
      <w:start w:val="1"/>
      <w:numFmt w:val="lowerLetter"/>
      <w:lvlText w:val="%2."/>
      <w:lvlJc w:val="left"/>
      <w:pPr>
        <w:ind w:left="1440" w:hanging="360"/>
      </w:pPr>
    </w:lvl>
    <w:lvl w:ilvl="2" w:tplc="10167D4A">
      <w:start w:val="1"/>
      <w:numFmt w:val="lowerRoman"/>
      <w:lvlText w:val="%3."/>
      <w:lvlJc w:val="right"/>
      <w:pPr>
        <w:ind w:left="2160" w:hanging="180"/>
      </w:pPr>
    </w:lvl>
    <w:lvl w:ilvl="3" w:tplc="2258DE88">
      <w:start w:val="1"/>
      <w:numFmt w:val="decimal"/>
      <w:lvlText w:val="%4."/>
      <w:lvlJc w:val="left"/>
      <w:pPr>
        <w:ind w:left="2880" w:hanging="360"/>
      </w:pPr>
    </w:lvl>
    <w:lvl w:ilvl="4" w:tplc="9D369468">
      <w:start w:val="1"/>
      <w:numFmt w:val="lowerLetter"/>
      <w:lvlText w:val="%5."/>
      <w:lvlJc w:val="left"/>
      <w:pPr>
        <w:ind w:left="3600" w:hanging="360"/>
      </w:pPr>
    </w:lvl>
    <w:lvl w:ilvl="5" w:tplc="FBE63A8C">
      <w:start w:val="1"/>
      <w:numFmt w:val="lowerRoman"/>
      <w:lvlText w:val="%6."/>
      <w:lvlJc w:val="right"/>
      <w:pPr>
        <w:ind w:left="4320" w:hanging="180"/>
      </w:pPr>
    </w:lvl>
    <w:lvl w:ilvl="6" w:tplc="90C8D332">
      <w:start w:val="1"/>
      <w:numFmt w:val="decimal"/>
      <w:lvlText w:val="%7."/>
      <w:lvlJc w:val="left"/>
      <w:pPr>
        <w:ind w:left="5040" w:hanging="360"/>
      </w:pPr>
    </w:lvl>
    <w:lvl w:ilvl="7" w:tplc="E730B4F2">
      <w:start w:val="1"/>
      <w:numFmt w:val="lowerLetter"/>
      <w:lvlText w:val="%8."/>
      <w:lvlJc w:val="left"/>
      <w:pPr>
        <w:ind w:left="5760" w:hanging="360"/>
      </w:pPr>
    </w:lvl>
    <w:lvl w:ilvl="8" w:tplc="4382471A">
      <w:start w:val="1"/>
      <w:numFmt w:val="lowerRoman"/>
      <w:lvlText w:val="%9."/>
      <w:lvlJc w:val="right"/>
      <w:pPr>
        <w:ind w:left="6480" w:hanging="180"/>
      </w:pPr>
    </w:lvl>
  </w:abstractNum>
  <w:abstractNum w:abstractNumId="10">
    <w:nsid w:val="4F5C415D"/>
    <w:multiLevelType w:val="hybridMultilevel"/>
    <w:tmpl w:val="4F76BB7E"/>
    <w:lvl w:ilvl="0" w:tplc="6206149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57E94175"/>
    <w:multiLevelType w:val="multilevel"/>
    <w:tmpl w:val="DE5AC9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B62C5F"/>
    <w:multiLevelType w:val="multilevel"/>
    <w:tmpl w:val="E2FA3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5A7132A"/>
    <w:multiLevelType w:val="hybridMultilevel"/>
    <w:tmpl w:val="7DEC47D6"/>
    <w:lvl w:ilvl="0" w:tplc="38B6ED9A">
      <w:start w:val="1"/>
      <w:numFmt w:val="decimal"/>
      <w:lvlText w:val="%1."/>
      <w:lvlJc w:val="left"/>
    </w:lvl>
    <w:lvl w:ilvl="1" w:tplc="CDDE597A">
      <w:start w:val="1"/>
      <w:numFmt w:val="lowerLetter"/>
      <w:lvlText w:val="%2."/>
      <w:lvlJc w:val="left"/>
      <w:pPr>
        <w:ind w:left="1440" w:hanging="360"/>
      </w:pPr>
    </w:lvl>
    <w:lvl w:ilvl="2" w:tplc="10167D4A">
      <w:start w:val="1"/>
      <w:numFmt w:val="lowerRoman"/>
      <w:lvlText w:val="%3."/>
      <w:lvlJc w:val="right"/>
      <w:pPr>
        <w:ind w:left="2160" w:hanging="180"/>
      </w:pPr>
    </w:lvl>
    <w:lvl w:ilvl="3" w:tplc="2258DE88">
      <w:start w:val="1"/>
      <w:numFmt w:val="decimal"/>
      <w:lvlText w:val="%4."/>
      <w:lvlJc w:val="left"/>
      <w:pPr>
        <w:ind w:left="2880" w:hanging="360"/>
      </w:pPr>
    </w:lvl>
    <w:lvl w:ilvl="4" w:tplc="9D369468">
      <w:start w:val="1"/>
      <w:numFmt w:val="lowerLetter"/>
      <w:lvlText w:val="%5."/>
      <w:lvlJc w:val="left"/>
      <w:pPr>
        <w:ind w:left="3600" w:hanging="360"/>
      </w:pPr>
    </w:lvl>
    <w:lvl w:ilvl="5" w:tplc="FBE63A8C">
      <w:start w:val="1"/>
      <w:numFmt w:val="lowerRoman"/>
      <w:lvlText w:val="%6."/>
      <w:lvlJc w:val="right"/>
      <w:pPr>
        <w:ind w:left="4320" w:hanging="180"/>
      </w:pPr>
    </w:lvl>
    <w:lvl w:ilvl="6" w:tplc="90C8D332">
      <w:start w:val="1"/>
      <w:numFmt w:val="decimal"/>
      <w:lvlText w:val="%7."/>
      <w:lvlJc w:val="left"/>
      <w:pPr>
        <w:ind w:left="5040" w:hanging="360"/>
      </w:pPr>
    </w:lvl>
    <w:lvl w:ilvl="7" w:tplc="E730B4F2">
      <w:start w:val="1"/>
      <w:numFmt w:val="lowerLetter"/>
      <w:lvlText w:val="%8."/>
      <w:lvlJc w:val="left"/>
      <w:pPr>
        <w:ind w:left="5760" w:hanging="360"/>
      </w:pPr>
    </w:lvl>
    <w:lvl w:ilvl="8" w:tplc="4382471A">
      <w:start w:val="1"/>
      <w:numFmt w:val="lowerRoman"/>
      <w:lvlText w:val="%9."/>
      <w:lvlJc w:val="right"/>
      <w:pPr>
        <w:ind w:left="6480" w:hanging="180"/>
      </w:pPr>
    </w:lvl>
  </w:abstractNum>
  <w:abstractNum w:abstractNumId="14">
    <w:nsid w:val="65D314EB"/>
    <w:multiLevelType w:val="multilevel"/>
    <w:tmpl w:val="716A67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B125CFF"/>
    <w:multiLevelType w:val="hybridMultilevel"/>
    <w:tmpl w:val="242627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05D78C0"/>
    <w:multiLevelType w:val="multilevel"/>
    <w:tmpl w:val="DD9AF7A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70C462DA"/>
    <w:multiLevelType w:val="multilevel"/>
    <w:tmpl w:val="22D4A7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5EA7276"/>
    <w:multiLevelType w:val="multilevel"/>
    <w:tmpl w:val="B99AC3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6"/>
  </w:num>
  <w:num w:numId="4">
    <w:abstractNumId w:val="15"/>
  </w:num>
  <w:num w:numId="5">
    <w:abstractNumId w:val="9"/>
  </w:num>
  <w:num w:numId="6">
    <w:abstractNumId w:val="8"/>
  </w:num>
  <w:num w:numId="7">
    <w:abstractNumId w:val="16"/>
  </w:num>
  <w:num w:numId="8">
    <w:abstractNumId w:val="14"/>
  </w:num>
  <w:num w:numId="9">
    <w:abstractNumId w:val="12"/>
  </w:num>
  <w:num w:numId="10">
    <w:abstractNumId w:val="1"/>
  </w:num>
  <w:num w:numId="11">
    <w:abstractNumId w:val="4"/>
  </w:num>
  <w:num w:numId="12">
    <w:abstractNumId w:val="17"/>
  </w:num>
  <w:num w:numId="13">
    <w:abstractNumId w:val="11"/>
  </w:num>
  <w:num w:numId="14">
    <w:abstractNumId w:val="7"/>
  </w:num>
  <w:num w:numId="15">
    <w:abstractNumId w:val="10"/>
  </w:num>
  <w:num w:numId="16">
    <w:abstractNumId w:val="18"/>
  </w:num>
  <w:num w:numId="17">
    <w:abstractNumId w:val="3"/>
  </w:num>
  <w:num w:numId="18">
    <w:abstractNumId w:val="5"/>
  </w:num>
  <w:num w:numId="19">
    <w:abstractNumId w:val="1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D40B1"/>
    <w:rsid w:val="0002159B"/>
    <w:rsid w:val="0003718F"/>
    <w:rsid w:val="00077C23"/>
    <w:rsid w:val="000B6F7D"/>
    <w:rsid w:val="000D40B1"/>
    <w:rsid w:val="000D7216"/>
    <w:rsid w:val="00157313"/>
    <w:rsid w:val="00181944"/>
    <w:rsid w:val="001B7E21"/>
    <w:rsid w:val="001C35BF"/>
    <w:rsid w:val="001D0F42"/>
    <w:rsid w:val="001F03D3"/>
    <w:rsid w:val="00255C86"/>
    <w:rsid w:val="00284D7F"/>
    <w:rsid w:val="00324218"/>
    <w:rsid w:val="00344D20"/>
    <w:rsid w:val="003512CD"/>
    <w:rsid w:val="00397151"/>
    <w:rsid w:val="004044EB"/>
    <w:rsid w:val="00494C85"/>
    <w:rsid w:val="004F4A8E"/>
    <w:rsid w:val="00513C3E"/>
    <w:rsid w:val="005400C6"/>
    <w:rsid w:val="00602011"/>
    <w:rsid w:val="006249E7"/>
    <w:rsid w:val="007C4ACB"/>
    <w:rsid w:val="00921B58"/>
    <w:rsid w:val="00934697"/>
    <w:rsid w:val="00976A9E"/>
    <w:rsid w:val="009B41E3"/>
    <w:rsid w:val="00A05B65"/>
    <w:rsid w:val="00B94D3E"/>
    <w:rsid w:val="00BC5B7D"/>
    <w:rsid w:val="00CD55A3"/>
    <w:rsid w:val="00CF114C"/>
    <w:rsid w:val="00D23CCD"/>
    <w:rsid w:val="00D3650D"/>
    <w:rsid w:val="00D845A6"/>
    <w:rsid w:val="00E43631"/>
    <w:rsid w:val="00E54C6D"/>
    <w:rsid w:val="00F46EE0"/>
    <w:rsid w:val="00F473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0B1"/>
  </w:style>
  <w:style w:type="paragraph" w:styleId="1">
    <w:name w:val="heading 1"/>
    <w:aliases w:val="Раздел Договора,H1,&quot;Алмаз&quot;"/>
    <w:basedOn w:val="a"/>
    <w:next w:val="a"/>
    <w:link w:val="10"/>
    <w:qFormat/>
    <w:rsid w:val="000D40B1"/>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0D40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0D40B1"/>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iPriority w:val="9"/>
    <w:unhideWhenUsed/>
    <w:qFormat/>
    <w:rsid w:val="000D40B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0D40B1"/>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0D40B1"/>
    <w:pPr>
      <w:tabs>
        <w:tab w:val="num" w:pos="1152"/>
      </w:tabs>
      <w:spacing w:after="0" w:line="240" w:lineRule="auto"/>
      <w:ind w:left="1152" w:hanging="432"/>
      <w:outlineLvl w:val="5"/>
    </w:pPr>
    <w:rPr>
      <w:rFonts w:ascii="Times New Roman" w:eastAsia="Times New Roman" w:hAnsi="Times New Roman" w:cs="Times New Roman"/>
      <w:color w:val="000000"/>
      <w:sz w:val="28"/>
      <w:szCs w:val="28"/>
      <w:lang w:eastAsia="ru-RU"/>
    </w:rPr>
  </w:style>
  <w:style w:type="paragraph" w:styleId="7">
    <w:name w:val="heading 7"/>
    <w:basedOn w:val="a"/>
    <w:next w:val="a"/>
    <w:link w:val="70"/>
    <w:unhideWhenUsed/>
    <w:qFormat/>
    <w:rsid w:val="000D40B1"/>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0D40B1"/>
    <w:rPr>
      <w:rFonts w:ascii="Times New Roman" w:eastAsia="Times New Roman" w:hAnsi="Times New Roman" w:cs="Times New Roman"/>
      <w:b/>
      <w:bCs/>
      <w:sz w:val="24"/>
      <w:szCs w:val="24"/>
    </w:rPr>
  </w:style>
  <w:style w:type="character" w:customStyle="1" w:styleId="50">
    <w:name w:val="Заголовок 5 Знак"/>
    <w:basedOn w:val="a0"/>
    <w:link w:val="5"/>
    <w:rsid w:val="000D40B1"/>
    <w:rPr>
      <w:rFonts w:ascii="Calibri" w:eastAsia="Times New Roman" w:hAnsi="Calibri" w:cs="Times New Roman"/>
      <w:b/>
      <w:bCs/>
      <w:i/>
      <w:iCs/>
      <w:sz w:val="26"/>
      <w:szCs w:val="26"/>
      <w:lang w:eastAsia="ru-RU"/>
    </w:rPr>
  </w:style>
  <w:style w:type="character" w:styleId="a3">
    <w:name w:val="Hyperlink"/>
    <w:basedOn w:val="a0"/>
    <w:uiPriority w:val="99"/>
    <w:unhideWhenUsed/>
    <w:rsid w:val="000D40B1"/>
    <w:rPr>
      <w:color w:val="0000FF" w:themeColor="hyperlink"/>
      <w:u w:val="single"/>
    </w:rPr>
  </w:style>
  <w:style w:type="paragraph" w:styleId="a4">
    <w:name w:val="header"/>
    <w:aliases w:val=" Знак,ВерхКолонтитул"/>
    <w:basedOn w:val="a"/>
    <w:link w:val="a5"/>
    <w:unhideWhenUsed/>
    <w:rsid w:val="000D40B1"/>
    <w:pPr>
      <w:tabs>
        <w:tab w:val="center" w:pos="4677"/>
        <w:tab w:val="right" w:pos="9355"/>
      </w:tabs>
      <w:spacing w:after="0" w:line="240" w:lineRule="auto"/>
    </w:pPr>
  </w:style>
  <w:style w:type="character" w:customStyle="1" w:styleId="a5">
    <w:name w:val="Верхний колонтитул Знак"/>
    <w:aliases w:val=" Знак Знак,ВерхКолонтитул Знак"/>
    <w:basedOn w:val="a0"/>
    <w:link w:val="a4"/>
    <w:rsid w:val="000D40B1"/>
  </w:style>
  <w:style w:type="paragraph" w:styleId="a6">
    <w:name w:val="footer"/>
    <w:basedOn w:val="a"/>
    <w:link w:val="a7"/>
    <w:uiPriority w:val="99"/>
    <w:unhideWhenUsed/>
    <w:rsid w:val="000D40B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D40B1"/>
  </w:style>
  <w:style w:type="paragraph" w:customStyle="1" w:styleId="ConsPlusNormal">
    <w:name w:val="ConsPlusNormal"/>
    <w:link w:val="ConsPlusNormal1"/>
    <w:rsid w:val="000D40B1"/>
    <w:pPr>
      <w:widowControl w:val="0"/>
      <w:autoSpaceDE w:val="0"/>
      <w:autoSpaceDN w:val="0"/>
      <w:spacing w:after="0" w:line="240" w:lineRule="auto"/>
    </w:pPr>
    <w:rPr>
      <w:rFonts w:ascii="Calibri" w:eastAsia="Times New Roman" w:hAnsi="Calibri" w:cs="Calibri"/>
      <w:szCs w:val="20"/>
      <w:lang w:eastAsia="ru-RU"/>
    </w:rPr>
  </w:style>
  <w:style w:type="paragraph" w:styleId="a8">
    <w:name w:val="List Paragraph"/>
    <w:aliases w:val="ТЗ список,Абзац списка нумерованный"/>
    <w:basedOn w:val="a"/>
    <w:link w:val="a9"/>
    <w:uiPriority w:val="34"/>
    <w:qFormat/>
    <w:rsid w:val="000D40B1"/>
    <w:pPr>
      <w:spacing w:after="160" w:line="256" w:lineRule="auto"/>
      <w:ind w:left="720"/>
      <w:contextualSpacing/>
    </w:pPr>
    <w:rPr>
      <w:rFonts w:ascii="Calibri" w:eastAsia="Calibri" w:hAnsi="Calibri" w:cs="Times New Roman"/>
    </w:rPr>
  </w:style>
  <w:style w:type="character" w:customStyle="1" w:styleId="a9">
    <w:name w:val="Абзац списка Знак"/>
    <w:aliases w:val="ТЗ список Знак,Абзац списка нумерованный Знак"/>
    <w:link w:val="a8"/>
    <w:qFormat/>
    <w:locked/>
    <w:rsid w:val="000D40B1"/>
    <w:rPr>
      <w:rFonts w:ascii="Calibri" w:eastAsia="Calibri" w:hAnsi="Calibri" w:cs="Times New Roman"/>
    </w:rPr>
  </w:style>
  <w:style w:type="paragraph" w:styleId="aa">
    <w:name w:val="Body Text"/>
    <w:aliases w:val=" Знак1 Знак,Основной текст1,Знак,Знак1 Знак"/>
    <w:basedOn w:val="a"/>
    <w:link w:val="ab"/>
    <w:unhideWhenUsed/>
    <w:rsid w:val="000D40B1"/>
    <w:pPr>
      <w:spacing w:after="120"/>
    </w:pPr>
  </w:style>
  <w:style w:type="character" w:customStyle="1" w:styleId="ab">
    <w:name w:val="Основной текст Знак"/>
    <w:aliases w:val=" Знак1 Знак Знак,Основной текст1 Знак,Знак Знак,Знак1 Знак Знак"/>
    <w:basedOn w:val="a0"/>
    <w:link w:val="aa"/>
    <w:rsid w:val="000D40B1"/>
  </w:style>
  <w:style w:type="paragraph" w:styleId="ac">
    <w:name w:val="Normal (Web)"/>
    <w:aliases w:val="_а_Е’__ (дќа) И’ц_1,_а_Е’__ (дќа) И’ц_ И’ц_,___С¬__ (_x_) ÷¬__1,___С¬__ (_x_) ÷¬__ ÷¬__"/>
    <w:basedOn w:val="a"/>
    <w:link w:val="11"/>
    <w:uiPriority w:val="99"/>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0D40B1"/>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styleId="ad">
    <w:name w:val="Strong"/>
    <w:basedOn w:val="a0"/>
    <w:uiPriority w:val="22"/>
    <w:qFormat/>
    <w:rsid w:val="000D40B1"/>
    <w:rPr>
      <w:b/>
      <w:bCs/>
    </w:rPr>
  </w:style>
  <w:style w:type="paragraph" w:customStyle="1" w:styleId="ae">
    <w:name w:val="Прижатый влево"/>
    <w:basedOn w:val="a"/>
    <w:next w:val="a"/>
    <w:rsid w:val="000D40B1"/>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styleId="af">
    <w:name w:val="Emphasis"/>
    <w:uiPriority w:val="20"/>
    <w:qFormat/>
    <w:rsid w:val="000D40B1"/>
    <w:rPr>
      <w:i/>
      <w:iCs/>
    </w:rPr>
  </w:style>
  <w:style w:type="character" w:customStyle="1" w:styleId="ConsPlusNormal1">
    <w:name w:val="ConsPlusNormal1"/>
    <w:link w:val="ConsPlusNormal"/>
    <w:uiPriority w:val="99"/>
    <w:locked/>
    <w:rsid w:val="000D40B1"/>
    <w:rPr>
      <w:rFonts w:ascii="Calibri" w:eastAsia="Times New Roman" w:hAnsi="Calibri" w:cs="Calibri"/>
      <w:szCs w:val="20"/>
      <w:lang w:eastAsia="ru-RU"/>
    </w:rPr>
  </w:style>
  <w:style w:type="character" w:customStyle="1" w:styleId="11">
    <w:name w:val="Обычный (веб) Знак1"/>
    <w:aliases w:val="_а_Е’__ (дќа) И’ц_1 Знак,_а_Е’__ (дќа) И’ц_ И’ц_ Знак,___С¬__ (_x_) ÷¬__1 Знак,___С¬__ (_x_) ÷¬__ ÷¬__ Знак"/>
    <w:link w:val="ac"/>
    <w:uiPriority w:val="99"/>
    <w:locked/>
    <w:rsid w:val="000D40B1"/>
    <w:rPr>
      <w:rFonts w:ascii="Times New Roman" w:eastAsia="Times New Roman" w:hAnsi="Times New Roman" w:cs="Times New Roman"/>
      <w:sz w:val="24"/>
      <w:szCs w:val="24"/>
      <w:lang w:eastAsia="ru-RU"/>
    </w:rPr>
  </w:style>
  <w:style w:type="paragraph" w:customStyle="1" w:styleId="12">
    <w:name w:val="Обычный1"/>
    <w:rsid w:val="000D40B1"/>
    <w:pPr>
      <w:spacing w:before="60" w:after="0" w:line="240" w:lineRule="auto"/>
      <w:ind w:firstLine="720"/>
      <w:jc w:val="both"/>
    </w:pPr>
    <w:rPr>
      <w:rFonts w:ascii="Arial" w:eastAsia="Times New Roman" w:hAnsi="Arial" w:cs="Times New Roman"/>
      <w:snapToGrid w:val="0"/>
      <w:sz w:val="24"/>
      <w:szCs w:val="20"/>
      <w:lang w:eastAsia="ru-RU"/>
    </w:rPr>
  </w:style>
  <w:style w:type="paragraph" w:styleId="af0">
    <w:name w:val="Balloon Text"/>
    <w:basedOn w:val="a"/>
    <w:link w:val="af1"/>
    <w:uiPriority w:val="99"/>
    <w:unhideWhenUsed/>
    <w:rsid w:val="000D40B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rsid w:val="000D40B1"/>
    <w:rPr>
      <w:rFonts w:ascii="Tahoma" w:hAnsi="Tahoma" w:cs="Tahoma"/>
      <w:sz w:val="16"/>
      <w:szCs w:val="16"/>
    </w:rPr>
  </w:style>
  <w:style w:type="character" w:customStyle="1" w:styleId="20">
    <w:name w:val="Заголовок 2 Знак"/>
    <w:basedOn w:val="a0"/>
    <w:link w:val="2"/>
    <w:uiPriority w:val="9"/>
    <w:rsid w:val="000D40B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D40B1"/>
    <w:rPr>
      <w:rFonts w:ascii="Cambria" w:eastAsia="Times New Roman" w:hAnsi="Cambria" w:cs="Times New Roman"/>
      <w:b/>
      <w:bCs/>
      <w:color w:val="4F81BD"/>
      <w:sz w:val="20"/>
      <w:szCs w:val="20"/>
    </w:rPr>
  </w:style>
  <w:style w:type="character" w:customStyle="1" w:styleId="40">
    <w:name w:val="Заголовок 4 Знак"/>
    <w:basedOn w:val="a0"/>
    <w:link w:val="4"/>
    <w:uiPriority w:val="9"/>
    <w:rsid w:val="000D40B1"/>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0D40B1"/>
    <w:rPr>
      <w:rFonts w:ascii="Times New Roman" w:eastAsia="Times New Roman" w:hAnsi="Times New Roman" w:cs="Times New Roman"/>
      <w:color w:val="000000"/>
      <w:sz w:val="28"/>
      <w:szCs w:val="28"/>
      <w:lang w:eastAsia="ru-RU"/>
    </w:rPr>
  </w:style>
  <w:style w:type="character" w:customStyle="1" w:styleId="70">
    <w:name w:val="Заголовок 7 Знак"/>
    <w:basedOn w:val="a0"/>
    <w:link w:val="7"/>
    <w:rsid w:val="000D40B1"/>
    <w:rPr>
      <w:rFonts w:ascii="Calibri" w:eastAsia="Times New Roman" w:hAnsi="Calibri" w:cs="Times New Roman"/>
      <w:sz w:val="24"/>
      <w:szCs w:val="24"/>
    </w:rPr>
  </w:style>
  <w:style w:type="character" w:customStyle="1" w:styleId="af2">
    <w:name w:val="Гипертекстовая ссылка"/>
    <w:uiPriority w:val="99"/>
    <w:rsid w:val="000D40B1"/>
    <w:rPr>
      <w:b/>
      <w:bCs/>
      <w:color w:val="106BBE"/>
    </w:rPr>
  </w:style>
  <w:style w:type="paragraph" w:customStyle="1" w:styleId="af3">
    <w:name w:val="Информация об изменениях"/>
    <w:basedOn w:val="a"/>
    <w:next w:val="a"/>
    <w:uiPriority w:val="99"/>
    <w:rsid w:val="000D40B1"/>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3">
    <w:name w:val="Без интервала1"/>
    <w:qFormat/>
    <w:rsid w:val="000D40B1"/>
    <w:pPr>
      <w:spacing w:after="0" w:line="240" w:lineRule="auto"/>
    </w:pPr>
    <w:rPr>
      <w:rFonts w:ascii="Calibri" w:eastAsia="Times New Roman" w:hAnsi="Calibri" w:cs="Calibri"/>
    </w:rPr>
  </w:style>
  <w:style w:type="paragraph" w:styleId="21">
    <w:name w:val="Body Text Indent 2"/>
    <w:basedOn w:val="a"/>
    <w:link w:val="22"/>
    <w:unhideWhenUsed/>
    <w:rsid w:val="000D40B1"/>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0D40B1"/>
    <w:rPr>
      <w:rFonts w:ascii="Times New Roman" w:eastAsia="Times New Roman" w:hAnsi="Times New Roman" w:cs="Times New Roman"/>
      <w:sz w:val="24"/>
      <w:szCs w:val="24"/>
      <w:lang w:eastAsia="ru-RU"/>
    </w:rPr>
  </w:style>
  <w:style w:type="paragraph" w:customStyle="1" w:styleId="ConsPlusNonformat">
    <w:name w:val="ConsPlusNonformat"/>
    <w:qFormat/>
    <w:rsid w:val="000D40B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4">
    <w:name w:val="No Spacing"/>
    <w:link w:val="af5"/>
    <w:uiPriority w:val="1"/>
    <w:qFormat/>
    <w:rsid w:val="000D40B1"/>
    <w:pPr>
      <w:spacing w:after="0" w:line="240" w:lineRule="auto"/>
    </w:pPr>
    <w:rPr>
      <w:rFonts w:eastAsiaTheme="minorEastAsia"/>
      <w:lang w:eastAsia="ru-RU"/>
    </w:rPr>
  </w:style>
  <w:style w:type="character" w:customStyle="1" w:styleId="af5">
    <w:name w:val="Без интервала Знак"/>
    <w:link w:val="af4"/>
    <w:uiPriority w:val="1"/>
    <w:locked/>
    <w:rsid w:val="000D40B1"/>
    <w:rPr>
      <w:rFonts w:eastAsiaTheme="minorEastAsia"/>
      <w:lang w:eastAsia="ru-RU"/>
    </w:rPr>
  </w:style>
  <w:style w:type="paragraph" w:customStyle="1" w:styleId="110">
    <w:name w:val="Заголовок 11"/>
    <w:basedOn w:val="a"/>
    <w:uiPriority w:val="1"/>
    <w:qFormat/>
    <w:rsid w:val="000D40B1"/>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D40B1"/>
    <w:pPr>
      <w:keepNext/>
      <w:spacing w:after="0" w:line="240" w:lineRule="auto"/>
      <w:jc w:val="right"/>
    </w:pPr>
    <w:rPr>
      <w:rFonts w:ascii="Times New Roman" w:eastAsia="Times New Roman" w:hAnsi="Times New Roman" w:cs="Times New Roman CYR"/>
      <w:color w:val="000000"/>
      <w:sz w:val="28"/>
      <w:szCs w:val="20"/>
      <w:lang w:eastAsia="ru-RU"/>
    </w:rPr>
  </w:style>
  <w:style w:type="paragraph" w:customStyle="1" w:styleId="tekstob">
    <w:name w:val="tekstob"/>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6">
    <w:name w:val="Цветовое выделение"/>
    <w:uiPriority w:val="99"/>
    <w:rsid w:val="000D40B1"/>
    <w:rPr>
      <w:b/>
      <w:bCs/>
      <w:color w:val="26282F"/>
    </w:rPr>
  </w:style>
  <w:style w:type="paragraph" w:customStyle="1" w:styleId="af7">
    <w:name w:val="Нормальный (таблица)"/>
    <w:basedOn w:val="a"/>
    <w:next w:val="a"/>
    <w:uiPriority w:val="99"/>
    <w:rsid w:val="000D40B1"/>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8">
    <w:name w:val="Таблицы (моноширинный)"/>
    <w:basedOn w:val="a"/>
    <w:next w:val="a"/>
    <w:rsid w:val="000D40B1"/>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0D40B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D40B1"/>
    <w:rPr>
      <w:rFonts w:ascii="Arial" w:eastAsia="Times New Roman" w:hAnsi="Arial" w:cs="Arial"/>
      <w:vanish/>
      <w:sz w:val="16"/>
      <w:szCs w:val="16"/>
      <w:lang w:eastAsia="ru-RU"/>
    </w:rPr>
  </w:style>
  <w:style w:type="character" w:customStyle="1" w:styleId="form-required">
    <w:name w:val="form-required"/>
    <w:basedOn w:val="a0"/>
    <w:rsid w:val="000D40B1"/>
  </w:style>
  <w:style w:type="paragraph" w:styleId="z-1">
    <w:name w:val="HTML Bottom of Form"/>
    <w:basedOn w:val="a"/>
    <w:next w:val="a"/>
    <w:link w:val="z-2"/>
    <w:hidden/>
    <w:uiPriority w:val="99"/>
    <w:semiHidden/>
    <w:unhideWhenUsed/>
    <w:rsid w:val="000D40B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D40B1"/>
    <w:rPr>
      <w:rFonts w:ascii="Arial" w:eastAsia="Times New Roman" w:hAnsi="Arial" w:cs="Arial"/>
      <w:vanish/>
      <w:sz w:val="16"/>
      <w:szCs w:val="16"/>
      <w:lang w:eastAsia="ru-RU"/>
    </w:rPr>
  </w:style>
  <w:style w:type="character" w:styleId="af9">
    <w:name w:val="FollowedHyperlink"/>
    <w:basedOn w:val="a0"/>
    <w:uiPriority w:val="99"/>
    <w:unhideWhenUsed/>
    <w:rsid w:val="000D40B1"/>
    <w:rPr>
      <w:color w:val="800080"/>
      <w:u w:val="single"/>
    </w:rPr>
  </w:style>
  <w:style w:type="paragraph" w:customStyle="1" w:styleId="font5">
    <w:name w:val="font5"/>
    <w:basedOn w:val="a"/>
    <w:rsid w:val="000D40B1"/>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0D40B1"/>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0D40B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0D40B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0D4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0D40B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D4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0D40B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0D4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0D40B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0D4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0D40B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0D40B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0D40B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0D40B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0D40B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0D40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0D40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0D40B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0D40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0D40B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0D40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0D40B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0D40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0D40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0D40B1"/>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0D40B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0D40B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0D40B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0D40B1"/>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0D40B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0D40B1"/>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0D40B1"/>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0D40B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0D40B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0D40B1"/>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0D40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0D40B1"/>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0D40B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0D40B1"/>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0D40B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0D40B1"/>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0D40B1"/>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0D40B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0D40B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0D40B1"/>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0D40B1"/>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0D40B1"/>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0D40B1"/>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0D40B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0D40B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0D40B1"/>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0D40B1"/>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0D40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0D40B1"/>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0D40B1"/>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0D40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0D40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0D40B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0D40B1"/>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0D40B1"/>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0D40B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0D40B1"/>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0D40B1"/>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0D40B1"/>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0D40B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0D40B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0D4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0D4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0D40B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0D40B1"/>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0D40B1"/>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0D40B1"/>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0D40B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0D40B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0D40B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0D40B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0D40B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0D40B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0D4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0D4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a">
    <w:name w:val="annotation reference"/>
    <w:uiPriority w:val="99"/>
    <w:unhideWhenUsed/>
    <w:rsid w:val="000D40B1"/>
    <w:rPr>
      <w:sz w:val="16"/>
      <w:szCs w:val="16"/>
    </w:rPr>
  </w:style>
  <w:style w:type="paragraph" w:styleId="afb">
    <w:name w:val="annotation text"/>
    <w:basedOn w:val="a"/>
    <w:link w:val="afc"/>
    <w:uiPriority w:val="99"/>
    <w:unhideWhenUsed/>
    <w:rsid w:val="000D40B1"/>
    <w:pPr>
      <w:spacing w:line="240" w:lineRule="auto"/>
    </w:pPr>
    <w:rPr>
      <w:rFonts w:ascii="Calibri" w:eastAsia="Calibri" w:hAnsi="Calibri" w:cs="Times New Roman"/>
      <w:sz w:val="20"/>
      <w:szCs w:val="20"/>
    </w:rPr>
  </w:style>
  <w:style w:type="character" w:customStyle="1" w:styleId="afc">
    <w:name w:val="Текст примечания Знак"/>
    <w:basedOn w:val="a0"/>
    <w:link w:val="afb"/>
    <w:uiPriority w:val="99"/>
    <w:rsid w:val="000D40B1"/>
    <w:rPr>
      <w:rFonts w:ascii="Calibri" w:eastAsia="Calibri" w:hAnsi="Calibri" w:cs="Times New Roman"/>
      <w:sz w:val="20"/>
      <w:szCs w:val="20"/>
    </w:rPr>
  </w:style>
  <w:style w:type="character" w:customStyle="1" w:styleId="afd">
    <w:name w:val="Тема примечания Знак"/>
    <w:basedOn w:val="afc"/>
    <w:link w:val="afe"/>
    <w:uiPriority w:val="99"/>
    <w:rsid w:val="000D40B1"/>
    <w:rPr>
      <w:b/>
      <w:bCs/>
    </w:rPr>
  </w:style>
  <w:style w:type="paragraph" w:styleId="afe">
    <w:name w:val="annotation subject"/>
    <w:basedOn w:val="afb"/>
    <w:next w:val="afb"/>
    <w:link w:val="afd"/>
    <w:uiPriority w:val="99"/>
    <w:unhideWhenUsed/>
    <w:rsid w:val="000D40B1"/>
    <w:rPr>
      <w:b/>
      <w:bCs/>
    </w:rPr>
  </w:style>
  <w:style w:type="character" w:customStyle="1" w:styleId="14">
    <w:name w:val="Тема примечания Знак1"/>
    <w:basedOn w:val="afc"/>
    <w:link w:val="afe"/>
    <w:uiPriority w:val="99"/>
    <w:rsid w:val="000D40B1"/>
    <w:rPr>
      <w:b/>
      <w:bCs/>
    </w:rPr>
  </w:style>
  <w:style w:type="paragraph" w:styleId="15">
    <w:name w:val="toc 1"/>
    <w:basedOn w:val="a"/>
    <w:next w:val="a"/>
    <w:autoRedefine/>
    <w:uiPriority w:val="39"/>
    <w:unhideWhenUsed/>
    <w:rsid w:val="000D40B1"/>
    <w:pPr>
      <w:spacing w:after="100"/>
    </w:pPr>
    <w:rPr>
      <w:rFonts w:ascii="Calibri" w:eastAsia="Calibri" w:hAnsi="Calibri" w:cs="Times New Roman"/>
    </w:rPr>
  </w:style>
  <w:style w:type="paragraph" w:styleId="24">
    <w:name w:val="toc 2"/>
    <w:basedOn w:val="a"/>
    <w:next w:val="a"/>
    <w:autoRedefine/>
    <w:uiPriority w:val="39"/>
    <w:unhideWhenUsed/>
    <w:rsid w:val="000D40B1"/>
    <w:pPr>
      <w:spacing w:after="100"/>
      <w:ind w:left="220"/>
    </w:pPr>
    <w:rPr>
      <w:rFonts w:ascii="Calibri" w:eastAsia="Calibri" w:hAnsi="Calibri" w:cs="Times New Roman"/>
    </w:rPr>
  </w:style>
  <w:style w:type="paragraph" w:customStyle="1" w:styleId="ConsPlusTitle">
    <w:name w:val="ConsPlusTitle"/>
    <w:rsid w:val="000D40B1"/>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f">
    <w:name w:val="Схема документа Знак"/>
    <w:basedOn w:val="a0"/>
    <w:link w:val="aff0"/>
    <w:uiPriority w:val="99"/>
    <w:semiHidden/>
    <w:rsid w:val="000D40B1"/>
    <w:rPr>
      <w:rFonts w:ascii="Tahoma" w:eastAsia="Calibri" w:hAnsi="Tahoma" w:cs="Times New Roman"/>
      <w:sz w:val="16"/>
      <w:szCs w:val="16"/>
    </w:rPr>
  </w:style>
  <w:style w:type="paragraph" w:styleId="aff0">
    <w:name w:val="Document Map"/>
    <w:basedOn w:val="a"/>
    <w:link w:val="aff"/>
    <w:uiPriority w:val="99"/>
    <w:semiHidden/>
    <w:unhideWhenUsed/>
    <w:rsid w:val="000D40B1"/>
    <w:pPr>
      <w:spacing w:after="0" w:line="240" w:lineRule="auto"/>
    </w:pPr>
    <w:rPr>
      <w:rFonts w:ascii="Tahoma" w:eastAsia="Calibri" w:hAnsi="Tahoma" w:cs="Times New Roman"/>
      <w:sz w:val="16"/>
      <w:szCs w:val="16"/>
    </w:rPr>
  </w:style>
  <w:style w:type="character" w:customStyle="1" w:styleId="16">
    <w:name w:val="Схема документа Знак1"/>
    <w:basedOn w:val="a0"/>
    <w:link w:val="aff0"/>
    <w:uiPriority w:val="99"/>
    <w:semiHidden/>
    <w:rsid w:val="000D40B1"/>
    <w:rPr>
      <w:rFonts w:ascii="Tahoma" w:hAnsi="Tahoma" w:cs="Tahoma"/>
      <w:sz w:val="16"/>
      <w:szCs w:val="16"/>
    </w:rPr>
  </w:style>
  <w:style w:type="paragraph" w:customStyle="1" w:styleId="17">
    <w:name w:val="Знак Знак1"/>
    <w:basedOn w:val="a"/>
    <w:rsid w:val="000D40B1"/>
    <w:pPr>
      <w:spacing w:after="160" w:line="240" w:lineRule="exact"/>
    </w:pPr>
    <w:rPr>
      <w:rFonts w:ascii="Verdana" w:eastAsia="Times New Roman" w:hAnsi="Verdana" w:cs="Times New Roman"/>
      <w:sz w:val="20"/>
      <w:szCs w:val="20"/>
      <w:lang w:val="en-US"/>
    </w:rPr>
  </w:style>
  <w:style w:type="character" w:customStyle="1" w:styleId="18">
    <w:name w:val="Гиперссылка1"/>
    <w:basedOn w:val="a0"/>
    <w:rsid w:val="000D40B1"/>
  </w:style>
  <w:style w:type="paragraph" w:customStyle="1" w:styleId="s22">
    <w:name w:val="s_22"/>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0D40B1"/>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0D40B1"/>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0D40B1"/>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0D40B1"/>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FontStyle57">
    <w:name w:val="Font Style57"/>
    <w:uiPriority w:val="99"/>
    <w:rsid w:val="000D40B1"/>
    <w:rPr>
      <w:rFonts w:ascii="Cambria" w:hAnsi="Cambria" w:cs="Cambria"/>
      <w:sz w:val="20"/>
      <w:szCs w:val="20"/>
    </w:rPr>
  </w:style>
  <w:style w:type="paragraph" w:customStyle="1" w:styleId="Default">
    <w:name w:val="Default"/>
    <w:rsid w:val="000D40B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0D40B1"/>
  </w:style>
  <w:style w:type="paragraph" w:styleId="aff1">
    <w:name w:val="Title"/>
    <w:basedOn w:val="a"/>
    <w:link w:val="aff2"/>
    <w:qFormat/>
    <w:rsid w:val="000D40B1"/>
    <w:pPr>
      <w:spacing w:after="0" w:line="240" w:lineRule="auto"/>
      <w:jc w:val="center"/>
    </w:pPr>
    <w:rPr>
      <w:rFonts w:ascii="Times New Roman" w:eastAsia="Times New Roman" w:hAnsi="Times New Roman" w:cs="Times New Roman"/>
      <w:sz w:val="24"/>
      <w:szCs w:val="20"/>
      <w:lang w:eastAsia="ru-RU"/>
    </w:rPr>
  </w:style>
  <w:style w:type="character" w:customStyle="1" w:styleId="aff2">
    <w:name w:val="Название Знак"/>
    <w:basedOn w:val="a0"/>
    <w:link w:val="aff1"/>
    <w:rsid w:val="000D40B1"/>
    <w:rPr>
      <w:rFonts w:ascii="Times New Roman" w:eastAsia="Times New Roman" w:hAnsi="Times New Roman" w:cs="Times New Roman"/>
      <w:sz w:val="24"/>
      <w:szCs w:val="20"/>
      <w:lang w:eastAsia="ru-RU"/>
    </w:rPr>
  </w:style>
  <w:style w:type="paragraph" w:customStyle="1" w:styleId="headertexttopleveltextcentertext">
    <w:name w:val="headertext topleveltext centertext"/>
    <w:basedOn w:val="a"/>
    <w:rsid w:val="000D40B1"/>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3">
    <w:name w:val="Plain Text"/>
    <w:basedOn w:val="a"/>
    <w:link w:val="aff4"/>
    <w:rsid w:val="000D40B1"/>
    <w:pPr>
      <w:spacing w:after="0" w:line="240" w:lineRule="auto"/>
    </w:pPr>
    <w:rPr>
      <w:rFonts w:ascii="Courier New" w:eastAsia="Times New Roman" w:hAnsi="Courier New" w:cs="Courier New"/>
      <w:sz w:val="20"/>
      <w:szCs w:val="20"/>
      <w:lang w:eastAsia="ru-RU"/>
    </w:rPr>
  </w:style>
  <w:style w:type="character" w:customStyle="1" w:styleId="aff4">
    <w:name w:val="Текст Знак"/>
    <w:basedOn w:val="a0"/>
    <w:link w:val="aff3"/>
    <w:rsid w:val="000D40B1"/>
    <w:rPr>
      <w:rFonts w:ascii="Courier New" w:eastAsia="Times New Roman" w:hAnsi="Courier New" w:cs="Courier New"/>
      <w:sz w:val="20"/>
      <w:szCs w:val="20"/>
      <w:lang w:eastAsia="ru-RU"/>
    </w:rPr>
  </w:style>
  <w:style w:type="paragraph" w:customStyle="1" w:styleId="19">
    <w:name w:val="Заголовок1"/>
    <w:basedOn w:val="a"/>
    <w:next w:val="aa"/>
    <w:rsid w:val="000D40B1"/>
    <w:pPr>
      <w:keepNext/>
      <w:suppressAutoHyphens/>
      <w:spacing w:before="240" w:after="120" w:line="240" w:lineRule="auto"/>
    </w:pPr>
    <w:rPr>
      <w:rFonts w:ascii="Arial" w:eastAsia="Lucida Sans Unicode" w:hAnsi="Arial" w:cs="Tahoma"/>
      <w:sz w:val="28"/>
      <w:szCs w:val="28"/>
      <w:lang w:eastAsia="ar-SA"/>
    </w:rPr>
  </w:style>
  <w:style w:type="character" w:customStyle="1" w:styleId="25">
    <w:name w:val="Гиперссылка2"/>
    <w:basedOn w:val="a0"/>
    <w:rsid w:val="000D40B1"/>
  </w:style>
  <w:style w:type="paragraph" w:customStyle="1" w:styleId="aff5">
    <w:name w:val="Сноска"/>
    <w:basedOn w:val="a"/>
    <w:next w:val="a"/>
    <w:uiPriority w:val="99"/>
    <w:rsid w:val="000D40B1"/>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6">
    <w:name w:val="Цветовое выделение для Текст"/>
    <w:uiPriority w:val="99"/>
    <w:rsid w:val="000D40B1"/>
    <w:rPr>
      <w:rFonts w:ascii="Times New Roman CYR" w:hAnsi="Times New Roman CYR" w:cs="Times New Roman CYR"/>
    </w:rPr>
  </w:style>
  <w:style w:type="character" w:customStyle="1" w:styleId="blk">
    <w:name w:val="blk"/>
    <w:basedOn w:val="a0"/>
    <w:rsid w:val="000D40B1"/>
  </w:style>
  <w:style w:type="table" w:styleId="aff7">
    <w:name w:val="Table Grid"/>
    <w:basedOn w:val="a1"/>
    <w:uiPriority w:val="59"/>
    <w:rsid w:val="000D40B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rsid w:val="000D4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0D40B1"/>
    <w:rPr>
      <w:rFonts w:ascii="Courier New" w:eastAsia="Times New Roman" w:hAnsi="Courier New" w:cs="Courier New"/>
      <w:sz w:val="20"/>
      <w:szCs w:val="20"/>
      <w:lang w:eastAsia="ru-RU"/>
    </w:rPr>
  </w:style>
  <w:style w:type="character" w:customStyle="1" w:styleId="s10">
    <w:name w:val="s_10"/>
    <w:basedOn w:val="a0"/>
    <w:rsid w:val="000D40B1"/>
  </w:style>
  <w:style w:type="character" w:customStyle="1" w:styleId="wmi-callto">
    <w:name w:val="wmi-callto"/>
    <w:basedOn w:val="a0"/>
    <w:rsid w:val="000D40B1"/>
  </w:style>
  <w:style w:type="paragraph" w:styleId="aff8">
    <w:name w:val="Body Text Indent"/>
    <w:basedOn w:val="a"/>
    <w:link w:val="aff9"/>
    <w:rsid w:val="000D40B1"/>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9">
    <w:name w:val="Основной текст с отступом Знак"/>
    <w:basedOn w:val="a0"/>
    <w:link w:val="aff8"/>
    <w:rsid w:val="000D40B1"/>
    <w:rPr>
      <w:rFonts w:ascii="Times New Roman" w:eastAsia="Times New Roman" w:hAnsi="Times New Roman" w:cs="Times New Roman"/>
      <w:sz w:val="28"/>
      <w:szCs w:val="24"/>
      <w:lang w:eastAsia="ru-RU"/>
    </w:rPr>
  </w:style>
  <w:style w:type="paragraph" w:customStyle="1" w:styleId="ConsCell">
    <w:name w:val="ConsCell"/>
    <w:rsid w:val="000D40B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0D40B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qFormat/>
    <w:rsid w:val="000D40B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6">
    <w:name w:val="Body Text 2"/>
    <w:basedOn w:val="a"/>
    <w:link w:val="27"/>
    <w:rsid w:val="000D40B1"/>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7">
    <w:name w:val="Основной текст 2 Знак"/>
    <w:basedOn w:val="a0"/>
    <w:link w:val="26"/>
    <w:rsid w:val="000D40B1"/>
    <w:rPr>
      <w:rFonts w:ascii="Times New Roman" w:eastAsia="Times New Roman" w:hAnsi="Times New Roman" w:cs="Times New Roman"/>
      <w:b/>
      <w:bCs/>
      <w:sz w:val="28"/>
      <w:szCs w:val="24"/>
      <w:lang w:eastAsia="ru-RU"/>
    </w:rPr>
  </w:style>
  <w:style w:type="paragraph" w:styleId="31">
    <w:name w:val="Body Text 3"/>
    <w:basedOn w:val="a"/>
    <w:link w:val="32"/>
    <w:rsid w:val="000D40B1"/>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0D40B1"/>
    <w:rPr>
      <w:rFonts w:ascii="Times New Roman" w:eastAsia="Times New Roman" w:hAnsi="Times New Roman" w:cs="Times New Roman"/>
      <w:sz w:val="28"/>
      <w:szCs w:val="24"/>
      <w:lang w:eastAsia="ru-RU"/>
    </w:rPr>
  </w:style>
  <w:style w:type="paragraph" w:customStyle="1" w:styleId="51">
    <w:name w:val="заголовок 5"/>
    <w:basedOn w:val="a"/>
    <w:next w:val="a"/>
    <w:rsid w:val="000D40B1"/>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0D40B1"/>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0D40B1"/>
    <w:rPr>
      <w:rFonts w:ascii="Times New Roman" w:eastAsia="Times New Roman" w:hAnsi="Times New Roman" w:cs="Times New Roman"/>
      <w:sz w:val="16"/>
      <w:szCs w:val="16"/>
    </w:rPr>
  </w:style>
  <w:style w:type="paragraph" w:customStyle="1" w:styleId="35">
    <w:name w:val="заголовок 3"/>
    <w:basedOn w:val="a"/>
    <w:next w:val="a"/>
    <w:rsid w:val="000D40B1"/>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0D40B1"/>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a">
    <w:name w:val="footnote text"/>
    <w:basedOn w:val="a"/>
    <w:link w:val="affb"/>
    <w:uiPriority w:val="99"/>
    <w:unhideWhenUsed/>
    <w:rsid w:val="000D40B1"/>
    <w:pPr>
      <w:spacing w:after="0" w:line="240" w:lineRule="auto"/>
    </w:pPr>
    <w:rPr>
      <w:rFonts w:ascii="Calibri" w:eastAsia="Times New Roman" w:hAnsi="Calibri" w:cs="Times New Roman"/>
      <w:sz w:val="20"/>
      <w:szCs w:val="20"/>
      <w:lang w:eastAsia="ru-RU"/>
    </w:rPr>
  </w:style>
  <w:style w:type="character" w:customStyle="1" w:styleId="affb">
    <w:name w:val="Текст сноски Знак"/>
    <w:basedOn w:val="a0"/>
    <w:link w:val="affa"/>
    <w:uiPriority w:val="99"/>
    <w:rsid w:val="000D40B1"/>
    <w:rPr>
      <w:rFonts w:ascii="Calibri" w:eastAsia="Times New Roman" w:hAnsi="Calibri" w:cs="Times New Roman"/>
      <w:sz w:val="20"/>
      <w:szCs w:val="20"/>
      <w:lang w:eastAsia="ru-RU"/>
    </w:rPr>
  </w:style>
  <w:style w:type="character" w:styleId="affc">
    <w:name w:val="footnote reference"/>
    <w:uiPriority w:val="99"/>
    <w:unhideWhenUsed/>
    <w:rsid w:val="000D40B1"/>
    <w:rPr>
      <w:vertAlign w:val="superscript"/>
    </w:rPr>
  </w:style>
  <w:style w:type="character" w:customStyle="1" w:styleId="CharStyle3">
    <w:name w:val="Char Style 3"/>
    <w:link w:val="Style2"/>
    <w:uiPriority w:val="99"/>
    <w:rsid w:val="000D40B1"/>
    <w:rPr>
      <w:sz w:val="26"/>
      <w:szCs w:val="26"/>
      <w:shd w:val="clear" w:color="auto" w:fill="FFFFFF"/>
    </w:rPr>
  </w:style>
  <w:style w:type="paragraph" w:customStyle="1" w:styleId="Style2">
    <w:name w:val="Style 2"/>
    <w:basedOn w:val="a"/>
    <w:link w:val="CharStyle3"/>
    <w:uiPriority w:val="99"/>
    <w:rsid w:val="000D40B1"/>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0D40B1"/>
    <w:rPr>
      <w:sz w:val="17"/>
      <w:szCs w:val="17"/>
      <w:shd w:val="clear" w:color="auto" w:fill="FFFFFF"/>
    </w:rPr>
  </w:style>
  <w:style w:type="paragraph" w:customStyle="1" w:styleId="Style4">
    <w:name w:val="Style 4"/>
    <w:basedOn w:val="a"/>
    <w:link w:val="CharStyle5"/>
    <w:uiPriority w:val="99"/>
    <w:rsid w:val="000D40B1"/>
    <w:pPr>
      <w:widowControl w:val="0"/>
      <w:shd w:val="clear" w:color="auto" w:fill="FFFFFF"/>
      <w:spacing w:after="0" w:line="230" w:lineRule="exact"/>
    </w:pPr>
    <w:rPr>
      <w:sz w:val="17"/>
      <w:szCs w:val="17"/>
    </w:rPr>
  </w:style>
  <w:style w:type="character" w:customStyle="1" w:styleId="CharStyle7">
    <w:name w:val="Char Style 7"/>
    <w:link w:val="Style6"/>
    <w:uiPriority w:val="99"/>
    <w:rsid w:val="000D40B1"/>
    <w:rPr>
      <w:sz w:val="17"/>
      <w:szCs w:val="17"/>
      <w:shd w:val="clear" w:color="auto" w:fill="FFFFFF"/>
    </w:rPr>
  </w:style>
  <w:style w:type="paragraph" w:customStyle="1" w:styleId="Style6">
    <w:name w:val="Style 6"/>
    <w:basedOn w:val="a"/>
    <w:link w:val="CharStyle7"/>
    <w:uiPriority w:val="99"/>
    <w:rsid w:val="000D40B1"/>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0D40B1"/>
    <w:rPr>
      <w:shd w:val="clear" w:color="auto" w:fill="FFFFFF"/>
    </w:rPr>
  </w:style>
  <w:style w:type="paragraph" w:customStyle="1" w:styleId="Style8">
    <w:name w:val="Style 8"/>
    <w:basedOn w:val="a"/>
    <w:link w:val="CharStyle9"/>
    <w:uiPriority w:val="99"/>
    <w:rsid w:val="000D40B1"/>
    <w:pPr>
      <w:widowControl w:val="0"/>
      <w:shd w:val="clear" w:color="auto" w:fill="FFFFFF"/>
      <w:spacing w:after="0" w:line="230" w:lineRule="exact"/>
      <w:jc w:val="both"/>
    </w:pPr>
  </w:style>
  <w:style w:type="character" w:customStyle="1" w:styleId="CharStyle10">
    <w:name w:val="Char Style 10"/>
    <w:uiPriority w:val="99"/>
    <w:rsid w:val="000D40B1"/>
    <w:rPr>
      <w:sz w:val="19"/>
      <w:szCs w:val="19"/>
      <w:u w:val="none"/>
    </w:rPr>
  </w:style>
  <w:style w:type="character" w:customStyle="1" w:styleId="CharStyle12">
    <w:name w:val="Char Style 12"/>
    <w:link w:val="Style11"/>
    <w:uiPriority w:val="99"/>
    <w:rsid w:val="000D40B1"/>
    <w:rPr>
      <w:sz w:val="26"/>
      <w:szCs w:val="26"/>
      <w:shd w:val="clear" w:color="auto" w:fill="FFFFFF"/>
    </w:rPr>
  </w:style>
  <w:style w:type="paragraph" w:customStyle="1" w:styleId="Style11">
    <w:name w:val="Style 11"/>
    <w:basedOn w:val="a"/>
    <w:link w:val="CharStyle12"/>
    <w:uiPriority w:val="99"/>
    <w:rsid w:val="000D40B1"/>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0D40B1"/>
    <w:rPr>
      <w:spacing w:val="80"/>
      <w:sz w:val="30"/>
      <w:szCs w:val="30"/>
      <w:u w:val="none"/>
    </w:rPr>
  </w:style>
  <w:style w:type="paragraph" w:customStyle="1" w:styleId="ConsPlusCell">
    <w:name w:val="ConsPlusCell"/>
    <w:uiPriority w:val="99"/>
    <w:rsid w:val="000D40B1"/>
    <w:pPr>
      <w:widowControl w:val="0"/>
      <w:autoSpaceDE w:val="0"/>
      <w:autoSpaceDN w:val="0"/>
      <w:adjustRightInd w:val="0"/>
      <w:spacing w:after="0" w:line="240" w:lineRule="auto"/>
    </w:pPr>
    <w:rPr>
      <w:rFonts w:ascii="Calibri" w:eastAsia="Times New Roman" w:hAnsi="Calibri" w:cs="Calibri"/>
      <w:lang w:eastAsia="ru-RU"/>
    </w:rPr>
  </w:style>
  <w:style w:type="paragraph" w:styleId="affd">
    <w:name w:val="table of authorities"/>
    <w:basedOn w:val="a"/>
    <w:next w:val="a"/>
    <w:uiPriority w:val="99"/>
    <w:unhideWhenUsed/>
    <w:rsid w:val="000D40B1"/>
    <w:pPr>
      <w:spacing w:after="0"/>
      <w:ind w:left="220" w:hanging="220"/>
    </w:pPr>
    <w:rPr>
      <w:rFonts w:ascii="Calibri" w:eastAsia="Times New Roman" w:hAnsi="Calibri" w:cs="Times New Roman"/>
      <w:sz w:val="20"/>
      <w:szCs w:val="20"/>
      <w:lang w:eastAsia="ru-RU"/>
    </w:rPr>
  </w:style>
  <w:style w:type="paragraph" w:styleId="affe">
    <w:name w:val="toa heading"/>
    <w:basedOn w:val="a"/>
    <w:next w:val="a"/>
    <w:uiPriority w:val="99"/>
    <w:unhideWhenUsed/>
    <w:rsid w:val="000D40B1"/>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Текст выноски Знак1"/>
    <w:basedOn w:val="a0"/>
    <w:uiPriority w:val="99"/>
    <w:semiHidden/>
    <w:rsid w:val="000D40B1"/>
    <w:rPr>
      <w:rFonts w:ascii="Tahoma" w:hAnsi="Tahoma" w:cs="Tahoma"/>
      <w:sz w:val="16"/>
      <w:szCs w:val="16"/>
      <w:lang w:eastAsia="en-US"/>
    </w:rPr>
  </w:style>
  <w:style w:type="paragraph" w:customStyle="1" w:styleId="afff">
    <w:name w:val="Кому"/>
    <w:basedOn w:val="a"/>
    <w:rsid w:val="000D40B1"/>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0D40B1"/>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0D40B1"/>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D40B1"/>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8">
    <w:name w:val="Основной текст (2)_"/>
    <w:link w:val="29"/>
    <w:rsid w:val="000D40B1"/>
    <w:rPr>
      <w:rFonts w:ascii="Bookman Old Style" w:eastAsia="Bookman Old Style" w:hAnsi="Bookman Old Style" w:cs="Bookman Old Style"/>
      <w:sz w:val="15"/>
      <w:szCs w:val="15"/>
      <w:shd w:val="clear" w:color="auto" w:fill="FFFFFF"/>
    </w:rPr>
  </w:style>
  <w:style w:type="paragraph" w:customStyle="1" w:styleId="29">
    <w:name w:val="Основной текст (2)"/>
    <w:basedOn w:val="a"/>
    <w:link w:val="28"/>
    <w:rsid w:val="000D40B1"/>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0">
    <w:name w:val="Normal Indent"/>
    <w:basedOn w:val="a"/>
    <w:link w:val="afff1"/>
    <w:rsid w:val="000D40B1"/>
    <w:pPr>
      <w:spacing w:after="0" w:line="240" w:lineRule="auto"/>
      <w:ind w:left="708"/>
    </w:pPr>
    <w:rPr>
      <w:rFonts w:ascii="Times New Roman" w:eastAsia="Times New Roman" w:hAnsi="Times New Roman" w:cs="Times New Roman"/>
      <w:sz w:val="24"/>
      <w:szCs w:val="24"/>
      <w:lang w:eastAsia="ru-RU"/>
    </w:rPr>
  </w:style>
  <w:style w:type="character" w:customStyle="1" w:styleId="afff1">
    <w:name w:val="Обычный отступ Знак"/>
    <w:basedOn w:val="a0"/>
    <w:link w:val="afff0"/>
    <w:rsid w:val="000D40B1"/>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0D40B1"/>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D40B1"/>
    <w:rPr>
      <w:rFonts w:ascii="Times New Roman" w:eastAsia="Times New Roman" w:hAnsi="Times New Roman" w:cs="Times New Roman"/>
      <w:szCs w:val="24"/>
      <w:lang w:eastAsia="ru-RU"/>
    </w:rPr>
  </w:style>
  <w:style w:type="paragraph" w:customStyle="1" w:styleId="sfst">
    <w:name w:val="sfst"/>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2">
    <w:name w:val="Block Text"/>
    <w:basedOn w:val="a"/>
    <w:rsid w:val="000D40B1"/>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
    <w:rsid w:val="000D40B1"/>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0"/>
    <w:rsid w:val="000D40B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0D40B1"/>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0D40B1"/>
  </w:style>
  <w:style w:type="paragraph" w:customStyle="1" w:styleId="ConsPlusNormal0">
    <w:name w:val="ConsPlusNormal Знак Знак"/>
    <w:link w:val="ConsPlusNormal2"/>
    <w:rsid w:val="000D40B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2">
    <w:name w:val="ConsPlusNormal Знак Знак Знак"/>
    <w:link w:val="ConsPlusNormal0"/>
    <w:locked/>
    <w:rsid w:val="000D40B1"/>
    <w:rPr>
      <w:rFonts w:ascii="Arial" w:eastAsia="Times New Roman" w:hAnsi="Arial" w:cs="Arial"/>
      <w:sz w:val="20"/>
      <w:szCs w:val="20"/>
      <w:lang w:eastAsia="ru-RU"/>
    </w:rPr>
  </w:style>
  <w:style w:type="paragraph" w:customStyle="1" w:styleId="f">
    <w:name w:val="f"/>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caption"/>
    <w:basedOn w:val="a"/>
    <w:next w:val="a"/>
    <w:qFormat/>
    <w:rsid w:val="000D40B1"/>
    <w:pPr>
      <w:autoSpaceDE w:val="0"/>
      <w:autoSpaceDN w:val="0"/>
      <w:spacing w:after="0" w:line="240" w:lineRule="atLeast"/>
      <w:ind w:right="40"/>
      <w:jc w:val="center"/>
    </w:pPr>
    <w:rPr>
      <w:rFonts w:ascii="Times New Roman" w:eastAsia="Times New Roman" w:hAnsi="Times New Roman" w:cs="Times New Roman"/>
      <w:b/>
      <w:bCs/>
      <w:sz w:val="24"/>
      <w:szCs w:val="28"/>
      <w:lang w:eastAsia="ru-RU"/>
    </w:rPr>
  </w:style>
  <w:style w:type="paragraph" w:customStyle="1" w:styleId="s16">
    <w:name w:val="s_16"/>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0D40B1"/>
    <w:pPr>
      <w:spacing w:after="0" w:line="240" w:lineRule="auto"/>
      <w:jc w:val="both"/>
    </w:pPr>
    <w:rPr>
      <w:rFonts w:ascii="Times New Roman" w:eastAsia="Times New Roman" w:hAnsi="Times New Roman" w:cs="Times New Roman"/>
      <w:sz w:val="28"/>
      <w:szCs w:val="20"/>
      <w:lang w:eastAsia="ru-RU"/>
    </w:rPr>
  </w:style>
  <w:style w:type="paragraph" w:customStyle="1" w:styleId="formattexttopleveltext">
    <w:name w:val="formattext topleveltext"/>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0D40B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0D40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0D40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msonormal0">
    <w:name w:val="msonormal"/>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
    <w:rsid w:val="000D4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Heading">
    <w:name w:val="Heading"/>
    <w:rsid w:val="000D40B1"/>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TableParagraph">
    <w:name w:val="Table Paragraph"/>
    <w:basedOn w:val="a"/>
    <w:uiPriority w:val="1"/>
    <w:qFormat/>
    <w:rsid w:val="000D40B1"/>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search">
    <w:name w:val="highlightsearch"/>
    <w:basedOn w:val="a0"/>
    <w:rsid w:val="000D40B1"/>
  </w:style>
  <w:style w:type="character" w:customStyle="1" w:styleId="js-phone-number">
    <w:name w:val="js-phone-number"/>
    <w:basedOn w:val="a0"/>
    <w:rsid w:val="000D40B1"/>
  </w:style>
  <w:style w:type="paragraph" w:customStyle="1" w:styleId="1b">
    <w:name w:val="Стиль1"/>
    <w:basedOn w:val="a"/>
    <w:link w:val="1c"/>
    <w:uiPriority w:val="99"/>
    <w:rsid w:val="000D40B1"/>
    <w:pPr>
      <w:autoSpaceDE w:val="0"/>
      <w:autoSpaceDN w:val="0"/>
      <w:adjustRightInd w:val="0"/>
      <w:spacing w:after="0" w:line="240" w:lineRule="auto"/>
      <w:ind w:firstLine="540"/>
      <w:jc w:val="both"/>
    </w:pPr>
    <w:rPr>
      <w:rFonts w:ascii="Times New Roman" w:eastAsia="Times New Roman" w:hAnsi="Times New Roman" w:cs="Times New Roman"/>
      <w:sz w:val="28"/>
      <w:szCs w:val="28"/>
    </w:rPr>
  </w:style>
  <w:style w:type="character" w:customStyle="1" w:styleId="1c">
    <w:name w:val="Стиль1 Знак"/>
    <w:link w:val="1b"/>
    <w:uiPriority w:val="99"/>
    <w:rsid w:val="000D40B1"/>
    <w:rPr>
      <w:rFonts w:ascii="Times New Roman" w:eastAsia="Times New Roman" w:hAnsi="Times New Roman" w:cs="Times New Roman"/>
      <w:sz w:val="28"/>
      <w:szCs w:val="28"/>
    </w:rPr>
  </w:style>
  <w:style w:type="paragraph" w:customStyle="1" w:styleId="2a">
    <w:name w:val="Без интервала2"/>
    <w:rsid w:val="000D40B1"/>
    <w:pPr>
      <w:spacing w:after="0" w:line="240" w:lineRule="auto"/>
    </w:pPr>
    <w:rPr>
      <w:rFonts w:ascii="Times New Roman" w:eastAsia="Calibri" w:hAnsi="Times New Roman" w:cs="Times New Roman"/>
      <w:sz w:val="20"/>
      <w:szCs w:val="20"/>
      <w:lang w:eastAsia="ru-RU"/>
    </w:rPr>
  </w:style>
  <w:style w:type="paragraph" w:customStyle="1" w:styleId="rtejustify">
    <w:name w:val="rtejustify"/>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3">
    <w:name w:val="consplusnormal"/>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0">
    <w:name w:val="table0"/>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0D40B1"/>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60">
    <w:name w:val="Style6"/>
    <w:basedOn w:val="a"/>
    <w:uiPriority w:val="99"/>
    <w:rsid w:val="000D40B1"/>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19">
    <w:name w:val="Style19"/>
    <w:basedOn w:val="a"/>
    <w:uiPriority w:val="99"/>
    <w:rsid w:val="000D40B1"/>
    <w:pPr>
      <w:widowControl w:val="0"/>
      <w:autoSpaceDE w:val="0"/>
      <w:autoSpaceDN w:val="0"/>
      <w:adjustRightInd w:val="0"/>
      <w:spacing w:after="0" w:line="240" w:lineRule="auto"/>
      <w:jc w:val="both"/>
    </w:pPr>
    <w:rPr>
      <w:rFonts w:ascii="Arial Narrow" w:eastAsia="Times New Roman" w:hAnsi="Arial Narrow" w:cs="Times New Roman"/>
      <w:sz w:val="24"/>
      <w:szCs w:val="24"/>
      <w:lang w:eastAsia="ru-RU"/>
    </w:rPr>
  </w:style>
  <w:style w:type="character" w:customStyle="1" w:styleId="FontStyle58">
    <w:name w:val="Font Style58"/>
    <w:uiPriority w:val="99"/>
    <w:rsid w:val="000D40B1"/>
    <w:rPr>
      <w:rFonts w:ascii="Cambria" w:hAnsi="Cambria" w:cs="Cambria" w:hint="default"/>
      <w:i/>
      <w:iCs/>
      <w:sz w:val="20"/>
      <w:szCs w:val="20"/>
    </w:rPr>
  </w:style>
  <w:style w:type="paragraph" w:customStyle="1" w:styleId="1d">
    <w:name w:val="Обычный1"/>
    <w:link w:val="113"/>
    <w:rsid w:val="000D40B1"/>
    <w:pPr>
      <w:widowControl w:val="0"/>
      <w:spacing w:after="0" w:line="240" w:lineRule="auto"/>
    </w:pPr>
    <w:rPr>
      <w:rFonts w:ascii="Times New Roman" w:eastAsia="Times New Roman" w:hAnsi="Times New Roman" w:cs="Times New Roman"/>
      <w:color w:val="000000"/>
      <w:lang w:eastAsia="ru-RU"/>
    </w:rPr>
  </w:style>
  <w:style w:type="character" w:customStyle="1" w:styleId="113">
    <w:name w:val="Обычный11"/>
    <w:link w:val="1d"/>
    <w:uiPriority w:val="99"/>
    <w:locked/>
    <w:rsid w:val="000D40B1"/>
    <w:rPr>
      <w:rFonts w:ascii="Times New Roman" w:eastAsia="Times New Roman" w:hAnsi="Times New Roman" w:cs="Times New Roman"/>
      <w:color w:val="000000"/>
      <w:lang w:eastAsia="ru-RU"/>
    </w:rPr>
  </w:style>
  <w:style w:type="paragraph" w:styleId="afff4">
    <w:name w:val="Subtitle"/>
    <w:basedOn w:val="a"/>
    <w:link w:val="afff5"/>
    <w:qFormat/>
    <w:rsid w:val="000D40B1"/>
    <w:pPr>
      <w:spacing w:after="0" w:line="240" w:lineRule="auto"/>
      <w:jc w:val="center"/>
    </w:pPr>
    <w:rPr>
      <w:rFonts w:ascii="Times New Roman" w:eastAsia="Times New Roman" w:hAnsi="Times New Roman" w:cs="Times New Roman"/>
      <w:b/>
      <w:sz w:val="28"/>
      <w:szCs w:val="20"/>
      <w:lang w:eastAsia="ru-RU"/>
    </w:rPr>
  </w:style>
  <w:style w:type="character" w:customStyle="1" w:styleId="afff5">
    <w:name w:val="Подзаголовок Знак"/>
    <w:basedOn w:val="a0"/>
    <w:link w:val="afff4"/>
    <w:rsid w:val="000D40B1"/>
    <w:rPr>
      <w:rFonts w:ascii="Times New Roman" w:eastAsia="Times New Roman" w:hAnsi="Times New Roman" w:cs="Times New Roman"/>
      <w:b/>
      <w:sz w:val="28"/>
      <w:szCs w:val="20"/>
      <w:lang w:eastAsia="ru-RU"/>
    </w:rPr>
  </w:style>
  <w:style w:type="paragraph" w:customStyle="1" w:styleId="afff6">
    <w:name w:val="Базовый"/>
    <w:rsid w:val="000D40B1"/>
    <w:pPr>
      <w:suppressAutoHyphens/>
    </w:pPr>
    <w:rPr>
      <w:rFonts w:ascii="Calibri" w:eastAsia="DejaVu Sans" w:hAnsi="Calibri" w:cs="Calibri"/>
      <w:color w:val="00000A"/>
    </w:rPr>
  </w:style>
  <w:style w:type="paragraph" w:customStyle="1" w:styleId="unformattext">
    <w:name w:val="unformattext"/>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Заголовок статьи"/>
    <w:basedOn w:val="a"/>
    <w:next w:val="a"/>
    <w:uiPriority w:val="99"/>
    <w:rsid w:val="000D40B1"/>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ff8">
    <w:name w:val="Информация о версии"/>
    <w:basedOn w:val="a"/>
    <w:next w:val="a"/>
    <w:uiPriority w:val="99"/>
    <w:rsid w:val="000D40B1"/>
    <w:pPr>
      <w:widowControl w:val="0"/>
      <w:autoSpaceDE w:val="0"/>
      <w:autoSpaceDN w:val="0"/>
      <w:adjustRightInd w:val="0"/>
      <w:spacing w:before="75" w:after="0" w:line="240" w:lineRule="auto"/>
      <w:ind w:left="170"/>
      <w:jc w:val="both"/>
    </w:pPr>
    <w:rPr>
      <w:rFonts w:ascii="Arial" w:eastAsia="Times New Roman" w:hAnsi="Arial" w:cs="Arial"/>
      <w:i/>
      <w:iCs/>
      <w:color w:val="353842"/>
      <w:sz w:val="26"/>
      <w:szCs w:val="26"/>
      <w:shd w:val="clear" w:color="auto" w:fill="F0F0F0"/>
      <w:lang w:eastAsia="ru-RU"/>
    </w:rPr>
  </w:style>
  <w:style w:type="character" w:customStyle="1" w:styleId="36">
    <w:name w:val="Гиперссылка3"/>
    <w:basedOn w:val="a0"/>
    <w:rsid w:val="000D40B1"/>
  </w:style>
  <w:style w:type="paragraph" w:customStyle="1" w:styleId="37">
    <w:name w:val="Без интервала3"/>
    <w:rsid w:val="000D40B1"/>
    <w:pPr>
      <w:spacing w:after="0" w:line="240" w:lineRule="auto"/>
    </w:pPr>
    <w:rPr>
      <w:rFonts w:ascii="Calibri" w:eastAsia="Times New Roman" w:hAnsi="Calibri" w:cs="Times New Roman"/>
    </w:rPr>
  </w:style>
  <w:style w:type="paragraph" w:customStyle="1" w:styleId="2b">
    <w:name w:val="Список_маркир.2"/>
    <w:basedOn w:val="a"/>
    <w:rsid w:val="000D40B1"/>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onsplustitle0">
    <w:name w:val="consplustitle"/>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0D40B1"/>
  </w:style>
  <w:style w:type="paragraph" w:customStyle="1" w:styleId="S">
    <w:name w:val="S_Обычный жирный"/>
    <w:basedOn w:val="a"/>
    <w:link w:val="S0"/>
    <w:qFormat/>
    <w:rsid w:val="000D40B1"/>
    <w:pPr>
      <w:tabs>
        <w:tab w:val="left" w:pos="700"/>
      </w:tabs>
      <w:spacing w:after="0" w:line="240" w:lineRule="auto"/>
      <w:ind w:firstLine="709"/>
      <w:jc w:val="both"/>
    </w:pPr>
    <w:rPr>
      <w:rFonts w:ascii="Times New Roman" w:eastAsia="Calibri" w:hAnsi="Times New Roman" w:cs="Times New Roman"/>
      <w:sz w:val="28"/>
      <w:szCs w:val="28"/>
    </w:rPr>
  </w:style>
  <w:style w:type="character" w:customStyle="1" w:styleId="S0">
    <w:name w:val="S_Обычный жирный Знак"/>
    <w:link w:val="S"/>
    <w:rsid w:val="000D40B1"/>
    <w:rPr>
      <w:rFonts w:ascii="Times New Roman" w:eastAsia="Calibri" w:hAnsi="Times New Roman" w:cs="Times New Roman"/>
      <w:sz w:val="28"/>
      <w:szCs w:val="28"/>
    </w:rPr>
  </w:style>
  <w:style w:type="paragraph" w:customStyle="1" w:styleId="b">
    <w:name w:val="_b_обычный"/>
    <w:qFormat/>
    <w:rsid w:val="000D40B1"/>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western">
    <w:name w:val="western"/>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Обычный2"/>
    <w:rsid w:val="000D40B1"/>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ConsPlusNormal4">
    <w:name w:val="ConsPlusNormal Знак"/>
    <w:locked/>
    <w:rsid w:val="000D40B1"/>
    <w:rPr>
      <w:rFonts w:ascii="Arial" w:hAnsi="Arial" w:cs="Arial"/>
    </w:rPr>
  </w:style>
  <w:style w:type="paragraph" w:customStyle="1" w:styleId="91">
    <w:name w:val="Заголовок 91"/>
    <w:rsid w:val="000D40B1"/>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ff9">
    <w:name w:val="ОТСТУП"/>
    <w:basedOn w:val="a"/>
    <w:rsid w:val="000D40B1"/>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ffa">
    <w:name w:val="page number"/>
    <w:basedOn w:val="a0"/>
    <w:rsid w:val="000D40B1"/>
  </w:style>
  <w:style w:type="paragraph" w:customStyle="1" w:styleId="p6">
    <w:name w:val="p6"/>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e">
    <w:name w:val="Нет списка1"/>
    <w:next w:val="a2"/>
    <w:uiPriority w:val="99"/>
    <w:semiHidden/>
    <w:rsid w:val="000D40B1"/>
  </w:style>
  <w:style w:type="paragraph" w:customStyle="1" w:styleId="1-21">
    <w:name w:val="Средняя сетка 1 - Акцент 21"/>
    <w:basedOn w:val="a"/>
    <w:uiPriority w:val="34"/>
    <w:qFormat/>
    <w:rsid w:val="000D40B1"/>
    <w:pPr>
      <w:ind w:left="720"/>
      <w:contextualSpacing/>
    </w:pPr>
    <w:rPr>
      <w:rFonts w:ascii="Calibri" w:eastAsia="Calibri" w:hAnsi="Calibri" w:cs="Times New Roman"/>
    </w:rPr>
  </w:style>
  <w:style w:type="paragraph" w:customStyle="1" w:styleId="afffb">
    <w:name w:val="Знак Знак Знак Знак"/>
    <w:basedOn w:val="a"/>
    <w:rsid w:val="000D40B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
    <w:name w:val="Абзац списка1"/>
    <w:basedOn w:val="a"/>
    <w:rsid w:val="000D40B1"/>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0D40B1"/>
    <w:pPr>
      <w:spacing w:after="0" w:line="240" w:lineRule="auto"/>
    </w:pPr>
    <w:rPr>
      <w:rFonts w:ascii="Times New Roman" w:eastAsia="Times New Roman" w:hAnsi="Times New Roman" w:cs="Times New Roman"/>
      <w:sz w:val="24"/>
      <w:szCs w:val="24"/>
      <w:lang w:eastAsia="ru-RU"/>
    </w:rPr>
  </w:style>
  <w:style w:type="paragraph" w:customStyle="1" w:styleId="afffc">
    <w:name w:val="÷¬__ ÷¬__ ÷¬__ ÷¬__"/>
    <w:basedOn w:val="a"/>
    <w:rsid w:val="000D40B1"/>
    <w:pPr>
      <w:spacing w:before="100" w:beforeAutospacing="1" w:after="100" w:afterAutospacing="1" w:line="240" w:lineRule="auto"/>
    </w:pPr>
    <w:rPr>
      <w:rFonts w:ascii="Tahoma" w:eastAsia="Times New Roman" w:hAnsi="Tahoma" w:cs="Times New Roman"/>
      <w:sz w:val="20"/>
      <w:szCs w:val="20"/>
      <w:lang w:val="en-US"/>
    </w:rPr>
  </w:style>
  <w:style w:type="paragraph" w:styleId="afffd">
    <w:name w:val="endnote text"/>
    <w:basedOn w:val="a"/>
    <w:link w:val="afffe"/>
    <w:rsid w:val="000D40B1"/>
    <w:pPr>
      <w:spacing w:after="0" w:line="240" w:lineRule="auto"/>
    </w:pPr>
    <w:rPr>
      <w:rFonts w:ascii="Times New Roman" w:eastAsia="Times New Roman" w:hAnsi="Times New Roman" w:cs="Times New Roman"/>
      <w:sz w:val="20"/>
      <w:szCs w:val="20"/>
    </w:rPr>
  </w:style>
  <w:style w:type="character" w:customStyle="1" w:styleId="afffe">
    <w:name w:val="Текст концевой сноски Знак"/>
    <w:basedOn w:val="a0"/>
    <w:link w:val="afffd"/>
    <w:rsid w:val="000D40B1"/>
    <w:rPr>
      <w:rFonts w:ascii="Times New Roman" w:eastAsia="Times New Roman" w:hAnsi="Times New Roman" w:cs="Times New Roman"/>
      <w:sz w:val="20"/>
      <w:szCs w:val="20"/>
    </w:rPr>
  </w:style>
  <w:style w:type="character" w:styleId="affff">
    <w:name w:val="endnote reference"/>
    <w:rsid w:val="000D40B1"/>
    <w:rPr>
      <w:vertAlign w:val="superscript"/>
    </w:rPr>
  </w:style>
  <w:style w:type="paragraph" w:customStyle="1" w:styleId="P16">
    <w:name w:val="P16"/>
    <w:basedOn w:val="a"/>
    <w:hidden/>
    <w:rsid w:val="000D40B1"/>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
    <w:hidden/>
    <w:rsid w:val="000D40B1"/>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
    <w:hidden/>
    <w:rsid w:val="000D40B1"/>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
    <w:hidden/>
    <w:rsid w:val="000D40B1"/>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0D40B1"/>
    <w:rPr>
      <w:sz w:val="24"/>
    </w:rPr>
  </w:style>
  <w:style w:type="paragraph" w:customStyle="1" w:styleId="affff0">
    <w:name w:val="МУ Обычный стиль"/>
    <w:basedOn w:val="a"/>
    <w:autoRedefine/>
    <w:rsid w:val="000D40B1"/>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paragraph" w:customStyle="1" w:styleId="8">
    <w:name w:val="Стиль8"/>
    <w:basedOn w:val="a"/>
    <w:rsid w:val="000D40B1"/>
    <w:pPr>
      <w:spacing w:after="0" w:line="240" w:lineRule="auto"/>
    </w:pPr>
    <w:rPr>
      <w:rFonts w:ascii="Times New Roman" w:eastAsia="Calibri" w:hAnsi="Times New Roman" w:cs="Times New Roman"/>
      <w:noProof/>
      <w:sz w:val="28"/>
      <w:szCs w:val="28"/>
      <w:lang w:eastAsia="ru-RU"/>
    </w:rPr>
  </w:style>
  <w:style w:type="paragraph" w:styleId="affff1">
    <w:name w:val="Revision"/>
    <w:hidden/>
    <w:uiPriority w:val="99"/>
    <w:semiHidden/>
    <w:rsid w:val="000D40B1"/>
    <w:pPr>
      <w:spacing w:after="0" w:line="240" w:lineRule="auto"/>
    </w:pPr>
    <w:rPr>
      <w:rFonts w:ascii="Times New Roman" w:eastAsia="Times New Roman" w:hAnsi="Times New Roman" w:cs="Times New Roman"/>
      <w:sz w:val="24"/>
      <w:szCs w:val="24"/>
      <w:lang w:eastAsia="ru-RU"/>
    </w:rPr>
  </w:style>
  <w:style w:type="character" w:customStyle="1" w:styleId="affff2">
    <w:name w:val="Заголовок Знак"/>
    <w:rsid w:val="000D40B1"/>
    <w:rPr>
      <w:rFonts w:ascii="Calibri Light" w:hAnsi="Calibri Light"/>
      <w:b/>
      <w:bCs/>
      <w:kern w:val="28"/>
      <w:sz w:val="32"/>
      <w:szCs w:val="32"/>
    </w:rPr>
  </w:style>
  <w:style w:type="paragraph" w:customStyle="1" w:styleId="38">
    <w:name w:val="Обычный3"/>
    <w:rsid w:val="000D40B1"/>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2">
    <w:name w:val="Обычный4"/>
    <w:rsid w:val="000D40B1"/>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3">
    <w:name w:val="Без интервала4"/>
    <w:rsid w:val="000D40B1"/>
    <w:pPr>
      <w:suppressAutoHyphens/>
      <w:spacing w:after="0" w:line="240" w:lineRule="auto"/>
    </w:pPr>
    <w:rPr>
      <w:rFonts w:ascii="Calibri" w:eastAsia="Times New Roman" w:hAnsi="Calibri" w:cs="Calibri"/>
      <w:lang w:eastAsia="zh-CN"/>
    </w:rPr>
  </w:style>
  <w:style w:type="paragraph" w:customStyle="1" w:styleId="52">
    <w:name w:val="Без интервала5"/>
    <w:rsid w:val="000D40B1"/>
    <w:pPr>
      <w:suppressAutoHyphens/>
      <w:spacing w:after="0" w:line="240" w:lineRule="auto"/>
    </w:pPr>
    <w:rPr>
      <w:rFonts w:ascii="Calibri" w:eastAsia="Times New Roman" w:hAnsi="Calibri" w:cs="Calibri"/>
      <w:lang w:eastAsia="zh-CN"/>
    </w:rPr>
  </w:style>
  <w:style w:type="paragraph" w:customStyle="1" w:styleId="61">
    <w:name w:val="Без интервала6"/>
    <w:rsid w:val="000D40B1"/>
    <w:pPr>
      <w:suppressAutoHyphens/>
      <w:spacing w:after="0" w:line="240" w:lineRule="auto"/>
    </w:pPr>
    <w:rPr>
      <w:rFonts w:ascii="Calibri" w:eastAsia="Times New Roman" w:hAnsi="Calibri" w:cs="Calibri"/>
      <w:lang w:eastAsia="zh-CN"/>
    </w:rPr>
  </w:style>
  <w:style w:type="character" w:customStyle="1" w:styleId="searchresult">
    <w:name w:val="search_result"/>
    <w:basedOn w:val="a0"/>
    <w:rsid w:val="000D40B1"/>
  </w:style>
  <w:style w:type="paragraph" w:customStyle="1" w:styleId="msonormalmrcssattr">
    <w:name w:val="msonormal_mr_css_attr"/>
    <w:basedOn w:val="a"/>
    <w:rsid w:val="000D4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1">
    <w:name w:val="Без интервала7"/>
    <w:rsid w:val="000D40B1"/>
    <w:pPr>
      <w:suppressAutoHyphens/>
      <w:spacing w:after="0" w:line="240" w:lineRule="auto"/>
    </w:pPr>
    <w:rPr>
      <w:rFonts w:ascii="Calibri" w:eastAsia="Times New Roman" w:hAnsi="Calibri" w:cs="Calibri"/>
      <w:lang w:eastAsia="zh-CN"/>
    </w:rPr>
  </w:style>
  <w:style w:type="table" w:customStyle="1" w:styleId="TableNormal">
    <w:name w:val="Table Normal"/>
    <w:uiPriority w:val="2"/>
    <w:semiHidden/>
    <w:unhideWhenUsed/>
    <w:qFormat/>
    <w:rsid w:val="000D40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Заголовок 12"/>
    <w:basedOn w:val="a"/>
    <w:uiPriority w:val="1"/>
    <w:qFormat/>
    <w:rsid w:val="000D40B1"/>
    <w:pPr>
      <w:widowControl w:val="0"/>
      <w:autoSpaceDE w:val="0"/>
      <w:autoSpaceDN w:val="0"/>
      <w:spacing w:before="79" w:after="0" w:line="240" w:lineRule="auto"/>
      <w:ind w:left="316"/>
      <w:outlineLvl w:val="1"/>
    </w:pPr>
    <w:rPr>
      <w:rFonts w:ascii="Times New Roman" w:eastAsia="Times New Roman" w:hAnsi="Times New Roman" w:cs="Times New Roman"/>
      <w:sz w:val="20"/>
      <w:szCs w:val="20"/>
    </w:rPr>
  </w:style>
  <w:style w:type="paragraph" w:customStyle="1" w:styleId="xl168">
    <w:name w:val="xl168"/>
    <w:basedOn w:val="a"/>
    <w:rsid w:val="000D40B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9">
    <w:name w:val="xl169"/>
    <w:basedOn w:val="a"/>
    <w:rsid w:val="000D40B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0">
    <w:name w:val="xl170"/>
    <w:basedOn w:val="a"/>
    <w:rsid w:val="000D40B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1">
    <w:name w:val="xl171"/>
    <w:basedOn w:val="a"/>
    <w:rsid w:val="000D40B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
    <w:name w:val="xl172"/>
    <w:basedOn w:val="a"/>
    <w:rsid w:val="000D40B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3">
    <w:name w:val="xl173"/>
    <w:basedOn w:val="a"/>
    <w:rsid w:val="000D40B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80">
    <w:name w:val="Без интервала8"/>
    <w:rsid w:val="000D40B1"/>
    <w:pPr>
      <w:suppressAutoHyphens/>
      <w:spacing w:after="0" w:line="240" w:lineRule="auto"/>
    </w:pPr>
    <w:rPr>
      <w:rFonts w:ascii="Calibri" w:eastAsia="Times New Roman" w:hAnsi="Calibri" w:cs="Calibri"/>
      <w:lang w:eastAsia="zh-CN"/>
    </w:rPr>
  </w:style>
  <w:style w:type="character" w:customStyle="1" w:styleId="affff3">
    <w:name w:val="Обычный (веб) Знак"/>
    <w:rsid w:val="000D40B1"/>
    <w:rPr>
      <w:rFonts w:ascii="Times New Roman" w:eastAsia="Times New Roman" w:hAnsi="Times New Roman" w:cs="Times New Roman"/>
      <w:sz w:val="24"/>
      <w:szCs w:val="24"/>
    </w:rPr>
  </w:style>
  <w:style w:type="numbering" w:customStyle="1" w:styleId="2d">
    <w:name w:val="Нет списка2"/>
    <w:next w:val="a2"/>
    <w:uiPriority w:val="99"/>
    <w:semiHidden/>
    <w:unhideWhenUsed/>
    <w:rsid w:val="000D40B1"/>
  </w:style>
  <w:style w:type="numbering" w:customStyle="1" w:styleId="39">
    <w:name w:val="Нет списка3"/>
    <w:next w:val="a2"/>
    <w:uiPriority w:val="99"/>
    <w:semiHidden/>
    <w:unhideWhenUsed/>
    <w:rsid w:val="000D40B1"/>
  </w:style>
  <w:style w:type="numbering" w:customStyle="1" w:styleId="44">
    <w:name w:val="Нет списка4"/>
    <w:next w:val="a2"/>
    <w:uiPriority w:val="99"/>
    <w:semiHidden/>
    <w:unhideWhenUsed/>
    <w:rsid w:val="000D40B1"/>
  </w:style>
  <w:style w:type="numbering" w:customStyle="1" w:styleId="53">
    <w:name w:val="Нет списка5"/>
    <w:next w:val="a2"/>
    <w:uiPriority w:val="99"/>
    <w:semiHidden/>
    <w:unhideWhenUsed/>
    <w:rsid w:val="000D40B1"/>
  </w:style>
  <w:style w:type="paragraph" w:customStyle="1" w:styleId="9">
    <w:name w:val="Без интервала9"/>
    <w:rsid w:val="000D40B1"/>
    <w:pPr>
      <w:suppressAutoHyphens/>
      <w:spacing w:after="0" w:line="240" w:lineRule="auto"/>
    </w:pPr>
    <w:rPr>
      <w:rFonts w:ascii="Calibri" w:eastAsia="Times New Roman" w:hAnsi="Calibri" w:cs="Calibri"/>
      <w:lang w:eastAsia="zh-CN"/>
    </w:rPr>
  </w:style>
  <w:style w:type="paragraph" w:customStyle="1" w:styleId="100">
    <w:name w:val="Без интервала10"/>
    <w:rsid w:val="000D40B1"/>
    <w:pPr>
      <w:suppressAutoHyphens/>
      <w:spacing w:after="0" w:line="240" w:lineRule="auto"/>
    </w:pPr>
    <w:rPr>
      <w:rFonts w:ascii="Calibri" w:eastAsia="Times New Roman" w:hAnsi="Calibri" w:cs="Calibri"/>
      <w:lang w:eastAsia="zh-CN"/>
    </w:rPr>
  </w:style>
  <w:style w:type="character" w:customStyle="1" w:styleId="hyperlink">
    <w:name w:val="hyperlink"/>
    <w:basedOn w:val="a0"/>
    <w:rsid w:val="000D40B1"/>
  </w:style>
  <w:style w:type="character" w:customStyle="1" w:styleId="1f0">
    <w:name w:val="Заголовок №1"/>
    <w:rsid w:val="000D40B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xl66">
    <w:name w:val="xl66"/>
    <w:basedOn w:val="a"/>
    <w:rsid w:val="001819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8531382">
      <w:bodyDiv w:val="1"/>
      <w:marLeft w:val="0"/>
      <w:marRight w:val="0"/>
      <w:marTop w:val="0"/>
      <w:marBottom w:val="0"/>
      <w:divBdr>
        <w:top w:val="none" w:sz="0" w:space="0" w:color="auto"/>
        <w:left w:val="none" w:sz="0" w:space="0" w:color="auto"/>
        <w:bottom w:val="none" w:sz="0" w:space="0" w:color="auto"/>
        <w:right w:val="none" w:sz="0" w:space="0" w:color="auto"/>
      </w:divBdr>
    </w:div>
    <w:div w:id="32509903">
      <w:bodyDiv w:val="1"/>
      <w:marLeft w:val="0"/>
      <w:marRight w:val="0"/>
      <w:marTop w:val="0"/>
      <w:marBottom w:val="0"/>
      <w:divBdr>
        <w:top w:val="none" w:sz="0" w:space="0" w:color="auto"/>
        <w:left w:val="none" w:sz="0" w:space="0" w:color="auto"/>
        <w:bottom w:val="none" w:sz="0" w:space="0" w:color="auto"/>
        <w:right w:val="none" w:sz="0" w:space="0" w:color="auto"/>
      </w:divBdr>
    </w:div>
    <w:div w:id="50690221">
      <w:bodyDiv w:val="1"/>
      <w:marLeft w:val="0"/>
      <w:marRight w:val="0"/>
      <w:marTop w:val="0"/>
      <w:marBottom w:val="0"/>
      <w:divBdr>
        <w:top w:val="none" w:sz="0" w:space="0" w:color="auto"/>
        <w:left w:val="none" w:sz="0" w:space="0" w:color="auto"/>
        <w:bottom w:val="none" w:sz="0" w:space="0" w:color="auto"/>
        <w:right w:val="none" w:sz="0" w:space="0" w:color="auto"/>
      </w:divBdr>
    </w:div>
    <w:div w:id="140731713">
      <w:bodyDiv w:val="1"/>
      <w:marLeft w:val="0"/>
      <w:marRight w:val="0"/>
      <w:marTop w:val="0"/>
      <w:marBottom w:val="0"/>
      <w:divBdr>
        <w:top w:val="none" w:sz="0" w:space="0" w:color="auto"/>
        <w:left w:val="none" w:sz="0" w:space="0" w:color="auto"/>
        <w:bottom w:val="none" w:sz="0" w:space="0" w:color="auto"/>
        <w:right w:val="none" w:sz="0" w:space="0" w:color="auto"/>
      </w:divBdr>
    </w:div>
    <w:div w:id="211771345">
      <w:bodyDiv w:val="1"/>
      <w:marLeft w:val="0"/>
      <w:marRight w:val="0"/>
      <w:marTop w:val="0"/>
      <w:marBottom w:val="0"/>
      <w:divBdr>
        <w:top w:val="none" w:sz="0" w:space="0" w:color="auto"/>
        <w:left w:val="none" w:sz="0" w:space="0" w:color="auto"/>
        <w:bottom w:val="none" w:sz="0" w:space="0" w:color="auto"/>
        <w:right w:val="none" w:sz="0" w:space="0" w:color="auto"/>
      </w:divBdr>
    </w:div>
    <w:div w:id="226965256">
      <w:bodyDiv w:val="1"/>
      <w:marLeft w:val="0"/>
      <w:marRight w:val="0"/>
      <w:marTop w:val="0"/>
      <w:marBottom w:val="0"/>
      <w:divBdr>
        <w:top w:val="none" w:sz="0" w:space="0" w:color="auto"/>
        <w:left w:val="none" w:sz="0" w:space="0" w:color="auto"/>
        <w:bottom w:val="none" w:sz="0" w:space="0" w:color="auto"/>
        <w:right w:val="none" w:sz="0" w:space="0" w:color="auto"/>
      </w:divBdr>
    </w:div>
    <w:div w:id="235097478">
      <w:bodyDiv w:val="1"/>
      <w:marLeft w:val="0"/>
      <w:marRight w:val="0"/>
      <w:marTop w:val="0"/>
      <w:marBottom w:val="0"/>
      <w:divBdr>
        <w:top w:val="none" w:sz="0" w:space="0" w:color="auto"/>
        <w:left w:val="none" w:sz="0" w:space="0" w:color="auto"/>
        <w:bottom w:val="none" w:sz="0" w:space="0" w:color="auto"/>
        <w:right w:val="none" w:sz="0" w:space="0" w:color="auto"/>
      </w:divBdr>
    </w:div>
    <w:div w:id="256519009">
      <w:bodyDiv w:val="1"/>
      <w:marLeft w:val="0"/>
      <w:marRight w:val="0"/>
      <w:marTop w:val="0"/>
      <w:marBottom w:val="0"/>
      <w:divBdr>
        <w:top w:val="none" w:sz="0" w:space="0" w:color="auto"/>
        <w:left w:val="none" w:sz="0" w:space="0" w:color="auto"/>
        <w:bottom w:val="none" w:sz="0" w:space="0" w:color="auto"/>
        <w:right w:val="none" w:sz="0" w:space="0" w:color="auto"/>
      </w:divBdr>
    </w:div>
    <w:div w:id="277612749">
      <w:bodyDiv w:val="1"/>
      <w:marLeft w:val="0"/>
      <w:marRight w:val="0"/>
      <w:marTop w:val="0"/>
      <w:marBottom w:val="0"/>
      <w:divBdr>
        <w:top w:val="none" w:sz="0" w:space="0" w:color="auto"/>
        <w:left w:val="none" w:sz="0" w:space="0" w:color="auto"/>
        <w:bottom w:val="none" w:sz="0" w:space="0" w:color="auto"/>
        <w:right w:val="none" w:sz="0" w:space="0" w:color="auto"/>
      </w:divBdr>
    </w:div>
    <w:div w:id="346250944">
      <w:bodyDiv w:val="1"/>
      <w:marLeft w:val="0"/>
      <w:marRight w:val="0"/>
      <w:marTop w:val="0"/>
      <w:marBottom w:val="0"/>
      <w:divBdr>
        <w:top w:val="none" w:sz="0" w:space="0" w:color="auto"/>
        <w:left w:val="none" w:sz="0" w:space="0" w:color="auto"/>
        <w:bottom w:val="none" w:sz="0" w:space="0" w:color="auto"/>
        <w:right w:val="none" w:sz="0" w:space="0" w:color="auto"/>
      </w:divBdr>
    </w:div>
    <w:div w:id="383413242">
      <w:bodyDiv w:val="1"/>
      <w:marLeft w:val="0"/>
      <w:marRight w:val="0"/>
      <w:marTop w:val="0"/>
      <w:marBottom w:val="0"/>
      <w:divBdr>
        <w:top w:val="none" w:sz="0" w:space="0" w:color="auto"/>
        <w:left w:val="none" w:sz="0" w:space="0" w:color="auto"/>
        <w:bottom w:val="none" w:sz="0" w:space="0" w:color="auto"/>
        <w:right w:val="none" w:sz="0" w:space="0" w:color="auto"/>
      </w:divBdr>
    </w:div>
    <w:div w:id="622033637">
      <w:bodyDiv w:val="1"/>
      <w:marLeft w:val="0"/>
      <w:marRight w:val="0"/>
      <w:marTop w:val="0"/>
      <w:marBottom w:val="0"/>
      <w:divBdr>
        <w:top w:val="none" w:sz="0" w:space="0" w:color="auto"/>
        <w:left w:val="none" w:sz="0" w:space="0" w:color="auto"/>
        <w:bottom w:val="none" w:sz="0" w:space="0" w:color="auto"/>
        <w:right w:val="none" w:sz="0" w:space="0" w:color="auto"/>
      </w:divBdr>
    </w:div>
    <w:div w:id="634454908">
      <w:bodyDiv w:val="1"/>
      <w:marLeft w:val="0"/>
      <w:marRight w:val="0"/>
      <w:marTop w:val="0"/>
      <w:marBottom w:val="0"/>
      <w:divBdr>
        <w:top w:val="none" w:sz="0" w:space="0" w:color="auto"/>
        <w:left w:val="none" w:sz="0" w:space="0" w:color="auto"/>
        <w:bottom w:val="none" w:sz="0" w:space="0" w:color="auto"/>
        <w:right w:val="none" w:sz="0" w:space="0" w:color="auto"/>
      </w:divBdr>
    </w:div>
    <w:div w:id="699859310">
      <w:bodyDiv w:val="1"/>
      <w:marLeft w:val="0"/>
      <w:marRight w:val="0"/>
      <w:marTop w:val="0"/>
      <w:marBottom w:val="0"/>
      <w:divBdr>
        <w:top w:val="none" w:sz="0" w:space="0" w:color="auto"/>
        <w:left w:val="none" w:sz="0" w:space="0" w:color="auto"/>
        <w:bottom w:val="none" w:sz="0" w:space="0" w:color="auto"/>
        <w:right w:val="none" w:sz="0" w:space="0" w:color="auto"/>
      </w:divBdr>
    </w:div>
    <w:div w:id="787815328">
      <w:bodyDiv w:val="1"/>
      <w:marLeft w:val="0"/>
      <w:marRight w:val="0"/>
      <w:marTop w:val="0"/>
      <w:marBottom w:val="0"/>
      <w:divBdr>
        <w:top w:val="none" w:sz="0" w:space="0" w:color="auto"/>
        <w:left w:val="none" w:sz="0" w:space="0" w:color="auto"/>
        <w:bottom w:val="none" w:sz="0" w:space="0" w:color="auto"/>
        <w:right w:val="none" w:sz="0" w:space="0" w:color="auto"/>
      </w:divBdr>
    </w:div>
    <w:div w:id="791050879">
      <w:bodyDiv w:val="1"/>
      <w:marLeft w:val="0"/>
      <w:marRight w:val="0"/>
      <w:marTop w:val="0"/>
      <w:marBottom w:val="0"/>
      <w:divBdr>
        <w:top w:val="none" w:sz="0" w:space="0" w:color="auto"/>
        <w:left w:val="none" w:sz="0" w:space="0" w:color="auto"/>
        <w:bottom w:val="none" w:sz="0" w:space="0" w:color="auto"/>
        <w:right w:val="none" w:sz="0" w:space="0" w:color="auto"/>
      </w:divBdr>
    </w:div>
    <w:div w:id="962230049">
      <w:bodyDiv w:val="1"/>
      <w:marLeft w:val="0"/>
      <w:marRight w:val="0"/>
      <w:marTop w:val="0"/>
      <w:marBottom w:val="0"/>
      <w:divBdr>
        <w:top w:val="none" w:sz="0" w:space="0" w:color="auto"/>
        <w:left w:val="none" w:sz="0" w:space="0" w:color="auto"/>
        <w:bottom w:val="none" w:sz="0" w:space="0" w:color="auto"/>
        <w:right w:val="none" w:sz="0" w:space="0" w:color="auto"/>
      </w:divBdr>
    </w:div>
    <w:div w:id="1004822274">
      <w:bodyDiv w:val="1"/>
      <w:marLeft w:val="0"/>
      <w:marRight w:val="0"/>
      <w:marTop w:val="0"/>
      <w:marBottom w:val="0"/>
      <w:divBdr>
        <w:top w:val="none" w:sz="0" w:space="0" w:color="auto"/>
        <w:left w:val="none" w:sz="0" w:space="0" w:color="auto"/>
        <w:bottom w:val="none" w:sz="0" w:space="0" w:color="auto"/>
        <w:right w:val="none" w:sz="0" w:space="0" w:color="auto"/>
      </w:divBdr>
    </w:div>
    <w:div w:id="1098864209">
      <w:bodyDiv w:val="1"/>
      <w:marLeft w:val="0"/>
      <w:marRight w:val="0"/>
      <w:marTop w:val="0"/>
      <w:marBottom w:val="0"/>
      <w:divBdr>
        <w:top w:val="none" w:sz="0" w:space="0" w:color="auto"/>
        <w:left w:val="none" w:sz="0" w:space="0" w:color="auto"/>
        <w:bottom w:val="none" w:sz="0" w:space="0" w:color="auto"/>
        <w:right w:val="none" w:sz="0" w:space="0" w:color="auto"/>
      </w:divBdr>
    </w:div>
    <w:div w:id="1153135516">
      <w:bodyDiv w:val="1"/>
      <w:marLeft w:val="0"/>
      <w:marRight w:val="0"/>
      <w:marTop w:val="0"/>
      <w:marBottom w:val="0"/>
      <w:divBdr>
        <w:top w:val="none" w:sz="0" w:space="0" w:color="auto"/>
        <w:left w:val="none" w:sz="0" w:space="0" w:color="auto"/>
        <w:bottom w:val="none" w:sz="0" w:space="0" w:color="auto"/>
        <w:right w:val="none" w:sz="0" w:space="0" w:color="auto"/>
      </w:divBdr>
    </w:div>
    <w:div w:id="1153453259">
      <w:bodyDiv w:val="1"/>
      <w:marLeft w:val="0"/>
      <w:marRight w:val="0"/>
      <w:marTop w:val="0"/>
      <w:marBottom w:val="0"/>
      <w:divBdr>
        <w:top w:val="none" w:sz="0" w:space="0" w:color="auto"/>
        <w:left w:val="none" w:sz="0" w:space="0" w:color="auto"/>
        <w:bottom w:val="none" w:sz="0" w:space="0" w:color="auto"/>
        <w:right w:val="none" w:sz="0" w:space="0" w:color="auto"/>
      </w:divBdr>
    </w:div>
    <w:div w:id="1207646147">
      <w:bodyDiv w:val="1"/>
      <w:marLeft w:val="0"/>
      <w:marRight w:val="0"/>
      <w:marTop w:val="0"/>
      <w:marBottom w:val="0"/>
      <w:divBdr>
        <w:top w:val="none" w:sz="0" w:space="0" w:color="auto"/>
        <w:left w:val="none" w:sz="0" w:space="0" w:color="auto"/>
        <w:bottom w:val="none" w:sz="0" w:space="0" w:color="auto"/>
        <w:right w:val="none" w:sz="0" w:space="0" w:color="auto"/>
      </w:divBdr>
    </w:div>
    <w:div w:id="1240015416">
      <w:bodyDiv w:val="1"/>
      <w:marLeft w:val="0"/>
      <w:marRight w:val="0"/>
      <w:marTop w:val="0"/>
      <w:marBottom w:val="0"/>
      <w:divBdr>
        <w:top w:val="none" w:sz="0" w:space="0" w:color="auto"/>
        <w:left w:val="none" w:sz="0" w:space="0" w:color="auto"/>
        <w:bottom w:val="none" w:sz="0" w:space="0" w:color="auto"/>
        <w:right w:val="none" w:sz="0" w:space="0" w:color="auto"/>
      </w:divBdr>
    </w:div>
    <w:div w:id="1313028183">
      <w:bodyDiv w:val="1"/>
      <w:marLeft w:val="0"/>
      <w:marRight w:val="0"/>
      <w:marTop w:val="0"/>
      <w:marBottom w:val="0"/>
      <w:divBdr>
        <w:top w:val="none" w:sz="0" w:space="0" w:color="auto"/>
        <w:left w:val="none" w:sz="0" w:space="0" w:color="auto"/>
        <w:bottom w:val="none" w:sz="0" w:space="0" w:color="auto"/>
        <w:right w:val="none" w:sz="0" w:space="0" w:color="auto"/>
      </w:divBdr>
    </w:div>
    <w:div w:id="1373388170">
      <w:bodyDiv w:val="1"/>
      <w:marLeft w:val="0"/>
      <w:marRight w:val="0"/>
      <w:marTop w:val="0"/>
      <w:marBottom w:val="0"/>
      <w:divBdr>
        <w:top w:val="none" w:sz="0" w:space="0" w:color="auto"/>
        <w:left w:val="none" w:sz="0" w:space="0" w:color="auto"/>
        <w:bottom w:val="none" w:sz="0" w:space="0" w:color="auto"/>
        <w:right w:val="none" w:sz="0" w:space="0" w:color="auto"/>
      </w:divBdr>
    </w:div>
    <w:div w:id="1498155334">
      <w:bodyDiv w:val="1"/>
      <w:marLeft w:val="0"/>
      <w:marRight w:val="0"/>
      <w:marTop w:val="0"/>
      <w:marBottom w:val="0"/>
      <w:divBdr>
        <w:top w:val="none" w:sz="0" w:space="0" w:color="auto"/>
        <w:left w:val="none" w:sz="0" w:space="0" w:color="auto"/>
        <w:bottom w:val="none" w:sz="0" w:space="0" w:color="auto"/>
        <w:right w:val="none" w:sz="0" w:space="0" w:color="auto"/>
      </w:divBdr>
    </w:div>
    <w:div w:id="1551722810">
      <w:bodyDiv w:val="1"/>
      <w:marLeft w:val="0"/>
      <w:marRight w:val="0"/>
      <w:marTop w:val="0"/>
      <w:marBottom w:val="0"/>
      <w:divBdr>
        <w:top w:val="none" w:sz="0" w:space="0" w:color="auto"/>
        <w:left w:val="none" w:sz="0" w:space="0" w:color="auto"/>
        <w:bottom w:val="none" w:sz="0" w:space="0" w:color="auto"/>
        <w:right w:val="none" w:sz="0" w:space="0" w:color="auto"/>
      </w:divBdr>
    </w:div>
    <w:div w:id="1560238860">
      <w:bodyDiv w:val="1"/>
      <w:marLeft w:val="0"/>
      <w:marRight w:val="0"/>
      <w:marTop w:val="0"/>
      <w:marBottom w:val="0"/>
      <w:divBdr>
        <w:top w:val="none" w:sz="0" w:space="0" w:color="auto"/>
        <w:left w:val="none" w:sz="0" w:space="0" w:color="auto"/>
        <w:bottom w:val="none" w:sz="0" w:space="0" w:color="auto"/>
        <w:right w:val="none" w:sz="0" w:space="0" w:color="auto"/>
      </w:divBdr>
    </w:div>
    <w:div w:id="1612710693">
      <w:bodyDiv w:val="1"/>
      <w:marLeft w:val="0"/>
      <w:marRight w:val="0"/>
      <w:marTop w:val="0"/>
      <w:marBottom w:val="0"/>
      <w:divBdr>
        <w:top w:val="none" w:sz="0" w:space="0" w:color="auto"/>
        <w:left w:val="none" w:sz="0" w:space="0" w:color="auto"/>
        <w:bottom w:val="none" w:sz="0" w:space="0" w:color="auto"/>
        <w:right w:val="none" w:sz="0" w:space="0" w:color="auto"/>
      </w:divBdr>
    </w:div>
    <w:div w:id="1850751288">
      <w:bodyDiv w:val="1"/>
      <w:marLeft w:val="0"/>
      <w:marRight w:val="0"/>
      <w:marTop w:val="0"/>
      <w:marBottom w:val="0"/>
      <w:divBdr>
        <w:top w:val="none" w:sz="0" w:space="0" w:color="auto"/>
        <w:left w:val="none" w:sz="0" w:space="0" w:color="auto"/>
        <w:bottom w:val="none" w:sz="0" w:space="0" w:color="auto"/>
        <w:right w:val="none" w:sz="0" w:space="0" w:color="auto"/>
      </w:divBdr>
    </w:div>
    <w:div w:id="1896043078">
      <w:bodyDiv w:val="1"/>
      <w:marLeft w:val="0"/>
      <w:marRight w:val="0"/>
      <w:marTop w:val="0"/>
      <w:marBottom w:val="0"/>
      <w:divBdr>
        <w:top w:val="none" w:sz="0" w:space="0" w:color="auto"/>
        <w:left w:val="none" w:sz="0" w:space="0" w:color="auto"/>
        <w:bottom w:val="none" w:sz="0" w:space="0" w:color="auto"/>
        <w:right w:val="none" w:sz="0" w:space="0" w:color="auto"/>
      </w:divBdr>
    </w:div>
    <w:div w:id="1927416921">
      <w:bodyDiv w:val="1"/>
      <w:marLeft w:val="0"/>
      <w:marRight w:val="0"/>
      <w:marTop w:val="0"/>
      <w:marBottom w:val="0"/>
      <w:divBdr>
        <w:top w:val="none" w:sz="0" w:space="0" w:color="auto"/>
        <w:left w:val="none" w:sz="0" w:space="0" w:color="auto"/>
        <w:bottom w:val="none" w:sz="0" w:space="0" w:color="auto"/>
        <w:right w:val="none" w:sz="0" w:space="0" w:color="auto"/>
      </w:divBdr>
    </w:div>
    <w:div w:id="1991209547">
      <w:bodyDiv w:val="1"/>
      <w:marLeft w:val="0"/>
      <w:marRight w:val="0"/>
      <w:marTop w:val="0"/>
      <w:marBottom w:val="0"/>
      <w:divBdr>
        <w:top w:val="none" w:sz="0" w:space="0" w:color="auto"/>
        <w:left w:val="none" w:sz="0" w:space="0" w:color="auto"/>
        <w:bottom w:val="none" w:sz="0" w:space="0" w:color="auto"/>
        <w:right w:val="none" w:sz="0" w:space="0" w:color="auto"/>
      </w:divBdr>
    </w:div>
    <w:div w:id="212804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istrovka.nso.ru/" TargetMode="External"/><Relationship Id="rId13" Type="http://schemas.openxmlformats.org/officeDocument/2006/relationships/hyperlink" Target="https://pravo-search.minjust.ru/bigs/showDocument.html?id=8F21B21C-A408-42C4-B9FE-A939B863C84A" TargetMode="External"/><Relationship Id="rId18" Type="http://schemas.openxmlformats.org/officeDocument/2006/relationships/hyperlink" Target="consultantplus://offline/ref=63A890EF4B57774896625C25938BB0369D7D7D33B19A50F22737BBA881M014L"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internet.garant.ru/" TargetMode="External"/><Relationship Id="rId7" Type="http://schemas.openxmlformats.org/officeDocument/2006/relationships/image" Target="media/image1.emf"/><Relationship Id="rId12" Type="http://schemas.openxmlformats.org/officeDocument/2006/relationships/hyperlink" Target="consultantplus://offline/ref=A9C657FE0ECE561881AAE9276B9EC4C8DA320259FFB2C9DF3E5B7820E11CCA54C6C6180ADA51g4ECG" TargetMode="External"/><Relationship Id="rId17" Type="http://schemas.openxmlformats.org/officeDocument/2006/relationships/hyperlink" Target="consultantplus://offline/ref=63A890EF4B57774896625C25938BB0369D7D7C32B19D50F22737BBA881M014L"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consultantplus://offline/ref=9EF1CD9338BBA3AF8E0D2B381217FA91740DEB54A36312AD3F3F1D73DAC16AF2J3rAG" TargetMode="External"/><Relationship Id="rId20" Type="http://schemas.openxmlformats.org/officeDocument/2006/relationships/hyperlink" Target="http://www.pandia.ru/text/category/sotcialmzno_yekonomicheskoe_razvit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consultantplus://offline/ref=9EF1CD9338BBA3AF8E0D2B3B007BA49F7204B45DA7641AF36160462E8DJCr8G" TargetMode="External"/><Relationship Id="rId23" Type="http://schemas.openxmlformats.org/officeDocument/2006/relationships/hyperlink" Target="https://internet.garant.ru/"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pandia.ru/text/category/sotcialmzno_yekonomicheskoe_razvitie/"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consultantplus://offline/ref=9EF1CD9338BBA3AF8E0D2B3B007BA49F7205B75CA4661AF36160462E8DJCr8G" TargetMode="External"/><Relationship Id="rId22" Type="http://schemas.openxmlformats.org/officeDocument/2006/relationships/hyperlink" Target="https://internet.garant.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209</Pages>
  <Words>46697</Words>
  <Characters>266176</Characters>
  <Application>Microsoft Office Word</Application>
  <DocSecurity>0</DocSecurity>
  <Lines>2218</Lines>
  <Paragraphs>624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312249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3</cp:revision>
  <dcterms:created xsi:type="dcterms:W3CDTF">2023-12-08T04:29:00Z</dcterms:created>
  <dcterms:modified xsi:type="dcterms:W3CDTF">2023-12-08T04:55:00Z</dcterms:modified>
</cp:coreProperties>
</file>