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762000"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2F2473">
        <w:rPr>
          <w:rFonts w:ascii="Times New Roman" w:hAnsi="Times New Roman" w:cs="Times New Roman"/>
          <w:sz w:val="24"/>
          <w:szCs w:val="24"/>
        </w:rPr>
        <w:t>1</w:t>
      </w:r>
      <w:r w:rsidR="00BF37C9">
        <w:rPr>
          <w:rFonts w:ascii="Times New Roman" w:hAnsi="Times New Roman" w:cs="Times New Roman"/>
          <w:sz w:val="24"/>
          <w:szCs w:val="24"/>
        </w:rPr>
        <w:t>4</w:t>
      </w:r>
      <w:r>
        <w:rPr>
          <w:rFonts w:ascii="Times New Roman" w:hAnsi="Times New Roman" w:cs="Times New Roman"/>
          <w:sz w:val="24"/>
          <w:szCs w:val="24"/>
        </w:rPr>
        <w:t>(</w:t>
      </w:r>
      <w:r w:rsidR="009B03EF">
        <w:rPr>
          <w:rFonts w:ascii="Times New Roman" w:hAnsi="Times New Roman" w:cs="Times New Roman"/>
          <w:sz w:val="24"/>
          <w:szCs w:val="24"/>
        </w:rPr>
        <w:t>1</w:t>
      </w:r>
      <w:r w:rsidR="00A66B92">
        <w:rPr>
          <w:rFonts w:ascii="Times New Roman" w:hAnsi="Times New Roman" w:cs="Times New Roman"/>
          <w:sz w:val="24"/>
          <w:szCs w:val="24"/>
        </w:rPr>
        <w:t>3</w:t>
      </w:r>
      <w:r w:rsidR="00BF37C9">
        <w:rPr>
          <w:rFonts w:ascii="Times New Roman" w:hAnsi="Times New Roman" w:cs="Times New Roman"/>
          <w:sz w:val="24"/>
          <w:szCs w:val="24"/>
        </w:rPr>
        <w:t>6</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701836">
        <w:rPr>
          <w:rFonts w:ascii="Times New Roman" w:hAnsi="Times New Roman" w:cs="Times New Roman"/>
          <w:sz w:val="24"/>
          <w:szCs w:val="24"/>
        </w:rPr>
        <w:t>30</w:t>
      </w:r>
      <w:r w:rsidRPr="00DE391E">
        <w:rPr>
          <w:rFonts w:ascii="Times New Roman" w:hAnsi="Times New Roman" w:cs="Times New Roman"/>
          <w:sz w:val="24"/>
          <w:szCs w:val="24"/>
        </w:rPr>
        <w:t>.</w:t>
      </w:r>
      <w:r w:rsidR="00FA23BC">
        <w:rPr>
          <w:rFonts w:ascii="Times New Roman" w:hAnsi="Times New Roman" w:cs="Times New Roman"/>
          <w:sz w:val="24"/>
          <w:szCs w:val="24"/>
        </w:rPr>
        <w:t>0</w:t>
      </w:r>
      <w:r w:rsidR="00BF37C9">
        <w:rPr>
          <w:rFonts w:ascii="Times New Roman" w:hAnsi="Times New Roman" w:cs="Times New Roman"/>
          <w:sz w:val="24"/>
          <w:szCs w:val="24"/>
        </w:rPr>
        <w:t>9</w:t>
      </w:r>
      <w:r w:rsidRPr="00DE391E">
        <w:rPr>
          <w:rFonts w:ascii="Times New Roman" w:hAnsi="Times New Roman" w:cs="Times New Roman"/>
          <w:sz w:val="24"/>
          <w:szCs w:val="24"/>
        </w:rPr>
        <w:t>.20</w:t>
      </w:r>
      <w:r>
        <w:rPr>
          <w:rFonts w:ascii="Times New Roman" w:hAnsi="Times New Roman" w:cs="Times New Roman"/>
          <w:sz w:val="24"/>
          <w:szCs w:val="24"/>
        </w:rPr>
        <w:t>2</w:t>
      </w:r>
      <w:r w:rsidR="003647DA">
        <w:rPr>
          <w:rFonts w:ascii="Times New Roman" w:hAnsi="Times New Roman" w:cs="Times New Roman"/>
          <w:sz w:val="24"/>
          <w:szCs w:val="24"/>
        </w:rPr>
        <w:t>4</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бесплатно</w:t>
      </w:r>
      <w:r w:rsidR="00792AC5">
        <w:rPr>
          <w:rFonts w:ascii="Times New Roman" w:hAnsi="Times New Roman" w:cs="Times New Roman"/>
          <w:sz w:val="24"/>
          <w:szCs w:val="24"/>
        </w:rPr>
        <w:t>»</w:t>
      </w:r>
    </w:p>
    <w:p w:rsidR="009C6967" w:rsidRDefault="009C6967" w:rsidP="000443B6">
      <w:pPr>
        <w:tabs>
          <w:tab w:val="left" w:pos="411"/>
          <w:tab w:val="left" w:pos="7200"/>
        </w:tabs>
        <w:outlineLvl w:val="0"/>
        <w:rPr>
          <w:rFonts w:ascii="Times New Roman" w:hAnsi="Times New Roman" w:cs="Times New Roman"/>
          <w:b/>
          <w:sz w:val="20"/>
          <w:szCs w:val="20"/>
          <w:u w:val="single"/>
        </w:rPr>
      </w:pPr>
    </w:p>
    <w:p w:rsidR="00393ABB" w:rsidRDefault="009C6967" w:rsidP="000443B6">
      <w:pPr>
        <w:tabs>
          <w:tab w:val="left" w:pos="411"/>
          <w:tab w:val="left" w:pos="7200"/>
        </w:tabs>
        <w:outlineLvl w:val="0"/>
        <w:rPr>
          <w:rFonts w:ascii="Times New Roman" w:hAnsi="Times New Roman" w:cs="Times New Roman"/>
          <w:b/>
          <w:sz w:val="20"/>
          <w:szCs w:val="20"/>
          <w:u w:val="single"/>
        </w:rPr>
      </w:pPr>
      <w:r>
        <w:rPr>
          <w:rFonts w:ascii="Times New Roman" w:hAnsi="Times New Roman" w:cs="Times New Roman"/>
          <w:b/>
          <w:sz w:val="20"/>
          <w:szCs w:val="20"/>
          <w:u w:val="single"/>
        </w:rPr>
        <w:t xml:space="preserve">       «ОФИЦИАЛЬНАЯ ИНФОРМАЦИЯ СОВЕТА ДЕПУТАТОВ БЫСТРОВСКОГО СЕЛЬСОВЕТА»</w:t>
      </w: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 xml:space="preserve">СОВЕТ ДЕПУТАТОВ </w:t>
      </w: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 xml:space="preserve">БЫСТРОВСКОГО СЕЛЬСОВЕТА </w:t>
      </w: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ИСКИТИМСКОГО РАЙОНА НОВОСИБИРСКОЙ ОБЛАСТИ</w:t>
      </w:r>
    </w:p>
    <w:p w:rsidR="009C6967" w:rsidRPr="009C6967" w:rsidRDefault="009C6967" w:rsidP="009C6967">
      <w:pPr>
        <w:spacing w:line="240" w:lineRule="auto"/>
        <w:jc w:val="center"/>
        <w:rPr>
          <w:rFonts w:ascii="Times New Roman" w:hAnsi="Times New Roman" w:cs="Times New Roman"/>
          <w:sz w:val="20"/>
          <w:szCs w:val="20"/>
        </w:rPr>
      </w:pPr>
      <w:r w:rsidRPr="009C6967">
        <w:rPr>
          <w:rFonts w:ascii="Times New Roman" w:hAnsi="Times New Roman" w:cs="Times New Roman"/>
          <w:sz w:val="20"/>
          <w:szCs w:val="20"/>
        </w:rPr>
        <w:t xml:space="preserve">(шестого созыва)  </w:t>
      </w:r>
    </w:p>
    <w:p w:rsidR="009C6967" w:rsidRPr="009C6967" w:rsidRDefault="009C6967" w:rsidP="009C6967">
      <w:pPr>
        <w:pStyle w:val="11"/>
        <w:jc w:val="center"/>
        <w:rPr>
          <w:rFonts w:ascii="Times New Roman" w:hAnsi="Times New Roman" w:cs="Times New Roman"/>
          <w:b/>
          <w:sz w:val="20"/>
          <w:szCs w:val="20"/>
        </w:rPr>
      </w:pPr>
    </w:p>
    <w:p w:rsidR="009C6967" w:rsidRPr="009C6967" w:rsidRDefault="009C6967" w:rsidP="009C6967">
      <w:pPr>
        <w:pStyle w:val="11"/>
        <w:jc w:val="center"/>
        <w:rPr>
          <w:rFonts w:ascii="Times New Roman" w:hAnsi="Times New Roman" w:cs="Times New Roman"/>
          <w:b/>
          <w:sz w:val="20"/>
          <w:szCs w:val="20"/>
        </w:rPr>
      </w:pPr>
      <w:r w:rsidRPr="009C6967">
        <w:rPr>
          <w:rFonts w:ascii="Times New Roman" w:hAnsi="Times New Roman" w:cs="Times New Roman"/>
          <w:b/>
          <w:sz w:val="20"/>
          <w:szCs w:val="20"/>
        </w:rPr>
        <w:t>РЕШЕНИЕ</w:t>
      </w:r>
    </w:p>
    <w:p w:rsidR="009C6967" w:rsidRPr="009C6967" w:rsidRDefault="009C6967" w:rsidP="009C6967">
      <w:pPr>
        <w:pStyle w:val="11"/>
        <w:jc w:val="center"/>
        <w:rPr>
          <w:rFonts w:ascii="Times New Roman" w:hAnsi="Times New Roman" w:cs="Times New Roman"/>
          <w:sz w:val="20"/>
          <w:szCs w:val="20"/>
        </w:rPr>
      </w:pPr>
      <w:r w:rsidRPr="009C6967">
        <w:rPr>
          <w:rFonts w:ascii="Times New Roman" w:hAnsi="Times New Roman" w:cs="Times New Roman"/>
          <w:sz w:val="20"/>
          <w:szCs w:val="20"/>
        </w:rPr>
        <w:t>(сорок восьмая внеочередной сессии)</w:t>
      </w:r>
    </w:p>
    <w:p w:rsidR="009C6967" w:rsidRPr="009C6967" w:rsidRDefault="009C6967" w:rsidP="009C6967">
      <w:pPr>
        <w:pStyle w:val="11"/>
        <w:jc w:val="center"/>
        <w:rPr>
          <w:rFonts w:ascii="Times New Roman" w:hAnsi="Times New Roman" w:cs="Times New Roman"/>
          <w:sz w:val="20"/>
          <w:szCs w:val="20"/>
        </w:rPr>
      </w:pP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от " 27" августа 2024 г.                     с.  Быстровка                            № 169</w:t>
      </w:r>
    </w:p>
    <w:p w:rsidR="009C6967" w:rsidRPr="009C6967" w:rsidRDefault="009C6967" w:rsidP="009C6967">
      <w:pPr>
        <w:tabs>
          <w:tab w:val="left" w:pos="9921"/>
        </w:tabs>
        <w:spacing w:line="240" w:lineRule="auto"/>
        <w:ind w:right="-2"/>
        <w:rPr>
          <w:rFonts w:ascii="Times New Roman" w:hAnsi="Times New Roman" w:cs="Times New Roman"/>
          <w:sz w:val="20"/>
          <w:szCs w:val="20"/>
        </w:rPr>
      </w:pPr>
      <w:r w:rsidRPr="009C6967">
        <w:rPr>
          <w:rFonts w:ascii="Times New Roman" w:hAnsi="Times New Roman" w:cs="Times New Roman"/>
          <w:sz w:val="20"/>
          <w:szCs w:val="20"/>
        </w:rPr>
        <w:t>О внесении изменений в решение Совета депутатов Быстровского сельсовета  Искитимского района Новосибирской области от 12.10.2023 № 137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Быстровского сельсовета  Искитимского  района Новосибирской области</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xml:space="preserve"> РЕШИЛ:</w:t>
      </w:r>
    </w:p>
    <w:p w:rsidR="009C6967" w:rsidRPr="009C6967" w:rsidRDefault="009C6967" w:rsidP="009C6967">
      <w:pPr>
        <w:tabs>
          <w:tab w:val="left" w:pos="9921"/>
        </w:tabs>
        <w:spacing w:line="240" w:lineRule="auto"/>
        <w:ind w:right="-2" w:firstLine="567"/>
        <w:jc w:val="both"/>
        <w:rPr>
          <w:rFonts w:ascii="Times New Roman" w:hAnsi="Times New Roman" w:cs="Times New Roman"/>
          <w:sz w:val="20"/>
          <w:szCs w:val="20"/>
        </w:rPr>
      </w:pPr>
      <w:r w:rsidRPr="009C6967">
        <w:rPr>
          <w:rFonts w:ascii="Times New Roman" w:hAnsi="Times New Roman" w:cs="Times New Roman"/>
          <w:sz w:val="20"/>
          <w:szCs w:val="20"/>
        </w:rPr>
        <w:t>1. Внести в решение Совета депутатов Быстровского сельсовета Искитимского района Новосибирской области от 12.10.2023 № 137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 следующие изменения:</w:t>
      </w:r>
    </w:p>
    <w:p w:rsidR="009C6967" w:rsidRPr="009C6967" w:rsidRDefault="009C6967" w:rsidP="009C6967">
      <w:pPr>
        <w:spacing w:line="240" w:lineRule="auto"/>
        <w:ind w:firstLine="567"/>
        <w:jc w:val="both"/>
        <w:rPr>
          <w:rFonts w:ascii="Times New Roman" w:hAnsi="Times New Roman" w:cs="Times New Roman"/>
          <w:sz w:val="20"/>
          <w:szCs w:val="20"/>
        </w:rPr>
      </w:pPr>
      <w:r w:rsidRPr="009C6967">
        <w:rPr>
          <w:rFonts w:ascii="Times New Roman" w:hAnsi="Times New Roman" w:cs="Times New Roman"/>
          <w:sz w:val="20"/>
          <w:szCs w:val="20"/>
        </w:rPr>
        <w:t>1.1. В Положение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xml:space="preserve">1.1.1. Пункт 2.1. дополнить абзацем следующего содержания: </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премия за выполнение особо важных и сложных заданий.".</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1.1.2. Дополнить пунктом 2.4.1 следующего содержания: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"2.4.1.Премия за выполнение особо важных и сложных заданий, устанавливается Главе  в размере 2  месячных денежных содержаний (вознаграждений). В случае экономии  расходов на оплату труда Главы максимальными размерами не ограничивается.</w:t>
      </w:r>
    </w:p>
    <w:p w:rsidR="009C6967" w:rsidRPr="009C6967" w:rsidRDefault="009C6967" w:rsidP="009C6967">
      <w:pPr>
        <w:tabs>
          <w:tab w:val="left" w:pos="9921"/>
        </w:tabs>
        <w:spacing w:line="240" w:lineRule="auto"/>
        <w:ind w:right="-2" w:firstLine="567"/>
        <w:jc w:val="both"/>
        <w:rPr>
          <w:rFonts w:ascii="Times New Roman" w:hAnsi="Times New Roman" w:cs="Times New Roman"/>
          <w:sz w:val="20"/>
          <w:szCs w:val="20"/>
        </w:rPr>
      </w:pPr>
      <w:r w:rsidRPr="009C6967">
        <w:rPr>
          <w:rFonts w:ascii="Times New Roman" w:hAnsi="Times New Roman" w:cs="Times New Roman"/>
          <w:sz w:val="20"/>
          <w:szCs w:val="20"/>
        </w:rPr>
        <w:t>2. Контроль за исполнением настоящего решения возложить на Главу Быстровского сельсовета Искитимского района Новосибирской области.</w:t>
      </w: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Председатель Совета депутатов Быстровского сельсовета</w:t>
      </w: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Искитимского района Новосибирской области                              Н.С.Фурцева</w:t>
      </w:r>
    </w:p>
    <w:p w:rsidR="009C6967" w:rsidRPr="009C6967" w:rsidRDefault="009C6967" w:rsidP="009C6967">
      <w:pPr>
        <w:spacing w:line="240" w:lineRule="auto"/>
        <w:jc w:val="both"/>
        <w:rPr>
          <w:rFonts w:ascii="Times New Roman" w:hAnsi="Times New Roman" w:cs="Times New Roman"/>
          <w:sz w:val="20"/>
          <w:szCs w:val="20"/>
        </w:rPr>
      </w:pP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 xml:space="preserve">Глава Быстровского сельсовета </w:t>
      </w: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Искитимского района Новосибирской области                            А.А.Павленко</w:t>
      </w:r>
    </w:p>
    <w:p w:rsidR="009C6967" w:rsidRPr="009C6967" w:rsidRDefault="009C6967" w:rsidP="009C6967">
      <w:pPr>
        <w:spacing w:line="240" w:lineRule="auto"/>
        <w:rPr>
          <w:rFonts w:ascii="Times New Roman" w:hAnsi="Times New Roman" w:cs="Times New Roman"/>
          <w:sz w:val="20"/>
          <w:szCs w:val="20"/>
        </w:rPr>
      </w:pPr>
    </w:p>
    <w:tbl>
      <w:tblPr>
        <w:tblW w:w="0" w:type="auto"/>
        <w:tblLook w:val="01E0"/>
      </w:tblPr>
      <w:tblGrid>
        <w:gridCol w:w="4728"/>
        <w:gridCol w:w="4843"/>
      </w:tblGrid>
      <w:tr w:rsidR="009C6967" w:rsidRPr="009C6967" w:rsidTr="00B81F32">
        <w:tc>
          <w:tcPr>
            <w:tcW w:w="4728" w:type="dxa"/>
            <w:shd w:val="clear" w:color="auto" w:fill="auto"/>
          </w:tcPr>
          <w:p w:rsidR="009C6967" w:rsidRPr="009C6967" w:rsidRDefault="009C6967" w:rsidP="009C6967">
            <w:pPr>
              <w:spacing w:line="240" w:lineRule="auto"/>
              <w:jc w:val="center"/>
              <w:rPr>
                <w:rFonts w:ascii="Times New Roman" w:hAnsi="Times New Roman" w:cs="Times New Roman"/>
                <w:sz w:val="20"/>
                <w:szCs w:val="20"/>
              </w:rPr>
            </w:pPr>
          </w:p>
        </w:tc>
        <w:tc>
          <w:tcPr>
            <w:tcW w:w="4843" w:type="dxa"/>
            <w:shd w:val="clear" w:color="auto" w:fill="auto"/>
          </w:tcPr>
          <w:p w:rsidR="009C6967" w:rsidRPr="009C6967" w:rsidRDefault="009C6967" w:rsidP="009C6967">
            <w:pPr>
              <w:spacing w:line="240" w:lineRule="auto"/>
              <w:jc w:val="right"/>
              <w:rPr>
                <w:rFonts w:ascii="Times New Roman" w:hAnsi="Times New Roman" w:cs="Times New Roman"/>
                <w:sz w:val="20"/>
                <w:szCs w:val="20"/>
              </w:rPr>
            </w:pPr>
            <w:r w:rsidRPr="009C6967">
              <w:rPr>
                <w:rFonts w:ascii="Times New Roman" w:hAnsi="Times New Roman" w:cs="Times New Roman"/>
                <w:sz w:val="20"/>
                <w:szCs w:val="20"/>
              </w:rPr>
              <w:t xml:space="preserve">                        УТВЕРЖДЕНО</w:t>
            </w:r>
          </w:p>
          <w:p w:rsidR="009C6967" w:rsidRPr="009C6967" w:rsidRDefault="009C6967" w:rsidP="009C6967">
            <w:pPr>
              <w:spacing w:line="240" w:lineRule="auto"/>
              <w:jc w:val="right"/>
              <w:rPr>
                <w:rFonts w:ascii="Times New Roman" w:hAnsi="Times New Roman" w:cs="Times New Roman"/>
                <w:sz w:val="20"/>
                <w:szCs w:val="20"/>
              </w:rPr>
            </w:pPr>
            <w:r w:rsidRPr="009C6967">
              <w:rPr>
                <w:rFonts w:ascii="Times New Roman" w:hAnsi="Times New Roman" w:cs="Times New Roman"/>
                <w:sz w:val="20"/>
                <w:szCs w:val="20"/>
              </w:rPr>
              <w:t>решением сессии Совета депутатов</w:t>
            </w:r>
          </w:p>
          <w:p w:rsidR="009C6967" w:rsidRPr="009C6967" w:rsidRDefault="009C6967" w:rsidP="009C6967">
            <w:pPr>
              <w:spacing w:line="240" w:lineRule="auto"/>
              <w:jc w:val="right"/>
              <w:rPr>
                <w:rFonts w:ascii="Times New Roman" w:hAnsi="Times New Roman" w:cs="Times New Roman"/>
                <w:sz w:val="20"/>
                <w:szCs w:val="20"/>
              </w:rPr>
            </w:pPr>
            <w:r w:rsidRPr="009C6967">
              <w:rPr>
                <w:rFonts w:ascii="Times New Roman" w:hAnsi="Times New Roman" w:cs="Times New Roman"/>
                <w:sz w:val="20"/>
                <w:szCs w:val="20"/>
              </w:rPr>
              <w:t xml:space="preserve">Быстровского сельсовета </w:t>
            </w:r>
          </w:p>
          <w:p w:rsidR="009C6967" w:rsidRPr="009C6967" w:rsidRDefault="009C6967" w:rsidP="009C6967">
            <w:pPr>
              <w:spacing w:line="240" w:lineRule="auto"/>
              <w:jc w:val="right"/>
              <w:rPr>
                <w:rFonts w:ascii="Times New Roman" w:hAnsi="Times New Roman" w:cs="Times New Roman"/>
                <w:sz w:val="20"/>
                <w:szCs w:val="20"/>
              </w:rPr>
            </w:pPr>
            <w:r w:rsidRPr="009C6967">
              <w:rPr>
                <w:rFonts w:ascii="Times New Roman" w:hAnsi="Times New Roman" w:cs="Times New Roman"/>
                <w:sz w:val="20"/>
                <w:szCs w:val="20"/>
              </w:rPr>
              <w:t>от 27.08.2024  № 169</w:t>
            </w:r>
          </w:p>
        </w:tc>
      </w:tr>
    </w:tbl>
    <w:p w:rsidR="009C6967" w:rsidRPr="009C6967" w:rsidRDefault="009C6967" w:rsidP="009C6967">
      <w:pPr>
        <w:spacing w:line="240" w:lineRule="auto"/>
        <w:rPr>
          <w:rFonts w:ascii="Times New Roman" w:hAnsi="Times New Roman" w:cs="Times New Roman"/>
          <w:sz w:val="20"/>
          <w:szCs w:val="20"/>
        </w:rPr>
      </w:pP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ПОЛОЖЕНИЕ</w:t>
      </w: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Об оплате труда депутатов, выборных должностных лиц местного самоуправления, осуществляющих свои полномочия на постоянной основе, муниципальных служащих Быстровского сельсовета</w:t>
      </w: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I. Общие положения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1.1. Настоящее Положение разработано в соответствии с Федеральным законом от 02.03.2007 № 25-ФЗ «О муниципальной службе в Российской Федерации», Законом Новосибирской области от 30.10.2007 г. № 157-ОЗ «О муниципальной службе в Новосибирской области», постановлением администрации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и устанавливает условия оплаты труда лиц, замещающих муниципальные должности, действующих на постоянной основе (далее – глава Быстровского сельсовета), муниципальных служащих в администрации Быстровского сельсовета (далее – местная администрация).</w:t>
      </w:r>
    </w:p>
    <w:p w:rsidR="009C6967" w:rsidRPr="009C6967" w:rsidRDefault="009C6967" w:rsidP="009C6967">
      <w:pPr>
        <w:spacing w:line="240" w:lineRule="auto"/>
        <w:jc w:val="both"/>
        <w:rPr>
          <w:rFonts w:ascii="Times New Roman" w:hAnsi="Times New Roman" w:cs="Times New Roman"/>
          <w:color w:val="000000"/>
          <w:sz w:val="20"/>
          <w:szCs w:val="20"/>
        </w:rPr>
      </w:pPr>
    </w:p>
    <w:p w:rsidR="009C6967" w:rsidRPr="009C6967" w:rsidRDefault="009C6967" w:rsidP="009C6967">
      <w:pPr>
        <w:spacing w:line="240" w:lineRule="auto"/>
        <w:jc w:val="center"/>
        <w:rPr>
          <w:rFonts w:ascii="Times New Roman" w:hAnsi="Times New Roman" w:cs="Times New Roman"/>
          <w:b/>
          <w:color w:val="000000"/>
          <w:sz w:val="20"/>
          <w:szCs w:val="20"/>
        </w:rPr>
      </w:pPr>
      <w:r w:rsidRPr="009C6967">
        <w:rPr>
          <w:rFonts w:ascii="Times New Roman" w:hAnsi="Times New Roman" w:cs="Times New Roman"/>
          <w:b/>
          <w:color w:val="000000"/>
          <w:sz w:val="20"/>
          <w:szCs w:val="20"/>
        </w:rPr>
        <w:t>II. Оплата труда выборных должностных лиц местного самоуправления, осуществляющих свои полномочия на постоянной основе</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color w:val="000000"/>
          <w:sz w:val="20"/>
          <w:szCs w:val="20"/>
        </w:rPr>
        <w:t>2.1. Оплата труда Быстровского сельсовета состоит из месячного денежного содержания (вознаграждения) и иных выплат</w:t>
      </w:r>
      <w:r w:rsidRPr="009C6967">
        <w:rPr>
          <w:rFonts w:ascii="Times New Roman" w:hAnsi="Times New Roman" w:cs="Times New Roman"/>
          <w:sz w:val="20"/>
          <w:szCs w:val="20"/>
        </w:rPr>
        <w:t>, к которым относятся: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ежемесячное денежное поощрение;</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премия за выполнение особо важных и сложных заданий</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единовременная выплата при предоставлении ежегодного оплачиваемого отпуска.</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2.2. Размеры месячного денежного содержания (вознаграждения) главы Быстровского сельсовета устанавливается кратным размеру должностного оклада по должности государственной гражданской службы Новосибирской области «специалист», который равен 3 674,00 рублей, исходя из коэффициентов кратности в зависимости от численности населения (коэффициент - 3,9).</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2.3. Ежемесячное денежное поощрение главы Быстровского сельсовета устанавливается в размере 2,72 месячного денежного содержания (вознаграждения).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2.4. Единовременная выплата при предоставлении ежегодного оплачиваемого отпуска главе Быстровского сельсовета производится в размере 2 месячных денежных содержаний (вознаграждений). Указанные средства предусматриваются при формировании годового фонда оплаты труда.</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2.4.1.Премия за выполнение особо важных и сложных заданий, устанавливается Главе  в размере 2  месячных денежных содержаний (вознаграждений). В случае экономии  расходов на оплату труда Главы максимальными размерами не ограничивается.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2.5. На месячное денежное содержание (вознаграждение) и иные выплаты главе Быстровского сельсовета начисляется районный коэффициент.</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2.6. Увеличение (индексация) денежного содержания (вознаграждения) главе Быстровского сельсовета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9C6967" w:rsidRPr="009C6967" w:rsidRDefault="009C6967" w:rsidP="009C6967">
      <w:pPr>
        <w:spacing w:line="240" w:lineRule="auto"/>
        <w:jc w:val="both"/>
        <w:rPr>
          <w:rFonts w:ascii="Times New Roman" w:hAnsi="Times New Roman" w:cs="Times New Roman"/>
          <w:sz w:val="20"/>
          <w:szCs w:val="20"/>
        </w:rPr>
      </w:pPr>
    </w:p>
    <w:p w:rsidR="009C6967" w:rsidRPr="009C6967" w:rsidRDefault="009C6967" w:rsidP="009C6967">
      <w:pPr>
        <w:spacing w:line="240" w:lineRule="auto"/>
        <w:jc w:val="center"/>
        <w:rPr>
          <w:rFonts w:ascii="Times New Roman" w:hAnsi="Times New Roman" w:cs="Times New Roman"/>
          <w:b/>
          <w:sz w:val="20"/>
          <w:szCs w:val="20"/>
        </w:rPr>
      </w:pPr>
      <w:r w:rsidRPr="009C6967">
        <w:rPr>
          <w:rFonts w:ascii="Times New Roman" w:hAnsi="Times New Roman" w:cs="Times New Roman"/>
          <w:b/>
          <w:sz w:val="20"/>
          <w:szCs w:val="20"/>
        </w:rPr>
        <w:t>III Оплата труда муниципальных служащих</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xml:space="preserve">3.1. Оплата труда муниципальных служащих производится в виде денежного содержания, которой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 </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К дополнительным выплатам относятся:</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ежемесячная надбавка к должностному окладу за классный чин муниципальных служащих;</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ежемесячная надбавка к должностному окладу за выслугу лет на муниципальной службе;</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ежемесячная надбавка к должностному окладу за особые условия муниципальной службы;</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ежемесячное денежное поощрение;</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премия за выполнение особо важных и сложных заданий;</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единовременная выплата при предоставлении ежегодного оплачиваемого отпуска и материальная помощь;</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материальную помощь;</w:t>
      </w:r>
    </w:p>
    <w:p w:rsidR="009C6967" w:rsidRPr="009C6967" w:rsidRDefault="009C6967" w:rsidP="009C6967">
      <w:pPr>
        <w:spacing w:line="240" w:lineRule="auto"/>
        <w:ind w:firstLine="709"/>
        <w:rPr>
          <w:rFonts w:ascii="Times New Roman" w:hAnsi="Times New Roman" w:cs="Times New Roman"/>
          <w:color w:val="000000"/>
          <w:sz w:val="20"/>
          <w:szCs w:val="20"/>
        </w:rPr>
      </w:pPr>
      <w:r w:rsidRPr="009C6967">
        <w:rPr>
          <w:rFonts w:ascii="Times New Roman" w:hAnsi="Times New Roman" w:cs="Times New Roman"/>
          <w:color w:val="000000"/>
          <w:sz w:val="20"/>
          <w:szCs w:val="20"/>
        </w:rPr>
        <w:t>- иные выплаты.</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3.2.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«специалист» исходя из коэффициентов кратности в зависимости от численности населения.</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770"/>
      </w:tblGrid>
      <w:tr w:rsidR="009C6967" w:rsidRPr="009C6967" w:rsidTr="00B81F32">
        <w:trPr>
          <w:trHeight w:val="367"/>
        </w:trPr>
        <w:tc>
          <w:tcPr>
            <w:tcW w:w="6487"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Наименование должности</w:t>
            </w:r>
          </w:p>
        </w:tc>
        <w:tc>
          <w:tcPr>
            <w:tcW w:w="3770"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К (коэффициент кратности)</w:t>
            </w:r>
          </w:p>
        </w:tc>
      </w:tr>
      <w:tr w:rsidR="009C6967" w:rsidRPr="009C6967" w:rsidTr="00B81F32">
        <w:trPr>
          <w:trHeight w:val="307"/>
        </w:trPr>
        <w:tc>
          <w:tcPr>
            <w:tcW w:w="6487"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Заместитель главы администрации</w:t>
            </w:r>
          </w:p>
        </w:tc>
        <w:tc>
          <w:tcPr>
            <w:tcW w:w="3770"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1,50</w:t>
            </w:r>
          </w:p>
        </w:tc>
      </w:tr>
      <w:tr w:rsidR="009C6967" w:rsidRPr="009C6967" w:rsidTr="00B81F32">
        <w:trPr>
          <w:trHeight w:val="307"/>
        </w:trPr>
        <w:tc>
          <w:tcPr>
            <w:tcW w:w="6487"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 1-го разряда</w:t>
            </w:r>
          </w:p>
        </w:tc>
        <w:tc>
          <w:tcPr>
            <w:tcW w:w="3770"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1,26</w:t>
            </w:r>
          </w:p>
        </w:tc>
      </w:tr>
      <w:tr w:rsidR="009C6967" w:rsidRPr="009C6967" w:rsidTr="00B81F32">
        <w:trPr>
          <w:trHeight w:val="307"/>
        </w:trPr>
        <w:tc>
          <w:tcPr>
            <w:tcW w:w="6487"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 2-го разряда</w:t>
            </w:r>
          </w:p>
        </w:tc>
        <w:tc>
          <w:tcPr>
            <w:tcW w:w="3770"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1,13</w:t>
            </w:r>
          </w:p>
        </w:tc>
      </w:tr>
      <w:tr w:rsidR="009C6967" w:rsidRPr="009C6967" w:rsidTr="00B81F32">
        <w:trPr>
          <w:trHeight w:val="322"/>
        </w:trPr>
        <w:tc>
          <w:tcPr>
            <w:tcW w:w="6487"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w:t>
            </w:r>
          </w:p>
        </w:tc>
        <w:tc>
          <w:tcPr>
            <w:tcW w:w="3770"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 xml:space="preserve">1,00 </w:t>
            </w:r>
          </w:p>
        </w:tc>
      </w:tr>
    </w:tbl>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3.3. Ежемесячная надбавка к должностному окладу за классный чин муниципальных служащих устанавливается в следующих размерах:</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советник муниципальной службы 1 класса – 1 911,00 рублей;</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советник муниципальной службы 2 класса – 1 820,00 рублей;</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советник муниципальной службы 3 класса – 1 736,00 рублей;</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секретарь муниципальной службы 1 класса –1 424,00 рублей;</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секретарь муниципальной службы 2 класса –1 349,00 рублей;</w:t>
      </w:r>
    </w:p>
    <w:p w:rsidR="009C6967" w:rsidRPr="009C6967" w:rsidRDefault="009C6967" w:rsidP="009C6967">
      <w:pPr>
        <w:numPr>
          <w:ilvl w:val="0"/>
          <w:numId w:val="16"/>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секретарь муниципальной службы 3 класса - 1 107,00 рублей</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3.4. Ежемесячная надбавка к должностному окладу за выслугу лет на муниципальной службе устанавливается в зависимости от стажа муниципальной службы в следующих размерах:</w:t>
      </w:r>
    </w:p>
    <w:tbl>
      <w:tblPr>
        <w:tblW w:w="10483" w:type="dxa"/>
        <w:tblInd w:w="70" w:type="dxa"/>
        <w:tblLayout w:type="fixed"/>
        <w:tblCellMar>
          <w:left w:w="70" w:type="dxa"/>
          <w:right w:w="70" w:type="dxa"/>
        </w:tblCellMar>
        <w:tblLook w:val="0000"/>
      </w:tblPr>
      <w:tblGrid>
        <w:gridCol w:w="5161"/>
        <w:gridCol w:w="5322"/>
      </w:tblGrid>
      <w:tr w:rsidR="009C6967" w:rsidRPr="009C6967" w:rsidTr="00B81F32">
        <w:trPr>
          <w:trHeight w:val="562"/>
        </w:trPr>
        <w:tc>
          <w:tcPr>
            <w:tcW w:w="5161"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Стаж муниципальной службы</w:t>
            </w:r>
          </w:p>
        </w:tc>
        <w:tc>
          <w:tcPr>
            <w:tcW w:w="5322"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 xml:space="preserve">% к окладу денежного содержания </w:t>
            </w:r>
          </w:p>
        </w:tc>
      </w:tr>
      <w:tr w:rsidR="009C6967" w:rsidRPr="009C6967" w:rsidTr="00B81F32">
        <w:trPr>
          <w:trHeight w:val="332"/>
        </w:trPr>
        <w:tc>
          <w:tcPr>
            <w:tcW w:w="5161"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от 1 года до 5 лет</w:t>
            </w:r>
          </w:p>
        </w:tc>
        <w:tc>
          <w:tcPr>
            <w:tcW w:w="5322"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10</w:t>
            </w:r>
          </w:p>
        </w:tc>
      </w:tr>
      <w:tr w:rsidR="009C6967" w:rsidRPr="009C6967" w:rsidTr="00B81F32">
        <w:trPr>
          <w:trHeight w:val="266"/>
        </w:trPr>
        <w:tc>
          <w:tcPr>
            <w:tcW w:w="5161"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от 5 до 10 лет</w:t>
            </w:r>
          </w:p>
        </w:tc>
        <w:tc>
          <w:tcPr>
            <w:tcW w:w="5322"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w:t>
            </w:r>
          </w:p>
        </w:tc>
      </w:tr>
      <w:tr w:rsidR="009C6967" w:rsidRPr="009C6967" w:rsidTr="00B81F32">
        <w:trPr>
          <w:trHeight w:val="343"/>
        </w:trPr>
        <w:tc>
          <w:tcPr>
            <w:tcW w:w="5161"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от 10 до 15 лет</w:t>
            </w:r>
          </w:p>
        </w:tc>
        <w:tc>
          <w:tcPr>
            <w:tcW w:w="5322"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20</w:t>
            </w:r>
          </w:p>
        </w:tc>
      </w:tr>
      <w:tr w:rsidR="009C6967" w:rsidRPr="009C6967" w:rsidTr="00B81F32">
        <w:trPr>
          <w:trHeight w:val="269"/>
        </w:trPr>
        <w:tc>
          <w:tcPr>
            <w:tcW w:w="5161"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 лет и выше</w:t>
            </w:r>
          </w:p>
        </w:tc>
        <w:tc>
          <w:tcPr>
            <w:tcW w:w="5322" w:type="dxa"/>
            <w:tcBorders>
              <w:top w:val="single" w:sz="6" w:space="0" w:color="auto"/>
              <w:left w:val="single" w:sz="6" w:space="0" w:color="auto"/>
              <w:bottom w:val="single" w:sz="6" w:space="0" w:color="auto"/>
              <w:right w:val="single" w:sz="6" w:space="0" w:color="auto"/>
            </w:tcBorders>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30</w:t>
            </w:r>
          </w:p>
        </w:tc>
      </w:tr>
    </w:tbl>
    <w:p w:rsidR="009C6967" w:rsidRPr="009C6967" w:rsidRDefault="009C6967" w:rsidP="009C6967">
      <w:pPr>
        <w:spacing w:line="240" w:lineRule="auto"/>
        <w:jc w:val="both"/>
        <w:rPr>
          <w:rFonts w:ascii="Times New Roman" w:hAnsi="Times New Roman" w:cs="Times New Roman"/>
          <w:sz w:val="20"/>
          <w:szCs w:val="20"/>
        </w:rPr>
      </w:pP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3.5. Ежемесячная надбавка к должностному окладу за особые условия муниципальной службы устанавливается в зависимости от группы должностей муниципальной службы в следующих размерах:</w:t>
      </w:r>
    </w:p>
    <w:p w:rsidR="009C6967" w:rsidRPr="009C6967" w:rsidRDefault="009C6967" w:rsidP="009C6967">
      <w:pPr>
        <w:numPr>
          <w:ilvl w:val="0"/>
          <w:numId w:val="18"/>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По ведущим должностям муниципальной службы –120 % должностного оклада;</w:t>
      </w:r>
    </w:p>
    <w:p w:rsidR="009C6967" w:rsidRPr="009C6967" w:rsidRDefault="009C6967" w:rsidP="009C6967">
      <w:pPr>
        <w:numPr>
          <w:ilvl w:val="0"/>
          <w:numId w:val="18"/>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По младшим должностям муниципальной службы –60 % должностного оклада;</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Размер ежемесячной надбавки к должностному окладу за особые условия муниципальной службы устанавливается муниципальному служащему индивидуально, исходя из интенсивности и сложности его труда с учетом:</w:t>
      </w:r>
    </w:p>
    <w:p w:rsidR="009C6967" w:rsidRPr="009C6967" w:rsidRDefault="009C6967" w:rsidP="009C6967">
      <w:pPr>
        <w:numPr>
          <w:ilvl w:val="0"/>
          <w:numId w:val="17"/>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профессионального уровня исполнения им должностных обязанностей в соответствии с должностной инструкцией;</w:t>
      </w:r>
    </w:p>
    <w:p w:rsidR="009C6967" w:rsidRPr="009C6967" w:rsidRDefault="009C6967" w:rsidP="009C6967">
      <w:pPr>
        <w:numPr>
          <w:ilvl w:val="0"/>
          <w:numId w:val="17"/>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компетентности в принятии управленческих решений, ответственности в обеспечении высокого уровня исполнительской дисциплины;</w:t>
      </w:r>
    </w:p>
    <w:p w:rsidR="009C6967" w:rsidRPr="009C6967" w:rsidRDefault="009C6967" w:rsidP="009C6967">
      <w:pPr>
        <w:numPr>
          <w:ilvl w:val="0"/>
          <w:numId w:val="17"/>
        </w:numPr>
        <w:spacing w:after="0" w:line="240" w:lineRule="auto"/>
        <w:jc w:val="both"/>
        <w:rPr>
          <w:rFonts w:ascii="Times New Roman" w:hAnsi="Times New Roman" w:cs="Times New Roman"/>
          <w:sz w:val="20"/>
          <w:szCs w:val="20"/>
        </w:rPr>
      </w:pPr>
      <w:r w:rsidRPr="009C6967">
        <w:rPr>
          <w:rFonts w:ascii="Times New Roman" w:hAnsi="Times New Roman" w:cs="Times New Roman"/>
          <w:sz w:val="20"/>
          <w:szCs w:val="20"/>
        </w:rPr>
        <w:t>опыта работы по специальности и (или) по замещаемой должности.</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 xml:space="preserve">Конкретный размер ежемесячной надбавки к должностному окладу за особые условия муниципальной службы устанавливается главой Быстровского сельсовета в форме распоряжения. </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Учитывая сложность и напряженность выполняемой работы, а также в случае возникновения конкретных обстоятельств, размер ежемесячной надбавки к должностному окладу за особые условия муниципальной службы может быть пересмотрен в сторону увеличения (но не более установленного по соответствующей группе должностей муниципальной службы размера), либо снижения с соблюдением требований статьи 74 Трудового кодекса РФ.</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3.6. Ежемесячное денежное поощрение муниципальному служащему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9"/>
        <w:gridCol w:w="4925"/>
      </w:tblGrid>
      <w:tr w:rsidR="009C6967" w:rsidRPr="009C6967" w:rsidTr="00B81F32">
        <w:tc>
          <w:tcPr>
            <w:tcW w:w="5068"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Наименование должности</w:t>
            </w:r>
          </w:p>
        </w:tc>
        <w:tc>
          <w:tcPr>
            <w:tcW w:w="5069"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Норматив ежемесячного денежного поощрения (ЕДП)</w:t>
            </w:r>
          </w:p>
        </w:tc>
      </w:tr>
      <w:tr w:rsidR="009C6967" w:rsidRPr="009C6967" w:rsidTr="00B81F32">
        <w:tc>
          <w:tcPr>
            <w:tcW w:w="5068"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Заместитель главы администрации</w:t>
            </w:r>
          </w:p>
        </w:tc>
        <w:tc>
          <w:tcPr>
            <w:tcW w:w="5069"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1,5-2,8</w:t>
            </w:r>
          </w:p>
        </w:tc>
      </w:tr>
      <w:tr w:rsidR="009C6967" w:rsidRPr="009C6967" w:rsidTr="00B81F32">
        <w:tc>
          <w:tcPr>
            <w:tcW w:w="5068"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 1-го разряда</w:t>
            </w:r>
          </w:p>
        </w:tc>
        <w:tc>
          <w:tcPr>
            <w:tcW w:w="5069"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1,5-3,05</w:t>
            </w:r>
          </w:p>
        </w:tc>
      </w:tr>
      <w:tr w:rsidR="009C6967" w:rsidRPr="009C6967" w:rsidTr="00B81F32">
        <w:tc>
          <w:tcPr>
            <w:tcW w:w="5068"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 2-го разряда</w:t>
            </w:r>
          </w:p>
        </w:tc>
        <w:tc>
          <w:tcPr>
            <w:tcW w:w="5069"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1,5-3,05</w:t>
            </w:r>
          </w:p>
        </w:tc>
      </w:tr>
      <w:tr w:rsidR="009C6967" w:rsidRPr="009C6967" w:rsidTr="00B81F32">
        <w:tc>
          <w:tcPr>
            <w:tcW w:w="5068"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Специалист</w:t>
            </w:r>
          </w:p>
        </w:tc>
        <w:tc>
          <w:tcPr>
            <w:tcW w:w="5069" w:type="dxa"/>
            <w:shd w:val="clear" w:color="auto" w:fill="auto"/>
          </w:tcPr>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1,5-3,05</w:t>
            </w:r>
          </w:p>
        </w:tc>
      </w:tr>
    </w:tbl>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Конкретный размер ежемесячного денежного поощрения муниципальным служащим определяется главой Быстровского сельсовета по предоставлению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Быстровского сельсовета.</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При определении конкретного размера ежемесячного денежного поощрения учитываются:</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профессиональная компетентность муниципальных служащих;</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уровень исполнительской дисциплины;</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опыт профессиональной служебной деятельности;</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степень самостоятельности и ответственности, инициатива, творческое отношение к исполнению должностных обязанностей;</w:t>
      </w:r>
    </w:p>
    <w:p w:rsidR="009C6967" w:rsidRPr="009C6967" w:rsidRDefault="009C6967" w:rsidP="009C6967">
      <w:pPr>
        <w:spacing w:line="240" w:lineRule="auto"/>
        <w:ind w:firstLine="709"/>
        <w:rPr>
          <w:rFonts w:ascii="Times New Roman" w:hAnsi="Times New Roman" w:cs="Times New Roman"/>
          <w:sz w:val="20"/>
          <w:szCs w:val="20"/>
        </w:rPr>
      </w:pPr>
      <w:r w:rsidRPr="009C6967">
        <w:rPr>
          <w:rFonts w:ascii="Times New Roman" w:hAnsi="Times New Roman" w:cs="Times New Roman"/>
          <w:sz w:val="20"/>
          <w:szCs w:val="20"/>
        </w:rPr>
        <w:t>- новизна вырабатываемых и предлагаемых решений, применение в работе современных форм и методов работы.</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3.7. Премии за выполнение особо важных и сложных заданий, выплачиваемые муниципальному служащему, максимальными размерами не ограничиваются и устанавливаются в процентах к должностному окладу. Размер премии за выполнение особо важных и сложных заданий определяется, исходя из личного вклада муниципального служащего в обеспечение выполнения особых заданий, результатов их исполнения, а также за высокий уровень организационного обеспечения мероприятий, подготовки информационно-аналитических и иных материалов и т.п.</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lastRenderedPageBreak/>
        <w:t xml:space="preserve">Решение о выплате и размере премии за выполнение особо важных и сложных заданий принимается главой  Быстровского сельсовета. </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по 2 должностных оклада в расчете на одну штатную единицу.</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3.8. Единовременная выплата при предоставлении ежегодного оплачиваемого отпуска муниципальному служащему производится в размере 2 должностных окладов.</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3.9. Материальная помощь муниципальному служащему выплачивается в размере 1 должностного оклада на основании его личного заявления один раз в календарном году при предоставлении ежегодного оплачиваемого отпуска либо в иное время в течение календарного года.</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Материальная помощь муниципальным служащим, принятым в местную администрацию или уволенным в течение календарного года, выплачивается пропорционально отработанному ими времени в календарном году.</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3.10. Муниципальному служащему производится выплата единовременного поощрения в связи с выходом на пенсию за выслугу лет   за безупречное и эффективное исполнение должностных обязанностей в следующих размерах.:                                                                       1) при наличии стажа муниципальной службы до 20 лет - в размере пяти должностных окладов в соответствии с замещаемой муниципальным служащим должностью муниципальной службы;</w:t>
      </w:r>
    </w:p>
    <w:p w:rsidR="009C6967" w:rsidRPr="009C6967" w:rsidRDefault="009C6967" w:rsidP="009C6967">
      <w:pPr>
        <w:spacing w:line="240" w:lineRule="auto"/>
        <w:jc w:val="both"/>
        <w:rPr>
          <w:rFonts w:ascii="Times New Roman" w:hAnsi="Times New Roman" w:cs="Times New Roman"/>
          <w:sz w:val="20"/>
          <w:szCs w:val="20"/>
        </w:rPr>
      </w:pPr>
      <w:r w:rsidRPr="009C6967">
        <w:rPr>
          <w:rFonts w:ascii="Times New Roman" w:hAnsi="Times New Roman" w:cs="Times New Roman"/>
          <w:sz w:val="20"/>
          <w:szCs w:val="20"/>
        </w:rPr>
        <w:t>2) при наличии стажа муниципальной службы от 20 до 25 лет - в размере восьми должностных окладов в соответствии с замещаемой муниципальным служащим должностью муниципальной службы;                                                                                                                                       3) при наличии стажа муниципальной службы от 25 лет и более - в размере десяти должностных окладов в соответствии с замещаемой муниципальным служащим должностью муниципальной службы.                                                                                                                       3.11. На должностной оклад и дополнительные выплаты начисляется районный коэффициент.</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3.12. По решению главы Быстровского сельсовета, которое оформляется распоряжением местной администрации, в случае возникновения чрезвычайной ситуации (продолжительного заболевания муниципального служащего, смерти его близкого родственника, причинения вреда имуществу в результате пожара, кражи, стихийного бедствия и иных непредвиденных обстоятельствах) муниципальному служащему в порядке исключения может быть дополнительно выплачена материальная помощь в пределах установленного фонда оплаты труда (в случае наличия экономии средств по фонду) на основании его личного заявления и документа, подтверждающего факт возникновения чрезвычайной ситуации.</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3.13. По результатам работы за год муниципальным служащим может быть выплачена премия в пределах годового фонда оплаты их труда (в случае наличия экономии средств по фонду), размер которой устанавливается главой Быстровского сельсовета в процентах к должностному окладу в зависимости от результативности и эффективности деятельности муниципального служащего и его вклада в достижение задач, стоящих перед местной администрацией.</w:t>
      </w:r>
    </w:p>
    <w:p w:rsidR="009C6967" w:rsidRPr="009C6967" w:rsidRDefault="009C6967" w:rsidP="009C6967">
      <w:pPr>
        <w:spacing w:line="240" w:lineRule="auto"/>
        <w:ind w:firstLine="709"/>
        <w:jc w:val="both"/>
        <w:rPr>
          <w:rFonts w:ascii="Times New Roman" w:hAnsi="Times New Roman" w:cs="Times New Roman"/>
          <w:sz w:val="20"/>
          <w:szCs w:val="20"/>
        </w:rPr>
      </w:pPr>
      <w:r w:rsidRPr="009C6967">
        <w:rPr>
          <w:rFonts w:ascii="Times New Roman" w:hAnsi="Times New Roman" w:cs="Times New Roman"/>
          <w:sz w:val="20"/>
          <w:szCs w:val="20"/>
        </w:rPr>
        <w:t>3.14. Увеличение (индексация) должностных окладов муниципальных служащих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9C6967" w:rsidRPr="009C6967" w:rsidRDefault="009C6967" w:rsidP="009C6967">
      <w:pPr>
        <w:shd w:val="clear" w:color="auto" w:fill="FFFFFF"/>
        <w:spacing w:before="19" w:line="240" w:lineRule="auto"/>
        <w:jc w:val="both"/>
        <w:rPr>
          <w:rFonts w:ascii="Times New Roman" w:hAnsi="Times New Roman" w:cs="Times New Roman"/>
          <w:sz w:val="20"/>
          <w:szCs w:val="20"/>
        </w:rPr>
      </w:pPr>
      <w:r w:rsidRPr="009C6967">
        <w:rPr>
          <w:rFonts w:ascii="Times New Roman" w:hAnsi="Times New Roman" w:cs="Times New Roman"/>
          <w:color w:val="000000"/>
          <w:sz w:val="20"/>
          <w:szCs w:val="20"/>
        </w:rPr>
        <w:t xml:space="preserve">           3.15.</w:t>
      </w:r>
      <w:r w:rsidRPr="009C6967">
        <w:rPr>
          <w:rFonts w:ascii="Times New Roman" w:hAnsi="Times New Roman" w:cs="Times New Roman"/>
          <w:color w:val="22272F"/>
          <w:sz w:val="20"/>
          <w:szCs w:val="20"/>
          <w:shd w:val="clear" w:color="auto" w:fill="FFFFFF"/>
        </w:rPr>
        <w:t xml:space="preserve">  </w:t>
      </w:r>
      <w:r w:rsidRPr="009C6967">
        <w:rPr>
          <w:rFonts w:ascii="Times New Roman" w:hAnsi="Times New Roman" w:cs="Times New Roman"/>
          <w:sz w:val="20"/>
          <w:szCs w:val="20"/>
        </w:rPr>
        <w:t>Муниципальным служащим</w:t>
      </w:r>
      <w:r w:rsidRPr="009C6967">
        <w:rPr>
          <w:rFonts w:ascii="Times New Roman" w:hAnsi="Times New Roman" w:cs="Times New Roman"/>
          <w:sz w:val="20"/>
          <w:szCs w:val="20"/>
          <w:shd w:val="clear" w:color="auto" w:fill="FFFFFF"/>
        </w:rPr>
        <w:t xml:space="preserve">  </w:t>
      </w:r>
      <w:r w:rsidRPr="009C6967">
        <w:rPr>
          <w:rStyle w:val="aff8"/>
          <w:rFonts w:ascii="Times New Roman" w:hAnsi="Times New Roman" w:cs="Times New Roman"/>
          <w:sz w:val="20"/>
          <w:szCs w:val="20"/>
          <w:shd w:val="clear" w:color="auto" w:fill="FFFFFF"/>
        </w:rPr>
        <w:t>должен</w:t>
      </w:r>
      <w:r w:rsidRPr="009C6967">
        <w:rPr>
          <w:rFonts w:ascii="Times New Roman" w:hAnsi="Times New Roman" w:cs="Times New Roman"/>
          <w:sz w:val="20"/>
          <w:szCs w:val="20"/>
          <w:shd w:val="clear" w:color="auto" w:fill="FFFFFF"/>
        </w:rPr>
        <w:t xml:space="preserve"> получать </w:t>
      </w:r>
      <w:r w:rsidRPr="009C6967">
        <w:rPr>
          <w:rStyle w:val="aff8"/>
          <w:rFonts w:ascii="Times New Roman" w:hAnsi="Times New Roman" w:cs="Times New Roman"/>
          <w:sz w:val="20"/>
          <w:szCs w:val="20"/>
          <w:shd w:val="clear" w:color="auto" w:fill="FFFFFF"/>
        </w:rPr>
        <w:t xml:space="preserve"> работную</w:t>
      </w:r>
      <w:r w:rsidRPr="009C6967">
        <w:rPr>
          <w:rFonts w:ascii="Times New Roman" w:hAnsi="Times New Roman" w:cs="Times New Roman"/>
          <w:sz w:val="20"/>
          <w:szCs w:val="20"/>
          <w:shd w:val="clear" w:color="auto" w:fill="FFFFFF"/>
        </w:rPr>
        <w:t xml:space="preserve">  </w:t>
      </w:r>
      <w:r w:rsidRPr="009C6967">
        <w:rPr>
          <w:rStyle w:val="aff8"/>
          <w:rFonts w:ascii="Times New Roman" w:hAnsi="Times New Roman" w:cs="Times New Roman"/>
          <w:sz w:val="20"/>
          <w:szCs w:val="20"/>
          <w:shd w:val="clear" w:color="auto" w:fill="FFFFFF"/>
        </w:rPr>
        <w:t>плату</w:t>
      </w:r>
      <w:r w:rsidRPr="009C6967">
        <w:rPr>
          <w:rFonts w:ascii="Times New Roman" w:hAnsi="Times New Roman" w:cs="Times New Roman"/>
          <w:sz w:val="20"/>
          <w:szCs w:val="20"/>
          <w:shd w:val="clear" w:color="auto" w:fill="FFFFFF"/>
        </w:rPr>
        <w:t> </w:t>
      </w:r>
      <w:r w:rsidRPr="009C6967">
        <w:rPr>
          <w:rStyle w:val="aff1"/>
          <w:rFonts w:ascii="Times New Roman" w:hAnsi="Times New Roman" w:cs="Times New Roman"/>
          <w:sz w:val="20"/>
          <w:szCs w:val="20"/>
          <w:shd w:val="clear" w:color="auto" w:fill="FFFFFF"/>
        </w:rPr>
        <w:t>за отработанное время</w:t>
      </w:r>
      <w:r w:rsidRPr="009C6967">
        <w:rPr>
          <w:rFonts w:ascii="Times New Roman" w:hAnsi="Times New Roman" w:cs="Times New Roman"/>
          <w:sz w:val="20"/>
          <w:szCs w:val="20"/>
          <w:shd w:val="clear" w:color="auto" w:fill="FFFFFF"/>
        </w:rPr>
        <w:t> не реже чем каждые полмесяца. </w:t>
      </w:r>
      <w:r w:rsidRPr="009C6967">
        <w:rPr>
          <w:rStyle w:val="aff8"/>
          <w:rFonts w:ascii="Times New Roman" w:hAnsi="Times New Roman" w:cs="Times New Roman"/>
          <w:sz w:val="20"/>
          <w:szCs w:val="20"/>
          <w:shd w:val="clear" w:color="auto" w:fill="FFFFFF"/>
        </w:rPr>
        <w:t>З</w:t>
      </w:r>
      <w:r w:rsidRPr="009C6967">
        <w:rPr>
          <w:rStyle w:val="aff1"/>
          <w:rFonts w:ascii="Times New Roman" w:hAnsi="Times New Roman" w:cs="Times New Roman"/>
          <w:sz w:val="20"/>
          <w:szCs w:val="20"/>
          <w:shd w:val="clear" w:color="auto" w:fill="FFFFFF"/>
        </w:rPr>
        <w:t>аработная </w:t>
      </w:r>
      <w:r w:rsidRPr="009C6967">
        <w:rPr>
          <w:rStyle w:val="aff8"/>
          <w:rFonts w:ascii="Times New Roman" w:hAnsi="Times New Roman" w:cs="Times New Roman"/>
          <w:sz w:val="20"/>
          <w:szCs w:val="20"/>
          <w:shd w:val="clear" w:color="auto" w:fill="FFFFFF"/>
        </w:rPr>
        <w:t>плата</w:t>
      </w:r>
      <w:r w:rsidRPr="009C6967">
        <w:rPr>
          <w:rStyle w:val="aff1"/>
          <w:rFonts w:ascii="Times New Roman" w:hAnsi="Times New Roman" w:cs="Times New Roman"/>
          <w:sz w:val="20"/>
          <w:szCs w:val="20"/>
          <w:shd w:val="clear" w:color="auto" w:fill="FFFFFF"/>
        </w:rPr>
        <w:t> за </w:t>
      </w:r>
      <w:r w:rsidRPr="009C6967">
        <w:rPr>
          <w:rStyle w:val="aff8"/>
          <w:rFonts w:ascii="Times New Roman" w:hAnsi="Times New Roman" w:cs="Times New Roman"/>
          <w:sz w:val="20"/>
          <w:szCs w:val="20"/>
          <w:shd w:val="clear" w:color="auto" w:fill="FFFFFF"/>
        </w:rPr>
        <w:t>первые</w:t>
      </w:r>
      <w:r w:rsidRPr="009C6967">
        <w:rPr>
          <w:rStyle w:val="aff1"/>
          <w:rFonts w:ascii="Times New Roman" w:hAnsi="Times New Roman" w:cs="Times New Roman"/>
          <w:sz w:val="20"/>
          <w:szCs w:val="20"/>
          <w:shd w:val="clear" w:color="auto" w:fill="FFFFFF"/>
        </w:rPr>
        <w:t> полмесяца </w:t>
      </w:r>
      <w:r w:rsidRPr="009C6967">
        <w:rPr>
          <w:rStyle w:val="aff8"/>
          <w:rFonts w:ascii="Times New Roman" w:hAnsi="Times New Roman" w:cs="Times New Roman"/>
          <w:sz w:val="20"/>
          <w:szCs w:val="20"/>
          <w:shd w:val="clear" w:color="auto" w:fill="FFFFFF"/>
        </w:rPr>
        <w:t>должна</w:t>
      </w:r>
      <w:r w:rsidRPr="009C6967">
        <w:rPr>
          <w:rStyle w:val="aff1"/>
          <w:rFonts w:ascii="Times New Roman" w:hAnsi="Times New Roman" w:cs="Times New Roman"/>
          <w:sz w:val="20"/>
          <w:szCs w:val="20"/>
          <w:shd w:val="clear" w:color="auto" w:fill="FFFFFF"/>
        </w:rPr>
        <w:t> выплачиваться в размере, исчисляемом в зависимости от количества отработанного времени, приходящегося на первую </w:t>
      </w:r>
      <w:r w:rsidRPr="009C6967">
        <w:rPr>
          <w:rStyle w:val="aff8"/>
          <w:rFonts w:ascii="Times New Roman" w:hAnsi="Times New Roman" w:cs="Times New Roman"/>
          <w:sz w:val="20"/>
          <w:szCs w:val="20"/>
          <w:shd w:val="clear" w:color="auto" w:fill="FFFFFF"/>
        </w:rPr>
        <w:t>половину</w:t>
      </w:r>
      <w:r w:rsidRPr="009C6967">
        <w:rPr>
          <w:rStyle w:val="aff1"/>
          <w:rFonts w:ascii="Times New Roman" w:hAnsi="Times New Roman" w:cs="Times New Roman"/>
          <w:sz w:val="20"/>
          <w:szCs w:val="20"/>
          <w:shd w:val="clear" w:color="auto" w:fill="FFFFFF"/>
        </w:rPr>
        <w:t> </w:t>
      </w:r>
      <w:r w:rsidRPr="009C6967">
        <w:rPr>
          <w:rStyle w:val="aff8"/>
          <w:rFonts w:ascii="Times New Roman" w:hAnsi="Times New Roman" w:cs="Times New Roman"/>
          <w:sz w:val="20"/>
          <w:szCs w:val="20"/>
          <w:shd w:val="clear" w:color="auto" w:fill="FFFFFF"/>
        </w:rPr>
        <w:t>месяца</w:t>
      </w:r>
      <w:r w:rsidRPr="009C6967">
        <w:rPr>
          <w:rStyle w:val="aff1"/>
          <w:rFonts w:ascii="Times New Roman" w:hAnsi="Times New Roman" w:cs="Times New Roman"/>
          <w:sz w:val="20"/>
          <w:szCs w:val="20"/>
          <w:shd w:val="clear" w:color="auto" w:fill="FFFFFF"/>
        </w:rPr>
        <w:t>. </w:t>
      </w:r>
      <w:r w:rsidRPr="009C6967">
        <w:rPr>
          <w:rFonts w:ascii="Times New Roman" w:hAnsi="Times New Roman" w:cs="Times New Roman"/>
          <w:sz w:val="20"/>
          <w:szCs w:val="20"/>
          <w:shd w:val="clear" w:color="auto" w:fill="FFFFFF"/>
        </w:rPr>
        <w:t>Размер заработка за первую половину месяца не может быть меньше суммы, рассчитанной исходя из величины тарифной ставки, оклада и времени, отработанного в первой половине месяца.</w:t>
      </w:r>
      <w:r w:rsidRPr="009C6967">
        <w:rPr>
          <w:rFonts w:ascii="Times New Roman" w:hAnsi="Times New Roman" w:cs="Times New Roman"/>
          <w:sz w:val="20"/>
          <w:szCs w:val="20"/>
        </w:rPr>
        <w:t xml:space="preserve"> Конкретная дата выплаты заработной платы устанавливается не позднее 15 календарных дней со дня окончания периода, за который она начислена. В данном случае: за первую половину месяца – 22 числа текущего периода, за вторую половину – 10 числа следующего за расчетным месяцем. </w:t>
      </w:r>
    </w:p>
    <w:p w:rsidR="009C6967" w:rsidRPr="009C6967" w:rsidRDefault="009C6967" w:rsidP="009C6967">
      <w:pPr>
        <w:shd w:val="clear" w:color="auto" w:fill="FFFFFF"/>
        <w:spacing w:before="19" w:line="240" w:lineRule="auto"/>
        <w:jc w:val="both"/>
        <w:rPr>
          <w:rFonts w:ascii="Times New Roman" w:hAnsi="Times New Roman" w:cs="Times New Roman"/>
          <w:color w:val="000000"/>
          <w:sz w:val="20"/>
          <w:szCs w:val="20"/>
        </w:rPr>
      </w:pPr>
      <w:r w:rsidRPr="009C6967">
        <w:rPr>
          <w:rFonts w:ascii="Times New Roman" w:hAnsi="Times New Roman" w:cs="Times New Roman"/>
          <w:color w:val="000000"/>
          <w:sz w:val="20"/>
          <w:szCs w:val="20"/>
        </w:rPr>
        <w:t xml:space="preserve">           При  совпадении установленных дней выплаты заработной платы с выходным или нерабочим праздничным днем, заработная плата выплачивается накануне этого дня.</w:t>
      </w:r>
    </w:p>
    <w:p w:rsidR="009C6967" w:rsidRPr="009C6967" w:rsidRDefault="009C6967" w:rsidP="009C6967">
      <w:pPr>
        <w:spacing w:line="240" w:lineRule="auto"/>
        <w:jc w:val="both"/>
        <w:rPr>
          <w:rFonts w:ascii="Times New Roman" w:hAnsi="Times New Roman" w:cs="Times New Roman"/>
          <w:sz w:val="20"/>
          <w:szCs w:val="20"/>
        </w:rPr>
      </w:pPr>
    </w:p>
    <w:p w:rsidR="009C6967" w:rsidRDefault="009C6967" w:rsidP="009C6967"/>
    <w:p w:rsidR="009C6967" w:rsidRDefault="009C6967" w:rsidP="000443B6">
      <w:pPr>
        <w:tabs>
          <w:tab w:val="left" w:pos="411"/>
          <w:tab w:val="left" w:pos="7200"/>
        </w:tabs>
        <w:outlineLvl w:val="0"/>
        <w:rPr>
          <w:rFonts w:ascii="Times New Roman" w:hAnsi="Times New Roman" w:cs="Times New Roman"/>
          <w:b/>
          <w:sz w:val="20"/>
          <w:szCs w:val="20"/>
          <w:u w:val="single"/>
        </w:rPr>
      </w:pPr>
    </w:p>
    <w:p w:rsidR="00520356" w:rsidRPr="001C286A" w:rsidRDefault="00C63236" w:rsidP="005F525E">
      <w:pPr>
        <w:tabs>
          <w:tab w:val="left" w:pos="411"/>
          <w:tab w:val="left" w:pos="7200"/>
        </w:tabs>
        <w:jc w:val="center"/>
        <w:outlineLvl w:val="0"/>
        <w:rPr>
          <w:rFonts w:ascii="Times New Roman" w:hAnsi="Times New Roman" w:cs="Times New Roman"/>
          <w:b/>
          <w:sz w:val="20"/>
          <w:szCs w:val="20"/>
          <w:u w:val="single"/>
        </w:rPr>
      </w:pPr>
      <w:r w:rsidRPr="001C286A">
        <w:rPr>
          <w:rFonts w:ascii="Times New Roman" w:hAnsi="Times New Roman" w:cs="Times New Roman"/>
          <w:b/>
          <w:sz w:val="20"/>
          <w:szCs w:val="20"/>
          <w:u w:val="single"/>
        </w:rPr>
        <w:t xml:space="preserve">ИНФОРМАЦИОННЫЙ БЮЛЛЕТЕНЬ ПОЖАРНОЙ БЕЗОПАСНОСТИ и ЧРЕЗВЫЧАЙНЫХ </w:t>
      </w:r>
      <w:r w:rsidR="008413BB">
        <w:rPr>
          <w:rFonts w:ascii="Times New Roman" w:hAnsi="Times New Roman" w:cs="Times New Roman"/>
          <w:b/>
          <w:sz w:val="20"/>
          <w:szCs w:val="20"/>
          <w:u w:val="single"/>
        </w:rPr>
        <w:t xml:space="preserve">      </w:t>
      </w:r>
      <w:r w:rsidRPr="001C286A">
        <w:rPr>
          <w:rFonts w:ascii="Times New Roman" w:hAnsi="Times New Roman" w:cs="Times New Roman"/>
          <w:b/>
          <w:sz w:val="20"/>
          <w:szCs w:val="20"/>
          <w:u w:val="single"/>
        </w:rPr>
        <w:t>СИТУАЦИЙ</w:t>
      </w:r>
    </w:p>
    <w:p w:rsidR="0097040D" w:rsidRPr="0097040D" w:rsidRDefault="0097040D" w:rsidP="0097040D">
      <w:pPr>
        <w:tabs>
          <w:tab w:val="left" w:pos="7200"/>
        </w:tabs>
        <w:spacing w:line="360" w:lineRule="auto"/>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пожарах за неделю</w:t>
      </w:r>
    </w:p>
    <w:p w:rsidR="0097040D" w:rsidRPr="0097040D" w:rsidRDefault="0097040D" w:rsidP="0097040D">
      <w:pPr>
        <w:tabs>
          <w:tab w:val="left" w:pos="7200"/>
        </w:tabs>
        <w:ind w:left="180"/>
        <w:jc w:val="center"/>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с05.08.2024 по 11.08.2024</w:t>
      </w:r>
    </w:p>
    <w:tbl>
      <w:tblPr>
        <w:tblW w:w="10093" w:type="dxa"/>
        <w:tblInd w:w="-4" w:type="dxa"/>
        <w:tblLayout w:type="fixed"/>
        <w:tblLook w:val="0000"/>
      </w:tblPr>
      <w:tblGrid>
        <w:gridCol w:w="1414"/>
        <w:gridCol w:w="1461"/>
        <w:gridCol w:w="7218"/>
      </w:tblGrid>
      <w:tr w:rsidR="0097040D" w:rsidRPr="0097040D" w:rsidTr="004A3370">
        <w:trPr>
          <w:trHeight w:val="282"/>
        </w:trPr>
        <w:tc>
          <w:tcPr>
            <w:tcW w:w="1414"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Дата</w:t>
            </w:r>
          </w:p>
        </w:tc>
        <w:tc>
          <w:tcPr>
            <w:tcW w:w="1461"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Время сообщения</w:t>
            </w:r>
          </w:p>
        </w:tc>
        <w:tc>
          <w:tcPr>
            <w:tcW w:w="7218"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Объект, последствия, причина, виновники пожара</w:t>
            </w:r>
          </w:p>
        </w:tc>
      </w:tr>
      <w:tr w:rsidR="0097040D" w:rsidRPr="0097040D" w:rsidTr="004A3370">
        <w:trPr>
          <w:trHeight w:val="836"/>
        </w:trPr>
        <w:tc>
          <w:tcPr>
            <w:tcW w:w="1414"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07</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19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23</w:t>
            </w:r>
            <w:r w:rsidRPr="0097040D">
              <w:rPr>
                <w:rFonts w:ascii="Times New Roman" w:hAnsi="Times New Roman" w:cs="Times New Roman"/>
                <w:sz w:val="20"/>
                <w:szCs w:val="20"/>
              </w:rPr>
              <w:t>м.</w:t>
            </w:r>
          </w:p>
        </w:tc>
        <w:tc>
          <w:tcPr>
            <w:tcW w:w="7218" w:type="dxa"/>
            <w:tcBorders>
              <w:top w:val="single" w:sz="4" w:space="0" w:color="000000"/>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частном жилом доме по адресу: НСО, Искитимский район, п. Озерки, ул. Трудовая. В результате пожара в помещении кухни повреждена стиральная машина, произошло закопчение стен и потолка по всей площади. Предполагаемая причина пожара - неисправность электрооборудования.</w:t>
            </w:r>
          </w:p>
        </w:tc>
      </w:tr>
      <w:tr w:rsidR="0097040D" w:rsidRPr="0097040D" w:rsidTr="004A3370">
        <w:trPr>
          <w:trHeight w:val="836"/>
        </w:trPr>
        <w:tc>
          <w:tcPr>
            <w:tcW w:w="1414"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10</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17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51</w:t>
            </w:r>
            <w:r w:rsidRPr="0097040D">
              <w:rPr>
                <w:rFonts w:ascii="Times New Roman" w:hAnsi="Times New Roman" w:cs="Times New Roman"/>
                <w:sz w:val="20"/>
                <w:szCs w:val="20"/>
              </w:rPr>
              <w:t>м.</w:t>
            </w:r>
          </w:p>
        </w:tc>
        <w:tc>
          <w:tcPr>
            <w:tcW w:w="7218"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автомобиле марки ВАЗ 2110 по адресу: НСО, Искитимский район, р.п. Линево, ул. пр-т Коммунистический. В результате пожара автомобиль выгорел по всей площади. Предполагаемая причина пожара - неисправность электрооборудования.</w:t>
            </w:r>
          </w:p>
        </w:tc>
      </w:tr>
      <w:tr w:rsidR="0097040D" w:rsidRPr="0097040D" w:rsidTr="004A3370">
        <w:trPr>
          <w:trHeight w:val="836"/>
        </w:trPr>
        <w:tc>
          <w:tcPr>
            <w:tcW w:w="1414"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11</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18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51</w:t>
            </w:r>
            <w:r w:rsidRPr="0097040D">
              <w:rPr>
                <w:rFonts w:ascii="Times New Roman" w:hAnsi="Times New Roman" w:cs="Times New Roman"/>
                <w:sz w:val="20"/>
                <w:szCs w:val="20"/>
              </w:rPr>
              <w:t>м.</w:t>
            </w:r>
          </w:p>
        </w:tc>
        <w:tc>
          <w:tcPr>
            <w:tcW w:w="7218"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 xml:space="preserve">Из ГБУЗ НСО «ИЦГБ» поступило сообщение о получении  ожогов  гражданином 1967 г.р. и гражданкой 1973 г.р. по адресу НСО, г. Искитим, пер. Шипуновский. По результатам  предварительной проверки установлено, что в результате неосторожного обращения с огнем при растопке печи в бане, на женщине загорелась одежда и она получила </w:t>
            </w:r>
            <w:r w:rsidRPr="0097040D">
              <w:rPr>
                <w:color w:val="000000"/>
                <w:sz w:val="20"/>
              </w:rPr>
              <w:t>ожоги пламенем 1,2 степени на площади 60 %. Мужчина получил ожоги пламенем верхних конечностей 2 степени на площади 4% при тушении возгорания.</w:t>
            </w:r>
          </w:p>
        </w:tc>
      </w:tr>
    </w:tbl>
    <w:p w:rsidR="0097040D" w:rsidRPr="0097040D" w:rsidRDefault="0097040D" w:rsidP="0097040D">
      <w:pPr>
        <w:tabs>
          <w:tab w:val="left" w:pos="1701"/>
        </w:tabs>
        <w:jc w:val="both"/>
        <w:rPr>
          <w:rFonts w:ascii="Times New Roman" w:hAnsi="Times New Roman" w:cs="Times New Roman"/>
          <w:bCs/>
          <w:sz w:val="20"/>
          <w:szCs w:val="20"/>
        </w:rPr>
      </w:pPr>
    </w:p>
    <w:p w:rsidR="0097040D" w:rsidRPr="0097040D" w:rsidRDefault="0097040D" w:rsidP="0097040D">
      <w:pPr>
        <w:widowControl w:val="0"/>
        <w:tabs>
          <w:tab w:val="left" w:pos="1701"/>
        </w:tabs>
        <w:rPr>
          <w:rFonts w:ascii="Times New Roman" w:hAnsi="Times New Roman" w:cs="Times New Roman"/>
          <w:sz w:val="20"/>
          <w:szCs w:val="20"/>
        </w:rPr>
      </w:pPr>
      <w:r w:rsidRPr="0097040D">
        <w:rPr>
          <w:rFonts w:ascii="Times New Roman" w:hAnsi="Times New Roman" w:cs="Times New Roman"/>
          <w:bCs/>
          <w:sz w:val="20"/>
          <w:szCs w:val="20"/>
        </w:rPr>
        <w:t>Исполняющий обязанности начальника отдела                                                                                     А.А. Улихин</w:t>
      </w:r>
    </w:p>
    <w:p w:rsidR="0097040D" w:rsidRPr="0097040D" w:rsidRDefault="0097040D" w:rsidP="0097040D">
      <w:pPr>
        <w:tabs>
          <w:tab w:val="left" w:pos="7200"/>
        </w:tabs>
        <w:spacing w:line="360" w:lineRule="auto"/>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пожарах за неделю</w:t>
      </w:r>
    </w:p>
    <w:p w:rsidR="0097040D" w:rsidRPr="0097040D" w:rsidRDefault="0097040D" w:rsidP="0097040D">
      <w:pPr>
        <w:tabs>
          <w:tab w:val="left" w:pos="7200"/>
        </w:tabs>
        <w:ind w:left="180"/>
        <w:jc w:val="center"/>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 19.08.2024 по 25.08.2024</w:t>
      </w:r>
    </w:p>
    <w:tbl>
      <w:tblPr>
        <w:tblW w:w="10093" w:type="dxa"/>
        <w:tblInd w:w="-4" w:type="dxa"/>
        <w:tblLayout w:type="fixed"/>
        <w:tblLook w:val="0000"/>
      </w:tblPr>
      <w:tblGrid>
        <w:gridCol w:w="1583"/>
        <w:gridCol w:w="1650"/>
        <w:gridCol w:w="6860"/>
      </w:tblGrid>
      <w:tr w:rsidR="0097040D" w:rsidRPr="0097040D" w:rsidTr="004A3370">
        <w:trPr>
          <w:trHeight w:val="282"/>
        </w:trPr>
        <w:tc>
          <w:tcPr>
            <w:tcW w:w="1583"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Дата</w:t>
            </w:r>
          </w:p>
        </w:tc>
        <w:tc>
          <w:tcPr>
            <w:tcW w:w="165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Время сообщения</w:t>
            </w:r>
          </w:p>
        </w:tc>
        <w:tc>
          <w:tcPr>
            <w:tcW w:w="686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Объект, последствия, причина, виновники пожара</w:t>
            </w:r>
          </w:p>
        </w:tc>
      </w:tr>
      <w:tr w:rsidR="0097040D" w:rsidRPr="0097040D" w:rsidTr="004A3370">
        <w:trPr>
          <w:trHeight w:val="836"/>
        </w:trPr>
        <w:tc>
          <w:tcPr>
            <w:tcW w:w="1583"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19</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65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16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 xml:space="preserve">52 </w:t>
            </w:r>
            <w:r w:rsidRPr="0097040D">
              <w:rPr>
                <w:rFonts w:ascii="Times New Roman" w:hAnsi="Times New Roman" w:cs="Times New Roman"/>
                <w:sz w:val="20"/>
                <w:szCs w:val="20"/>
              </w:rPr>
              <w:t>м.</w:t>
            </w:r>
          </w:p>
        </w:tc>
        <w:tc>
          <w:tcPr>
            <w:tcW w:w="6860" w:type="dxa"/>
            <w:tcBorders>
              <w:top w:val="single" w:sz="4" w:space="0" w:color="000000"/>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частном жилом доме по адресу: НСО, Искитимский район, с. Морозово, ул. Солнечный берег. В результате пожара повреждено потолочное перекрытие на площади 2 м.кв. Предполагаемая причина пожара - попадание молнии.</w:t>
            </w:r>
          </w:p>
        </w:tc>
      </w:tr>
      <w:tr w:rsidR="0097040D" w:rsidRPr="0097040D" w:rsidTr="004A3370">
        <w:trPr>
          <w:trHeight w:val="836"/>
        </w:trPr>
        <w:tc>
          <w:tcPr>
            <w:tcW w:w="1583"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23</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650"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23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 xml:space="preserve">14 </w:t>
            </w:r>
            <w:r w:rsidRPr="0097040D">
              <w:rPr>
                <w:rFonts w:ascii="Times New Roman" w:hAnsi="Times New Roman" w:cs="Times New Roman"/>
                <w:sz w:val="20"/>
                <w:szCs w:val="20"/>
              </w:rPr>
              <w:t>м.</w:t>
            </w:r>
          </w:p>
        </w:tc>
        <w:tc>
          <w:tcPr>
            <w:tcW w:w="6860"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бане по адресу: НСО, Искитимский район, СНТ «Луговое», ул. №7. В результате пожара огнем уничтожена крыша бани на площади 10 м.кв. Предполагаемая причина пожара - неисправность печного отопления.</w:t>
            </w:r>
          </w:p>
        </w:tc>
      </w:tr>
    </w:tbl>
    <w:p w:rsidR="0097040D" w:rsidRPr="0097040D" w:rsidRDefault="0097040D" w:rsidP="0097040D">
      <w:pPr>
        <w:tabs>
          <w:tab w:val="left" w:pos="1701"/>
        </w:tabs>
        <w:jc w:val="both"/>
        <w:rPr>
          <w:rFonts w:ascii="Times New Roman" w:hAnsi="Times New Roman" w:cs="Times New Roman"/>
          <w:bCs/>
          <w:sz w:val="20"/>
          <w:szCs w:val="20"/>
        </w:rPr>
      </w:pPr>
    </w:p>
    <w:p w:rsidR="0097040D" w:rsidRPr="0097040D" w:rsidRDefault="0097040D" w:rsidP="0097040D">
      <w:pPr>
        <w:widowControl w:val="0"/>
        <w:tabs>
          <w:tab w:val="left" w:pos="1701"/>
        </w:tabs>
        <w:rPr>
          <w:rFonts w:ascii="Times New Roman" w:hAnsi="Times New Roman" w:cs="Times New Roman"/>
          <w:sz w:val="20"/>
          <w:szCs w:val="20"/>
        </w:rPr>
      </w:pPr>
      <w:r w:rsidRPr="0097040D">
        <w:rPr>
          <w:rFonts w:ascii="Times New Roman" w:hAnsi="Times New Roman" w:cs="Times New Roman"/>
          <w:bCs/>
          <w:sz w:val="20"/>
          <w:szCs w:val="20"/>
        </w:rPr>
        <w:t>Начальник отдела                                                                                       А.М. Иванов</w:t>
      </w:r>
    </w:p>
    <w:p w:rsidR="0097040D" w:rsidRPr="0097040D" w:rsidRDefault="0097040D" w:rsidP="0097040D">
      <w:pPr>
        <w:widowControl w:val="0"/>
        <w:rPr>
          <w:rFonts w:ascii="Times New Roman" w:hAnsi="Times New Roman" w:cs="Times New Roman"/>
          <w:sz w:val="20"/>
          <w:szCs w:val="20"/>
        </w:rPr>
      </w:pPr>
    </w:p>
    <w:p w:rsidR="0097040D" w:rsidRPr="0097040D" w:rsidRDefault="0097040D" w:rsidP="0097040D">
      <w:pPr>
        <w:widowControl w:val="0"/>
        <w:rPr>
          <w:rFonts w:ascii="Times New Roman" w:hAnsi="Times New Roman" w:cs="Times New Roman"/>
          <w:sz w:val="20"/>
          <w:szCs w:val="20"/>
        </w:rPr>
      </w:pPr>
    </w:p>
    <w:p w:rsidR="00902503" w:rsidRPr="0097040D" w:rsidRDefault="00902503" w:rsidP="00902503">
      <w:pPr>
        <w:widowControl w:val="0"/>
        <w:rPr>
          <w:rFonts w:ascii="Times New Roman" w:hAnsi="Times New Roman" w:cs="Times New Roman"/>
          <w:sz w:val="20"/>
          <w:szCs w:val="20"/>
        </w:rPr>
      </w:pPr>
    </w:p>
    <w:p w:rsidR="00902503" w:rsidRPr="0097040D" w:rsidRDefault="00902503" w:rsidP="008C5470">
      <w:pPr>
        <w:ind w:left="45" w:right="200"/>
        <w:jc w:val="center"/>
        <w:rPr>
          <w:rFonts w:ascii="Times New Roman" w:hAnsi="Times New Roman" w:cs="Times New Roman"/>
          <w:b/>
          <w:sz w:val="20"/>
          <w:szCs w:val="20"/>
        </w:rPr>
      </w:pPr>
    </w:p>
    <w:p w:rsidR="0097040D" w:rsidRDefault="005431AA" w:rsidP="0097040D">
      <w:pPr>
        <w:pStyle w:val="af2"/>
      </w:pPr>
      <w:r w:rsidRPr="005431AA">
        <w:rPr>
          <w:noProof/>
        </w:rPr>
        <w:lastRenderedPageBreak/>
        <w:drawing>
          <wp:inline distT="0" distB="0" distL="0" distR="0">
            <wp:extent cx="6096000" cy="39338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1" t="-15" r="-11" b="-15"/>
                    <a:stretch>
                      <a:fillRect/>
                    </a:stretch>
                  </pic:blipFill>
                  <pic:spPr bwMode="auto">
                    <a:xfrm>
                      <a:off x="0" y="0"/>
                      <a:ext cx="6096000" cy="3933825"/>
                    </a:xfrm>
                    <a:prstGeom prst="rect">
                      <a:avLst/>
                    </a:prstGeom>
                    <a:solidFill>
                      <a:srgbClr val="FFFFFF"/>
                    </a:solidFill>
                    <a:ln w="9525">
                      <a:noFill/>
                      <a:miter lim="800000"/>
                      <a:headEnd/>
                      <a:tailEnd/>
                    </a:ln>
                  </pic:spPr>
                </pic:pic>
              </a:graphicData>
            </a:graphic>
          </wp:inline>
        </w:drawing>
      </w:r>
      <w:r w:rsidRPr="005431AA">
        <w:br/>
      </w:r>
      <w:r w:rsidRPr="005431AA">
        <w:rPr>
          <w:bCs/>
          <w:color w:val="000000"/>
          <w:lang w:eastAsia="zh-CN"/>
        </w:rPr>
        <w:t xml:space="preserve">  </w:t>
      </w:r>
      <w:r w:rsidR="0097040D">
        <w:rPr>
          <w:noProof/>
        </w:rPr>
        <w:drawing>
          <wp:inline distT="0" distB="0" distL="0" distR="0">
            <wp:extent cx="6408000" cy="4479158"/>
            <wp:effectExtent l="19050" t="0" r="0" b="0"/>
            <wp:docPr id="2" name="Рисунок 1" descr="C:\Users\Work\Desktop\ОКСАНА\на публикацию ВЕСТНИК\Вестник 2024 год\№13(135) от 30.08.2024\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4 год\№13(135) от 30.08.2024\Памятка.jpg"/>
                    <pic:cNvPicPr preferRelativeResize="0">
                      <a:picLocks noChangeAspect="1" noChangeArrowheads="1"/>
                    </pic:cNvPicPr>
                  </pic:nvPicPr>
                  <pic:blipFill>
                    <a:blip r:embed="rId14"/>
                    <a:srcRect/>
                    <a:stretch>
                      <a:fillRect/>
                    </a:stretch>
                  </pic:blipFill>
                  <pic:spPr bwMode="auto">
                    <a:xfrm>
                      <a:off x="0" y="0"/>
                      <a:ext cx="6408000" cy="4479158"/>
                    </a:xfrm>
                    <a:prstGeom prst="rect">
                      <a:avLst/>
                    </a:prstGeom>
                    <a:noFill/>
                    <a:ln w="9525">
                      <a:noFill/>
                      <a:miter lim="800000"/>
                      <a:headEnd/>
                      <a:tailEnd/>
                    </a:ln>
                  </pic:spPr>
                </pic:pic>
              </a:graphicData>
            </a:graphic>
          </wp:inline>
        </w:drawing>
      </w:r>
    </w:p>
    <w:p w:rsidR="008F6D07" w:rsidRDefault="008F6D07" w:rsidP="00627B99">
      <w:pPr>
        <w:jc w:val="center"/>
        <w:rPr>
          <w:rFonts w:ascii="Times New Roman" w:eastAsia="Times New Roman" w:hAnsi="Times New Roman" w:cs="Times New Roman"/>
          <w:bCs/>
          <w:color w:val="000000"/>
          <w:sz w:val="24"/>
          <w:szCs w:val="24"/>
          <w:lang w:eastAsia="zh-CN"/>
        </w:rPr>
      </w:pP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rPr>
        <w:lastRenderedPageBreak/>
        <w:t xml:space="preserve">   ВНИМАНИЕ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rPr>
        <w:t>Федеральный государственный пожарный надзор информирует!</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noProof/>
          <w:sz w:val="20"/>
          <w:szCs w:val="20"/>
          <w:lang w:eastAsia="ru-RU"/>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6710045" cy="3883660"/>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 t="-6" r="-3" b="-6"/>
                    <a:stretch>
                      <a:fillRect/>
                    </a:stretch>
                  </pic:blipFill>
                  <pic:spPr bwMode="auto">
                    <a:xfrm>
                      <a:off x="0" y="0"/>
                      <a:ext cx="6710045" cy="3883660"/>
                    </a:xfrm>
                    <a:prstGeom prst="rect">
                      <a:avLst/>
                    </a:prstGeom>
                    <a:solidFill>
                      <a:srgbClr val="FFFFFF"/>
                    </a:solidFill>
                    <a:ln w="9525">
                      <a:noFill/>
                      <a:miter lim="800000"/>
                      <a:headEnd/>
                      <a:tailEnd/>
                    </a:ln>
                  </pic:spPr>
                </pic:pic>
              </a:graphicData>
            </a:graphic>
          </wp:anchor>
        </w:drawing>
      </w:r>
      <w:r w:rsidRPr="0046604F">
        <w:rPr>
          <w:rFonts w:ascii="Times New Roman" w:hAnsi="Times New Roman" w:cs="Times New Roman"/>
          <w:b/>
          <w:sz w:val="20"/>
          <w:szCs w:val="20"/>
        </w:rPr>
        <w:t xml:space="preserve">               </w:t>
      </w:r>
      <w:r w:rsidRPr="0046604F">
        <w:rPr>
          <w:rFonts w:ascii="Times New Roman" w:hAnsi="Times New Roman" w:cs="Times New Roman"/>
          <w:b/>
          <w:bCs/>
          <w:sz w:val="20"/>
          <w:szCs w:val="20"/>
          <w:u w:val="single"/>
        </w:rPr>
        <w:t>ПЕЧНОЕ ОТОПЛЕНИЕ</w:t>
      </w:r>
    </w:p>
    <w:p w:rsidR="0097040D" w:rsidRPr="0046604F" w:rsidRDefault="0097040D" w:rsidP="0046604F">
      <w:pPr>
        <w:shd w:val="clear" w:color="auto" w:fill="FFFFFF"/>
        <w:spacing w:line="240" w:lineRule="auto"/>
        <w:ind w:firstLine="540"/>
        <w:jc w:val="both"/>
        <w:rPr>
          <w:rFonts w:ascii="Times New Roman" w:hAnsi="Times New Roman" w:cs="Times New Roman"/>
          <w:sz w:val="20"/>
          <w:szCs w:val="20"/>
        </w:rPr>
      </w:pPr>
      <w:r w:rsidRPr="0046604F">
        <w:rPr>
          <w:rFonts w:ascii="Times New Roman" w:hAnsi="Times New Roman" w:cs="Times New Roman"/>
          <w:sz w:val="20"/>
          <w:szCs w:val="20"/>
        </w:rPr>
        <w:t xml:space="preserve">  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Неисправные печи и другие отопительные приборы к эксплуатации не допускаются.</w:t>
      </w:r>
    </w:p>
    <w:p w:rsidR="0097040D" w:rsidRPr="0046604F" w:rsidRDefault="0097040D" w:rsidP="0046604F">
      <w:pPr>
        <w:shd w:val="clear" w:color="auto" w:fill="FFFFFF"/>
        <w:spacing w:before="140" w:line="240" w:lineRule="auto"/>
        <w:ind w:firstLine="540"/>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печного отопления запрещается:</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а) оставлять без присмотра печи, которые топятся, а также поручать надзор за ними детям;</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б) располагать топливо, другие горючие вещества и материалы на предтопочном листе;</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в) применять для розжига печей бензин, керосин, дизельное топливо и другие легковоспламеняющиеся и горючие жидкости;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г) топить углем, коксом и газом печи, не предназначенные для этих видов топлива;</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д) производить топку печей во время проведения в помещениях собраний и других массовых мероприятий;</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е) использовать вентиляционные и газовые каналы в качестве дымоходов;</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lastRenderedPageBreak/>
        <w:t>ж) перекаливать печи.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Зола и шлак, выгребаемые из топок, должны быть залиты водой и удалены в специально отведенное для них место.</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97040D" w:rsidRPr="0046604F" w:rsidRDefault="0097040D" w:rsidP="0046604F">
      <w:pPr>
        <w:spacing w:line="240" w:lineRule="auto"/>
        <w:ind w:right="200"/>
        <w:jc w:val="both"/>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действующих электроустановок запрещается:</w:t>
      </w:r>
    </w:p>
    <w:p w:rsidR="0097040D" w:rsidRPr="0046604F" w:rsidRDefault="0097040D" w:rsidP="0046604F">
      <w:pPr>
        <w:shd w:val="clear" w:color="auto" w:fill="FFFFFF"/>
        <w:spacing w:before="140"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а) эксплуатировать электропровода и кабели с видимыми нарушениями изоляции и со следами термического воздействия;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б) пользоваться розетками, рубильниками, другими электроустановочными изделиями с повреждениями;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з) прокладывать электрическую проводку по горючему основанию либо наносить (наклеивать) горючие материалы на электрическую проводку;</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 xml:space="preserve">Чтобы обезопасить себя и своих близких предлагаем Вам задуматься об установке в своем жилом помещении автономного дымового пожарного извещателя.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b/>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noProof/>
          <w:sz w:val="20"/>
          <w:szCs w:val="20"/>
          <w:lang w:eastAsia="ru-RU"/>
        </w:rPr>
        <w:lastRenderedPageBreak/>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4573905" cy="5479415"/>
            <wp:effectExtent l="19050" t="0" r="0" b="0"/>
            <wp:wrapSquare wrapText="largest"/>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5" t="-3" r="-5" b="-3"/>
                    <a:stretch>
                      <a:fillRect/>
                    </a:stretch>
                  </pic:blipFill>
                  <pic:spPr bwMode="auto">
                    <a:xfrm>
                      <a:off x="0" y="0"/>
                      <a:ext cx="4573905" cy="5479415"/>
                    </a:xfrm>
                    <a:prstGeom prst="rect">
                      <a:avLst/>
                    </a:prstGeom>
                    <a:solidFill>
                      <a:srgbClr val="FFFFFF"/>
                    </a:solidFill>
                    <a:ln w="9525">
                      <a:noFill/>
                      <a:miter lim="800000"/>
                      <a:headEnd/>
                      <a:tailEnd/>
                    </a:ln>
                  </pic:spPr>
                </pic:pic>
              </a:graphicData>
            </a:graphic>
          </wp:anchor>
        </w:drawing>
      </w:r>
      <w:r w:rsidRPr="0046604F">
        <w:rPr>
          <w:rFonts w:ascii="Times New Roman" w:hAnsi="Times New Roman" w:cs="Times New Roman"/>
          <w:b/>
          <w:sz w:val="20"/>
          <w:szCs w:val="20"/>
        </w:rPr>
        <w:t xml:space="preserve">               </w:t>
      </w: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rPr>
          <w:rFonts w:ascii="Times New Roman" w:hAnsi="Times New Roman" w:cs="Times New Roman"/>
          <w:sz w:val="20"/>
          <w:szCs w:val="20"/>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97040D" w:rsidRPr="0046604F" w:rsidRDefault="0097040D" w:rsidP="0046604F">
      <w:pPr>
        <w:shd w:val="clear" w:color="auto" w:fill="FFFFFF"/>
        <w:spacing w:line="240" w:lineRule="auto"/>
        <w:ind w:firstLine="540"/>
        <w:jc w:val="center"/>
        <w:rPr>
          <w:rFonts w:ascii="Times New Roman" w:hAnsi="Times New Roman" w:cs="Times New Roman"/>
          <w:sz w:val="20"/>
          <w:szCs w:val="20"/>
        </w:rPr>
      </w:pPr>
      <w:r w:rsidRPr="0046604F">
        <w:rPr>
          <w:rFonts w:ascii="Times New Roman" w:hAnsi="Times New Roman" w:cs="Times New Roman"/>
          <w:b/>
          <w:bCs/>
          <w:sz w:val="20"/>
          <w:szCs w:val="20"/>
          <w:u w:val="single"/>
        </w:rPr>
        <w:t>ПЕЧНОЕ ОТОПЛЕНИЕ</w:t>
      </w:r>
    </w:p>
    <w:p w:rsidR="0097040D" w:rsidRPr="0046604F" w:rsidRDefault="0097040D" w:rsidP="0046604F">
      <w:pPr>
        <w:shd w:val="clear" w:color="auto" w:fill="FFFFFF"/>
        <w:spacing w:line="240" w:lineRule="auto"/>
        <w:ind w:firstLine="540"/>
        <w:jc w:val="both"/>
        <w:rPr>
          <w:rFonts w:ascii="Times New Roman" w:hAnsi="Times New Roman" w:cs="Times New Roman"/>
          <w:sz w:val="20"/>
          <w:szCs w:val="20"/>
        </w:rPr>
      </w:pPr>
      <w:r w:rsidRPr="0046604F">
        <w:rPr>
          <w:rFonts w:ascii="Times New Roman" w:hAnsi="Times New Roman" w:cs="Times New Roman"/>
          <w:sz w:val="20"/>
          <w:szCs w:val="20"/>
        </w:rPr>
        <w:t>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Неисправные печи и другие отопительные приборы к эксплуатации не допускаются.</w:t>
      </w:r>
    </w:p>
    <w:p w:rsidR="0097040D" w:rsidRPr="0046604F" w:rsidRDefault="0097040D" w:rsidP="0046604F">
      <w:pPr>
        <w:shd w:val="clear" w:color="auto" w:fill="FFFFFF"/>
        <w:spacing w:before="140" w:line="240" w:lineRule="auto"/>
        <w:ind w:firstLine="540"/>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печного отопления запрещается:</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а) оставлять без присмотра печи, которые топятся, а также поручать надзор за ними детям;</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б) располагать топливо, другие горючие вещества и материалы на предтопочном листе;</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lastRenderedPageBreak/>
        <w:t>в) применять для розжига печей бензин, керосин, дизельное топливо и другие легковоспламеняющиеся и горючие жидкости;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г) топить углем, коксом и газом печи, не предназначенные для этих видов топлива;</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д) производить топку печей во время проведения в помещениях собраний и других массовых мероприятий;</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е) использовать вентиляционные и газовые каналы в качестве дымоходов;</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ж) перекаливать печи.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Зола и шлак, выгребаемые из топок, должны быть залиты водой и удалены в специально отведенное для них место.</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97040D" w:rsidRPr="0046604F" w:rsidRDefault="0097040D" w:rsidP="0046604F">
      <w:pPr>
        <w:spacing w:line="240" w:lineRule="auto"/>
        <w:ind w:right="200"/>
        <w:jc w:val="both"/>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действующих электроустановок запрещается:</w:t>
      </w:r>
    </w:p>
    <w:p w:rsidR="0097040D" w:rsidRPr="0046604F" w:rsidRDefault="0097040D" w:rsidP="0046604F">
      <w:pPr>
        <w:shd w:val="clear" w:color="auto" w:fill="FFFFFF"/>
        <w:spacing w:before="140"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а) эксплуатировать электропровода и кабели с видимыми нарушениями изоляции и со следами термического воздействия;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б) пользоваться розетками, рубильниками, другими электроустановочными изделиями с повреждениями;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з) прокладывать электрическую проводку по горючему основанию либо наносить (наклеивать) горючие материалы на электрическую проводку;</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 xml:space="preserve">Чтобы обезопасить себя и своих близких предлагаем Вам задуматься об установке в своем жилом помещении автономного дымового пожарного извещателя.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b/>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u w:val="single"/>
        </w:rPr>
        <w:t>Помните!!!</w:t>
      </w:r>
    </w:p>
    <w:p w:rsidR="0097040D" w:rsidRPr="0046604F" w:rsidRDefault="0097040D" w:rsidP="0046604F">
      <w:pPr>
        <w:spacing w:line="240" w:lineRule="auto"/>
        <w:ind w:left="252" w:right="200" w:firstLine="540"/>
        <w:jc w:val="both"/>
        <w:rPr>
          <w:rFonts w:ascii="Times New Roman" w:hAnsi="Times New Roman" w:cs="Times New Roman"/>
          <w:sz w:val="20"/>
          <w:szCs w:val="20"/>
        </w:rPr>
      </w:pPr>
      <w:r w:rsidRPr="0046604F">
        <w:rPr>
          <w:rFonts w:ascii="Times New Roman" w:hAnsi="Times New Roman" w:cs="Times New Roman"/>
          <w:b/>
          <w:color w:val="FF0000"/>
          <w:sz w:val="20"/>
          <w:szCs w:val="20"/>
        </w:rPr>
        <w:lastRenderedPageBreak/>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46604F">
        <w:rPr>
          <w:rFonts w:ascii="Times New Roman" w:hAnsi="Times New Roman" w:cs="Times New Roman"/>
          <w:b/>
          <w:color w:val="FF0000"/>
          <w:sz w:val="20"/>
          <w:szCs w:val="20"/>
          <w:u w:val="single"/>
        </w:rPr>
        <w:t>наступает административная ответственность</w:t>
      </w:r>
      <w:r w:rsidRPr="0046604F">
        <w:rPr>
          <w:rFonts w:ascii="Times New Roman" w:hAnsi="Times New Roman" w:cs="Times New Roman"/>
          <w:b/>
          <w:color w:val="FF0000"/>
          <w:sz w:val="20"/>
          <w:szCs w:val="20"/>
        </w:rPr>
        <w:t>, при этом виновные лица могут подвергнуться штрафу в размере:</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Граждане от 5000 до 50 000 рублей;</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xml:space="preserve">- Должностные лица   от 20 000 до 100 000 рублей; </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Индивидуальные предприниматели от 40 000 до 100 000 рублей;</w:t>
      </w:r>
    </w:p>
    <w:p w:rsidR="0097040D" w:rsidRPr="0046604F" w:rsidRDefault="0097040D" w:rsidP="0046604F">
      <w:pPr>
        <w:spacing w:line="240" w:lineRule="auto"/>
        <w:ind w:left="252" w:right="200" w:firstLine="540"/>
        <w:jc w:val="both"/>
        <w:rPr>
          <w:rFonts w:ascii="Times New Roman" w:hAnsi="Times New Roman" w:cs="Times New Roman"/>
          <w:sz w:val="20"/>
          <w:szCs w:val="20"/>
        </w:rPr>
      </w:pPr>
      <w:r w:rsidRPr="0046604F">
        <w:rPr>
          <w:rFonts w:ascii="Times New Roman" w:hAnsi="Times New Roman" w:cs="Times New Roman"/>
          <w:b/>
          <w:color w:val="FF0000"/>
          <w:sz w:val="20"/>
          <w:szCs w:val="20"/>
        </w:rPr>
        <w:t>- Юридические лица от 300 000 до 2 000 000 рублей</w:t>
      </w:r>
    </w:p>
    <w:p w:rsidR="0097040D" w:rsidRPr="0046604F" w:rsidRDefault="0097040D" w:rsidP="0046604F">
      <w:pPr>
        <w:spacing w:line="240" w:lineRule="auto"/>
        <w:jc w:val="center"/>
        <w:rPr>
          <w:rFonts w:ascii="Times New Roman" w:eastAsia="Times New Roman" w:hAnsi="Times New Roman" w:cs="Times New Roman"/>
          <w:bCs/>
          <w:color w:val="000000"/>
          <w:sz w:val="20"/>
          <w:szCs w:val="20"/>
          <w:lang w:eastAsia="zh-CN"/>
        </w:rPr>
      </w:pPr>
      <w:r w:rsidRPr="0046604F">
        <w:rPr>
          <w:rFonts w:ascii="Times New Roman" w:hAnsi="Times New Roman" w:cs="Times New Roman"/>
          <w:b/>
          <w:color w:val="FF0000"/>
          <w:sz w:val="20"/>
          <w:szCs w:val="20"/>
        </w:rPr>
        <w:t xml:space="preserve"> А за те же нарушения, которые привели к тяжким последствиям (гибель, травмы) наступает </w:t>
      </w:r>
      <w:r w:rsidRPr="0046604F">
        <w:rPr>
          <w:rFonts w:ascii="Times New Roman" w:hAnsi="Times New Roman" w:cs="Times New Roman"/>
          <w:b/>
          <w:color w:val="FF0000"/>
          <w:sz w:val="20"/>
          <w:szCs w:val="20"/>
          <w:u w:val="single"/>
        </w:rPr>
        <w:t>уголовная ответственность</w:t>
      </w:r>
      <w:r w:rsidRPr="0046604F">
        <w:rPr>
          <w:rFonts w:ascii="Times New Roman" w:hAnsi="Times New Roman" w:cs="Times New Roman"/>
          <w:b/>
          <w:color w:val="FF0000"/>
          <w:sz w:val="20"/>
          <w:szCs w:val="20"/>
        </w:rPr>
        <w:t>, за что УК РФ предусматривается лишение свободы.</w:t>
      </w:r>
    </w:p>
    <w:p w:rsidR="0097040D" w:rsidRPr="0097040D" w:rsidRDefault="0097040D" w:rsidP="0097040D">
      <w:pPr>
        <w:widowControl w:val="0"/>
        <w:spacing w:line="240" w:lineRule="auto"/>
        <w:ind w:right="-168"/>
        <w:jc w:val="center"/>
        <w:rPr>
          <w:rFonts w:ascii="Times New Roman" w:hAnsi="Times New Roman" w:cs="Times New Roman"/>
          <w:sz w:val="20"/>
          <w:szCs w:val="20"/>
        </w:rPr>
      </w:pPr>
      <w:r w:rsidRPr="0097040D">
        <w:rPr>
          <w:rFonts w:ascii="Times New Roman" w:hAnsi="Times New Roman" w:cs="Times New Roman"/>
          <w:sz w:val="20"/>
          <w:szCs w:val="20"/>
        </w:rPr>
        <w:t>ВАКАНСИЯ</w:t>
      </w:r>
    </w:p>
    <w:p w:rsidR="0097040D" w:rsidRPr="0097040D" w:rsidRDefault="0097040D" w:rsidP="0097040D">
      <w:pPr>
        <w:widowControl w:val="0"/>
        <w:spacing w:line="240" w:lineRule="auto"/>
        <w:ind w:right="-168"/>
        <w:jc w:val="center"/>
        <w:rPr>
          <w:rFonts w:ascii="Times New Roman" w:hAnsi="Times New Roman" w:cs="Times New Roman"/>
          <w:sz w:val="20"/>
          <w:szCs w:val="20"/>
        </w:rPr>
      </w:pPr>
    </w:p>
    <w:p w:rsidR="0097040D" w:rsidRPr="0097040D" w:rsidRDefault="00762000" w:rsidP="0097040D">
      <w:pPr>
        <w:widowControl w:val="0"/>
        <w:spacing w:line="240" w:lineRule="auto"/>
        <w:ind w:right="-168"/>
        <w:jc w:val="center"/>
        <w:rPr>
          <w:rFonts w:ascii="Times New Roman" w:hAnsi="Times New Roman" w:cs="Times New Roman"/>
          <w:sz w:val="20"/>
          <w:szCs w:val="20"/>
        </w:rPr>
      </w:pPr>
      <w:r>
        <w:rPr>
          <w:rFonts w:ascii="Times New Roman" w:hAnsi="Times New Roman" w:cs="Times New Roman"/>
          <w:sz w:val="20"/>
          <w:szCs w:val="20"/>
        </w:rPr>
        <w:pict>
          <v:shape id="shape_0" o:spid="_x0000_s1032" style="position:absolute;left:0;text-align:left;margin-left:-841.4pt;margin-top:-787.45pt;width:766.05pt;height:766.05pt;z-index:251665408;mso-wrap-style:none;v-text-anchor:middle" coordsize="27026,27028" o:allowincell="f" path="m27025,27027l,27027,,,27025,r,27027e" filled="f" stroked="f" strokecolor="#3465a4">
            <v:fill o:detectmouseclick="t"/>
          </v:shape>
        </w:pict>
      </w:r>
      <w:r>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left:0;text-align:left;margin-left:0;margin-top:0;width:50pt;height:50pt;z-index:251664384;visibility:hidden">
            <o:lock v:ext="edit" selection="t"/>
          </v:shape>
        </w:pict>
      </w:r>
      <w:r w:rsidR="0097040D" w:rsidRPr="0097040D">
        <w:rPr>
          <w:rFonts w:ascii="Times New Roman" w:hAnsi="Times New Roman" w:cs="Times New Roman"/>
          <w:noProof/>
          <w:sz w:val="20"/>
          <w:szCs w:val="20"/>
          <w:lang w:eastAsia="ru-RU"/>
        </w:rPr>
        <w:drawing>
          <wp:inline distT="0" distB="0" distL="0" distR="0">
            <wp:extent cx="419100" cy="586740"/>
            <wp:effectExtent l="19050" t="0" r="0" b="0"/>
            <wp:docPr id="11" name="ole_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2"/>
                    <pic:cNvPicPr>
                      <a:picLocks noChangeAspect="1" noChangeArrowheads="1"/>
                    </pic:cNvPicPr>
                  </pic:nvPicPr>
                  <pic:blipFill>
                    <a:blip r:embed="rId17"/>
                    <a:srcRect/>
                    <a:stretch>
                      <a:fillRect/>
                    </a:stretch>
                  </pic:blipFill>
                  <pic:spPr bwMode="auto">
                    <a:xfrm>
                      <a:off x="0" y="0"/>
                      <a:ext cx="419100" cy="586740"/>
                    </a:xfrm>
                    <a:prstGeom prst="rect">
                      <a:avLst/>
                    </a:prstGeom>
                    <a:noFill/>
                    <a:ln w="9525">
                      <a:noFill/>
                      <a:miter lim="800000"/>
                      <a:headEnd/>
                      <a:tailEnd/>
                    </a:ln>
                  </pic:spPr>
                </pic:pic>
              </a:graphicData>
            </a:graphic>
          </wp:inline>
        </w:drawing>
      </w:r>
    </w:p>
    <w:p w:rsidR="0097040D" w:rsidRPr="0097040D" w:rsidRDefault="0097040D" w:rsidP="0097040D">
      <w:pPr>
        <w:pStyle w:val="Heading2"/>
        <w:ind w:right="-168"/>
        <w:jc w:val="center"/>
        <w:rPr>
          <w:rFonts w:ascii="Times New Roman" w:hAnsi="Times New Roman" w:cs="Times New Roman"/>
          <w:color w:val="000000"/>
          <w:sz w:val="20"/>
          <w:szCs w:val="20"/>
        </w:rPr>
      </w:pPr>
      <w:r w:rsidRPr="0097040D">
        <w:rPr>
          <w:rFonts w:ascii="Times New Roman" w:hAnsi="Times New Roman" w:cs="Times New Roman"/>
          <w:color w:val="000000"/>
          <w:sz w:val="20"/>
          <w:szCs w:val="20"/>
        </w:rPr>
        <w:t>МЧС РОССИИ</w:t>
      </w:r>
    </w:p>
    <w:p w:rsidR="0097040D" w:rsidRPr="0097040D" w:rsidRDefault="0097040D" w:rsidP="0097040D">
      <w:pPr>
        <w:pStyle w:val="Heading2"/>
        <w:ind w:right="-168"/>
        <w:jc w:val="center"/>
        <w:rPr>
          <w:rFonts w:ascii="Times New Roman" w:hAnsi="Times New Roman" w:cs="Times New Roman"/>
          <w:sz w:val="20"/>
          <w:szCs w:val="20"/>
        </w:rPr>
      </w:pP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ГЛАВНОЕ УПРАВЛЕНИЕ</w:t>
      </w:r>
    </w:p>
    <w:p w:rsidR="0097040D" w:rsidRPr="0097040D" w:rsidRDefault="0097040D" w:rsidP="0097040D">
      <w:pPr>
        <w:pStyle w:val="Heading3"/>
        <w:widowControl w:val="0"/>
        <w:ind w:right="-168"/>
        <w:rPr>
          <w:sz w:val="20"/>
        </w:rPr>
      </w:pPr>
      <w:r w:rsidRPr="0097040D">
        <w:rPr>
          <w:sz w:val="20"/>
        </w:rPr>
        <w:t>МИНИСТЕРСТВА РОССИЙСКОЙ ФЕДЕРАЦИИ</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 ДЕЛАМ ГРАЖДАНСКОЙ ОБОРОНЫ, ЧРЕЗВЫЧАЙНЫМ СИТУАЦИЯМ И ЛИКВИДАЦИИ</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ПОСЛЕДСТВИЙ СТИХИЙНЫХ БЕДСТВИЙ</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 НОВОСИБИРСКОЙ ОБЛАСТИ</w:t>
      </w:r>
    </w:p>
    <w:p w:rsidR="0097040D" w:rsidRPr="0097040D" w:rsidRDefault="0097040D" w:rsidP="0097040D">
      <w:pPr>
        <w:pStyle w:val="19"/>
        <w:ind w:right="-168"/>
        <w:jc w:val="center"/>
        <w:rPr>
          <w:b/>
          <w:sz w:val="20"/>
          <w:szCs w:val="20"/>
        </w:rPr>
      </w:pPr>
      <w:r w:rsidRPr="0097040D">
        <w:rPr>
          <w:b/>
          <w:sz w:val="20"/>
          <w:szCs w:val="20"/>
        </w:rPr>
        <w:t>(Отдел надзорной деятельности и профилактической работы по г. Искитиму и Искитимскому району)</w:t>
      </w:r>
    </w:p>
    <w:p w:rsidR="0097040D" w:rsidRPr="0097040D" w:rsidRDefault="0097040D" w:rsidP="0097040D">
      <w:pPr>
        <w:pStyle w:val="19"/>
        <w:ind w:right="-168"/>
        <w:jc w:val="center"/>
        <w:rPr>
          <w:sz w:val="20"/>
          <w:szCs w:val="20"/>
        </w:rPr>
      </w:pPr>
    </w:p>
    <w:p w:rsidR="0097040D" w:rsidRPr="0097040D" w:rsidRDefault="0097040D" w:rsidP="0097040D">
      <w:pPr>
        <w:widowControl w:val="0"/>
        <w:spacing w:line="240" w:lineRule="auto"/>
        <w:ind w:right="-168"/>
        <w:jc w:val="center"/>
        <w:rPr>
          <w:rFonts w:ascii="Times New Roman" w:hAnsi="Times New Roman" w:cs="Times New Roman"/>
          <w:sz w:val="20"/>
          <w:szCs w:val="20"/>
          <w:lang w:val="en-US"/>
        </w:rPr>
      </w:pPr>
      <w:r w:rsidRPr="0097040D">
        <w:rPr>
          <w:rFonts w:ascii="Times New Roman" w:hAnsi="Times New Roman" w:cs="Times New Roman"/>
          <w:sz w:val="20"/>
          <w:szCs w:val="20"/>
        </w:rPr>
        <w:t xml:space="preserve">633205 Новосибирская область, г.Искитим, ул.Гагарина, 18, тел. </w:t>
      </w:r>
      <w:r w:rsidRPr="0097040D">
        <w:rPr>
          <w:rFonts w:ascii="Times New Roman" w:hAnsi="Times New Roman" w:cs="Times New Roman"/>
          <w:sz w:val="20"/>
          <w:szCs w:val="20"/>
          <w:lang w:val="en-US"/>
        </w:rPr>
        <w:t xml:space="preserve">(383) 43-2-60-15, </w:t>
      </w:r>
      <w:r w:rsidRPr="0097040D">
        <w:rPr>
          <w:rFonts w:ascii="Times New Roman" w:hAnsi="Times New Roman" w:cs="Times New Roman"/>
          <w:sz w:val="20"/>
          <w:szCs w:val="20"/>
        </w:rPr>
        <w:t>факс</w:t>
      </w:r>
      <w:r w:rsidRPr="0097040D">
        <w:rPr>
          <w:rFonts w:ascii="Times New Roman" w:hAnsi="Times New Roman" w:cs="Times New Roman"/>
          <w:sz w:val="20"/>
          <w:szCs w:val="20"/>
          <w:lang w:val="en-US"/>
        </w:rPr>
        <w:t xml:space="preserve"> (383) 43-2-60-15,</w:t>
      </w:r>
    </w:p>
    <w:p w:rsidR="0097040D" w:rsidRPr="0097040D" w:rsidRDefault="0097040D" w:rsidP="0097040D">
      <w:pPr>
        <w:widowControl w:val="0"/>
        <w:spacing w:line="240" w:lineRule="auto"/>
        <w:ind w:right="-168"/>
        <w:jc w:val="center"/>
        <w:rPr>
          <w:rFonts w:ascii="Times New Roman" w:hAnsi="Times New Roman" w:cs="Times New Roman"/>
          <w:sz w:val="20"/>
          <w:szCs w:val="20"/>
          <w:lang w:val="en-US"/>
        </w:rPr>
      </w:pPr>
      <w:r w:rsidRPr="0097040D">
        <w:rPr>
          <w:rFonts w:ascii="Times New Roman" w:hAnsi="Times New Roman" w:cs="Times New Roman"/>
          <w:sz w:val="20"/>
          <w:szCs w:val="20"/>
          <w:lang w:val="en-US"/>
        </w:rPr>
        <w:t xml:space="preserve">e-mail: </w:t>
      </w:r>
      <w:hyperlink r:id="rId18">
        <w:r w:rsidRPr="0097040D">
          <w:rPr>
            <w:rFonts w:ascii="Times New Roman" w:hAnsi="Times New Roman" w:cs="Times New Roman"/>
            <w:sz w:val="20"/>
            <w:szCs w:val="20"/>
            <w:lang w:val="en-US"/>
          </w:rPr>
          <w:t>ondIskitim@54.mchs.gov.ru</w:t>
        </w:r>
      </w:hyperlink>
    </w:p>
    <w:p w:rsidR="0097040D" w:rsidRPr="0097040D" w:rsidRDefault="0097040D" w:rsidP="0097040D">
      <w:pPr>
        <w:pStyle w:val="19"/>
        <w:ind w:right="-168"/>
        <w:jc w:val="center"/>
        <w:rPr>
          <w:sz w:val="20"/>
          <w:szCs w:val="20"/>
          <w:lang w:val="en-US"/>
        </w:rPr>
      </w:pPr>
      <w:r w:rsidRPr="0097040D">
        <w:rPr>
          <w:noProof/>
          <w:sz w:val="20"/>
          <w:szCs w:val="20"/>
        </w:rPr>
        <w:drawing>
          <wp:inline distT="0" distB="0" distL="0" distR="0">
            <wp:extent cx="1675130" cy="1675130"/>
            <wp:effectExtent l="0" t="0" r="0" b="0"/>
            <wp:docPr id="10" name="Рисунок 1" descr="D:\СМИ\РАССЫЛКА\Ваканс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СМИ\РАССЫЛКА\Вакансия 1.jpg"/>
                    <pic:cNvPicPr>
                      <a:picLocks noChangeAspect="1" noChangeArrowheads="1"/>
                    </pic:cNvPicPr>
                  </pic:nvPicPr>
                  <pic:blipFill>
                    <a:blip r:embed="rId19" cstate="print"/>
                    <a:stretch>
                      <a:fillRect/>
                    </a:stretch>
                  </pic:blipFill>
                  <pic:spPr bwMode="auto">
                    <a:xfrm>
                      <a:off x="0" y="0"/>
                      <a:ext cx="1675130" cy="1675130"/>
                    </a:xfrm>
                    <a:prstGeom prst="rect">
                      <a:avLst/>
                    </a:prstGeom>
                  </pic:spPr>
                </pic:pic>
              </a:graphicData>
            </a:graphic>
          </wp:inline>
        </w:drawing>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 xml:space="preserve">Вакансия: </w:t>
      </w:r>
      <w:r w:rsidRPr="0097040D">
        <w:rPr>
          <w:rFonts w:ascii="Times New Roman" w:hAnsi="Times New Roman" w:cs="Times New Roman"/>
          <w:bCs/>
          <w:sz w:val="20"/>
          <w:szCs w:val="20"/>
        </w:rPr>
        <w:t>Государственный инспектор по пожарному надзору.</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Место работы:</w:t>
      </w:r>
      <w:r w:rsidRPr="0097040D">
        <w:rPr>
          <w:rFonts w:ascii="Times New Roman" w:hAnsi="Times New Roman" w:cs="Times New Roman"/>
          <w:bCs/>
          <w:sz w:val="20"/>
          <w:szCs w:val="20"/>
        </w:rPr>
        <w:t xml:space="preserve"> г. Искитим.</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 xml:space="preserve">Заработная плата: </w:t>
      </w:r>
      <w:r w:rsidRPr="0097040D">
        <w:rPr>
          <w:rFonts w:ascii="Times New Roman" w:hAnsi="Times New Roman" w:cs="Times New Roman"/>
          <w:sz w:val="20"/>
          <w:szCs w:val="20"/>
        </w:rPr>
        <w:t>50 000 - 60 000 рублей.</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Звание:</w:t>
      </w:r>
      <w:r w:rsidRPr="0097040D">
        <w:rPr>
          <w:rFonts w:ascii="Times New Roman" w:hAnsi="Times New Roman" w:cs="Times New Roman"/>
          <w:bCs/>
          <w:sz w:val="20"/>
          <w:szCs w:val="20"/>
        </w:rPr>
        <w:t xml:space="preserve"> лейтенант.</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t xml:space="preserve">Предельный возраст - </w:t>
      </w:r>
      <w:r w:rsidRPr="0097040D">
        <w:rPr>
          <w:rFonts w:ascii="Times New Roman" w:hAnsi="Times New Roman" w:cs="Times New Roman"/>
          <w:bCs/>
          <w:sz w:val="20"/>
          <w:szCs w:val="20"/>
        </w:rPr>
        <w:t>до 40 лет.</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lastRenderedPageBreak/>
        <w:t>Опыт работы:</w:t>
      </w:r>
      <w:r w:rsidRPr="0097040D">
        <w:rPr>
          <w:rFonts w:ascii="Times New Roman" w:hAnsi="Times New Roman" w:cs="Times New Roman"/>
          <w:bCs/>
          <w:sz w:val="20"/>
          <w:szCs w:val="20"/>
        </w:rPr>
        <w:t xml:space="preserve"> без опыта.</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t>График работы:</w:t>
      </w:r>
      <w:r w:rsidRPr="0097040D">
        <w:rPr>
          <w:rFonts w:ascii="Times New Roman" w:hAnsi="Times New Roman" w:cs="Times New Roman"/>
          <w:bCs/>
          <w:sz w:val="20"/>
          <w:szCs w:val="20"/>
        </w:rPr>
        <w:t xml:space="preserve"> 5х2 с 9.00 до 18.00.</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b/>
          <w:bCs/>
          <w:sz w:val="20"/>
          <w:szCs w:val="20"/>
        </w:rPr>
        <w:t xml:space="preserve">Образование: </w:t>
      </w:r>
      <w:r w:rsidRPr="0097040D">
        <w:rPr>
          <w:rFonts w:ascii="Times New Roman" w:hAnsi="Times New Roman" w:cs="Times New Roman"/>
          <w:sz w:val="20"/>
          <w:szCs w:val="20"/>
        </w:rPr>
        <w:t>не ниже среднего профессионального, соответствующего направлению деятельности - юридическое, пожарная безопасность, техносферная безопасность , архитектурное, строительное,  инженерное.</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b/>
          <w:bCs/>
          <w:sz w:val="20"/>
          <w:szCs w:val="20"/>
        </w:rPr>
        <w:t>Обязанности:</w:t>
      </w:r>
      <w:r w:rsidRPr="0097040D">
        <w:rPr>
          <w:rFonts w:ascii="Times New Roman" w:hAnsi="Times New Roman" w:cs="Times New Roman"/>
          <w:sz w:val="20"/>
          <w:szCs w:val="20"/>
        </w:rPr>
        <w:t xml:space="preserve"> осуществление государственного пожарного надзора на закрепленной территории в соответствии с должностным регламентом.(контроль состояния пожарной безопасности в организациях и предприятиях, организация и проведение мероприятий, направленных на профилактику нарушений обязательных требований, проведение проверок по делам о пожарах, предоставление государственных услуг и.т.д)</w:t>
      </w:r>
    </w:p>
    <w:p w:rsidR="0097040D" w:rsidRPr="0097040D" w:rsidRDefault="0097040D" w:rsidP="0097040D">
      <w:pPr>
        <w:tabs>
          <w:tab w:val="left" w:pos="7200"/>
        </w:tabs>
        <w:spacing w:line="240" w:lineRule="auto"/>
        <w:jc w:val="center"/>
        <w:outlineLvl w:val="0"/>
        <w:rPr>
          <w:rFonts w:ascii="Times New Roman" w:hAnsi="Times New Roman" w:cs="Times New Roman"/>
          <w:b/>
          <w:bCs/>
          <w:sz w:val="20"/>
          <w:szCs w:val="20"/>
        </w:rPr>
      </w:pPr>
      <w:r w:rsidRPr="0097040D">
        <w:rPr>
          <w:rFonts w:ascii="Times New Roman" w:hAnsi="Times New Roman" w:cs="Times New Roman"/>
          <w:b/>
          <w:bCs/>
          <w:sz w:val="20"/>
          <w:szCs w:val="20"/>
        </w:rPr>
        <w:t>Права(льготы):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отпуск - 40 дней;</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бесплатный проезд (перелет) по территории Российской Федерации с членом семьи (1 раз в год);</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право выхода на пенсию после 20 лет службы.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государственное страхование жизни и здоровья в соответствии с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медицинское обеспечение в соответствии с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обеспечение жилым помещением  в порядке и на условиях, определяемых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ежеквартальные и годовые премии за добросовестное несение службы;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карьерный рост.</w:t>
      </w:r>
    </w:p>
    <w:p w:rsidR="0097040D" w:rsidRPr="0097040D" w:rsidRDefault="0097040D" w:rsidP="0097040D">
      <w:pPr>
        <w:tabs>
          <w:tab w:val="left" w:pos="7200"/>
        </w:tabs>
        <w:spacing w:line="240" w:lineRule="auto"/>
        <w:jc w:val="center"/>
        <w:outlineLvl w:val="0"/>
        <w:rPr>
          <w:rFonts w:ascii="Times New Roman" w:hAnsi="Times New Roman" w:cs="Times New Roman"/>
          <w:b/>
          <w:bCs/>
          <w:sz w:val="20"/>
          <w:szCs w:val="20"/>
        </w:rPr>
      </w:pPr>
      <w:r w:rsidRPr="0097040D">
        <w:rPr>
          <w:rFonts w:ascii="Times New Roman" w:hAnsi="Times New Roman" w:cs="Times New Roman"/>
          <w:b/>
          <w:bCs/>
          <w:sz w:val="20"/>
          <w:szCs w:val="20"/>
        </w:rPr>
        <w:t>ЗАПИСЬ НА СОБЕСЕДОВАНИЕ</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Понедельник - пятница с 9.00 до 18.00  по адресу г. Искитим, ул. Гагарина, 18,</w:t>
      </w:r>
    </w:p>
    <w:p w:rsid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тел. 2-60-15</w:t>
      </w:r>
      <w:bookmarkStart w:id="0" w:name="_GoBack"/>
      <w:bookmarkEnd w:id="0"/>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Прямая телефонная линия "По вопросам качества и безопасности детских товаров и школьных принадлежностей"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с 14 по 25 августа 2024 года  с 10.00 до 17.00 организована работа  "горячей линии" по бесплатному номеру 8-800-350-5060 по вопросам качества и безопасности детских товаров и школьных принадлежностей.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В "горячей линии" примут участие специалисты Управления Роспотребнадзора по Новосибирской области.</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Ответственность за участие и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Уважаемые жители Искитимского района, а также граждане иностранных государств, прибывших для временного проживания, обучения и осуществления трудовой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Напоминаем Вам, что в соответствии с уголовным кодексом Российской Федерации предусмотрена уголовная ответственность за участие и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lastRenderedPageBreak/>
        <w:t>Статья 205.1.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1. Склонение, вербовка или иное вовлечение лица в совершение хотя бы одного из преступлений, предусмотренных статьей 205.2, частями первой и второй статьи 206, статьей 208, частями первой - третьей статьи 211, статьями 220, 221, 277, 278, 279 и 360 настоящего Кодекса, вооружение или подготовка лица в целях совершения хотя бы одного из указанных преступлений.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пяти до пятнадцати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1.1. Склонение, вербовка или иное вовлечение лица в совершение хотя бы одного из преступлений, предусмотренных статьями 205, 205.3, 205.4, 205.5, частями третьей и четвертой статьи 206, частью четвертой статьи 211 настоящего Кодекса, вооружение или подготовка лица в целях совершения хотя бы одного из указанных преступлений, а равно финансирование терроризма.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восьми до пятнадцати лет со штрафом в размере от трехсот тысяч до семисот тысяч рублей либо в размере заработной платы или иного дохода осужденного за период от двух до четырех лет либо без такового или пожизненным лишением свободы.</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2. Деяния, предусмотренные частями первой или первой.1 настоящей статьи, совершенные лицом с использованием своего служебного положения,</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десяти до двадцати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 или пожизненным лишением свободы.</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3. Пособничество в совершении хотя бы одного из преступлений, предусмотренных статьей 205, частью третьей статьи 206, частью первой статьи 208 настоящего Кодекса,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наказывается лишением свободы на срок от десяти до двадцати лет.</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lastRenderedPageBreak/>
        <w:t>"горячая линия" по вопросам соблюдения миграционного законодательства.</w:t>
      </w:r>
    </w:p>
    <w:p w:rsidR="0097040D" w:rsidRPr="0097040D" w:rsidRDefault="0097040D" w:rsidP="0097040D">
      <w:pPr>
        <w:pStyle w:val="rtecenter"/>
        <w:shd w:val="clear" w:color="auto" w:fill="FFFFFF"/>
        <w:spacing w:before="0" w:beforeAutospacing="0" w:line="360" w:lineRule="atLeast"/>
        <w:jc w:val="center"/>
        <w:rPr>
          <w:color w:val="101010"/>
          <w:sz w:val="20"/>
          <w:szCs w:val="20"/>
        </w:rPr>
      </w:pPr>
      <w:r w:rsidRPr="0097040D">
        <w:rPr>
          <w:color w:val="101010"/>
          <w:sz w:val="20"/>
          <w:szCs w:val="20"/>
        </w:rPr>
        <w:t>Прокурором Новосибирской области создана "горячая линия" по вопросам соблюдения миграционного законодательства.</w:t>
      </w:r>
    </w:p>
    <w:p w:rsidR="0097040D" w:rsidRPr="0097040D" w:rsidRDefault="0097040D" w:rsidP="0097040D">
      <w:pPr>
        <w:pStyle w:val="rtecenter"/>
        <w:shd w:val="clear" w:color="auto" w:fill="FFFFFF"/>
        <w:spacing w:before="0" w:beforeAutospacing="0" w:line="360" w:lineRule="atLeast"/>
        <w:jc w:val="center"/>
        <w:rPr>
          <w:color w:val="101010"/>
          <w:sz w:val="20"/>
          <w:szCs w:val="20"/>
        </w:rPr>
      </w:pPr>
      <w:r w:rsidRPr="0097040D">
        <w:rPr>
          <w:color w:val="101010"/>
          <w:sz w:val="20"/>
          <w:szCs w:val="20"/>
        </w:rPr>
        <w:t>Определен номер телефона по указанной тематике 8(383) 432-22-67</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О проведении "прямой телефонной линии" 30.08.2024</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30.08.2024 в общественной приемной Губернатора области с 11:00 до 12:00 проводится "прямая телефонная линия" по бесплатному номеру: 8-800-101-84-73 по теме: "О подготовке многоквартирных домов к отопительному сезону. В "прямой телефонной линии" примут участие специалисты государственной жилищной инспекции Новосибирской области.  </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627B99">
      <w:pPr>
        <w:jc w:val="center"/>
        <w:rPr>
          <w:rFonts w:ascii="Times New Roman" w:eastAsia="Times New Roman" w:hAnsi="Times New Roman" w:cs="Times New Roman"/>
          <w:bCs/>
          <w:color w:val="000000"/>
          <w:sz w:val="20"/>
          <w:szCs w:val="20"/>
          <w:lang w:eastAsia="zh-CN"/>
        </w:rPr>
      </w:pPr>
    </w:p>
    <w:sectPr w:rsidR="0097040D" w:rsidRPr="0097040D" w:rsidSect="00792AC5">
      <w:headerReference w:type="default" r:id="rId20"/>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879" w:rsidRDefault="006D5879" w:rsidP="001454F9">
      <w:pPr>
        <w:spacing w:after="0" w:line="240" w:lineRule="auto"/>
      </w:pPr>
      <w:r>
        <w:separator/>
      </w:r>
    </w:p>
  </w:endnote>
  <w:endnote w:type="continuationSeparator" w:id="1">
    <w:p w:rsidR="006D5879" w:rsidRDefault="006D5879"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00"/>
    <w:family w:val="auto"/>
    <w:pitch w:val="default"/>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280F75" w:rsidRDefault="00762000">
        <w:pPr>
          <w:pStyle w:val="a8"/>
          <w:jc w:val="right"/>
        </w:pPr>
        <w:fldSimple w:instr=" PAGE   \* MERGEFORMAT ">
          <w:r w:rsidR="00BF37C9">
            <w:rPr>
              <w:noProof/>
            </w:rPr>
            <w:t>2</w:t>
          </w:r>
        </w:fldSimple>
      </w:p>
    </w:sdtContent>
  </w:sdt>
  <w:p w:rsidR="00280F75" w:rsidRDefault="00280F7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879" w:rsidRDefault="006D5879" w:rsidP="001454F9">
      <w:pPr>
        <w:spacing w:after="0" w:line="240" w:lineRule="auto"/>
      </w:pPr>
      <w:r>
        <w:separator/>
      </w:r>
    </w:p>
  </w:footnote>
  <w:footnote w:type="continuationSeparator" w:id="1">
    <w:p w:rsidR="006D5879" w:rsidRDefault="006D5879"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Default="00280F75">
    <w:pPr>
      <w:pStyle w:val="a6"/>
      <w:rPr>
        <w:rFonts w:ascii="Times New Roman" w:hAnsi="Times New Roman" w:cs="Times New Roman"/>
      </w:rPr>
    </w:pPr>
  </w:p>
  <w:p w:rsidR="00280F75" w:rsidRDefault="00280F75">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BF37C9">
      <w:rPr>
        <w:rFonts w:ascii="Times New Roman" w:hAnsi="Times New Roman" w:cs="Times New Roman"/>
      </w:rPr>
      <w:t>4</w:t>
    </w:r>
    <w:r w:rsidRPr="00AF375A">
      <w:rPr>
        <w:rFonts w:ascii="Times New Roman" w:hAnsi="Times New Roman" w:cs="Times New Roman"/>
      </w:rPr>
      <w:t>(</w:t>
    </w:r>
    <w:r>
      <w:rPr>
        <w:rFonts w:ascii="Times New Roman" w:hAnsi="Times New Roman" w:cs="Times New Roman"/>
      </w:rPr>
      <w:t>13</w:t>
    </w:r>
    <w:r w:rsidR="00BF37C9">
      <w:rPr>
        <w:rFonts w:ascii="Times New Roman" w:hAnsi="Times New Roman" w:cs="Times New Roman"/>
      </w:rPr>
      <w:t>6</w:t>
    </w:r>
    <w:r w:rsidRPr="00AF375A">
      <w:rPr>
        <w:rFonts w:ascii="Times New Roman" w:hAnsi="Times New Roman" w:cs="Times New Roman"/>
      </w:rPr>
      <w:t xml:space="preserve">) от </w:t>
    </w:r>
    <w:r w:rsidR="00701836">
      <w:rPr>
        <w:rFonts w:ascii="Times New Roman" w:hAnsi="Times New Roman" w:cs="Times New Roman"/>
      </w:rPr>
      <w:t>30</w:t>
    </w:r>
    <w:r w:rsidRPr="00AF375A">
      <w:rPr>
        <w:rFonts w:ascii="Times New Roman" w:hAnsi="Times New Roman" w:cs="Times New Roman"/>
      </w:rPr>
      <w:t>.</w:t>
    </w:r>
    <w:r>
      <w:rPr>
        <w:rFonts w:ascii="Times New Roman" w:hAnsi="Times New Roman" w:cs="Times New Roman"/>
      </w:rPr>
      <w:t>0</w:t>
    </w:r>
    <w:r w:rsidR="00BF37C9">
      <w:rPr>
        <w:rFonts w:ascii="Times New Roman" w:hAnsi="Times New Roman" w:cs="Times New Roman"/>
      </w:rPr>
      <w:t>9</w:t>
    </w:r>
    <w:r>
      <w:rPr>
        <w:rFonts w:ascii="Times New Roman" w:hAnsi="Times New Roman" w:cs="Times New Roman"/>
      </w:rPr>
      <w:t>.2024</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Default="00280F75"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10</w:t>
    </w:r>
    <w:r w:rsidRPr="00AF375A">
      <w:rPr>
        <w:rFonts w:ascii="Times New Roman" w:hAnsi="Times New Roman" w:cs="Times New Roman"/>
      </w:rPr>
      <w:t>(</w:t>
    </w:r>
    <w:r>
      <w:rPr>
        <w:rFonts w:ascii="Times New Roman" w:hAnsi="Times New Roman" w:cs="Times New Roman"/>
      </w:rPr>
      <w:t>132</w:t>
    </w:r>
    <w:r w:rsidRPr="00AF375A">
      <w:rPr>
        <w:rFonts w:ascii="Times New Roman" w:hAnsi="Times New Roman" w:cs="Times New Roman"/>
      </w:rPr>
      <w:t xml:space="preserve">) от </w:t>
    </w:r>
    <w:r>
      <w:rPr>
        <w:rFonts w:ascii="Times New Roman" w:hAnsi="Times New Roman" w:cs="Times New Roman"/>
      </w:rPr>
      <w:t>04</w:t>
    </w:r>
    <w:r w:rsidRPr="00AF375A">
      <w:rPr>
        <w:rFonts w:ascii="Times New Roman" w:hAnsi="Times New Roman" w:cs="Times New Roman"/>
      </w:rPr>
      <w:t>.</w:t>
    </w:r>
    <w:r>
      <w:rPr>
        <w:rFonts w:ascii="Times New Roman" w:hAnsi="Times New Roman" w:cs="Times New Roman"/>
      </w:rPr>
      <w:t>07.2023</w:t>
    </w:r>
    <w:r w:rsidRPr="00AF375A">
      <w:rPr>
        <w:rFonts w:ascii="Times New Roman" w:hAnsi="Times New Roman" w:cs="Times New Roman"/>
      </w:rPr>
      <w:t>года</w:t>
    </w:r>
  </w:p>
  <w:p w:rsidR="00280F75" w:rsidRDefault="00280F7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Pr="00367B04" w:rsidRDefault="00762000">
    <w:pPr>
      <w:pStyle w:val="a6"/>
      <w:jc w:val="center"/>
      <w:rPr>
        <w:rFonts w:ascii="Times New Roman" w:hAnsi="Times New Roman"/>
        <w:sz w:val="20"/>
        <w:szCs w:val="20"/>
      </w:rPr>
    </w:pPr>
    <w:r w:rsidRPr="00367B04">
      <w:rPr>
        <w:rFonts w:ascii="Times New Roman" w:hAnsi="Times New Roman"/>
        <w:sz w:val="20"/>
        <w:szCs w:val="20"/>
      </w:rPr>
      <w:fldChar w:fldCharType="begin"/>
    </w:r>
    <w:r w:rsidR="00280F75"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BF37C9">
      <w:rPr>
        <w:rFonts w:ascii="Times New Roman" w:hAnsi="Times New Roman"/>
        <w:noProof/>
        <w:sz w:val="20"/>
        <w:szCs w:val="20"/>
      </w:rPr>
      <w:t>2</w:t>
    </w:r>
    <w:r w:rsidRPr="00367B04">
      <w:rPr>
        <w:rFonts w:ascii="Times New Roman" w:hAnsi="Times New Roman"/>
        <w:sz w:val="20"/>
        <w:szCs w:val="20"/>
      </w:rPr>
      <w:fldChar w:fldCharType="end"/>
    </w:r>
  </w:p>
  <w:p w:rsidR="00280F75" w:rsidRPr="00DC501E" w:rsidRDefault="00280F75">
    <w:pPr>
      <w:pStyle w:val="a6"/>
      <w:jc w:val="center"/>
      <w:rPr>
        <w:rFonts w:ascii="Times New Roman" w:hAnsi="Times New Roman"/>
        <w:sz w:val="20"/>
        <w:szCs w:val="20"/>
      </w:rPr>
    </w:pPr>
    <w:r>
      <w:rPr>
        <w:rFonts w:ascii="Times New Roman" w:hAnsi="Times New Roman"/>
        <w:sz w:val="20"/>
        <w:szCs w:val="20"/>
      </w:rPr>
      <w:t>Вестник Быстровского сельсовета ______________________ № 1</w:t>
    </w:r>
    <w:r w:rsidR="00BF37C9">
      <w:rPr>
        <w:rFonts w:ascii="Times New Roman" w:hAnsi="Times New Roman"/>
        <w:sz w:val="20"/>
        <w:szCs w:val="20"/>
      </w:rPr>
      <w:t>4</w:t>
    </w:r>
    <w:r>
      <w:rPr>
        <w:rFonts w:ascii="Times New Roman" w:hAnsi="Times New Roman"/>
        <w:sz w:val="20"/>
        <w:szCs w:val="20"/>
      </w:rPr>
      <w:t>(13</w:t>
    </w:r>
    <w:r w:rsidR="00BF37C9">
      <w:rPr>
        <w:rFonts w:ascii="Times New Roman" w:hAnsi="Times New Roman"/>
        <w:sz w:val="20"/>
        <w:szCs w:val="20"/>
      </w:rPr>
      <w:t>6</w:t>
    </w:r>
    <w:r>
      <w:rPr>
        <w:rFonts w:ascii="Times New Roman" w:hAnsi="Times New Roman"/>
        <w:sz w:val="20"/>
        <w:szCs w:val="20"/>
      </w:rPr>
      <w:t xml:space="preserve">) от </w:t>
    </w:r>
    <w:r w:rsidR="00701836">
      <w:rPr>
        <w:rFonts w:ascii="Times New Roman" w:hAnsi="Times New Roman"/>
        <w:sz w:val="20"/>
        <w:szCs w:val="20"/>
      </w:rPr>
      <w:t>30</w:t>
    </w:r>
    <w:r>
      <w:rPr>
        <w:rFonts w:ascii="Times New Roman" w:hAnsi="Times New Roman"/>
        <w:sz w:val="20"/>
        <w:szCs w:val="20"/>
      </w:rPr>
      <w:t>.0</w:t>
    </w:r>
    <w:r w:rsidR="00BF37C9">
      <w:rPr>
        <w:rFonts w:ascii="Times New Roman" w:hAnsi="Times New Roman"/>
        <w:sz w:val="20"/>
        <w:szCs w:val="20"/>
      </w:rPr>
      <w:t>9</w:t>
    </w:r>
    <w:r>
      <w:rPr>
        <w:rFonts w:ascii="Times New Roman" w:hAnsi="Times New Roman"/>
        <w:sz w:val="20"/>
        <w:szCs w:val="20"/>
      </w:rPr>
      <w:t>.2024года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1">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97943"/>
    <w:multiLevelType w:val="hybridMultilevel"/>
    <w:tmpl w:val="02EEACC0"/>
    <w:lvl w:ilvl="0" w:tplc="34A6478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
    <w:nsid w:val="0C5C4F55"/>
    <w:multiLevelType w:val="hybridMultilevel"/>
    <w:tmpl w:val="3F4CA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1827DD"/>
    <w:multiLevelType w:val="hybridMultilevel"/>
    <w:tmpl w:val="C3B0DAD4"/>
    <w:lvl w:ilvl="0" w:tplc="A790EDF0">
      <w:start w:val="1"/>
      <w:numFmt w:val="decimal"/>
      <w:lvlText w:val="%1."/>
      <w:lvlJc w:val="left"/>
      <w:pPr>
        <w:ind w:left="927" w:hanging="360"/>
      </w:pPr>
      <w:rPr>
        <w:rFonts w:ascii="Times New Roman" w:eastAsia="Times New Roman"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B2C7426"/>
    <w:multiLevelType w:val="hybridMultilevel"/>
    <w:tmpl w:val="9E7A44E6"/>
    <w:lvl w:ilvl="0" w:tplc="0C50AD14">
      <w:start w:val="1"/>
      <w:numFmt w:val="decimal"/>
      <w:lvlText w:val="%1."/>
      <w:lvlJc w:val="left"/>
      <w:pPr>
        <w:ind w:left="786" w:hanging="360"/>
      </w:pPr>
      <w:rPr>
        <w:rFonts w:eastAsia="Times New Roman"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70E57F4"/>
    <w:multiLevelType w:val="hybridMultilevel"/>
    <w:tmpl w:val="49FEF046"/>
    <w:lvl w:ilvl="0" w:tplc="267CBB80">
      <w:start w:val="1"/>
      <w:numFmt w:val="upperRoman"/>
      <w:suff w:val="space"/>
      <w:lvlText w:val="%1."/>
      <w:lvlJc w:val="righ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BCA644D"/>
    <w:multiLevelType w:val="hybridMultilevel"/>
    <w:tmpl w:val="BD366A7A"/>
    <w:lvl w:ilvl="0" w:tplc="55368AE4">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F720C6"/>
    <w:multiLevelType w:val="hybridMultilevel"/>
    <w:tmpl w:val="0DF81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226E93"/>
    <w:multiLevelType w:val="hybridMultilevel"/>
    <w:tmpl w:val="E4F8C45A"/>
    <w:lvl w:ilvl="0" w:tplc="9F620896">
      <w:start w:val="1"/>
      <w:numFmt w:val="decimal"/>
      <w:suff w:val="space"/>
      <w:lvlText w:val="%1)"/>
      <w:lvlJc w:val="left"/>
      <w:pPr>
        <w:ind w:left="47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9A7DA5"/>
    <w:multiLevelType w:val="hybridMultilevel"/>
    <w:tmpl w:val="41AE0AD8"/>
    <w:lvl w:ilvl="0" w:tplc="3DC640EE">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4E834C80"/>
    <w:multiLevelType w:val="hybridMultilevel"/>
    <w:tmpl w:val="43B283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72A169EF"/>
    <w:multiLevelType w:val="hybridMultilevel"/>
    <w:tmpl w:val="9BAEF73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FB12F2"/>
    <w:multiLevelType w:val="hybridMultilevel"/>
    <w:tmpl w:val="579420E0"/>
    <w:lvl w:ilvl="0" w:tplc="076C08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A444A20"/>
    <w:multiLevelType w:val="hybridMultilevel"/>
    <w:tmpl w:val="259C3340"/>
    <w:lvl w:ilvl="0" w:tplc="3E9EBB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7D865566"/>
    <w:multiLevelType w:val="hybridMultilevel"/>
    <w:tmpl w:val="D16EE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9"/>
  </w:num>
  <w:num w:numId="3">
    <w:abstractNumId w:val="16"/>
  </w:num>
  <w:num w:numId="4">
    <w:abstractNumId w:val="15"/>
  </w:num>
  <w:num w:numId="5">
    <w:abstractNumId w:val="5"/>
  </w:num>
  <w:num w:numId="6">
    <w:abstractNumId w:val="2"/>
  </w:num>
  <w:num w:numId="7">
    <w:abstractNumId w:val="7"/>
  </w:num>
  <w:num w:numId="8">
    <w:abstractNumId w:val="13"/>
  </w:num>
  <w:num w:numId="9">
    <w:abstractNumId w:val="10"/>
  </w:num>
  <w:num w:numId="10">
    <w:abstractNumId w:val="12"/>
  </w:num>
  <w:num w:numId="11">
    <w:abstractNumId w:val="14"/>
  </w:num>
  <w:num w:numId="12">
    <w:abstractNumId w:val="11"/>
  </w:num>
  <w:num w:numId="13">
    <w:abstractNumId w:val="6"/>
  </w:num>
  <w:num w:numId="14">
    <w:abstractNumId w:val="17"/>
  </w:num>
  <w:num w:numId="15">
    <w:abstractNumId w:val="3"/>
  </w:num>
  <w:num w:numId="16">
    <w:abstractNumId w:val="4"/>
  </w:num>
  <w:num w:numId="17">
    <w:abstractNumId w:val="1"/>
  </w:num>
  <w:num w:numId="18">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8418"/>
  </w:hdrShapeDefaults>
  <w:footnotePr>
    <w:footnote w:id="0"/>
    <w:footnote w:id="1"/>
  </w:footnotePr>
  <w:endnotePr>
    <w:endnote w:id="0"/>
    <w:endnote w:id="1"/>
  </w:endnotePr>
  <w:compat/>
  <w:rsids>
    <w:rsidRoot w:val="00A757FA"/>
    <w:rsid w:val="00005EDB"/>
    <w:rsid w:val="00007B49"/>
    <w:rsid w:val="0002153A"/>
    <w:rsid w:val="00024552"/>
    <w:rsid w:val="000252B4"/>
    <w:rsid w:val="00026BDF"/>
    <w:rsid w:val="000315AD"/>
    <w:rsid w:val="00034E5B"/>
    <w:rsid w:val="00035D66"/>
    <w:rsid w:val="00042246"/>
    <w:rsid w:val="0004341B"/>
    <w:rsid w:val="00043F10"/>
    <w:rsid w:val="000443B6"/>
    <w:rsid w:val="00046C16"/>
    <w:rsid w:val="0005151C"/>
    <w:rsid w:val="0005196C"/>
    <w:rsid w:val="00054A93"/>
    <w:rsid w:val="00054D2A"/>
    <w:rsid w:val="000575EA"/>
    <w:rsid w:val="00063A11"/>
    <w:rsid w:val="00064186"/>
    <w:rsid w:val="000743F6"/>
    <w:rsid w:val="0007573C"/>
    <w:rsid w:val="000763EE"/>
    <w:rsid w:val="000766A1"/>
    <w:rsid w:val="00077C7E"/>
    <w:rsid w:val="00083499"/>
    <w:rsid w:val="0008391E"/>
    <w:rsid w:val="00085C9F"/>
    <w:rsid w:val="00085D8A"/>
    <w:rsid w:val="00086437"/>
    <w:rsid w:val="000945CC"/>
    <w:rsid w:val="00096381"/>
    <w:rsid w:val="00097A6B"/>
    <w:rsid w:val="000A06F4"/>
    <w:rsid w:val="000A2336"/>
    <w:rsid w:val="000A296E"/>
    <w:rsid w:val="000A74B1"/>
    <w:rsid w:val="000B19BA"/>
    <w:rsid w:val="000B32B7"/>
    <w:rsid w:val="000B4F4E"/>
    <w:rsid w:val="000B7CA1"/>
    <w:rsid w:val="000C0090"/>
    <w:rsid w:val="000C25D5"/>
    <w:rsid w:val="000C533C"/>
    <w:rsid w:val="000C69D6"/>
    <w:rsid w:val="000D1AF7"/>
    <w:rsid w:val="000D3093"/>
    <w:rsid w:val="000D4860"/>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328"/>
    <w:rsid w:val="00114D0F"/>
    <w:rsid w:val="00115C77"/>
    <w:rsid w:val="00115EC8"/>
    <w:rsid w:val="00120453"/>
    <w:rsid w:val="00120F1B"/>
    <w:rsid w:val="001220DF"/>
    <w:rsid w:val="00123FFC"/>
    <w:rsid w:val="00125DCE"/>
    <w:rsid w:val="001357B8"/>
    <w:rsid w:val="001454F9"/>
    <w:rsid w:val="00146279"/>
    <w:rsid w:val="0014767E"/>
    <w:rsid w:val="001576BE"/>
    <w:rsid w:val="00166AD7"/>
    <w:rsid w:val="001726F5"/>
    <w:rsid w:val="001811BB"/>
    <w:rsid w:val="001811E7"/>
    <w:rsid w:val="0018402E"/>
    <w:rsid w:val="00190641"/>
    <w:rsid w:val="00197399"/>
    <w:rsid w:val="001A05F3"/>
    <w:rsid w:val="001A141A"/>
    <w:rsid w:val="001A171E"/>
    <w:rsid w:val="001A2C96"/>
    <w:rsid w:val="001A4924"/>
    <w:rsid w:val="001B0047"/>
    <w:rsid w:val="001B1C90"/>
    <w:rsid w:val="001B200F"/>
    <w:rsid w:val="001B30A0"/>
    <w:rsid w:val="001B4D70"/>
    <w:rsid w:val="001B6591"/>
    <w:rsid w:val="001C1CEC"/>
    <w:rsid w:val="001C209E"/>
    <w:rsid w:val="001C286A"/>
    <w:rsid w:val="001C4092"/>
    <w:rsid w:val="001D1A53"/>
    <w:rsid w:val="001D27C0"/>
    <w:rsid w:val="001D3E08"/>
    <w:rsid w:val="001D47BC"/>
    <w:rsid w:val="001D49B5"/>
    <w:rsid w:val="001D5523"/>
    <w:rsid w:val="001D6132"/>
    <w:rsid w:val="001E1864"/>
    <w:rsid w:val="001E3299"/>
    <w:rsid w:val="001E39E2"/>
    <w:rsid w:val="001E6076"/>
    <w:rsid w:val="001E6E72"/>
    <w:rsid w:val="001F2459"/>
    <w:rsid w:val="001F33B8"/>
    <w:rsid w:val="001F4468"/>
    <w:rsid w:val="001F610E"/>
    <w:rsid w:val="0020128D"/>
    <w:rsid w:val="002064A6"/>
    <w:rsid w:val="002073DB"/>
    <w:rsid w:val="00222E58"/>
    <w:rsid w:val="002235C7"/>
    <w:rsid w:val="00224604"/>
    <w:rsid w:val="002258E9"/>
    <w:rsid w:val="00225987"/>
    <w:rsid w:val="00225D6A"/>
    <w:rsid w:val="00226964"/>
    <w:rsid w:val="002303D0"/>
    <w:rsid w:val="00234826"/>
    <w:rsid w:val="002451C8"/>
    <w:rsid w:val="0024524C"/>
    <w:rsid w:val="002469C8"/>
    <w:rsid w:val="00247443"/>
    <w:rsid w:val="00250363"/>
    <w:rsid w:val="00252607"/>
    <w:rsid w:val="00256B10"/>
    <w:rsid w:val="002572A0"/>
    <w:rsid w:val="0026359C"/>
    <w:rsid w:val="00264278"/>
    <w:rsid w:val="00264394"/>
    <w:rsid w:val="00265D9D"/>
    <w:rsid w:val="00270969"/>
    <w:rsid w:val="00271D92"/>
    <w:rsid w:val="00272152"/>
    <w:rsid w:val="00272D31"/>
    <w:rsid w:val="00273F17"/>
    <w:rsid w:val="002756A8"/>
    <w:rsid w:val="00275ADF"/>
    <w:rsid w:val="00275CD6"/>
    <w:rsid w:val="00277D52"/>
    <w:rsid w:val="00277F53"/>
    <w:rsid w:val="00280F75"/>
    <w:rsid w:val="0028370C"/>
    <w:rsid w:val="002879BE"/>
    <w:rsid w:val="00296B6F"/>
    <w:rsid w:val="00296E51"/>
    <w:rsid w:val="002977D1"/>
    <w:rsid w:val="002A02BC"/>
    <w:rsid w:val="002A2193"/>
    <w:rsid w:val="002A2331"/>
    <w:rsid w:val="002A4C40"/>
    <w:rsid w:val="002A4C87"/>
    <w:rsid w:val="002A4E98"/>
    <w:rsid w:val="002A7437"/>
    <w:rsid w:val="002B021F"/>
    <w:rsid w:val="002B29D8"/>
    <w:rsid w:val="002B7634"/>
    <w:rsid w:val="002B7E1B"/>
    <w:rsid w:val="002D3C2E"/>
    <w:rsid w:val="002D5F53"/>
    <w:rsid w:val="002E4A7B"/>
    <w:rsid w:val="002F2473"/>
    <w:rsid w:val="002F2C15"/>
    <w:rsid w:val="002F62A5"/>
    <w:rsid w:val="00300DF2"/>
    <w:rsid w:val="003025C7"/>
    <w:rsid w:val="00303196"/>
    <w:rsid w:val="00303626"/>
    <w:rsid w:val="00303923"/>
    <w:rsid w:val="00303D4F"/>
    <w:rsid w:val="00305730"/>
    <w:rsid w:val="00310346"/>
    <w:rsid w:val="003106BC"/>
    <w:rsid w:val="00311CB4"/>
    <w:rsid w:val="00323536"/>
    <w:rsid w:val="0032431B"/>
    <w:rsid w:val="003243DA"/>
    <w:rsid w:val="0032453B"/>
    <w:rsid w:val="0032768C"/>
    <w:rsid w:val="00334219"/>
    <w:rsid w:val="00335025"/>
    <w:rsid w:val="00335CC1"/>
    <w:rsid w:val="003435B2"/>
    <w:rsid w:val="00345251"/>
    <w:rsid w:val="003477FB"/>
    <w:rsid w:val="003565CF"/>
    <w:rsid w:val="00360FFA"/>
    <w:rsid w:val="0036265E"/>
    <w:rsid w:val="003627EA"/>
    <w:rsid w:val="003647DA"/>
    <w:rsid w:val="00365476"/>
    <w:rsid w:val="00367307"/>
    <w:rsid w:val="003747F6"/>
    <w:rsid w:val="00382EAF"/>
    <w:rsid w:val="00390FB9"/>
    <w:rsid w:val="00392A17"/>
    <w:rsid w:val="00393ABB"/>
    <w:rsid w:val="00397891"/>
    <w:rsid w:val="003A3F27"/>
    <w:rsid w:val="003A509E"/>
    <w:rsid w:val="003A7AFA"/>
    <w:rsid w:val="003B1F89"/>
    <w:rsid w:val="003B2703"/>
    <w:rsid w:val="003B69C4"/>
    <w:rsid w:val="003B7164"/>
    <w:rsid w:val="003C12C6"/>
    <w:rsid w:val="003C25CA"/>
    <w:rsid w:val="003C447D"/>
    <w:rsid w:val="003C5132"/>
    <w:rsid w:val="003D15A7"/>
    <w:rsid w:val="003D3E80"/>
    <w:rsid w:val="003D7AE1"/>
    <w:rsid w:val="003E06AC"/>
    <w:rsid w:val="003E28DF"/>
    <w:rsid w:val="003E5DC2"/>
    <w:rsid w:val="003F0C0D"/>
    <w:rsid w:val="003F1BD5"/>
    <w:rsid w:val="003F2774"/>
    <w:rsid w:val="003F47A1"/>
    <w:rsid w:val="003F4B14"/>
    <w:rsid w:val="00403CB8"/>
    <w:rsid w:val="004042DE"/>
    <w:rsid w:val="00406B67"/>
    <w:rsid w:val="00412AA0"/>
    <w:rsid w:val="00413F67"/>
    <w:rsid w:val="004147BC"/>
    <w:rsid w:val="0041507B"/>
    <w:rsid w:val="0041577A"/>
    <w:rsid w:val="00417DD3"/>
    <w:rsid w:val="00420AB4"/>
    <w:rsid w:val="00420CA4"/>
    <w:rsid w:val="00421E15"/>
    <w:rsid w:val="004230A9"/>
    <w:rsid w:val="0042321E"/>
    <w:rsid w:val="00426DE9"/>
    <w:rsid w:val="00431930"/>
    <w:rsid w:val="00432515"/>
    <w:rsid w:val="0043416F"/>
    <w:rsid w:val="004344C5"/>
    <w:rsid w:val="004358CE"/>
    <w:rsid w:val="00435EA2"/>
    <w:rsid w:val="0043617A"/>
    <w:rsid w:val="00436319"/>
    <w:rsid w:val="00440D4B"/>
    <w:rsid w:val="004413B7"/>
    <w:rsid w:val="0044369D"/>
    <w:rsid w:val="00443BAA"/>
    <w:rsid w:val="00444A53"/>
    <w:rsid w:val="004461D6"/>
    <w:rsid w:val="004500EC"/>
    <w:rsid w:val="0045349E"/>
    <w:rsid w:val="004548B5"/>
    <w:rsid w:val="00455915"/>
    <w:rsid w:val="0045651B"/>
    <w:rsid w:val="0046014C"/>
    <w:rsid w:val="00463A05"/>
    <w:rsid w:val="00465072"/>
    <w:rsid w:val="0046604F"/>
    <w:rsid w:val="00467A05"/>
    <w:rsid w:val="004746AA"/>
    <w:rsid w:val="004861DD"/>
    <w:rsid w:val="0048624F"/>
    <w:rsid w:val="0049088A"/>
    <w:rsid w:val="00491DC6"/>
    <w:rsid w:val="00494EDB"/>
    <w:rsid w:val="00497E5E"/>
    <w:rsid w:val="004A11C6"/>
    <w:rsid w:val="004A4F15"/>
    <w:rsid w:val="004A66D8"/>
    <w:rsid w:val="004A7035"/>
    <w:rsid w:val="004A70DF"/>
    <w:rsid w:val="004A7C8C"/>
    <w:rsid w:val="004B3266"/>
    <w:rsid w:val="004B371D"/>
    <w:rsid w:val="004B5AF2"/>
    <w:rsid w:val="004C0426"/>
    <w:rsid w:val="004C5F32"/>
    <w:rsid w:val="004D125D"/>
    <w:rsid w:val="004D1940"/>
    <w:rsid w:val="004D1E49"/>
    <w:rsid w:val="004D44A5"/>
    <w:rsid w:val="004D71F0"/>
    <w:rsid w:val="004E1A97"/>
    <w:rsid w:val="004E2A97"/>
    <w:rsid w:val="004E3392"/>
    <w:rsid w:val="004E4980"/>
    <w:rsid w:val="004E58AF"/>
    <w:rsid w:val="004E7956"/>
    <w:rsid w:val="004F092A"/>
    <w:rsid w:val="004F5D4F"/>
    <w:rsid w:val="004F5F9D"/>
    <w:rsid w:val="004F774E"/>
    <w:rsid w:val="005025A7"/>
    <w:rsid w:val="005048E9"/>
    <w:rsid w:val="00505CD8"/>
    <w:rsid w:val="00512DF3"/>
    <w:rsid w:val="00515175"/>
    <w:rsid w:val="00515924"/>
    <w:rsid w:val="00515E2F"/>
    <w:rsid w:val="00520356"/>
    <w:rsid w:val="00522070"/>
    <w:rsid w:val="00522309"/>
    <w:rsid w:val="00523CE1"/>
    <w:rsid w:val="00524105"/>
    <w:rsid w:val="00524BE4"/>
    <w:rsid w:val="0052533A"/>
    <w:rsid w:val="00530FC1"/>
    <w:rsid w:val="00536DD5"/>
    <w:rsid w:val="00541560"/>
    <w:rsid w:val="00542671"/>
    <w:rsid w:val="005431AA"/>
    <w:rsid w:val="00545184"/>
    <w:rsid w:val="00546081"/>
    <w:rsid w:val="00546977"/>
    <w:rsid w:val="00547356"/>
    <w:rsid w:val="0055602F"/>
    <w:rsid w:val="005571A9"/>
    <w:rsid w:val="005577E9"/>
    <w:rsid w:val="005645F4"/>
    <w:rsid w:val="0057322F"/>
    <w:rsid w:val="00576631"/>
    <w:rsid w:val="005811D1"/>
    <w:rsid w:val="005840BF"/>
    <w:rsid w:val="005850B3"/>
    <w:rsid w:val="0058673D"/>
    <w:rsid w:val="005906CB"/>
    <w:rsid w:val="00590919"/>
    <w:rsid w:val="00592ED1"/>
    <w:rsid w:val="005931B8"/>
    <w:rsid w:val="005935C5"/>
    <w:rsid w:val="00597CA9"/>
    <w:rsid w:val="005A058C"/>
    <w:rsid w:val="005A2E66"/>
    <w:rsid w:val="005A2F14"/>
    <w:rsid w:val="005A31AC"/>
    <w:rsid w:val="005A54AB"/>
    <w:rsid w:val="005B3214"/>
    <w:rsid w:val="005B5742"/>
    <w:rsid w:val="005C3C48"/>
    <w:rsid w:val="005C4E66"/>
    <w:rsid w:val="005C5BFB"/>
    <w:rsid w:val="005D1C6D"/>
    <w:rsid w:val="005D682E"/>
    <w:rsid w:val="005D7747"/>
    <w:rsid w:val="005E66AF"/>
    <w:rsid w:val="005F0C22"/>
    <w:rsid w:val="005F1B09"/>
    <w:rsid w:val="005F3021"/>
    <w:rsid w:val="005F45CC"/>
    <w:rsid w:val="005F5247"/>
    <w:rsid w:val="005F525E"/>
    <w:rsid w:val="00604D9A"/>
    <w:rsid w:val="006079DD"/>
    <w:rsid w:val="00607DC5"/>
    <w:rsid w:val="00614ABD"/>
    <w:rsid w:val="00616411"/>
    <w:rsid w:val="00616B56"/>
    <w:rsid w:val="006265FB"/>
    <w:rsid w:val="00627B99"/>
    <w:rsid w:val="006312E3"/>
    <w:rsid w:val="00632163"/>
    <w:rsid w:val="00633C6B"/>
    <w:rsid w:val="00634176"/>
    <w:rsid w:val="00635773"/>
    <w:rsid w:val="0063665C"/>
    <w:rsid w:val="00636DAE"/>
    <w:rsid w:val="006431C4"/>
    <w:rsid w:val="00654075"/>
    <w:rsid w:val="00654A37"/>
    <w:rsid w:val="006567D2"/>
    <w:rsid w:val="00656F38"/>
    <w:rsid w:val="00660455"/>
    <w:rsid w:val="006658EF"/>
    <w:rsid w:val="006661A7"/>
    <w:rsid w:val="00672B19"/>
    <w:rsid w:val="0067530C"/>
    <w:rsid w:val="00675A67"/>
    <w:rsid w:val="00676443"/>
    <w:rsid w:val="00677EA9"/>
    <w:rsid w:val="0068392A"/>
    <w:rsid w:val="00685509"/>
    <w:rsid w:val="00685F88"/>
    <w:rsid w:val="00686E91"/>
    <w:rsid w:val="00692C85"/>
    <w:rsid w:val="00693950"/>
    <w:rsid w:val="00694D2A"/>
    <w:rsid w:val="00697772"/>
    <w:rsid w:val="006A608E"/>
    <w:rsid w:val="006B344D"/>
    <w:rsid w:val="006B5D1C"/>
    <w:rsid w:val="006C65F6"/>
    <w:rsid w:val="006D06BF"/>
    <w:rsid w:val="006D5879"/>
    <w:rsid w:val="006D610B"/>
    <w:rsid w:val="006D6C1E"/>
    <w:rsid w:val="006D755D"/>
    <w:rsid w:val="006E4E48"/>
    <w:rsid w:val="006F12F4"/>
    <w:rsid w:val="006F2280"/>
    <w:rsid w:val="006F264A"/>
    <w:rsid w:val="006F383A"/>
    <w:rsid w:val="006F5263"/>
    <w:rsid w:val="0070012D"/>
    <w:rsid w:val="00700AF3"/>
    <w:rsid w:val="00701836"/>
    <w:rsid w:val="0070264B"/>
    <w:rsid w:val="0070417A"/>
    <w:rsid w:val="007067F7"/>
    <w:rsid w:val="00706EDD"/>
    <w:rsid w:val="00712545"/>
    <w:rsid w:val="00712DD1"/>
    <w:rsid w:val="00714ED0"/>
    <w:rsid w:val="00717DBF"/>
    <w:rsid w:val="00720B88"/>
    <w:rsid w:val="00721797"/>
    <w:rsid w:val="00721D26"/>
    <w:rsid w:val="007337D9"/>
    <w:rsid w:val="0073434B"/>
    <w:rsid w:val="0073505D"/>
    <w:rsid w:val="0073582D"/>
    <w:rsid w:val="00735E96"/>
    <w:rsid w:val="0074347E"/>
    <w:rsid w:val="00747C53"/>
    <w:rsid w:val="007546B5"/>
    <w:rsid w:val="0075620A"/>
    <w:rsid w:val="00757838"/>
    <w:rsid w:val="007603DE"/>
    <w:rsid w:val="0076167F"/>
    <w:rsid w:val="00762000"/>
    <w:rsid w:val="00765894"/>
    <w:rsid w:val="00767730"/>
    <w:rsid w:val="007812DD"/>
    <w:rsid w:val="00781F4E"/>
    <w:rsid w:val="00782DA5"/>
    <w:rsid w:val="00783A17"/>
    <w:rsid w:val="00787EAD"/>
    <w:rsid w:val="007909BD"/>
    <w:rsid w:val="00790DF8"/>
    <w:rsid w:val="0079148A"/>
    <w:rsid w:val="007923C2"/>
    <w:rsid w:val="00792AC5"/>
    <w:rsid w:val="00794FEB"/>
    <w:rsid w:val="00797C91"/>
    <w:rsid w:val="007A14FC"/>
    <w:rsid w:val="007A50A6"/>
    <w:rsid w:val="007A523B"/>
    <w:rsid w:val="007B2F0C"/>
    <w:rsid w:val="007B3CA1"/>
    <w:rsid w:val="007B53AC"/>
    <w:rsid w:val="007C1CF2"/>
    <w:rsid w:val="007C7D8B"/>
    <w:rsid w:val="007D7364"/>
    <w:rsid w:val="007D7D97"/>
    <w:rsid w:val="007E0D9B"/>
    <w:rsid w:val="007E26BB"/>
    <w:rsid w:val="007E459F"/>
    <w:rsid w:val="007E5291"/>
    <w:rsid w:val="00800135"/>
    <w:rsid w:val="00800B85"/>
    <w:rsid w:val="00802208"/>
    <w:rsid w:val="0080426C"/>
    <w:rsid w:val="00810A8A"/>
    <w:rsid w:val="0081148F"/>
    <w:rsid w:val="00812748"/>
    <w:rsid w:val="00812A20"/>
    <w:rsid w:val="008130E7"/>
    <w:rsid w:val="0081595E"/>
    <w:rsid w:val="008177D7"/>
    <w:rsid w:val="00820D7C"/>
    <w:rsid w:val="008213BE"/>
    <w:rsid w:val="00822533"/>
    <w:rsid w:val="00823A2B"/>
    <w:rsid w:val="00823EA8"/>
    <w:rsid w:val="00826E0D"/>
    <w:rsid w:val="00827BB9"/>
    <w:rsid w:val="00831DC5"/>
    <w:rsid w:val="00836AE5"/>
    <w:rsid w:val="008413BB"/>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3C14"/>
    <w:rsid w:val="0087525E"/>
    <w:rsid w:val="008755D4"/>
    <w:rsid w:val="008759C3"/>
    <w:rsid w:val="0088118C"/>
    <w:rsid w:val="00886615"/>
    <w:rsid w:val="008869F1"/>
    <w:rsid w:val="0088787B"/>
    <w:rsid w:val="008905EB"/>
    <w:rsid w:val="00892D5D"/>
    <w:rsid w:val="00895CD3"/>
    <w:rsid w:val="008B3152"/>
    <w:rsid w:val="008C10EF"/>
    <w:rsid w:val="008C3DFF"/>
    <w:rsid w:val="008C5470"/>
    <w:rsid w:val="008C7049"/>
    <w:rsid w:val="008D20D5"/>
    <w:rsid w:val="008D426D"/>
    <w:rsid w:val="008D73CE"/>
    <w:rsid w:val="008E32E3"/>
    <w:rsid w:val="008E3A27"/>
    <w:rsid w:val="008E4642"/>
    <w:rsid w:val="008F2212"/>
    <w:rsid w:val="008F3567"/>
    <w:rsid w:val="008F689F"/>
    <w:rsid w:val="008F6D07"/>
    <w:rsid w:val="00902503"/>
    <w:rsid w:val="009068F1"/>
    <w:rsid w:val="00911F13"/>
    <w:rsid w:val="009258D4"/>
    <w:rsid w:val="009321B2"/>
    <w:rsid w:val="00935972"/>
    <w:rsid w:val="009433F2"/>
    <w:rsid w:val="0094369D"/>
    <w:rsid w:val="0094526A"/>
    <w:rsid w:val="0095094E"/>
    <w:rsid w:val="00952A0B"/>
    <w:rsid w:val="0096408A"/>
    <w:rsid w:val="00964509"/>
    <w:rsid w:val="00964DD4"/>
    <w:rsid w:val="0097040D"/>
    <w:rsid w:val="009733FF"/>
    <w:rsid w:val="00982B75"/>
    <w:rsid w:val="0098568C"/>
    <w:rsid w:val="00987CBB"/>
    <w:rsid w:val="00990FD4"/>
    <w:rsid w:val="009A0197"/>
    <w:rsid w:val="009B01E3"/>
    <w:rsid w:val="009B03EF"/>
    <w:rsid w:val="009B3462"/>
    <w:rsid w:val="009B370A"/>
    <w:rsid w:val="009B65D9"/>
    <w:rsid w:val="009B6DF5"/>
    <w:rsid w:val="009B7AD5"/>
    <w:rsid w:val="009C042A"/>
    <w:rsid w:val="009C0FCA"/>
    <w:rsid w:val="009C2672"/>
    <w:rsid w:val="009C4F02"/>
    <w:rsid w:val="009C5DE2"/>
    <w:rsid w:val="009C6967"/>
    <w:rsid w:val="009C6BD9"/>
    <w:rsid w:val="009D10B3"/>
    <w:rsid w:val="009D385B"/>
    <w:rsid w:val="009D414B"/>
    <w:rsid w:val="009E003C"/>
    <w:rsid w:val="009F148D"/>
    <w:rsid w:val="009F1EE9"/>
    <w:rsid w:val="009F3CDD"/>
    <w:rsid w:val="009F3E2D"/>
    <w:rsid w:val="009F44BA"/>
    <w:rsid w:val="00A000D2"/>
    <w:rsid w:val="00A00122"/>
    <w:rsid w:val="00A03C15"/>
    <w:rsid w:val="00A10546"/>
    <w:rsid w:val="00A115BD"/>
    <w:rsid w:val="00A12505"/>
    <w:rsid w:val="00A12637"/>
    <w:rsid w:val="00A12C2C"/>
    <w:rsid w:val="00A12DD4"/>
    <w:rsid w:val="00A13D8F"/>
    <w:rsid w:val="00A21168"/>
    <w:rsid w:val="00A21A1D"/>
    <w:rsid w:val="00A25A05"/>
    <w:rsid w:val="00A25BB0"/>
    <w:rsid w:val="00A25C5C"/>
    <w:rsid w:val="00A30817"/>
    <w:rsid w:val="00A31412"/>
    <w:rsid w:val="00A31D34"/>
    <w:rsid w:val="00A34931"/>
    <w:rsid w:val="00A42E5E"/>
    <w:rsid w:val="00A47115"/>
    <w:rsid w:val="00A51E31"/>
    <w:rsid w:val="00A53D02"/>
    <w:rsid w:val="00A56C4E"/>
    <w:rsid w:val="00A57C86"/>
    <w:rsid w:val="00A62416"/>
    <w:rsid w:val="00A65106"/>
    <w:rsid w:val="00A651C3"/>
    <w:rsid w:val="00A6605E"/>
    <w:rsid w:val="00A66B92"/>
    <w:rsid w:val="00A67D69"/>
    <w:rsid w:val="00A71F22"/>
    <w:rsid w:val="00A7576A"/>
    <w:rsid w:val="00A757FA"/>
    <w:rsid w:val="00A768ED"/>
    <w:rsid w:val="00A77F65"/>
    <w:rsid w:val="00A805BD"/>
    <w:rsid w:val="00A811CD"/>
    <w:rsid w:val="00A816C6"/>
    <w:rsid w:val="00A81BAC"/>
    <w:rsid w:val="00A823FA"/>
    <w:rsid w:val="00A85B65"/>
    <w:rsid w:val="00A86E4D"/>
    <w:rsid w:val="00A92611"/>
    <w:rsid w:val="00A958F2"/>
    <w:rsid w:val="00A97CF9"/>
    <w:rsid w:val="00A97FC2"/>
    <w:rsid w:val="00AA0AA6"/>
    <w:rsid w:val="00AA38B7"/>
    <w:rsid w:val="00AA422B"/>
    <w:rsid w:val="00AA553F"/>
    <w:rsid w:val="00AA5931"/>
    <w:rsid w:val="00AA6BDE"/>
    <w:rsid w:val="00AB0C82"/>
    <w:rsid w:val="00AB3D4A"/>
    <w:rsid w:val="00AB400A"/>
    <w:rsid w:val="00AB4FF2"/>
    <w:rsid w:val="00AC2FD6"/>
    <w:rsid w:val="00AC48D8"/>
    <w:rsid w:val="00AC5289"/>
    <w:rsid w:val="00AC7C55"/>
    <w:rsid w:val="00AC7FE8"/>
    <w:rsid w:val="00AD0DC0"/>
    <w:rsid w:val="00AD16F2"/>
    <w:rsid w:val="00AD194E"/>
    <w:rsid w:val="00AD403D"/>
    <w:rsid w:val="00AD4D98"/>
    <w:rsid w:val="00AD4F99"/>
    <w:rsid w:val="00AD7E89"/>
    <w:rsid w:val="00AE31BF"/>
    <w:rsid w:val="00AE590F"/>
    <w:rsid w:val="00AE77BB"/>
    <w:rsid w:val="00AF0D76"/>
    <w:rsid w:val="00AF219C"/>
    <w:rsid w:val="00AF375A"/>
    <w:rsid w:val="00AF7BA7"/>
    <w:rsid w:val="00B10AB6"/>
    <w:rsid w:val="00B11592"/>
    <w:rsid w:val="00B12D9A"/>
    <w:rsid w:val="00B13D0E"/>
    <w:rsid w:val="00B159EA"/>
    <w:rsid w:val="00B223BE"/>
    <w:rsid w:val="00B2325F"/>
    <w:rsid w:val="00B274BC"/>
    <w:rsid w:val="00B3284E"/>
    <w:rsid w:val="00B341FB"/>
    <w:rsid w:val="00B3663D"/>
    <w:rsid w:val="00B43ECD"/>
    <w:rsid w:val="00B46418"/>
    <w:rsid w:val="00B50E2A"/>
    <w:rsid w:val="00B518E0"/>
    <w:rsid w:val="00B52654"/>
    <w:rsid w:val="00B561FD"/>
    <w:rsid w:val="00B5677E"/>
    <w:rsid w:val="00B57FAA"/>
    <w:rsid w:val="00B64F71"/>
    <w:rsid w:val="00B65839"/>
    <w:rsid w:val="00B65D3C"/>
    <w:rsid w:val="00B704C7"/>
    <w:rsid w:val="00B71325"/>
    <w:rsid w:val="00B76F34"/>
    <w:rsid w:val="00B77F7E"/>
    <w:rsid w:val="00B820E4"/>
    <w:rsid w:val="00B82572"/>
    <w:rsid w:val="00B82793"/>
    <w:rsid w:val="00B82E10"/>
    <w:rsid w:val="00B93769"/>
    <w:rsid w:val="00B976F5"/>
    <w:rsid w:val="00B97B16"/>
    <w:rsid w:val="00BA1D36"/>
    <w:rsid w:val="00BA4ECC"/>
    <w:rsid w:val="00BA540D"/>
    <w:rsid w:val="00BA5E31"/>
    <w:rsid w:val="00BB30B2"/>
    <w:rsid w:val="00BB6546"/>
    <w:rsid w:val="00BC0B4E"/>
    <w:rsid w:val="00BC15C5"/>
    <w:rsid w:val="00BC3547"/>
    <w:rsid w:val="00BC5774"/>
    <w:rsid w:val="00BD7F59"/>
    <w:rsid w:val="00BE17B3"/>
    <w:rsid w:val="00BE35C5"/>
    <w:rsid w:val="00BE5115"/>
    <w:rsid w:val="00BF10EF"/>
    <w:rsid w:val="00BF37C9"/>
    <w:rsid w:val="00BF633F"/>
    <w:rsid w:val="00BF6A2B"/>
    <w:rsid w:val="00C0106C"/>
    <w:rsid w:val="00C05B0E"/>
    <w:rsid w:val="00C0647B"/>
    <w:rsid w:val="00C1054F"/>
    <w:rsid w:val="00C10566"/>
    <w:rsid w:val="00C167BD"/>
    <w:rsid w:val="00C16E07"/>
    <w:rsid w:val="00C223D5"/>
    <w:rsid w:val="00C30653"/>
    <w:rsid w:val="00C317FD"/>
    <w:rsid w:val="00C33007"/>
    <w:rsid w:val="00C351FF"/>
    <w:rsid w:val="00C35652"/>
    <w:rsid w:val="00C36DA4"/>
    <w:rsid w:val="00C40A21"/>
    <w:rsid w:val="00C414AA"/>
    <w:rsid w:val="00C43A6D"/>
    <w:rsid w:val="00C43B62"/>
    <w:rsid w:val="00C44A5A"/>
    <w:rsid w:val="00C516CA"/>
    <w:rsid w:val="00C55D30"/>
    <w:rsid w:val="00C57ABB"/>
    <w:rsid w:val="00C63236"/>
    <w:rsid w:val="00C64301"/>
    <w:rsid w:val="00C66755"/>
    <w:rsid w:val="00C701E7"/>
    <w:rsid w:val="00C75ADA"/>
    <w:rsid w:val="00C815E4"/>
    <w:rsid w:val="00C827C4"/>
    <w:rsid w:val="00C86D04"/>
    <w:rsid w:val="00C86DB7"/>
    <w:rsid w:val="00C94A60"/>
    <w:rsid w:val="00CA06BC"/>
    <w:rsid w:val="00CA19B5"/>
    <w:rsid w:val="00CA1ECA"/>
    <w:rsid w:val="00CA4561"/>
    <w:rsid w:val="00CA4C93"/>
    <w:rsid w:val="00CA6297"/>
    <w:rsid w:val="00CA75FD"/>
    <w:rsid w:val="00CA7E33"/>
    <w:rsid w:val="00CB09B2"/>
    <w:rsid w:val="00CB29DF"/>
    <w:rsid w:val="00CB6436"/>
    <w:rsid w:val="00CB7D9C"/>
    <w:rsid w:val="00CC0605"/>
    <w:rsid w:val="00CC5698"/>
    <w:rsid w:val="00CC6E41"/>
    <w:rsid w:val="00CC6FA4"/>
    <w:rsid w:val="00CC791C"/>
    <w:rsid w:val="00CD4B35"/>
    <w:rsid w:val="00CE014B"/>
    <w:rsid w:val="00CE3C4A"/>
    <w:rsid w:val="00CE6613"/>
    <w:rsid w:val="00CE67AF"/>
    <w:rsid w:val="00CF18A4"/>
    <w:rsid w:val="00CF4B72"/>
    <w:rsid w:val="00CF6D8A"/>
    <w:rsid w:val="00D00109"/>
    <w:rsid w:val="00D00EF7"/>
    <w:rsid w:val="00D05D12"/>
    <w:rsid w:val="00D163CE"/>
    <w:rsid w:val="00D17AD4"/>
    <w:rsid w:val="00D17C59"/>
    <w:rsid w:val="00D21FEB"/>
    <w:rsid w:val="00D24C99"/>
    <w:rsid w:val="00D26740"/>
    <w:rsid w:val="00D274A2"/>
    <w:rsid w:val="00D342FA"/>
    <w:rsid w:val="00D347D2"/>
    <w:rsid w:val="00D37E81"/>
    <w:rsid w:val="00D4077A"/>
    <w:rsid w:val="00D4226C"/>
    <w:rsid w:val="00D42585"/>
    <w:rsid w:val="00D42B6E"/>
    <w:rsid w:val="00D4385D"/>
    <w:rsid w:val="00D455ED"/>
    <w:rsid w:val="00D46AE8"/>
    <w:rsid w:val="00D47162"/>
    <w:rsid w:val="00D550BA"/>
    <w:rsid w:val="00D62E7E"/>
    <w:rsid w:val="00D66421"/>
    <w:rsid w:val="00D66B2D"/>
    <w:rsid w:val="00D7190A"/>
    <w:rsid w:val="00D73923"/>
    <w:rsid w:val="00D742E9"/>
    <w:rsid w:val="00D80DE2"/>
    <w:rsid w:val="00D811FC"/>
    <w:rsid w:val="00D844FA"/>
    <w:rsid w:val="00D876AB"/>
    <w:rsid w:val="00DA315B"/>
    <w:rsid w:val="00DA624A"/>
    <w:rsid w:val="00DA7420"/>
    <w:rsid w:val="00DA75DB"/>
    <w:rsid w:val="00DB5FC2"/>
    <w:rsid w:val="00DB74FF"/>
    <w:rsid w:val="00DC10BC"/>
    <w:rsid w:val="00DC2F90"/>
    <w:rsid w:val="00DC301E"/>
    <w:rsid w:val="00DD315E"/>
    <w:rsid w:val="00DD3B13"/>
    <w:rsid w:val="00DD40B3"/>
    <w:rsid w:val="00DD48A4"/>
    <w:rsid w:val="00DD7EFE"/>
    <w:rsid w:val="00DE28D3"/>
    <w:rsid w:val="00DE3374"/>
    <w:rsid w:val="00DF36D1"/>
    <w:rsid w:val="00DF3D18"/>
    <w:rsid w:val="00DF68A0"/>
    <w:rsid w:val="00E02ED7"/>
    <w:rsid w:val="00E04B81"/>
    <w:rsid w:val="00E05242"/>
    <w:rsid w:val="00E05C35"/>
    <w:rsid w:val="00E104CA"/>
    <w:rsid w:val="00E13889"/>
    <w:rsid w:val="00E1403E"/>
    <w:rsid w:val="00E16B1D"/>
    <w:rsid w:val="00E22383"/>
    <w:rsid w:val="00E33378"/>
    <w:rsid w:val="00E366EE"/>
    <w:rsid w:val="00E40470"/>
    <w:rsid w:val="00E439A5"/>
    <w:rsid w:val="00E44D4D"/>
    <w:rsid w:val="00E5187D"/>
    <w:rsid w:val="00E550F7"/>
    <w:rsid w:val="00E6379D"/>
    <w:rsid w:val="00E7147A"/>
    <w:rsid w:val="00E739D6"/>
    <w:rsid w:val="00E77269"/>
    <w:rsid w:val="00E77CC4"/>
    <w:rsid w:val="00E8154A"/>
    <w:rsid w:val="00E85045"/>
    <w:rsid w:val="00E87E26"/>
    <w:rsid w:val="00E9333D"/>
    <w:rsid w:val="00E93C15"/>
    <w:rsid w:val="00E97142"/>
    <w:rsid w:val="00EA1A7D"/>
    <w:rsid w:val="00EA26F4"/>
    <w:rsid w:val="00EA353B"/>
    <w:rsid w:val="00EA3E2E"/>
    <w:rsid w:val="00EA403C"/>
    <w:rsid w:val="00EA4830"/>
    <w:rsid w:val="00EB074D"/>
    <w:rsid w:val="00EB1F0C"/>
    <w:rsid w:val="00EB78B5"/>
    <w:rsid w:val="00EB7A26"/>
    <w:rsid w:val="00EC5313"/>
    <w:rsid w:val="00EC6C48"/>
    <w:rsid w:val="00ED0400"/>
    <w:rsid w:val="00EE00CD"/>
    <w:rsid w:val="00EE1982"/>
    <w:rsid w:val="00EE56C5"/>
    <w:rsid w:val="00F00349"/>
    <w:rsid w:val="00F0193F"/>
    <w:rsid w:val="00F01CBB"/>
    <w:rsid w:val="00F071BB"/>
    <w:rsid w:val="00F15346"/>
    <w:rsid w:val="00F16D2B"/>
    <w:rsid w:val="00F20408"/>
    <w:rsid w:val="00F2402E"/>
    <w:rsid w:val="00F27739"/>
    <w:rsid w:val="00F35D48"/>
    <w:rsid w:val="00F36284"/>
    <w:rsid w:val="00F36F50"/>
    <w:rsid w:val="00F42001"/>
    <w:rsid w:val="00F4245D"/>
    <w:rsid w:val="00F431C0"/>
    <w:rsid w:val="00F43577"/>
    <w:rsid w:val="00F520F0"/>
    <w:rsid w:val="00F524FE"/>
    <w:rsid w:val="00F5300D"/>
    <w:rsid w:val="00F568B1"/>
    <w:rsid w:val="00F629AE"/>
    <w:rsid w:val="00F642B4"/>
    <w:rsid w:val="00F654B7"/>
    <w:rsid w:val="00F65E62"/>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5A5D"/>
    <w:rsid w:val="00FB7959"/>
    <w:rsid w:val="00FC0EDC"/>
    <w:rsid w:val="00FC345E"/>
    <w:rsid w:val="00FC41F6"/>
    <w:rsid w:val="00FE08C4"/>
    <w:rsid w:val="00FF06C1"/>
    <w:rsid w:val="00FF134C"/>
    <w:rsid w:val="00FF243A"/>
    <w:rsid w:val="00FF2CA7"/>
    <w:rsid w:val="00FF3061"/>
    <w:rsid w:val="00FF39CA"/>
    <w:rsid w:val="00FF3F84"/>
    <w:rsid w:val="00FF551B"/>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rsid w:val="001454F9"/>
    <w:rPr>
      <w:rFonts w:ascii="Tahoma" w:hAnsi="Tahoma" w:cs="Tahoma"/>
      <w:sz w:val="16"/>
      <w:szCs w:val="16"/>
    </w:rPr>
  </w:style>
  <w:style w:type="paragraph" w:styleId="a6">
    <w:name w:val="header"/>
    <w:aliases w:val=" Знак,ВерхКолонтитул"/>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aliases w:val="ТЗ список,Абзац списка нумерованный,АвтНомАб4,Цветной список - Акцент 11,мой,ПАРАГРАФ,Абзац списка11,List Paragraph,Источник"/>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aliases w:val="ТЗ список Знак,Абзац списка нумерованный Знак,АвтНомАб4 Знак,Цветной список - Акцент 11 Знак,мой Знак,ПАРАГРАФ Знак,Абзац списка11 Знак,List Paragraph Знак,Источник Знак"/>
    <w:link w:val="ac"/>
    <w:uiPriority w:val="34"/>
    <w:qFormat/>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aliases w:val=" Знак1 Знак,Основной текст1,Знак,Знак1 Знак"/>
    <w:basedOn w:val="a"/>
    <w:link w:val="af1"/>
    <w:uiPriority w:val="1"/>
    <w:unhideWhenUsed/>
    <w:qFormat/>
    <w:rsid w:val="00B93769"/>
    <w:pPr>
      <w:spacing w:after="120"/>
    </w:pPr>
  </w:style>
  <w:style w:type="character" w:customStyle="1" w:styleId="af1">
    <w:name w:val="Основной текст Знак"/>
    <w:aliases w:val=" Знак1 Знак Знак,Основной текст1 Знак,Знак Знак,Знак1 Знак Знак"/>
    <w:basedOn w:val="a0"/>
    <w:link w:val="af0"/>
    <w:uiPriority w:val="1"/>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aliases w:val="_а_Е’__ (дќа) И’ц_1,_а_Е’__ (дќа) И’ц_ И’ц_,___С¬__ (_x_) ÷¬__1,___С¬__ (_x_) ÷¬__ ÷¬__"/>
    <w:basedOn w:val="a"/>
    <w:link w:val="af3"/>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4">
    <w:name w:val="Цветовое выделение"/>
    <w:rsid w:val="00865E6E"/>
    <w:rPr>
      <w:b/>
      <w:bCs/>
      <w:color w:val="26282F"/>
    </w:rPr>
  </w:style>
  <w:style w:type="paragraph" w:customStyle="1" w:styleId="af5">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7">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8">
    <w:name w:val="annotation reference"/>
    <w:uiPriority w:val="99"/>
    <w:unhideWhenUsed/>
    <w:rsid w:val="00660455"/>
    <w:rPr>
      <w:sz w:val="16"/>
      <w:szCs w:val="16"/>
    </w:rPr>
  </w:style>
  <w:style w:type="paragraph" w:styleId="af9">
    <w:name w:val="annotation text"/>
    <w:basedOn w:val="a"/>
    <w:link w:val="afa"/>
    <w:uiPriority w:val="99"/>
    <w:unhideWhenUsed/>
    <w:rsid w:val="00660455"/>
    <w:pPr>
      <w:spacing w:line="240"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660455"/>
    <w:rPr>
      <w:rFonts w:ascii="Calibri" w:eastAsia="Calibri" w:hAnsi="Calibri" w:cs="Times New Roman"/>
      <w:sz w:val="20"/>
      <w:szCs w:val="20"/>
    </w:rPr>
  </w:style>
  <w:style w:type="character" w:customStyle="1" w:styleId="afb">
    <w:name w:val="Тема примечания Знак"/>
    <w:basedOn w:val="afa"/>
    <w:link w:val="afc"/>
    <w:uiPriority w:val="99"/>
    <w:rsid w:val="00660455"/>
    <w:rPr>
      <w:rFonts w:ascii="Calibri" w:eastAsia="Calibri" w:hAnsi="Calibri" w:cs="Times New Roman"/>
      <w:b/>
      <w:bCs/>
      <w:sz w:val="20"/>
      <w:szCs w:val="20"/>
    </w:rPr>
  </w:style>
  <w:style w:type="paragraph" w:styleId="afc">
    <w:name w:val="annotation subject"/>
    <w:basedOn w:val="af9"/>
    <w:next w:val="af9"/>
    <w:link w:val="afb"/>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d">
    <w:name w:val="Схема документа Знак"/>
    <w:basedOn w:val="a0"/>
    <w:link w:val="afe"/>
    <w:uiPriority w:val="99"/>
    <w:semiHidden/>
    <w:rsid w:val="00660455"/>
    <w:rPr>
      <w:rFonts w:ascii="Tahoma" w:eastAsia="Calibri" w:hAnsi="Tahoma" w:cs="Times New Roman"/>
      <w:sz w:val="16"/>
      <w:szCs w:val="16"/>
    </w:rPr>
  </w:style>
  <w:style w:type="paragraph" w:styleId="afe">
    <w:name w:val="Document Map"/>
    <w:basedOn w:val="a"/>
    <w:link w:val="afd"/>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f">
    <w:name w:val="Title"/>
    <w:basedOn w:val="a"/>
    <w:link w:val="aff0"/>
    <w:uiPriority w:val="1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0">
    <w:name w:val="Название Знак"/>
    <w:basedOn w:val="a0"/>
    <w:link w:val="aff"/>
    <w:uiPriority w:val="10"/>
    <w:rsid w:val="00A57C86"/>
    <w:rPr>
      <w:rFonts w:ascii="Times New Roman" w:eastAsia="Times New Roman" w:hAnsi="Times New Roman" w:cs="Times New Roman"/>
      <w:sz w:val="24"/>
      <w:szCs w:val="20"/>
      <w:lang w:eastAsia="ru-RU"/>
    </w:rPr>
  </w:style>
  <w:style w:type="character" w:styleId="aff1">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
    <w:link w:val="aff3"/>
    <w:rsid w:val="0094369D"/>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4">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uiPriority w:val="99"/>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qFormat/>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5">
    <w:name w:val="Subtitle"/>
    <w:basedOn w:val="a"/>
    <w:link w:val="afff6"/>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6">
    <w:name w:val="Подзаголовок Знак"/>
    <w:basedOn w:val="a0"/>
    <w:link w:val="afff5"/>
    <w:rsid w:val="007546B5"/>
    <w:rPr>
      <w:rFonts w:ascii="Times New Roman" w:eastAsia="Times New Roman" w:hAnsi="Times New Roman" w:cs="Times New Roman"/>
      <w:b/>
      <w:sz w:val="28"/>
      <w:szCs w:val="20"/>
      <w:lang w:eastAsia="ru-RU"/>
    </w:rPr>
  </w:style>
  <w:style w:type="paragraph" w:customStyle="1" w:styleId="afff7">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9">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B2325F"/>
  </w:style>
  <w:style w:type="paragraph" w:customStyle="1" w:styleId="S">
    <w:name w:val="S_Обычный жирный"/>
    <w:basedOn w:val="a"/>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a">
    <w:name w:val="ОТСТУП"/>
    <w:basedOn w:val="a"/>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b">
    <w:name w:val="page number"/>
    <w:basedOn w:val="a0"/>
    <w:rsid w:val="00D4385D"/>
  </w:style>
  <w:style w:type="paragraph" w:customStyle="1" w:styleId="p6">
    <w:name w:val="p6"/>
    <w:basedOn w:val="a"/>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
    <w:name w:val="Нет списка1"/>
    <w:next w:val="a2"/>
    <w:uiPriority w:val="99"/>
    <w:semiHidden/>
    <w:rsid w:val="00FC41F6"/>
  </w:style>
  <w:style w:type="character" w:customStyle="1" w:styleId="af3">
    <w:name w:val="Обычный (веб) Знак"/>
    <w:aliases w:val="_а_Е’__ (дќа) И’ц_1 Знак,_а_Е’__ (дќа) И’ц_ И’ц_ Знак,___С¬__ (_x_) ÷¬__1 Знак,___С¬__ (_x_) ÷¬__ ÷¬__ Знак"/>
    <w:link w:val="af2"/>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qFormat/>
    <w:rsid w:val="00FC41F6"/>
    <w:pPr>
      <w:ind w:left="720"/>
      <w:contextualSpacing/>
    </w:pPr>
    <w:rPr>
      <w:rFonts w:ascii="Calibri" w:eastAsia="Calibri" w:hAnsi="Calibri" w:cs="Times New Roman"/>
    </w:rPr>
  </w:style>
  <w:style w:type="paragraph" w:customStyle="1" w:styleId="afffc">
    <w:name w:val="Знак Знак Знак Знак"/>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b">
    <w:name w:val="Абзац списка1"/>
    <w:basedOn w:val="a"/>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c">
    <w:name w:val="Тема примечания Знак1"/>
    <w:uiPriority w:val="99"/>
    <w:locked/>
    <w:rsid w:val="00FC41F6"/>
    <w:rPr>
      <w:rFonts w:cs="Times New Roman"/>
      <w:b/>
      <w:bCs/>
      <w:sz w:val="24"/>
      <w:szCs w:val="24"/>
    </w:rPr>
  </w:style>
  <w:style w:type="paragraph" w:customStyle="1" w:styleId="afffd">
    <w:name w:val="÷¬__ ÷¬__ ÷¬__ ÷¬__"/>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e">
    <w:name w:val="endnote text"/>
    <w:basedOn w:val="a"/>
    <w:link w:val="affff"/>
    <w:rsid w:val="00FC41F6"/>
    <w:pPr>
      <w:spacing w:after="0" w:line="240" w:lineRule="auto"/>
    </w:pPr>
    <w:rPr>
      <w:rFonts w:ascii="Times New Roman" w:eastAsia="Times New Roman" w:hAnsi="Times New Roman" w:cs="Times New Roman"/>
      <w:sz w:val="20"/>
      <w:szCs w:val="20"/>
    </w:rPr>
  </w:style>
  <w:style w:type="character" w:customStyle="1" w:styleId="affff">
    <w:name w:val="Текст концевой сноски Знак"/>
    <w:basedOn w:val="a0"/>
    <w:link w:val="afffe"/>
    <w:rsid w:val="00FC41F6"/>
    <w:rPr>
      <w:rFonts w:ascii="Times New Roman" w:eastAsia="Times New Roman" w:hAnsi="Times New Roman" w:cs="Times New Roman"/>
      <w:sz w:val="20"/>
      <w:szCs w:val="20"/>
    </w:rPr>
  </w:style>
  <w:style w:type="character" w:styleId="affff0">
    <w:name w:val="endnote reference"/>
    <w:rsid w:val="00FC41F6"/>
    <w:rPr>
      <w:vertAlign w:val="superscript"/>
    </w:rPr>
  </w:style>
  <w:style w:type="paragraph" w:customStyle="1" w:styleId="P16">
    <w:name w:val="P16"/>
    <w:basedOn w:val="a"/>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1">
    <w:name w:val="МУ Обычный стиль"/>
    <w:basedOn w:val="a"/>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FC41F6"/>
    <w:pPr>
      <w:spacing w:after="0" w:line="240" w:lineRule="auto"/>
    </w:pPr>
    <w:rPr>
      <w:rFonts w:ascii="Times New Roman" w:eastAsia="Calibri" w:hAnsi="Times New Roman" w:cs="Times New Roman"/>
      <w:noProof/>
      <w:sz w:val="28"/>
      <w:szCs w:val="28"/>
      <w:lang w:eastAsia="ru-RU"/>
    </w:rPr>
  </w:style>
  <w:style w:type="paragraph" w:styleId="affff2">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3">
    <w:name w:val="Заголовок Знак"/>
    <w:rsid w:val="00FC41F6"/>
    <w:rPr>
      <w:rFonts w:ascii="Calibri Light" w:hAnsi="Calibri Light"/>
      <w:b/>
      <w:bCs/>
      <w:kern w:val="28"/>
      <w:sz w:val="32"/>
      <w:szCs w:val="32"/>
    </w:rPr>
  </w:style>
  <w:style w:type="paragraph" w:customStyle="1" w:styleId="37">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affff4">
    <w:name w:val="Заголовок"/>
    <w:basedOn w:val="a"/>
    <w:next w:val="af0"/>
    <w:rsid w:val="0032453B"/>
    <w:pPr>
      <w:keepNext/>
      <w:suppressAutoHyphens/>
      <w:spacing w:before="240" w:after="120" w:line="240" w:lineRule="auto"/>
    </w:pPr>
    <w:rPr>
      <w:rFonts w:ascii="Arial" w:eastAsia="Lucida Sans Unicode" w:hAnsi="Arial" w:cs="Tahoma"/>
      <w:sz w:val="28"/>
      <w:szCs w:val="28"/>
      <w:lang w:eastAsia="ar-SA"/>
    </w:rPr>
  </w:style>
  <w:style w:type="character" w:customStyle="1" w:styleId="1d">
    <w:name w:val="Верхний колонтитул Знак1"/>
    <w:basedOn w:val="a0"/>
    <w:link w:val="Header"/>
    <w:qFormat/>
    <w:rsid w:val="00C63236"/>
    <w:rPr>
      <w:sz w:val="28"/>
    </w:rPr>
  </w:style>
  <w:style w:type="paragraph" w:customStyle="1" w:styleId="Header">
    <w:name w:val="Header"/>
    <w:basedOn w:val="a"/>
    <w:link w:val="1d"/>
    <w:rsid w:val="00C63236"/>
    <w:pPr>
      <w:tabs>
        <w:tab w:val="center" w:pos="4677"/>
        <w:tab w:val="right" w:pos="9355"/>
      </w:tabs>
      <w:suppressAutoHyphens/>
      <w:spacing w:after="0" w:line="240" w:lineRule="auto"/>
    </w:pPr>
    <w:rPr>
      <w:sz w:val="28"/>
    </w:rPr>
  </w:style>
  <w:style w:type="paragraph" w:customStyle="1" w:styleId="Heading2">
    <w:name w:val="Heading 2"/>
    <w:basedOn w:val="a"/>
    <w:qFormat/>
    <w:rsid w:val="00792AC5"/>
    <w:pPr>
      <w:widowControl w:val="0"/>
      <w:autoSpaceDE w:val="0"/>
      <w:autoSpaceDN w:val="0"/>
      <w:spacing w:after="0" w:line="240" w:lineRule="auto"/>
      <w:ind w:left="122" w:hanging="542"/>
      <w:jc w:val="both"/>
      <w:outlineLvl w:val="2"/>
    </w:pPr>
    <w:rPr>
      <w:rFonts w:ascii="Cambria" w:eastAsia="Cambria" w:hAnsi="Cambria" w:cs="Cambria"/>
      <w:sz w:val="28"/>
      <w:szCs w:val="28"/>
    </w:rPr>
  </w:style>
  <w:style w:type="paragraph" w:customStyle="1" w:styleId="114">
    <w:name w:val="11"/>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2">
    <w:name w:val="Без интервала5"/>
    <w:rsid w:val="005431AA"/>
    <w:pPr>
      <w:suppressAutoHyphens/>
      <w:spacing w:after="0" w:line="240" w:lineRule="auto"/>
    </w:pPr>
    <w:rPr>
      <w:rFonts w:ascii="Calibri" w:eastAsia="Times New Roman" w:hAnsi="Calibri" w:cs="Calibri"/>
      <w:lang w:eastAsia="zh-CN"/>
    </w:rPr>
  </w:style>
  <w:style w:type="paragraph" w:customStyle="1" w:styleId="Heading3">
    <w:name w:val="Heading 3"/>
    <w:basedOn w:val="a"/>
    <w:next w:val="a"/>
    <w:qFormat/>
    <w:rsid w:val="0097040D"/>
    <w:pPr>
      <w:keepNext/>
      <w:suppressAutoHyphens/>
      <w:overflowPunct w:val="0"/>
      <w:spacing w:after="0" w:line="240" w:lineRule="auto"/>
      <w:jc w:val="center"/>
      <w:outlineLvl w:val="2"/>
    </w:pPr>
    <w:rPr>
      <w:rFonts w:ascii="Times New Roman" w:eastAsia="Times New Roman" w:hAnsi="Times New Roman" w:cs="Times New Roman"/>
      <w:b/>
      <w:sz w:val="18"/>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605231">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28537127">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4613478">
      <w:bodyDiv w:val="1"/>
      <w:marLeft w:val="0"/>
      <w:marRight w:val="0"/>
      <w:marTop w:val="0"/>
      <w:marBottom w:val="0"/>
      <w:divBdr>
        <w:top w:val="none" w:sz="0" w:space="0" w:color="auto"/>
        <w:left w:val="none" w:sz="0" w:space="0" w:color="auto"/>
        <w:bottom w:val="none" w:sz="0" w:space="0" w:color="auto"/>
        <w:right w:val="none" w:sz="0" w:space="0" w:color="auto"/>
      </w:divBdr>
      <w:divsChild>
        <w:div w:id="1378122751">
          <w:marLeft w:val="0"/>
          <w:marRight w:val="0"/>
          <w:marTop w:val="0"/>
          <w:marBottom w:val="0"/>
          <w:divBdr>
            <w:top w:val="none" w:sz="0" w:space="0" w:color="auto"/>
            <w:left w:val="none" w:sz="0" w:space="0" w:color="auto"/>
            <w:bottom w:val="none" w:sz="0" w:space="0" w:color="auto"/>
            <w:right w:val="none" w:sz="0" w:space="0" w:color="auto"/>
          </w:divBdr>
          <w:divsChild>
            <w:div w:id="1920676299">
              <w:marLeft w:val="0"/>
              <w:marRight w:val="0"/>
              <w:marTop w:val="100"/>
              <w:marBottom w:val="100"/>
              <w:divBdr>
                <w:top w:val="none" w:sz="0" w:space="0" w:color="auto"/>
                <w:left w:val="none" w:sz="0" w:space="0" w:color="auto"/>
                <w:bottom w:val="none" w:sz="0" w:space="0" w:color="auto"/>
                <w:right w:val="none" w:sz="0" w:space="0" w:color="auto"/>
              </w:divBdr>
              <w:divsChild>
                <w:div w:id="7289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856581">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06534569">
      <w:bodyDiv w:val="1"/>
      <w:marLeft w:val="0"/>
      <w:marRight w:val="0"/>
      <w:marTop w:val="0"/>
      <w:marBottom w:val="0"/>
      <w:divBdr>
        <w:top w:val="none" w:sz="0" w:space="0" w:color="auto"/>
        <w:left w:val="none" w:sz="0" w:space="0" w:color="auto"/>
        <w:bottom w:val="none" w:sz="0" w:space="0" w:color="auto"/>
        <w:right w:val="none" w:sz="0" w:space="0" w:color="auto"/>
      </w:divBdr>
    </w:div>
    <w:div w:id="209198022">
      <w:bodyDiv w:val="1"/>
      <w:marLeft w:val="0"/>
      <w:marRight w:val="0"/>
      <w:marTop w:val="0"/>
      <w:marBottom w:val="0"/>
      <w:divBdr>
        <w:top w:val="none" w:sz="0" w:space="0" w:color="auto"/>
        <w:left w:val="none" w:sz="0" w:space="0" w:color="auto"/>
        <w:bottom w:val="none" w:sz="0" w:space="0" w:color="auto"/>
        <w:right w:val="none" w:sz="0" w:space="0" w:color="auto"/>
      </w:divBdr>
      <w:divsChild>
        <w:div w:id="1286620035">
          <w:marLeft w:val="0"/>
          <w:marRight w:val="0"/>
          <w:marTop w:val="0"/>
          <w:marBottom w:val="0"/>
          <w:divBdr>
            <w:top w:val="none" w:sz="0" w:space="0" w:color="auto"/>
            <w:left w:val="none" w:sz="0" w:space="0" w:color="auto"/>
            <w:bottom w:val="none" w:sz="0" w:space="0" w:color="auto"/>
            <w:right w:val="none" w:sz="0" w:space="0" w:color="auto"/>
          </w:divBdr>
          <w:divsChild>
            <w:div w:id="22023958">
              <w:marLeft w:val="0"/>
              <w:marRight w:val="0"/>
              <w:marTop w:val="100"/>
              <w:marBottom w:val="100"/>
              <w:divBdr>
                <w:top w:val="none" w:sz="0" w:space="0" w:color="auto"/>
                <w:left w:val="none" w:sz="0" w:space="0" w:color="auto"/>
                <w:bottom w:val="none" w:sz="0" w:space="0" w:color="auto"/>
                <w:right w:val="none" w:sz="0" w:space="0" w:color="auto"/>
              </w:divBdr>
              <w:divsChild>
                <w:div w:id="7475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1479">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282885390">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1784468">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3238653">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4531740">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3132922">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38645737">
      <w:bodyDiv w:val="1"/>
      <w:marLeft w:val="0"/>
      <w:marRight w:val="0"/>
      <w:marTop w:val="0"/>
      <w:marBottom w:val="0"/>
      <w:divBdr>
        <w:top w:val="none" w:sz="0" w:space="0" w:color="auto"/>
        <w:left w:val="none" w:sz="0" w:space="0" w:color="auto"/>
        <w:bottom w:val="none" w:sz="0" w:space="0" w:color="auto"/>
        <w:right w:val="none" w:sz="0" w:space="0" w:color="auto"/>
      </w:divBdr>
    </w:div>
    <w:div w:id="44030129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7915644">
      <w:bodyDiv w:val="1"/>
      <w:marLeft w:val="0"/>
      <w:marRight w:val="0"/>
      <w:marTop w:val="0"/>
      <w:marBottom w:val="0"/>
      <w:divBdr>
        <w:top w:val="none" w:sz="0" w:space="0" w:color="auto"/>
        <w:left w:val="none" w:sz="0" w:space="0" w:color="auto"/>
        <w:bottom w:val="none" w:sz="0" w:space="0" w:color="auto"/>
        <w:right w:val="none" w:sz="0" w:space="0" w:color="auto"/>
      </w:divBdr>
      <w:divsChild>
        <w:div w:id="974024449">
          <w:marLeft w:val="0"/>
          <w:marRight w:val="0"/>
          <w:marTop w:val="0"/>
          <w:marBottom w:val="0"/>
          <w:divBdr>
            <w:top w:val="none" w:sz="0" w:space="0" w:color="auto"/>
            <w:left w:val="none" w:sz="0" w:space="0" w:color="auto"/>
            <w:bottom w:val="none" w:sz="0" w:space="0" w:color="auto"/>
            <w:right w:val="none" w:sz="0" w:space="0" w:color="auto"/>
          </w:divBdr>
          <w:divsChild>
            <w:div w:id="483274453">
              <w:marLeft w:val="0"/>
              <w:marRight w:val="0"/>
              <w:marTop w:val="100"/>
              <w:marBottom w:val="100"/>
              <w:divBdr>
                <w:top w:val="none" w:sz="0" w:space="0" w:color="auto"/>
                <w:left w:val="none" w:sz="0" w:space="0" w:color="auto"/>
                <w:bottom w:val="none" w:sz="0" w:space="0" w:color="auto"/>
                <w:right w:val="none" w:sz="0" w:space="0" w:color="auto"/>
              </w:divBdr>
              <w:divsChild>
                <w:div w:id="9591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1990671932">
          <w:marLeft w:val="0"/>
          <w:marRight w:val="0"/>
          <w:marTop w:val="0"/>
          <w:marBottom w:val="300"/>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2523561">
      <w:bodyDiv w:val="1"/>
      <w:marLeft w:val="0"/>
      <w:marRight w:val="0"/>
      <w:marTop w:val="0"/>
      <w:marBottom w:val="0"/>
      <w:divBdr>
        <w:top w:val="none" w:sz="0" w:space="0" w:color="auto"/>
        <w:left w:val="none" w:sz="0" w:space="0" w:color="auto"/>
        <w:bottom w:val="none" w:sz="0" w:space="0" w:color="auto"/>
        <w:right w:val="none" w:sz="0" w:space="0" w:color="auto"/>
      </w:divBdr>
    </w:div>
    <w:div w:id="545534139">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857185521">
          <w:marLeft w:val="0"/>
          <w:marRight w:val="0"/>
          <w:marTop w:val="0"/>
          <w:marBottom w:val="195"/>
          <w:divBdr>
            <w:top w:val="none" w:sz="0" w:space="0" w:color="auto"/>
            <w:left w:val="none" w:sz="0" w:space="0" w:color="auto"/>
            <w:bottom w:val="none" w:sz="0" w:space="0" w:color="auto"/>
            <w:right w:val="none" w:sz="0" w:space="0" w:color="auto"/>
          </w:divBdr>
        </w:div>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82539">
      <w:bodyDiv w:val="1"/>
      <w:marLeft w:val="0"/>
      <w:marRight w:val="0"/>
      <w:marTop w:val="0"/>
      <w:marBottom w:val="0"/>
      <w:divBdr>
        <w:top w:val="none" w:sz="0" w:space="0" w:color="auto"/>
        <w:left w:val="none" w:sz="0" w:space="0" w:color="auto"/>
        <w:bottom w:val="none" w:sz="0" w:space="0" w:color="auto"/>
        <w:right w:val="none" w:sz="0" w:space="0" w:color="auto"/>
      </w:divBdr>
      <w:divsChild>
        <w:div w:id="1915510181">
          <w:marLeft w:val="0"/>
          <w:marRight w:val="0"/>
          <w:marTop w:val="0"/>
          <w:marBottom w:val="0"/>
          <w:divBdr>
            <w:top w:val="none" w:sz="0" w:space="0" w:color="auto"/>
            <w:left w:val="none" w:sz="0" w:space="0" w:color="auto"/>
            <w:bottom w:val="none" w:sz="0" w:space="0" w:color="auto"/>
            <w:right w:val="none" w:sz="0" w:space="0" w:color="auto"/>
          </w:divBdr>
          <w:divsChild>
            <w:div w:id="11753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0021306">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48560228">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78852859">
      <w:bodyDiv w:val="1"/>
      <w:marLeft w:val="0"/>
      <w:marRight w:val="0"/>
      <w:marTop w:val="0"/>
      <w:marBottom w:val="0"/>
      <w:divBdr>
        <w:top w:val="none" w:sz="0" w:space="0" w:color="auto"/>
        <w:left w:val="none" w:sz="0" w:space="0" w:color="auto"/>
        <w:bottom w:val="none" w:sz="0" w:space="0" w:color="auto"/>
        <w:right w:val="none" w:sz="0" w:space="0" w:color="auto"/>
      </w:divBdr>
      <w:divsChild>
        <w:div w:id="106970040">
          <w:marLeft w:val="0"/>
          <w:marRight w:val="0"/>
          <w:marTop w:val="0"/>
          <w:marBottom w:val="0"/>
          <w:divBdr>
            <w:top w:val="none" w:sz="0" w:space="0" w:color="auto"/>
            <w:left w:val="none" w:sz="0" w:space="0" w:color="auto"/>
            <w:bottom w:val="none" w:sz="0" w:space="0" w:color="auto"/>
            <w:right w:val="none" w:sz="0" w:space="0" w:color="auto"/>
          </w:divBdr>
          <w:divsChild>
            <w:div w:id="2028215572">
              <w:marLeft w:val="0"/>
              <w:marRight w:val="0"/>
              <w:marTop w:val="100"/>
              <w:marBottom w:val="100"/>
              <w:divBdr>
                <w:top w:val="none" w:sz="0" w:space="0" w:color="auto"/>
                <w:left w:val="none" w:sz="0" w:space="0" w:color="auto"/>
                <w:bottom w:val="none" w:sz="0" w:space="0" w:color="auto"/>
                <w:right w:val="none" w:sz="0" w:space="0" w:color="auto"/>
              </w:divBdr>
              <w:divsChild>
                <w:div w:id="16167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24649">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81412089">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527427">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329603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05534076">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34098551">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22437497">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0536408">
      <w:bodyDiv w:val="1"/>
      <w:marLeft w:val="0"/>
      <w:marRight w:val="0"/>
      <w:marTop w:val="0"/>
      <w:marBottom w:val="0"/>
      <w:divBdr>
        <w:top w:val="none" w:sz="0" w:space="0" w:color="auto"/>
        <w:left w:val="none" w:sz="0" w:space="0" w:color="auto"/>
        <w:bottom w:val="none" w:sz="0" w:space="0" w:color="auto"/>
        <w:right w:val="none" w:sz="0" w:space="0" w:color="auto"/>
      </w:divBdr>
      <w:divsChild>
        <w:div w:id="798499894">
          <w:marLeft w:val="0"/>
          <w:marRight w:val="0"/>
          <w:marTop w:val="0"/>
          <w:marBottom w:val="0"/>
          <w:divBdr>
            <w:top w:val="none" w:sz="0" w:space="0" w:color="auto"/>
            <w:left w:val="none" w:sz="0" w:space="0" w:color="auto"/>
            <w:bottom w:val="none" w:sz="0" w:space="0" w:color="auto"/>
            <w:right w:val="none" w:sz="0" w:space="0" w:color="auto"/>
          </w:divBdr>
          <w:divsChild>
            <w:div w:id="129827718">
              <w:marLeft w:val="0"/>
              <w:marRight w:val="0"/>
              <w:marTop w:val="100"/>
              <w:marBottom w:val="100"/>
              <w:divBdr>
                <w:top w:val="none" w:sz="0" w:space="0" w:color="auto"/>
                <w:left w:val="none" w:sz="0" w:space="0" w:color="auto"/>
                <w:bottom w:val="none" w:sz="0" w:space="0" w:color="auto"/>
                <w:right w:val="none" w:sz="0" w:space="0" w:color="auto"/>
              </w:divBdr>
              <w:divsChild>
                <w:div w:id="7081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09853349">
      <w:bodyDiv w:val="1"/>
      <w:marLeft w:val="0"/>
      <w:marRight w:val="0"/>
      <w:marTop w:val="0"/>
      <w:marBottom w:val="0"/>
      <w:divBdr>
        <w:top w:val="none" w:sz="0" w:space="0" w:color="auto"/>
        <w:left w:val="none" w:sz="0" w:space="0" w:color="auto"/>
        <w:bottom w:val="none" w:sz="0" w:space="0" w:color="auto"/>
        <w:right w:val="none" w:sz="0" w:space="0" w:color="auto"/>
      </w:divBdr>
      <w:divsChild>
        <w:div w:id="953169241">
          <w:marLeft w:val="0"/>
          <w:marRight w:val="0"/>
          <w:marTop w:val="0"/>
          <w:marBottom w:val="0"/>
          <w:divBdr>
            <w:top w:val="none" w:sz="0" w:space="0" w:color="auto"/>
            <w:left w:val="none" w:sz="0" w:space="0" w:color="auto"/>
            <w:bottom w:val="none" w:sz="0" w:space="0" w:color="auto"/>
            <w:right w:val="none" w:sz="0" w:space="0" w:color="auto"/>
          </w:divBdr>
          <w:divsChild>
            <w:div w:id="395202370">
              <w:marLeft w:val="0"/>
              <w:marRight w:val="0"/>
              <w:marTop w:val="100"/>
              <w:marBottom w:val="100"/>
              <w:divBdr>
                <w:top w:val="none" w:sz="0" w:space="0" w:color="auto"/>
                <w:left w:val="none" w:sz="0" w:space="0" w:color="auto"/>
                <w:bottom w:val="none" w:sz="0" w:space="0" w:color="auto"/>
                <w:right w:val="none" w:sz="0" w:space="0" w:color="auto"/>
              </w:divBdr>
              <w:divsChild>
                <w:div w:id="3408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5752075">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1603800283">
          <w:marLeft w:val="0"/>
          <w:marRight w:val="0"/>
          <w:marTop w:val="0"/>
          <w:marBottom w:val="195"/>
          <w:divBdr>
            <w:top w:val="none" w:sz="0" w:space="0" w:color="auto"/>
            <w:left w:val="none" w:sz="0" w:space="0" w:color="auto"/>
            <w:bottom w:val="none" w:sz="0" w:space="0" w:color="auto"/>
            <w:right w:val="none" w:sz="0" w:space="0" w:color="auto"/>
          </w:divBdr>
        </w:div>
        <w:div w:id="915744652">
          <w:marLeft w:val="0"/>
          <w:marRight w:val="0"/>
          <w:marTop w:val="0"/>
          <w:marBottom w:val="300"/>
          <w:divBdr>
            <w:top w:val="none" w:sz="0" w:space="0" w:color="auto"/>
            <w:left w:val="none" w:sz="0" w:space="0" w:color="auto"/>
            <w:bottom w:val="none" w:sz="0" w:space="0" w:color="auto"/>
            <w:right w:val="none" w:sz="0" w:space="0" w:color="auto"/>
          </w:divBdr>
        </w:div>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3287347">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29887487">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49622158">
      <w:bodyDiv w:val="1"/>
      <w:marLeft w:val="0"/>
      <w:marRight w:val="0"/>
      <w:marTop w:val="0"/>
      <w:marBottom w:val="0"/>
      <w:divBdr>
        <w:top w:val="none" w:sz="0" w:space="0" w:color="auto"/>
        <w:left w:val="none" w:sz="0" w:space="0" w:color="auto"/>
        <w:bottom w:val="none" w:sz="0" w:space="0" w:color="auto"/>
        <w:right w:val="none" w:sz="0" w:space="0" w:color="auto"/>
      </w:divBdr>
      <w:divsChild>
        <w:div w:id="43527784">
          <w:marLeft w:val="0"/>
          <w:marRight w:val="0"/>
          <w:marTop w:val="0"/>
          <w:marBottom w:val="0"/>
          <w:divBdr>
            <w:top w:val="none" w:sz="0" w:space="0" w:color="auto"/>
            <w:left w:val="none" w:sz="0" w:space="0" w:color="auto"/>
            <w:bottom w:val="none" w:sz="0" w:space="0" w:color="auto"/>
            <w:right w:val="none" w:sz="0" w:space="0" w:color="auto"/>
          </w:divBdr>
          <w:divsChild>
            <w:div w:id="214321541">
              <w:marLeft w:val="0"/>
              <w:marRight w:val="0"/>
              <w:marTop w:val="100"/>
              <w:marBottom w:val="100"/>
              <w:divBdr>
                <w:top w:val="none" w:sz="0" w:space="0" w:color="auto"/>
                <w:left w:val="none" w:sz="0" w:space="0" w:color="auto"/>
                <w:bottom w:val="none" w:sz="0" w:space="0" w:color="auto"/>
                <w:right w:val="none" w:sz="0" w:space="0" w:color="auto"/>
              </w:divBdr>
              <w:divsChild>
                <w:div w:id="12643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65466852">
      <w:bodyDiv w:val="1"/>
      <w:marLeft w:val="0"/>
      <w:marRight w:val="0"/>
      <w:marTop w:val="0"/>
      <w:marBottom w:val="0"/>
      <w:divBdr>
        <w:top w:val="none" w:sz="0" w:space="0" w:color="auto"/>
        <w:left w:val="none" w:sz="0" w:space="0" w:color="auto"/>
        <w:bottom w:val="none" w:sz="0" w:space="0" w:color="auto"/>
        <w:right w:val="none" w:sz="0" w:space="0" w:color="auto"/>
      </w:divBdr>
    </w:div>
    <w:div w:id="1472096081">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37505739">
      <w:bodyDiv w:val="1"/>
      <w:marLeft w:val="0"/>
      <w:marRight w:val="0"/>
      <w:marTop w:val="0"/>
      <w:marBottom w:val="0"/>
      <w:divBdr>
        <w:top w:val="none" w:sz="0" w:space="0" w:color="auto"/>
        <w:left w:val="none" w:sz="0" w:space="0" w:color="auto"/>
        <w:bottom w:val="none" w:sz="0" w:space="0" w:color="auto"/>
        <w:right w:val="none" w:sz="0" w:space="0" w:color="auto"/>
      </w:divBdr>
    </w:div>
    <w:div w:id="1543130563">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8449119">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8275204">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684227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04337793">
      <w:bodyDiv w:val="1"/>
      <w:marLeft w:val="0"/>
      <w:marRight w:val="0"/>
      <w:marTop w:val="0"/>
      <w:marBottom w:val="0"/>
      <w:divBdr>
        <w:top w:val="none" w:sz="0" w:space="0" w:color="auto"/>
        <w:left w:val="none" w:sz="0" w:space="0" w:color="auto"/>
        <w:bottom w:val="none" w:sz="0" w:space="0" w:color="auto"/>
        <w:right w:val="none" w:sz="0" w:space="0" w:color="auto"/>
      </w:divBdr>
      <w:divsChild>
        <w:div w:id="700284329">
          <w:marLeft w:val="0"/>
          <w:marRight w:val="0"/>
          <w:marTop w:val="0"/>
          <w:marBottom w:val="0"/>
          <w:divBdr>
            <w:top w:val="none" w:sz="0" w:space="0" w:color="auto"/>
            <w:left w:val="none" w:sz="0" w:space="0" w:color="auto"/>
            <w:bottom w:val="none" w:sz="0" w:space="0" w:color="auto"/>
            <w:right w:val="none" w:sz="0" w:space="0" w:color="auto"/>
          </w:divBdr>
          <w:divsChild>
            <w:div w:id="1272276570">
              <w:marLeft w:val="0"/>
              <w:marRight w:val="0"/>
              <w:marTop w:val="100"/>
              <w:marBottom w:val="100"/>
              <w:divBdr>
                <w:top w:val="none" w:sz="0" w:space="0" w:color="auto"/>
                <w:left w:val="none" w:sz="0" w:space="0" w:color="auto"/>
                <w:bottom w:val="none" w:sz="0" w:space="0" w:color="auto"/>
                <w:right w:val="none" w:sz="0" w:space="0" w:color="auto"/>
              </w:divBdr>
              <w:divsChild>
                <w:div w:id="2972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36660">
      <w:bodyDiv w:val="1"/>
      <w:marLeft w:val="0"/>
      <w:marRight w:val="0"/>
      <w:marTop w:val="0"/>
      <w:marBottom w:val="0"/>
      <w:divBdr>
        <w:top w:val="none" w:sz="0" w:space="0" w:color="auto"/>
        <w:left w:val="none" w:sz="0" w:space="0" w:color="auto"/>
        <w:bottom w:val="none" w:sz="0" w:space="0" w:color="auto"/>
        <w:right w:val="none" w:sz="0" w:space="0" w:color="auto"/>
      </w:divBdr>
    </w:div>
    <w:div w:id="1607619875">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21378748">
      <w:bodyDiv w:val="1"/>
      <w:marLeft w:val="0"/>
      <w:marRight w:val="0"/>
      <w:marTop w:val="0"/>
      <w:marBottom w:val="0"/>
      <w:divBdr>
        <w:top w:val="none" w:sz="0" w:space="0" w:color="auto"/>
        <w:left w:val="none" w:sz="0" w:space="0" w:color="auto"/>
        <w:bottom w:val="none" w:sz="0" w:space="0" w:color="auto"/>
        <w:right w:val="none" w:sz="0" w:space="0" w:color="auto"/>
      </w:divBdr>
      <w:divsChild>
        <w:div w:id="1500582969">
          <w:marLeft w:val="0"/>
          <w:marRight w:val="0"/>
          <w:marTop w:val="0"/>
          <w:marBottom w:val="0"/>
          <w:divBdr>
            <w:top w:val="none" w:sz="0" w:space="0" w:color="auto"/>
            <w:left w:val="none" w:sz="0" w:space="0" w:color="auto"/>
            <w:bottom w:val="none" w:sz="0" w:space="0" w:color="auto"/>
            <w:right w:val="none" w:sz="0" w:space="0" w:color="auto"/>
          </w:divBdr>
          <w:divsChild>
            <w:div w:id="1459302566">
              <w:marLeft w:val="0"/>
              <w:marRight w:val="0"/>
              <w:marTop w:val="100"/>
              <w:marBottom w:val="100"/>
              <w:divBdr>
                <w:top w:val="none" w:sz="0" w:space="0" w:color="auto"/>
                <w:left w:val="none" w:sz="0" w:space="0" w:color="auto"/>
                <w:bottom w:val="none" w:sz="0" w:space="0" w:color="auto"/>
                <w:right w:val="none" w:sz="0" w:space="0" w:color="auto"/>
              </w:divBdr>
              <w:divsChild>
                <w:div w:id="8958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3101910">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08337299">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7454643">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31873428">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5508275">
      <w:bodyDiv w:val="1"/>
      <w:marLeft w:val="0"/>
      <w:marRight w:val="0"/>
      <w:marTop w:val="0"/>
      <w:marBottom w:val="0"/>
      <w:divBdr>
        <w:top w:val="none" w:sz="0" w:space="0" w:color="auto"/>
        <w:left w:val="none" w:sz="0" w:space="0" w:color="auto"/>
        <w:bottom w:val="none" w:sz="0" w:space="0" w:color="auto"/>
        <w:right w:val="none" w:sz="0" w:space="0" w:color="auto"/>
      </w:divBdr>
    </w:div>
    <w:div w:id="1849059999">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6307476">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85621093">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31250541">
      <w:bodyDiv w:val="1"/>
      <w:marLeft w:val="0"/>
      <w:marRight w:val="0"/>
      <w:marTop w:val="0"/>
      <w:marBottom w:val="0"/>
      <w:divBdr>
        <w:top w:val="none" w:sz="0" w:space="0" w:color="auto"/>
        <w:left w:val="none" w:sz="0" w:space="0" w:color="auto"/>
        <w:bottom w:val="none" w:sz="0" w:space="0" w:color="auto"/>
        <w:right w:val="none" w:sz="0" w:space="0" w:color="auto"/>
      </w:divBdr>
    </w:div>
    <w:div w:id="2035299480">
      <w:bodyDiv w:val="1"/>
      <w:marLeft w:val="0"/>
      <w:marRight w:val="0"/>
      <w:marTop w:val="0"/>
      <w:marBottom w:val="0"/>
      <w:divBdr>
        <w:top w:val="none" w:sz="0" w:space="0" w:color="auto"/>
        <w:left w:val="none" w:sz="0" w:space="0" w:color="auto"/>
        <w:bottom w:val="none" w:sz="0" w:space="0" w:color="auto"/>
        <w:right w:val="none" w:sz="0" w:space="0" w:color="auto"/>
      </w:divBdr>
    </w:div>
    <w:div w:id="2043052000">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61054560">
      <w:bodyDiv w:val="1"/>
      <w:marLeft w:val="0"/>
      <w:marRight w:val="0"/>
      <w:marTop w:val="0"/>
      <w:marBottom w:val="0"/>
      <w:divBdr>
        <w:top w:val="none" w:sz="0" w:space="0" w:color="auto"/>
        <w:left w:val="none" w:sz="0" w:space="0" w:color="auto"/>
        <w:bottom w:val="none" w:sz="0" w:space="0" w:color="auto"/>
        <w:right w:val="none" w:sz="0" w:space="0" w:color="auto"/>
      </w:divBdr>
      <w:divsChild>
        <w:div w:id="666523594">
          <w:marLeft w:val="0"/>
          <w:marRight w:val="0"/>
          <w:marTop w:val="0"/>
          <w:marBottom w:val="0"/>
          <w:divBdr>
            <w:top w:val="none" w:sz="0" w:space="0" w:color="auto"/>
            <w:left w:val="none" w:sz="0" w:space="0" w:color="auto"/>
            <w:bottom w:val="none" w:sz="0" w:space="0" w:color="auto"/>
            <w:right w:val="none" w:sz="0" w:space="0" w:color="auto"/>
          </w:divBdr>
          <w:divsChild>
            <w:div w:id="1483886745">
              <w:marLeft w:val="0"/>
              <w:marRight w:val="0"/>
              <w:marTop w:val="100"/>
              <w:marBottom w:val="100"/>
              <w:divBdr>
                <w:top w:val="none" w:sz="0" w:space="0" w:color="auto"/>
                <w:left w:val="none" w:sz="0" w:space="0" w:color="auto"/>
                <w:bottom w:val="none" w:sz="0" w:space="0" w:color="auto"/>
                <w:right w:val="none" w:sz="0" w:space="0" w:color="auto"/>
              </w:divBdr>
              <w:divsChild>
                <w:div w:id="3805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hyperlink" Target="mailto:ondIskitim@54.mchs.gov.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CD45-6B1B-4DE7-B6F9-0C43844B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9878</TotalTime>
  <Pages>16</Pages>
  <Words>5074</Words>
  <Characters>28926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36</cp:revision>
  <cp:lastPrinted>2022-12-01T04:42:00Z</cp:lastPrinted>
  <dcterms:created xsi:type="dcterms:W3CDTF">2024-04-22T05:05:00Z</dcterms:created>
  <dcterms:modified xsi:type="dcterms:W3CDTF">2024-10-29T04:11:00Z</dcterms:modified>
</cp:coreProperties>
</file>